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5377" w14:textId="77777777" w:rsidR="00493D69" w:rsidRPr="00E6606F" w:rsidRDefault="00493D69" w:rsidP="00DA570A">
      <w:pPr>
        <w:widowControl/>
        <w:jc w:val="left"/>
        <w:rPr>
          <w:rFonts w:ascii="Times New Roman" w:eastAsia="宋体" w:hAnsi="Times New Roman" w:cs="Times New Roman"/>
          <w:color w:val="0E101A"/>
          <w:kern w:val="0"/>
          <w:sz w:val="44"/>
          <w:szCs w:val="44"/>
        </w:rPr>
      </w:pPr>
      <w:r w:rsidRPr="00E6606F">
        <w:rPr>
          <w:rFonts w:ascii="Times New Roman" w:eastAsia="宋体" w:hAnsi="Times New Roman" w:cs="Times New Roman"/>
          <w:b/>
          <w:bCs/>
          <w:color w:val="0E101A"/>
          <w:kern w:val="0"/>
          <w:sz w:val="44"/>
          <w:szCs w:val="44"/>
        </w:rPr>
        <w:t>Chapter 3: </w:t>
      </w:r>
    </w:p>
    <w:p w14:paraId="4A61FDDF" w14:textId="43C5C027" w:rsidR="00493D69" w:rsidRPr="00E6606F" w:rsidRDefault="00493D69" w:rsidP="00DA570A">
      <w:pPr>
        <w:widowControl/>
        <w:jc w:val="left"/>
        <w:rPr>
          <w:rFonts w:ascii="Times New Roman" w:eastAsia="宋体" w:hAnsi="Times New Roman" w:cs="Times New Roman"/>
          <w:color w:val="0E101A"/>
          <w:kern w:val="0"/>
          <w:sz w:val="24"/>
          <w:szCs w:val="24"/>
        </w:rPr>
      </w:pPr>
      <w:r w:rsidRPr="00E6606F">
        <w:rPr>
          <w:rFonts w:ascii="Times New Roman" w:eastAsia="宋体" w:hAnsi="Times New Roman" w:cs="Times New Roman"/>
          <w:b/>
          <w:bCs/>
          <w:color w:val="0E101A"/>
          <w:kern w:val="0"/>
          <w:sz w:val="44"/>
          <w:szCs w:val="44"/>
        </w:rPr>
        <w:t>Responsible but Impressing and Humorous</w:t>
      </w:r>
    </w:p>
    <w:p w14:paraId="2C552649" w14:textId="77777777"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英语文体学</w:t>
      </w:r>
      <w:r w:rsidRPr="00493D69">
        <w:rPr>
          <w:rFonts w:ascii="Times New Roman" w:eastAsia="宋体" w:hAnsi="Times New Roman" w:cs="Times New Roman"/>
          <w:color w:val="0E101A"/>
          <w:kern w:val="0"/>
          <w:szCs w:val="21"/>
        </w:rPr>
        <w:t xml:space="preserve"> 2020</w:t>
      </w:r>
      <w:r w:rsidRPr="00493D69">
        <w:rPr>
          <w:rFonts w:ascii="Times New Roman" w:eastAsia="宋体" w:hAnsi="Times New Roman" w:cs="Times New Roman"/>
          <w:color w:val="0E101A"/>
          <w:kern w:val="0"/>
          <w:szCs w:val="21"/>
        </w:rPr>
        <w:t>秋冬周三</w:t>
      </w:r>
      <w:r w:rsidRPr="00493D69">
        <w:rPr>
          <w:rFonts w:ascii="Times New Roman" w:eastAsia="宋体" w:hAnsi="Times New Roman" w:cs="Times New Roman"/>
          <w:color w:val="0E101A"/>
          <w:kern w:val="0"/>
          <w:szCs w:val="21"/>
        </w:rPr>
        <w:t>3</w:t>
      </w:r>
      <w:r w:rsidRPr="00493D69">
        <w:rPr>
          <w:rFonts w:ascii="Times New Roman" w:eastAsia="宋体" w:hAnsi="Times New Roman" w:cs="Times New Roman"/>
          <w:color w:val="0E101A"/>
          <w:kern w:val="0"/>
          <w:szCs w:val="21"/>
        </w:rPr>
        <w:t>、</w:t>
      </w:r>
      <w:r w:rsidRPr="00493D69">
        <w:rPr>
          <w:rFonts w:ascii="Times New Roman" w:eastAsia="宋体" w:hAnsi="Times New Roman" w:cs="Times New Roman"/>
          <w:color w:val="0E101A"/>
          <w:kern w:val="0"/>
          <w:szCs w:val="21"/>
        </w:rPr>
        <w:t xml:space="preserve">4 </w:t>
      </w:r>
      <w:r w:rsidRPr="00493D69">
        <w:rPr>
          <w:rFonts w:ascii="Times New Roman" w:eastAsia="宋体" w:hAnsi="Times New Roman" w:cs="Times New Roman"/>
          <w:color w:val="0E101A"/>
          <w:kern w:val="0"/>
          <w:szCs w:val="21"/>
        </w:rPr>
        <w:t>宁若汐</w:t>
      </w:r>
      <w:r w:rsidRPr="00493D69">
        <w:rPr>
          <w:rFonts w:ascii="Times New Roman" w:eastAsia="宋体" w:hAnsi="Times New Roman" w:cs="Times New Roman"/>
          <w:color w:val="0E101A"/>
          <w:kern w:val="0"/>
          <w:szCs w:val="21"/>
        </w:rPr>
        <w:t xml:space="preserve"> 3190105959</w:t>
      </w:r>
    </w:p>
    <w:p w14:paraId="59AA82EE" w14:textId="61CE7798" w:rsidR="00493D69" w:rsidRDefault="00493D69" w:rsidP="00583114">
      <w:pPr>
        <w:widowControl/>
        <w:ind w:firstLineChars="200" w:firstLine="420"/>
        <w:jc w:val="left"/>
        <w:rPr>
          <w:rFonts w:ascii="Times New Roman" w:eastAsia="宋体" w:hAnsi="Times New Roman" w:cs="Times New Roman"/>
          <w:color w:val="0E101A"/>
          <w:kern w:val="0"/>
          <w:szCs w:val="21"/>
        </w:rPr>
      </w:pPr>
    </w:p>
    <w:p w14:paraId="48CEEEF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p>
    <w:p w14:paraId="7D6DB814" w14:textId="77777777"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b/>
          <w:bCs/>
          <w:color w:val="0E101A"/>
          <w:kern w:val="0"/>
          <w:szCs w:val="21"/>
        </w:rPr>
        <w:t>Summary</w:t>
      </w:r>
    </w:p>
    <w:p w14:paraId="753BCC60"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As Steven Pinker mentioned, the book The Sense of Style could be a 21st-century renewal to E. B. Whites’ </w:t>
      </w:r>
      <w:proofErr w:type="gramStart"/>
      <w:r w:rsidRPr="00493D69">
        <w:rPr>
          <w:rFonts w:ascii="Times New Roman" w:eastAsia="宋体" w:hAnsi="Times New Roman" w:cs="Times New Roman"/>
          <w:color w:val="0E101A"/>
          <w:kern w:val="0"/>
          <w:szCs w:val="21"/>
        </w:rPr>
        <w:t>The</w:t>
      </w:r>
      <w:proofErr w:type="gramEnd"/>
      <w:r w:rsidRPr="00493D69">
        <w:rPr>
          <w:rFonts w:ascii="Times New Roman" w:eastAsia="宋体" w:hAnsi="Times New Roman" w:cs="Times New Roman"/>
          <w:color w:val="0E101A"/>
          <w:kern w:val="0"/>
          <w:szCs w:val="21"/>
        </w:rPr>
        <w:t xml:space="preserve"> Elements of Style, indicating that this book could have inherited some contents from the former one, while is refreshing it with many new ideas. The idea of the “curse of knowledge” explained in chapter 3 is one of Pinker’s strongest arguments, which he made great efforts to prove. In arguing for the importance of abandoning the curse of knowledge, Pinker tries to be as responsible as possible, investigating those most detailed reasons even concerning cognitive and psychological studies, while keeps his language humorous and readable. After reading it, I would name this chapter as a responsible handbook in style theories but a violator of the English language.</w:t>
      </w:r>
    </w:p>
    <w:p w14:paraId="121C7B7C"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As we have learned in class, style is what reoccurs and prevails in the linguistic features. </w:t>
      </w:r>
      <w:proofErr w:type="gramStart"/>
      <w:r w:rsidRPr="00493D69">
        <w:rPr>
          <w:rFonts w:ascii="Times New Roman" w:eastAsia="宋体" w:hAnsi="Times New Roman" w:cs="Times New Roman"/>
          <w:color w:val="0E101A"/>
          <w:kern w:val="0"/>
          <w:szCs w:val="21"/>
        </w:rPr>
        <w:t>Thus</w:t>
      </w:r>
      <w:proofErr w:type="gramEnd"/>
      <w:r w:rsidRPr="00493D69">
        <w:rPr>
          <w:rFonts w:ascii="Times New Roman" w:eastAsia="宋体" w:hAnsi="Times New Roman" w:cs="Times New Roman"/>
          <w:color w:val="0E101A"/>
          <w:kern w:val="0"/>
          <w:szCs w:val="21"/>
        </w:rPr>
        <w:t xml:space="preserve"> we would carry on an analysis of linguistic features starting from lexical and ending with semantics.</w:t>
      </w:r>
    </w:p>
    <w:p w14:paraId="69B9FA38"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p>
    <w:p w14:paraId="1EC11CB3" w14:textId="77777777"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b/>
          <w:bCs/>
          <w:color w:val="0E101A"/>
          <w:kern w:val="0"/>
          <w:szCs w:val="21"/>
        </w:rPr>
        <w:t>Interpretation</w:t>
      </w:r>
    </w:p>
    <w:p w14:paraId="7176B72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One of the first impressions of Pinker’s writing style might have been vocabulary demanding. In chapter 3, 908 multi-syllable words take a percentage of 12.8 in the 7098 words in totality. </w:t>
      </w:r>
    </w:p>
    <w:p w14:paraId="725D0884"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 Lexile Index marked 1260L to this book The Element of Style, which means this book is suitable for 9 to10 grade native students to understand. On the other hand, the Gunning Fog Index attributes a point 13.3 to Chapter 3, indicating that this book is for an English college freshman to sophomore to read. </w:t>
      </w:r>
    </w:p>
    <w:p w14:paraId="761C966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41C1ECC4" w14:textId="1B430D79" w:rsidR="00493D69" w:rsidRPr="006A5672" w:rsidRDefault="00493D69" w:rsidP="006A5672">
      <w:pPr>
        <w:pStyle w:val="a7"/>
        <w:widowControl/>
        <w:numPr>
          <w:ilvl w:val="0"/>
          <w:numId w:val="6"/>
        </w:numPr>
        <w:ind w:firstLineChars="0"/>
        <w:jc w:val="left"/>
        <w:rPr>
          <w:rFonts w:ascii="Times New Roman" w:eastAsia="宋体" w:hAnsi="Times New Roman" w:cs="Times New Roman"/>
          <w:color w:val="0E101A"/>
          <w:kern w:val="0"/>
          <w:szCs w:val="21"/>
        </w:rPr>
      </w:pPr>
      <w:r w:rsidRPr="006A5672">
        <w:rPr>
          <w:rFonts w:ascii="Times New Roman" w:eastAsia="宋体" w:hAnsi="Times New Roman" w:cs="Times New Roman"/>
          <w:b/>
          <w:bCs/>
          <w:color w:val="0E101A"/>
          <w:kern w:val="0"/>
          <w:szCs w:val="21"/>
        </w:rPr>
        <w:t>Evidence as a violator of the English language</w:t>
      </w:r>
      <w:r w:rsidRPr="006A5672">
        <w:rPr>
          <w:rFonts w:ascii="Times New Roman" w:eastAsia="宋体" w:hAnsi="Times New Roman" w:cs="Times New Roman"/>
          <w:color w:val="0E101A"/>
          <w:kern w:val="0"/>
          <w:szCs w:val="21"/>
        </w:rPr>
        <w:t> </w:t>
      </w:r>
    </w:p>
    <w:p w14:paraId="47A4F9D6"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 author violated the rules of the English language by coining words, using character signifiers, and numbers of brackets. </w:t>
      </w:r>
    </w:p>
    <w:p w14:paraId="1F11706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New words are coined by Pinker, in either compounding or derivation method. When chapter 3 is copied into Microsoft Word, this software underlines many words for me with red wavy lines. These underlined words are </w:t>
      </w:r>
      <w:proofErr w:type="spellStart"/>
      <w:r w:rsidRPr="00493D69">
        <w:rPr>
          <w:rFonts w:ascii="Times New Roman" w:eastAsia="宋体" w:hAnsi="Times New Roman" w:cs="Times New Roman"/>
          <w:i/>
          <w:iCs/>
          <w:color w:val="0E101A"/>
          <w:kern w:val="0"/>
          <w:szCs w:val="21"/>
        </w:rPr>
        <w:t>poststimulus</w:t>
      </w:r>
      <w:proofErr w:type="spellEnd"/>
      <w:r w:rsidRPr="00493D69">
        <w:rPr>
          <w:rFonts w:ascii="Times New Roman" w:eastAsia="宋体" w:hAnsi="Times New Roman" w:cs="Times New Roman"/>
          <w:color w:val="0E101A"/>
          <w:kern w:val="0"/>
          <w:szCs w:val="21"/>
        </w:rPr>
        <w:t>, </w:t>
      </w:r>
      <w:proofErr w:type="spellStart"/>
      <w:r w:rsidRPr="00493D69">
        <w:rPr>
          <w:rFonts w:ascii="Times New Roman" w:eastAsia="宋体" w:hAnsi="Times New Roman" w:cs="Times New Roman"/>
          <w:i/>
          <w:iCs/>
          <w:color w:val="0E101A"/>
          <w:kern w:val="0"/>
          <w:szCs w:val="21"/>
        </w:rPr>
        <w:t>metaconcept</w:t>
      </w:r>
      <w:proofErr w:type="spellEnd"/>
      <w:r w:rsidRPr="00493D69">
        <w:rPr>
          <w:rFonts w:ascii="Times New Roman" w:eastAsia="宋体" w:hAnsi="Times New Roman" w:cs="Times New Roman"/>
          <w:color w:val="0E101A"/>
          <w:kern w:val="0"/>
          <w:szCs w:val="21"/>
        </w:rPr>
        <w:t>, and </w:t>
      </w:r>
      <w:proofErr w:type="spellStart"/>
      <w:r w:rsidRPr="00493D69">
        <w:rPr>
          <w:rFonts w:ascii="Times New Roman" w:eastAsia="宋体" w:hAnsi="Times New Roman" w:cs="Times New Roman"/>
          <w:i/>
          <w:iCs/>
          <w:color w:val="0E101A"/>
          <w:kern w:val="0"/>
          <w:szCs w:val="21"/>
        </w:rPr>
        <w:t>professionalese</w:t>
      </w:r>
      <w:proofErr w:type="spellEnd"/>
      <w:r w:rsidRPr="00493D69">
        <w:rPr>
          <w:rFonts w:ascii="Times New Roman" w:eastAsia="宋体" w:hAnsi="Times New Roman" w:cs="Times New Roman"/>
          <w:color w:val="0E101A"/>
          <w:kern w:val="0"/>
          <w:szCs w:val="21"/>
        </w:rPr>
        <w:t>. </w:t>
      </w:r>
      <w:proofErr w:type="spellStart"/>
      <w:r w:rsidRPr="00493D69">
        <w:rPr>
          <w:rFonts w:ascii="Times New Roman" w:eastAsia="宋体" w:hAnsi="Times New Roman" w:cs="Times New Roman"/>
          <w:i/>
          <w:iCs/>
          <w:color w:val="0E101A"/>
          <w:kern w:val="0"/>
          <w:szCs w:val="21"/>
        </w:rPr>
        <w:t>Poststimulus</w:t>
      </w:r>
      <w:proofErr w:type="spellEnd"/>
      <w:r w:rsidRPr="00493D69">
        <w:rPr>
          <w:rFonts w:ascii="Times New Roman" w:eastAsia="宋体" w:hAnsi="Times New Roman" w:cs="Times New Roman"/>
          <w:color w:val="0E101A"/>
          <w:kern w:val="0"/>
          <w:szCs w:val="21"/>
        </w:rPr>
        <w:t> should have been apart, but they were compounded here; </w:t>
      </w:r>
      <w:proofErr w:type="spellStart"/>
      <w:r w:rsidRPr="00493D69">
        <w:rPr>
          <w:rFonts w:ascii="Times New Roman" w:eastAsia="宋体" w:hAnsi="Times New Roman" w:cs="Times New Roman"/>
          <w:i/>
          <w:iCs/>
          <w:color w:val="0E101A"/>
          <w:kern w:val="0"/>
          <w:szCs w:val="21"/>
        </w:rPr>
        <w:t>metaconcept</w:t>
      </w:r>
      <w:proofErr w:type="spellEnd"/>
      <w:r w:rsidRPr="00493D69">
        <w:rPr>
          <w:rFonts w:ascii="Times New Roman" w:eastAsia="宋体" w:hAnsi="Times New Roman" w:cs="Times New Roman"/>
          <w:color w:val="0E101A"/>
          <w:kern w:val="0"/>
          <w:szCs w:val="21"/>
        </w:rPr>
        <w:t> is made when we add the prefix </w:t>
      </w:r>
      <w:r w:rsidRPr="00493D69">
        <w:rPr>
          <w:rFonts w:ascii="Times New Roman" w:eastAsia="宋体" w:hAnsi="Times New Roman" w:cs="Times New Roman"/>
          <w:i/>
          <w:iCs/>
          <w:color w:val="0E101A"/>
          <w:kern w:val="0"/>
          <w:szCs w:val="21"/>
        </w:rPr>
        <w:t>meta-</w:t>
      </w:r>
      <w:r w:rsidRPr="00493D69">
        <w:rPr>
          <w:rFonts w:ascii="Times New Roman" w:eastAsia="宋体" w:hAnsi="Times New Roman" w:cs="Times New Roman"/>
          <w:color w:val="0E101A"/>
          <w:kern w:val="0"/>
          <w:szCs w:val="21"/>
        </w:rPr>
        <w:t> before </w:t>
      </w:r>
      <w:r w:rsidRPr="00493D69">
        <w:rPr>
          <w:rFonts w:ascii="Times New Roman" w:eastAsia="宋体" w:hAnsi="Times New Roman" w:cs="Times New Roman"/>
          <w:i/>
          <w:iCs/>
          <w:color w:val="0E101A"/>
          <w:kern w:val="0"/>
          <w:szCs w:val="21"/>
        </w:rPr>
        <w:t>concept</w:t>
      </w:r>
      <w:r w:rsidRPr="00493D69">
        <w:rPr>
          <w:rFonts w:ascii="Times New Roman" w:eastAsia="宋体" w:hAnsi="Times New Roman" w:cs="Times New Roman"/>
          <w:color w:val="0E101A"/>
          <w:kern w:val="0"/>
          <w:szCs w:val="21"/>
        </w:rPr>
        <w:t>, while as for </w:t>
      </w:r>
      <w:proofErr w:type="spellStart"/>
      <w:r w:rsidRPr="00493D69">
        <w:rPr>
          <w:rFonts w:ascii="Times New Roman" w:eastAsia="宋体" w:hAnsi="Times New Roman" w:cs="Times New Roman"/>
          <w:i/>
          <w:iCs/>
          <w:color w:val="0E101A"/>
          <w:kern w:val="0"/>
          <w:szCs w:val="21"/>
        </w:rPr>
        <w:t>professionalese</w:t>
      </w:r>
      <w:proofErr w:type="spellEnd"/>
      <w:r w:rsidRPr="00493D69">
        <w:rPr>
          <w:rFonts w:ascii="Times New Roman" w:eastAsia="宋体" w:hAnsi="Times New Roman" w:cs="Times New Roman"/>
          <w:color w:val="0E101A"/>
          <w:kern w:val="0"/>
          <w:szCs w:val="21"/>
        </w:rPr>
        <w:t>, it is hard to figure out why the suffix </w:t>
      </w:r>
      <w:r w:rsidRPr="00493D69">
        <w:rPr>
          <w:rFonts w:ascii="Times New Roman" w:eastAsia="宋体" w:hAnsi="Times New Roman" w:cs="Times New Roman"/>
          <w:i/>
          <w:iCs/>
          <w:color w:val="0E101A"/>
          <w:kern w:val="0"/>
          <w:szCs w:val="21"/>
        </w:rPr>
        <w:t>-ese</w:t>
      </w:r>
      <w:r w:rsidRPr="00493D69">
        <w:rPr>
          <w:rFonts w:ascii="Times New Roman" w:eastAsia="宋体" w:hAnsi="Times New Roman" w:cs="Times New Roman"/>
          <w:color w:val="0E101A"/>
          <w:kern w:val="0"/>
          <w:szCs w:val="21"/>
        </w:rPr>
        <w:t> was appended after the word </w:t>
      </w:r>
      <w:r w:rsidRPr="00493D69">
        <w:rPr>
          <w:rFonts w:ascii="Times New Roman" w:eastAsia="宋体" w:hAnsi="Times New Roman" w:cs="Times New Roman"/>
          <w:i/>
          <w:iCs/>
          <w:color w:val="0E101A"/>
          <w:kern w:val="0"/>
          <w:szCs w:val="21"/>
        </w:rPr>
        <w:t>professional</w:t>
      </w:r>
      <w:r w:rsidRPr="00493D69">
        <w:rPr>
          <w:rFonts w:ascii="Times New Roman" w:eastAsia="宋体" w:hAnsi="Times New Roman" w:cs="Times New Roman"/>
          <w:color w:val="0E101A"/>
          <w:kern w:val="0"/>
          <w:szCs w:val="21"/>
        </w:rPr>
        <w:t>. While with the help of a Collins-list vocabulary testifier called WE Research (</w:t>
      </w:r>
      <w:hyperlink r:id="rId7" w:anchor="6" w:tgtFrame="_blank" w:history="1">
        <w:r w:rsidRPr="00493D69">
          <w:rPr>
            <w:rFonts w:ascii="Times New Roman" w:eastAsia="宋体" w:hAnsi="Times New Roman" w:cs="Times New Roman"/>
            <w:color w:val="4A6EE0"/>
            <w:kern w:val="0"/>
            <w:szCs w:val="21"/>
            <w:u w:val="single"/>
          </w:rPr>
          <w:t>https://we.sflep.com/research/ReadingEase.aspx#6</w:t>
        </w:r>
      </w:hyperlink>
      <w:r w:rsidRPr="00493D69">
        <w:rPr>
          <w:rFonts w:ascii="Times New Roman" w:eastAsia="宋体" w:hAnsi="Times New Roman" w:cs="Times New Roman"/>
          <w:color w:val="0E101A"/>
          <w:kern w:val="0"/>
          <w:szCs w:val="21"/>
        </w:rPr>
        <w:t>), we could find among the off-list words it calculated out, that Pinker adds hyphen between words in some new ways, for example, </w:t>
      </w:r>
      <w:r w:rsidRPr="00493D69">
        <w:rPr>
          <w:rFonts w:ascii="Times New Roman" w:eastAsia="宋体" w:hAnsi="Times New Roman" w:cs="Times New Roman"/>
          <w:i/>
          <w:iCs/>
          <w:color w:val="0E101A"/>
          <w:kern w:val="0"/>
          <w:szCs w:val="21"/>
        </w:rPr>
        <w:t>sub-sub-subfield</w:t>
      </w:r>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de-thingifies,</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pseudo-intellectuals</w:t>
      </w:r>
      <w:r w:rsidRPr="00493D69">
        <w:rPr>
          <w:rFonts w:ascii="Times New Roman" w:eastAsia="宋体" w:hAnsi="Times New Roman" w:cs="Times New Roman"/>
          <w:color w:val="0E101A"/>
          <w:kern w:val="0"/>
          <w:szCs w:val="21"/>
        </w:rPr>
        <w:t>.</w:t>
      </w:r>
    </w:p>
    <w:p w14:paraId="7B118A82"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Here lies a detail that we have mentioned that according to the Gunning Fog Index, the words Pinker chooses are </w:t>
      </w:r>
      <w:proofErr w:type="gramStart"/>
      <w:r w:rsidRPr="00493D69">
        <w:rPr>
          <w:rFonts w:ascii="Times New Roman" w:eastAsia="宋体" w:hAnsi="Times New Roman" w:cs="Times New Roman"/>
          <w:color w:val="0E101A"/>
          <w:kern w:val="0"/>
          <w:szCs w:val="21"/>
        </w:rPr>
        <w:t>pretty difficult</w:t>
      </w:r>
      <w:proofErr w:type="gramEnd"/>
      <w:r w:rsidRPr="00493D69">
        <w:rPr>
          <w:rFonts w:ascii="Times New Roman" w:eastAsia="宋体" w:hAnsi="Times New Roman" w:cs="Times New Roman"/>
          <w:color w:val="0E101A"/>
          <w:kern w:val="0"/>
          <w:szCs w:val="21"/>
        </w:rPr>
        <w:t xml:space="preserve">. This fact does not contradict Pinker’s argument that fewer terminologies should be used. Based on the analysis above, we could find that </w:t>
      </w:r>
      <w:proofErr w:type="gramStart"/>
      <w:r w:rsidRPr="00493D69">
        <w:rPr>
          <w:rFonts w:ascii="Times New Roman" w:eastAsia="宋体" w:hAnsi="Times New Roman" w:cs="Times New Roman"/>
          <w:color w:val="0E101A"/>
          <w:kern w:val="0"/>
          <w:szCs w:val="21"/>
        </w:rPr>
        <w:t>a large number of</w:t>
      </w:r>
      <w:proofErr w:type="gramEnd"/>
      <w:r w:rsidRPr="00493D69">
        <w:rPr>
          <w:rFonts w:ascii="Times New Roman" w:eastAsia="宋体" w:hAnsi="Times New Roman" w:cs="Times New Roman"/>
          <w:color w:val="0E101A"/>
          <w:kern w:val="0"/>
          <w:szCs w:val="21"/>
        </w:rPr>
        <w:t xml:space="preserve"> </w:t>
      </w:r>
      <w:r w:rsidRPr="00493D69">
        <w:rPr>
          <w:rFonts w:ascii="Times New Roman" w:eastAsia="宋体" w:hAnsi="Times New Roman" w:cs="Times New Roman"/>
          <w:color w:val="0E101A"/>
          <w:kern w:val="0"/>
          <w:szCs w:val="21"/>
        </w:rPr>
        <w:lastRenderedPageBreak/>
        <w:t>difficult words are coined creatively by him. They might be difficult for the Gunning Fog standard, but never for human readers.</w:t>
      </w:r>
    </w:p>
    <w:p w14:paraId="6AFBA9CA"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Pinker also violated the common English languages by replacing some common names with signifiers of characters (numbers or alphabets). For example: “</w:t>
      </w:r>
      <w:r w:rsidRPr="00493D69">
        <w:rPr>
          <w:rFonts w:ascii="Times New Roman" w:eastAsia="宋体" w:hAnsi="Times New Roman" w:cs="Times New Roman"/>
          <w:i/>
          <w:iCs/>
          <w:color w:val="0E101A"/>
          <w:kern w:val="0"/>
          <w:szCs w:val="21"/>
        </w:rPr>
        <w:t>Person 1 trades a banana to Person 2 for a piece of shiny metal because he knows he can trade it to Person 3 for a cookie; we think of it as selling.” </w:t>
      </w:r>
      <w:r w:rsidRPr="00493D69">
        <w:rPr>
          <w:rFonts w:ascii="Times New Roman" w:eastAsia="宋体" w:hAnsi="Times New Roman" w:cs="Times New Roman"/>
          <w:color w:val="0E101A"/>
          <w:kern w:val="0"/>
          <w:szCs w:val="21"/>
        </w:rPr>
        <w:t>Common English language would call this </w:t>
      </w:r>
      <w:r w:rsidRPr="00493D69">
        <w:rPr>
          <w:rFonts w:ascii="Times New Roman" w:eastAsia="宋体" w:hAnsi="Times New Roman" w:cs="Times New Roman"/>
          <w:i/>
          <w:iCs/>
          <w:color w:val="0E101A"/>
          <w:kern w:val="0"/>
          <w:szCs w:val="21"/>
        </w:rPr>
        <w:t>one person</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another person</w:t>
      </w:r>
      <w:r w:rsidRPr="00493D69">
        <w:rPr>
          <w:rFonts w:ascii="Times New Roman" w:eastAsia="宋体" w:hAnsi="Times New Roman" w:cs="Times New Roman"/>
          <w:color w:val="0E101A"/>
          <w:kern w:val="0"/>
          <w:szCs w:val="21"/>
        </w:rPr>
        <w:t>. And another example is: “</w:t>
      </w:r>
      <w:r w:rsidRPr="00493D69">
        <w:rPr>
          <w:rFonts w:ascii="Times New Roman" w:eastAsia="宋体" w:hAnsi="Times New Roman" w:cs="Times New Roman"/>
          <w:i/>
          <w:iCs/>
          <w:color w:val="0E101A"/>
          <w:kern w:val="0"/>
          <w:szCs w:val="21"/>
        </w:rPr>
        <w:t>…and why Internet companies use A/B testing, in which they try out two designs on a Web site (versions A and B) and collect data in real time on which gets more clicks.” </w:t>
      </w:r>
      <w:r w:rsidRPr="00493D69">
        <w:rPr>
          <w:rFonts w:ascii="Times New Roman" w:eastAsia="宋体" w:hAnsi="Times New Roman" w:cs="Times New Roman"/>
          <w:color w:val="0E101A"/>
          <w:kern w:val="0"/>
          <w:szCs w:val="21"/>
        </w:rPr>
        <w:t>Usually, people would say </w:t>
      </w:r>
      <w:r w:rsidRPr="00493D69">
        <w:rPr>
          <w:rFonts w:ascii="Times New Roman" w:eastAsia="宋体" w:hAnsi="Times New Roman" w:cs="Times New Roman"/>
          <w:i/>
          <w:iCs/>
          <w:color w:val="0E101A"/>
          <w:kern w:val="0"/>
          <w:szCs w:val="21"/>
        </w:rPr>
        <w:t>one version</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the other version</w:t>
      </w:r>
      <w:r w:rsidRPr="00493D69">
        <w:rPr>
          <w:rFonts w:ascii="Times New Roman" w:eastAsia="宋体" w:hAnsi="Times New Roman" w:cs="Times New Roman"/>
          <w:color w:val="0E101A"/>
          <w:kern w:val="0"/>
          <w:szCs w:val="21"/>
        </w:rPr>
        <w:t>.</w:t>
      </w:r>
    </w:p>
    <w:p w14:paraId="53ADA14B"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Besides, an exceptionally great number of brackets could be found in chapter 3. For example: </w:t>
      </w:r>
    </w:p>
    <w:p w14:paraId="47119E46"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09F1D014"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Functional fixity (Sometimes functional fixedness)</w:t>
      </w:r>
    </w:p>
    <w:p w14:paraId="1CC85148"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w:t>
      </w:r>
      <w:proofErr w:type="gramStart"/>
      <w:r w:rsidRPr="00493D69">
        <w:rPr>
          <w:rFonts w:ascii="Times New Roman" w:eastAsia="宋体" w:hAnsi="Times New Roman" w:cs="Times New Roman"/>
          <w:i/>
          <w:iCs/>
          <w:color w:val="0E101A"/>
          <w:kern w:val="0"/>
          <w:szCs w:val="21"/>
        </w:rPr>
        <w:t>issues”(</w:t>
      </w:r>
      <w:proofErr w:type="gramEnd"/>
      <w:r w:rsidRPr="00493D69">
        <w:rPr>
          <w:rFonts w:ascii="Times New Roman" w:eastAsia="宋体" w:hAnsi="Times New Roman" w:cs="Times New Roman"/>
          <w:i/>
          <w:iCs/>
          <w:color w:val="0E101A"/>
          <w:kern w:val="0"/>
          <w:szCs w:val="21"/>
        </w:rPr>
        <w:t>they can list them on a page)</w:t>
      </w:r>
    </w:p>
    <w:p w14:paraId="4BE2EB9B"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“levels of analysis” (they can argue about which is most appropriate)</w:t>
      </w:r>
    </w:p>
    <w:p w14:paraId="5B7578D7"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w:t>
      </w:r>
      <w:proofErr w:type="gramStart"/>
      <w:r w:rsidRPr="00493D69">
        <w:rPr>
          <w:rFonts w:ascii="Times New Roman" w:eastAsia="宋体" w:hAnsi="Times New Roman" w:cs="Times New Roman"/>
          <w:i/>
          <w:iCs/>
          <w:color w:val="0E101A"/>
          <w:kern w:val="0"/>
          <w:szCs w:val="21"/>
        </w:rPr>
        <w:t>contexts”(</w:t>
      </w:r>
      <w:proofErr w:type="gramEnd"/>
      <w:r w:rsidRPr="00493D69">
        <w:rPr>
          <w:rFonts w:ascii="Times New Roman" w:eastAsia="宋体" w:hAnsi="Times New Roman" w:cs="Times New Roman"/>
          <w:i/>
          <w:iCs/>
          <w:color w:val="0E101A"/>
          <w:kern w:val="0"/>
          <w:szCs w:val="21"/>
        </w:rPr>
        <w:t>they can use them to figure out why something works in one place but not in another)</w:t>
      </w:r>
    </w:p>
    <w:p w14:paraId="44A9C0A6"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 </w:t>
      </w:r>
    </w:p>
    <w:p w14:paraId="3F507367"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There are a total of 15 pairs of brackets in chapter 3. </w:t>
      </w:r>
    </w:p>
    <w:p w14:paraId="0C67FAC2"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Brackets are complementary to the meaning of the antecedent. The usual way to add more information to the thing being explained is to add sentences after it; The use of brackets is a more space-saving and logical way of showing the logic between information.</w:t>
      </w:r>
    </w:p>
    <w:p w14:paraId="0C0B8AC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31D75413" w14:textId="7C3BAE46" w:rsidR="00493D69" w:rsidRPr="00D4704F" w:rsidRDefault="00493D69" w:rsidP="00D4704F">
      <w:pPr>
        <w:pStyle w:val="a7"/>
        <w:widowControl/>
        <w:numPr>
          <w:ilvl w:val="0"/>
          <w:numId w:val="6"/>
        </w:numPr>
        <w:ind w:firstLineChars="0"/>
        <w:jc w:val="left"/>
        <w:rPr>
          <w:rFonts w:ascii="Times New Roman" w:eastAsia="宋体" w:hAnsi="Times New Roman" w:cs="Times New Roman"/>
          <w:color w:val="0E101A"/>
          <w:kern w:val="0"/>
          <w:szCs w:val="21"/>
        </w:rPr>
      </w:pPr>
      <w:r w:rsidRPr="00D4704F">
        <w:rPr>
          <w:rFonts w:ascii="Times New Roman" w:eastAsia="宋体" w:hAnsi="Times New Roman" w:cs="Times New Roman"/>
          <w:b/>
          <w:bCs/>
          <w:color w:val="0E101A"/>
          <w:kern w:val="0"/>
          <w:szCs w:val="21"/>
        </w:rPr>
        <w:t>Evidence as a responsible stylistic professor</w:t>
      </w:r>
    </w:p>
    <w:p w14:paraId="2CC132B2"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After concluding that Pinker is a violator in English words and grammar through a lexical analysis, we will move on to the semantic layer of this chapter to explore a responsible stylistic professor.</w:t>
      </w:r>
    </w:p>
    <w:p w14:paraId="0AC2AFAF"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When recalling the lexical chain of coherence, we could remember that words and phrases in a text </w:t>
      </w:r>
      <w:proofErr w:type="gramStart"/>
      <w:r w:rsidRPr="00493D69">
        <w:rPr>
          <w:rFonts w:ascii="Times New Roman" w:eastAsia="宋体" w:hAnsi="Times New Roman" w:cs="Times New Roman"/>
          <w:color w:val="0E101A"/>
          <w:kern w:val="0"/>
          <w:szCs w:val="21"/>
        </w:rPr>
        <w:t>are connected with</w:t>
      </w:r>
      <w:proofErr w:type="gramEnd"/>
      <w:r w:rsidRPr="00493D69">
        <w:rPr>
          <w:rFonts w:ascii="Times New Roman" w:eastAsia="宋体" w:hAnsi="Times New Roman" w:cs="Times New Roman"/>
          <w:color w:val="0E101A"/>
          <w:kern w:val="0"/>
          <w:szCs w:val="21"/>
        </w:rPr>
        <w:t xml:space="preserve"> invisible lines of meaning. Sometimes the words in one line are the same, and sometimes they share the same meaning. </w:t>
      </w:r>
    </w:p>
    <w:p w14:paraId="69DA77F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Among the 374 sentences, the phrase </w:t>
      </w:r>
      <w:r w:rsidRPr="00493D69">
        <w:rPr>
          <w:rFonts w:ascii="Times New Roman" w:eastAsia="宋体" w:hAnsi="Times New Roman" w:cs="Times New Roman"/>
          <w:i/>
          <w:iCs/>
          <w:color w:val="0E101A"/>
          <w:kern w:val="0"/>
          <w:szCs w:val="21"/>
        </w:rPr>
        <w:t>curse of knowledge</w:t>
      </w:r>
      <w:r w:rsidRPr="00493D69">
        <w:rPr>
          <w:rFonts w:ascii="Times New Roman" w:eastAsia="宋体" w:hAnsi="Times New Roman" w:cs="Times New Roman"/>
          <w:color w:val="0E101A"/>
          <w:kern w:val="0"/>
          <w:szCs w:val="21"/>
        </w:rPr>
        <w:t> occurs 18 times, which shows a high frequency of reoccurrence. Given the fact that the curse of knowledge is the topic of chapter 3, this high frequency might assure us that the lexical line of the curse of knowledge forms the backbone of this chapter. </w:t>
      </w:r>
    </w:p>
    <w:p w14:paraId="7D38D25C"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Another frequently appearing word group is </w:t>
      </w:r>
      <w:r w:rsidRPr="00493D69">
        <w:rPr>
          <w:rFonts w:ascii="Times New Roman" w:eastAsia="宋体" w:hAnsi="Times New Roman" w:cs="Times New Roman"/>
          <w:i/>
          <w:iCs/>
          <w:color w:val="0E101A"/>
          <w:kern w:val="0"/>
          <w:szCs w:val="21"/>
        </w:rPr>
        <w:t>shorthand</w:t>
      </w:r>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jargon</w:t>
      </w:r>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and alphabet soup</w:t>
      </w:r>
      <w:r w:rsidRPr="00493D69">
        <w:rPr>
          <w:rFonts w:ascii="Times New Roman" w:eastAsia="宋体" w:hAnsi="Times New Roman" w:cs="Times New Roman"/>
          <w:color w:val="0E101A"/>
          <w:kern w:val="0"/>
          <w:szCs w:val="21"/>
        </w:rPr>
        <w:t>. They appeared in this chapter twice, either in sequence or in a parallel form at the beginning of three paragraphs. These three nouns or noun phrases are three examples of </w:t>
      </w:r>
      <w:r w:rsidRPr="00493D69">
        <w:rPr>
          <w:rFonts w:ascii="Times New Roman" w:eastAsia="宋体" w:hAnsi="Times New Roman" w:cs="Times New Roman"/>
          <w:i/>
          <w:iCs/>
          <w:color w:val="0E101A"/>
          <w:kern w:val="0"/>
          <w:szCs w:val="21"/>
        </w:rPr>
        <w:t>the curse of knowledge</w:t>
      </w:r>
      <w:r w:rsidRPr="00493D69">
        <w:rPr>
          <w:rFonts w:ascii="Times New Roman" w:eastAsia="宋体" w:hAnsi="Times New Roman" w:cs="Times New Roman"/>
          <w:color w:val="0E101A"/>
          <w:kern w:val="0"/>
          <w:szCs w:val="21"/>
        </w:rPr>
        <w:t> and form the main arguments of chapter 3. </w:t>
      </w:r>
    </w:p>
    <w:p w14:paraId="07EB03E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Idiosyncratic terminology</w:t>
      </w:r>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abstractions</w:t>
      </w:r>
      <w:r w:rsidRPr="00493D69">
        <w:rPr>
          <w:rFonts w:ascii="Times New Roman" w:eastAsia="宋体" w:hAnsi="Times New Roman" w:cs="Times New Roman"/>
          <w:color w:val="0E101A"/>
          <w:kern w:val="0"/>
          <w:szCs w:val="21"/>
        </w:rPr>
        <w:t>, </w:t>
      </w:r>
      <w:proofErr w:type="spellStart"/>
      <w:r w:rsidRPr="00493D69">
        <w:rPr>
          <w:rFonts w:ascii="Times New Roman" w:eastAsia="宋体" w:hAnsi="Times New Roman" w:cs="Times New Roman"/>
          <w:i/>
          <w:iCs/>
          <w:color w:val="0E101A"/>
          <w:kern w:val="0"/>
          <w:szCs w:val="21"/>
        </w:rPr>
        <w:t>metaconcepts</w:t>
      </w:r>
      <w:proofErr w:type="spellEnd"/>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zombie nouns</w:t>
      </w:r>
      <w:r w:rsidRPr="00493D69">
        <w:rPr>
          <w:rFonts w:ascii="Times New Roman" w:eastAsia="宋体" w:hAnsi="Times New Roman" w:cs="Times New Roman"/>
          <w:color w:val="0E101A"/>
          <w:kern w:val="0"/>
          <w:szCs w:val="21"/>
        </w:rPr>
        <w:t>; these words or word groups occurs twice. If having read chapter 2, they are easy to be recognized to relate to the theme of chapter 2. Later, Pinker even directly calls up the readers to “recall the examples from chapter 2”. From this lexical line, we might know that this book coheres between chapter and chapter.</w:t>
      </w:r>
    </w:p>
    <w:p w14:paraId="5E010E07"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There is also one evidence another semantic tool, the semantic field could offer us, that Pinker is trying to address himself with terminologies far from stylistic studies. For example, in </w:t>
      </w:r>
      <w:r w:rsidRPr="00493D69">
        <w:rPr>
          <w:rFonts w:ascii="Times New Roman" w:eastAsia="宋体" w:hAnsi="Times New Roman" w:cs="Times New Roman"/>
          <w:color w:val="0E101A"/>
          <w:kern w:val="0"/>
          <w:szCs w:val="21"/>
        </w:rPr>
        <w:lastRenderedPageBreak/>
        <w:t>explaining the two main causes of the curse of knowledge, both concepts </w:t>
      </w:r>
      <w:r w:rsidRPr="00493D69">
        <w:rPr>
          <w:rFonts w:ascii="Times New Roman" w:eastAsia="宋体" w:hAnsi="Times New Roman" w:cs="Times New Roman"/>
          <w:i/>
          <w:iCs/>
          <w:color w:val="0E101A"/>
          <w:kern w:val="0"/>
          <w:szCs w:val="21"/>
        </w:rPr>
        <w:t>chunking</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functional fixedness</w:t>
      </w:r>
      <w:r w:rsidRPr="00493D69">
        <w:rPr>
          <w:rFonts w:ascii="Times New Roman" w:eastAsia="宋体" w:hAnsi="Times New Roman" w:cs="Times New Roman"/>
          <w:color w:val="0E101A"/>
          <w:kern w:val="0"/>
          <w:szCs w:val="21"/>
        </w:rPr>
        <w:t> relate to cognitive or psychological study; if exploring further, those words </w:t>
      </w:r>
      <w:r w:rsidRPr="00493D69">
        <w:rPr>
          <w:rFonts w:ascii="Times New Roman" w:eastAsia="宋体" w:hAnsi="Times New Roman" w:cs="Times New Roman"/>
          <w:i/>
          <w:iCs/>
          <w:color w:val="0E101A"/>
          <w:kern w:val="0"/>
          <w:szCs w:val="21"/>
        </w:rPr>
        <w:t>slot</w:t>
      </w:r>
      <w:r w:rsidRPr="00493D69">
        <w:rPr>
          <w:rFonts w:ascii="Times New Roman" w:eastAsia="宋体" w:hAnsi="Times New Roman" w:cs="Times New Roman"/>
          <w:color w:val="0E101A"/>
          <w:kern w:val="0"/>
          <w:szCs w:val="21"/>
        </w:rPr>
        <w:t>, </w:t>
      </w:r>
      <w:r w:rsidRPr="00493D69">
        <w:rPr>
          <w:rFonts w:ascii="Times New Roman" w:eastAsia="宋体" w:hAnsi="Times New Roman" w:cs="Times New Roman"/>
          <w:i/>
          <w:iCs/>
          <w:color w:val="0E101A"/>
          <w:kern w:val="0"/>
          <w:szCs w:val="21"/>
        </w:rPr>
        <w:t>working memories</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capacity</w:t>
      </w:r>
      <w:r w:rsidRPr="00493D69">
        <w:rPr>
          <w:rFonts w:ascii="Times New Roman" w:eastAsia="宋体" w:hAnsi="Times New Roman" w:cs="Times New Roman"/>
          <w:color w:val="0E101A"/>
          <w:kern w:val="0"/>
          <w:szCs w:val="21"/>
        </w:rPr>
        <w:t> follow </w:t>
      </w:r>
      <w:r w:rsidRPr="00493D69">
        <w:rPr>
          <w:rFonts w:ascii="Times New Roman" w:eastAsia="宋体" w:hAnsi="Times New Roman" w:cs="Times New Roman"/>
          <w:i/>
          <w:iCs/>
          <w:color w:val="0E101A"/>
          <w:kern w:val="0"/>
          <w:szCs w:val="21"/>
        </w:rPr>
        <w:t>chunking</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blind spot</w:t>
      </w:r>
      <w:r w:rsidRPr="00493D69">
        <w:rPr>
          <w:rFonts w:ascii="Times New Roman" w:eastAsia="宋体" w:hAnsi="Times New Roman" w:cs="Times New Roman"/>
          <w:color w:val="0E101A"/>
          <w:kern w:val="0"/>
          <w:szCs w:val="21"/>
        </w:rPr>
        <w:t> and </w:t>
      </w:r>
      <w:r w:rsidRPr="00493D69">
        <w:rPr>
          <w:rFonts w:ascii="Times New Roman" w:eastAsia="宋体" w:hAnsi="Times New Roman" w:cs="Times New Roman"/>
          <w:i/>
          <w:iCs/>
          <w:color w:val="0E101A"/>
          <w:kern w:val="0"/>
          <w:szCs w:val="21"/>
        </w:rPr>
        <w:t>stimulus</w:t>
      </w:r>
      <w:r w:rsidRPr="00493D69">
        <w:rPr>
          <w:rFonts w:ascii="Times New Roman" w:eastAsia="宋体" w:hAnsi="Times New Roman" w:cs="Times New Roman"/>
          <w:color w:val="0E101A"/>
          <w:kern w:val="0"/>
          <w:szCs w:val="21"/>
        </w:rPr>
        <w:t> after </w:t>
      </w:r>
      <w:r w:rsidRPr="00493D69">
        <w:rPr>
          <w:rFonts w:ascii="Times New Roman" w:eastAsia="宋体" w:hAnsi="Times New Roman" w:cs="Times New Roman"/>
          <w:i/>
          <w:iCs/>
          <w:color w:val="0E101A"/>
          <w:kern w:val="0"/>
          <w:szCs w:val="21"/>
        </w:rPr>
        <w:t>functional fixedness </w:t>
      </w:r>
      <w:r w:rsidRPr="00493D69">
        <w:rPr>
          <w:rFonts w:ascii="Times New Roman" w:eastAsia="宋体" w:hAnsi="Times New Roman" w:cs="Times New Roman"/>
          <w:color w:val="0E101A"/>
          <w:kern w:val="0"/>
          <w:szCs w:val="21"/>
        </w:rPr>
        <w:t>goes even farther from the terms of writing or stylistic studies.</w:t>
      </w:r>
    </w:p>
    <w:p w14:paraId="69841854"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0BA63D0A" w14:textId="407D39C4" w:rsidR="00493D69" w:rsidRPr="005F1840" w:rsidRDefault="00493D69" w:rsidP="005F1840">
      <w:pPr>
        <w:pStyle w:val="a7"/>
        <w:widowControl/>
        <w:numPr>
          <w:ilvl w:val="0"/>
          <w:numId w:val="6"/>
        </w:numPr>
        <w:ind w:firstLineChars="0"/>
        <w:jc w:val="left"/>
        <w:rPr>
          <w:rFonts w:ascii="Times New Roman" w:eastAsia="宋体" w:hAnsi="Times New Roman" w:cs="Times New Roman"/>
          <w:color w:val="0E101A"/>
          <w:kern w:val="0"/>
          <w:szCs w:val="21"/>
        </w:rPr>
      </w:pPr>
      <w:r w:rsidRPr="005F1840">
        <w:rPr>
          <w:rFonts w:ascii="Times New Roman" w:eastAsia="宋体" w:hAnsi="Times New Roman" w:cs="Times New Roman"/>
          <w:b/>
          <w:bCs/>
          <w:color w:val="0E101A"/>
          <w:kern w:val="0"/>
          <w:szCs w:val="21"/>
        </w:rPr>
        <w:t xml:space="preserve">Evidence as a </w:t>
      </w:r>
      <w:proofErr w:type="gramStart"/>
      <w:r w:rsidRPr="005F1840">
        <w:rPr>
          <w:rFonts w:ascii="Times New Roman" w:eastAsia="宋体" w:hAnsi="Times New Roman" w:cs="Times New Roman"/>
          <w:b/>
          <w:bCs/>
          <w:color w:val="0E101A"/>
          <w:kern w:val="0"/>
          <w:szCs w:val="21"/>
        </w:rPr>
        <w:t>sometimes moody</w:t>
      </w:r>
      <w:proofErr w:type="gramEnd"/>
      <w:r w:rsidRPr="005F1840">
        <w:rPr>
          <w:rFonts w:ascii="Times New Roman" w:eastAsia="宋体" w:hAnsi="Times New Roman" w:cs="Times New Roman"/>
          <w:b/>
          <w:bCs/>
          <w:color w:val="0E101A"/>
          <w:kern w:val="0"/>
          <w:szCs w:val="21"/>
        </w:rPr>
        <w:t xml:space="preserve"> humorous man</w:t>
      </w:r>
    </w:p>
    <w:p w14:paraId="0380590A"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Then we will come to the third layer of stylistic analysis—rhetorical devices. </w:t>
      </w:r>
    </w:p>
    <w:p w14:paraId="6DE4952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Pinker uses several ironies in chapter 3, in criticizing those who show off their knowledge with big words. Some of these ironies give a sense of humorous:</w:t>
      </w:r>
    </w:p>
    <w:p w14:paraId="753A9557"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63800FD5"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And heaven helps the sleepy traveler trying to set the alarm clock in his hotel room who must interpret “alarm function” and “second display mode”.</w:t>
      </w:r>
    </w:p>
    <w:p w14:paraId="42EC478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7D7FF3A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xml:space="preserve">This sentence was taken from the self-experience of alarm setting when the author finds it difficult to understand the vague instructions on the alarm and </w:t>
      </w:r>
      <w:proofErr w:type="gramStart"/>
      <w:r w:rsidRPr="00493D69">
        <w:rPr>
          <w:rFonts w:ascii="Times New Roman" w:eastAsia="宋体" w:hAnsi="Times New Roman" w:cs="Times New Roman"/>
          <w:color w:val="0E101A"/>
          <w:kern w:val="0"/>
          <w:szCs w:val="21"/>
        </w:rPr>
        <w:t>has to</w:t>
      </w:r>
      <w:proofErr w:type="gramEnd"/>
      <w:r w:rsidRPr="00493D69">
        <w:rPr>
          <w:rFonts w:ascii="Times New Roman" w:eastAsia="宋体" w:hAnsi="Times New Roman" w:cs="Times New Roman"/>
          <w:color w:val="0E101A"/>
          <w:kern w:val="0"/>
          <w:szCs w:val="21"/>
        </w:rPr>
        <w:t xml:space="preserve"> phone the producer.</w:t>
      </w:r>
    </w:p>
    <w:p w14:paraId="30B26A8A"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47ADFE22"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Sometimes rhetorical questions are also raised by Pinker, for example:</w:t>
      </w:r>
    </w:p>
    <w:p w14:paraId="78FB3B8F"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5928DBA7"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i/>
          <w:iCs/>
          <w:color w:val="0E101A"/>
          <w:kern w:val="0"/>
          <w:szCs w:val="21"/>
        </w:rPr>
        <w:t>And when technical terms are unavoidable, why not choose ones that are easy for readers to understand and remember? </w:t>
      </w:r>
    </w:p>
    <w:p w14:paraId="0F7F758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 </w:t>
      </w:r>
    </w:p>
    <w:p w14:paraId="27CB958E"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 rhetorical question here shows Pinker’s strong opposition to the use of difficult terminologies.</w:t>
      </w:r>
    </w:p>
    <w:p w14:paraId="48352B32"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p>
    <w:p w14:paraId="00BEF35B" w14:textId="327777F2"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b/>
          <w:bCs/>
          <w:color w:val="0E101A"/>
          <w:kern w:val="0"/>
          <w:szCs w:val="21"/>
        </w:rPr>
        <w:t>Evaluation</w:t>
      </w:r>
    </w:p>
    <w:p w14:paraId="388A90DF"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We might conclude respectively through the lexical, semantic, and rhetoric features of the book, that Pinker is a violator in English grammar, a responsible professor of writing theories, and sometimes a humorous moody man. This conclusion we make reminds me of the comments made by Charles McGrath, that </w:t>
      </w:r>
      <w:r w:rsidRPr="00493D69">
        <w:rPr>
          <w:rFonts w:ascii="Times New Roman" w:eastAsia="宋体" w:hAnsi="Times New Roman" w:cs="Times New Roman"/>
          <w:i/>
          <w:iCs/>
          <w:color w:val="0E101A"/>
          <w:kern w:val="0"/>
          <w:szCs w:val="21"/>
        </w:rPr>
        <w:t>“He means to take some of the anxiety out of writing, and when it comes to questions of grammar and usage, he’s a liberal, much looser and more easygoing…” “Calm, judicious, reassuring, Pinker doesn’t dwell on the difficulty.” </w:t>
      </w:r>
      <w:r w:rsidRPr="00493D69">
        <w:rPr>
          <w:rFonts w:ascii="Times New Roman" w:eastAsia="宋体" w:hAnsi="Times New Roman" w:cs="Times New Roman"/>
          <w:color w:val="0E101A"/>
          <w:kern w:val="0"/>
          <w:szCs w:val="21"/>
        </w:rPr>
        <w:t>These two conclusions towards Pinker coincide. While the style of Pinker’s chapter 3 might be concluded as responsible but impressing and humorous.</w:t>
      </w:r>
    </w:p>
    <w:p w14:paraId="36E4984D"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We might make a further assumption, that such a style chosen by Pinker shows his ponderings. As the Sense of Style is a 21st-century version of The Element of Style, Pinker is trying to be responsible for those mistakes and outdated ideas that Whites have made; while as a popular Harvard professor, Pinker, on the other hand, does not lose his humor and charm in his teaching and instructions in his book.</w:t>
      </w:r>
    </w:p>
    <w:p w14:paraId="7AB38661"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The conclusions we reached above can also be proven by some other non-stylistic features, for example, Pinker is not always teaching or instructing with rules, but from time to time eases the atmosphere with his personal stories. </w:t>
      </w:r>
    </w:p>
    <w:p w14:paraId="54373138"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p>
    <w:p w14:paraId="64682674" w14:textId="58367B2D"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(Word count: 1</w:t>
      </w:r>
      <w:r w:rsidR="006E5009">
        <w:rPr>
          <w:rFonts w:ascii="Times New Roman" w:eastAsia="宋体" w:hAnsi="Times New Roman" w:cs="Times New Roman"/>
          <w:color w:val="0E101A"/>
          <w:kern w:val="0"/>
          <w:szCs w:val="21"/>
        </w:rPr>
        <w:t>383</w:t>
      </w:r>
      <w:r w:rsidRPr="00493D69">
        <w:rPr>
          <w:rFonts w:ascii="Times New Roman" w:eastAsia="宋体" w:hAnsi="Times New Roman" w:cs="Times New Roman"/>
          <w:color w:val="0E101A"/>
          <w:kern w:val="0"/>
          <w:szCs w:val="21"/>
        </w:rPr>
        <w:t>)</w:t>
      </w:r>
    </w:p>
    <w:p w14:paraId="0A982CAD" w14:textId="110EC7A2" w:rsidR="00493D69" w:rsidRPr="00493D69" w:rsidRDefault="00493D69" w:rsidP="00DA570A">
      <w:pPr>
        <w:widowControl/>
        <w:jc w:val="left"/>
        <w:rPr>
          <w:rFonts w:ascii="Times New Roman" w:eastAsia="宋体" w:hAnsi="Times New Roman" w:cs="Times New Roman"/>
          <w:color w:val="0E101A"/>
          <w:kern w:val="0"/>
          <w:szCs w:val="21"/>
        </w:rPr>
      </w:pPr>
      <w:r w:rsidRPr="00493D69">
        <w:rPr>
          <w:rFonts w:ascii="Times New Roman" w:eastAsia="宋体" w:hAnsi="Times New Roman" w:cs="Times New Roman"/>
          <w:color w:val="0E101A"/>
          <w:kern w:val="0"/>
          <w:szCs w:val="21"/>
        </w:rPr>
        <w:t>(With a Gunning Fog Index of 13.</w:t>
      </w:r>
      <w:r w:rsidR="006E5009">
        <w:rPr>
          <w:rFonts w:ascii="Times New Roman" w:eastAsia="宋体" w:hAnsi="Times New Roman" w:cs="Times New Roman"/>
          <w:color w:val="0E101A"/>
          <w:kern w:val="0"/>
          <w:szCs w:val="21"/>
        </w:rPr>
        <w:t>28</w:t>
      </w:r>
      <w:r w:rsidRPr="00493D69">
        <w:rPr>
          <w:rFonts w:ascii="Times New Roman" w:eastAsia="宋体" w:hAnsi="Times New Roman" w:cs="Times New Roman"/>
          <w:color w:val="0E101A"/>
          <w:kern w:val="0"/>
          <w:szCs w:val="21"/>
        </w:rPr>
        <w:t>)</w:t>
      </w:r>
    </w:p>
    <w:p w14:paraId="0AF697FB" w14:textId="77777777" w:rsidR="00493D69" w:rsidRPr="00493D69" w:rsidRDefault="00493D69" w:rsidP="00583114">
      <w:pPr>
        <w:widowControl/>
        <w:ind w:firstLineChars="200" w:firstLine="420"/>
        <w:jc w:val="left"/>
        <w:rPr>
          <w:rFonts w:ascii="Times New Roman" w:eastAsia="宋体" w:hAnsi="Times New Roman" w:cs="Times New Roman"/>
          <w:color w:val="0E101A"/>
          <w:kern w:val="0"/>
          <w:szCs w:val="21"/>
        </w:rPr>
      </w:pPr>
    </w:p>
    <w:p w14:paraId="04AF2BE6" w14:textId="77777777" w:rsidR="00D976C8" w:rsidRPr="00493D69" w:rsidRDefault="00D976C8" w:rsidP="00583114">
      <w:pPr>
        <w:ind w:firstLineChars="200" w:firstLine="360"/>
        <w:rPr>
          <w:rFonts w:ascii="Times New Roman" w:hAnsi="Times New Roman" w:cs="Times New Roman"/>
          <w:sz w:val="18"/>
          <w:szCs w:val="20"/>
        </w:rPr>
      </w:pPr>
    </w:p>
    <w:sectPr w:rsidR="00D976C8" w:rsidRPr="00493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B8B8F" w14:textId="77777777" w:rsidR="00882DC3" w:rsidRDefault="00882DC3" w:rsidP="00A95DB2">
      <w:r>
        <w:separator/>
      </w:r>
    </w:p>
  </w:endnote>
  <w:endnote w:type="continuationSeparator" w:id="0">
    <w:p w14:paraId="7F73231C" w14:textId="77777777" w:rsidR="00882DC3" w:rsidRDefault="00882DC3" w:rsidP="00A9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F6CF0" w14:textId="77777777" w:rsidR="00882DC3" w:rsidRDefault="00882DC3" w:rsidP="00A95DB2">
      <w:r>
        <w:separator/>
      </w:r>
    </w:p>
  </w:footnote>
  <w:footnote w:type="continuationSeparator" w:id="0">
    <w:p w14:paraId="6FEFB44B" w14:textId="77777777" w:rsidR="00882DC3" w:rsidRDefault="00882DC3" w:rsidP="00A95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547"/>
    <w:multiLevelType w:val="hybridMultilevel"/>
    <w:tmpl w:val="165AFDDE"/>
    <w:lvl w:ilvl="0" w:tplc="D2FCA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63027"/>
    <w:multiLevelType w:val="hybridMultilevel"/>
    <w:tmpl w:val="5060E8F4"/>
    <w:lvl w:ilvl="0" w:tplc="846CB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32713A"/>
    <w:multiLevelType w:val="hybridMultilevel"/>
    <w:tmpl w:val="016CD9FC"/>
    <w:lvl w:ilvl="0" w:tplc="0FAC7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45ACC"/>
    <w:multiLevelType w:val="hybridMultilevel"/>
    <w:tmpl w:val="9E489C44"/>
    <w:lvl w:ilvl="0" w:tplc="6D408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E53108"/>
    <w:multiLevelType w:val="hybridMultilevel"/>
    <w:tmpl w:val="D124D130"/>
    <w:lvl w:ilvl="0" w:tplc="D598B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72840"/>
    <w:multiLevelType w:val="hybridMultilevel"/>
    <w:tmpl w:val="60F61530"/>
    <w:lvl w:ilvl="0" w:tplc="3D6CDEF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52"/>
    <w:rsid w:val="00000D14"/>
    <w:rsid w:val="000013EE"/>
    <w:rsid w:val="00001404"/>
    <w:rsid w:val="00003F24"/>
    <w:rsid w:val="00003FA1"/>
    <w:rsid w:val="00004762"/>
    <w:rsid w:val="00006651"/>
    <w:rsid w:val="0000669A"/>
    <w:rsid w:val="00006DB6"/>
    <w:rsid w:val="00006EE7"/>
    <w:rsid w:val="00010744"/>
    <w:rsid w:val="00010CD3"/>
    <w:rsid w:val="0001233B"/>
    <w:rsid w:val="00012BC8"/>
    <w:rsid w:val="00012E13"/>
    <w:rsid w:val="00012F03"/>
    <w:rsid w:val="00013282"/>
    <w:rsid w:val="00013C68"/>
    <w:rsid w:val="0001426E"/>
    <w:rsid w:val="00015129"/>
    <w:rsid w:val="0001549C"/>
    <w:rsid w:val="000157D8"/>
    <w:rsid w:val="00016952"/>
    <w:rsid w:val="00016C38"/>
    <w:rsid w:val="00016D6A"/>
    <w:rsid w:val="00017344"/>
    <w:rsid w:val="00017658"/>
    <w:rsid w:val="00020B48"/>
    <w:rsid w:val="00021970"/>
    <w:rsid w:val="000220CE"/>
    <w:rsid w:val="00022A55"/>
    <w:rsid w:val="000235A4"/>
    <w:rsid w:val="00023BB2"/>
    <w:rsid w:val="000269BE"/>
    <w:rsid w:val="0002705E"/>
    <w:rsid w:val="0002725C"/>
    <w:rsid w:val="00027642"/>
    <w:rsid w:val="00031244"/>
    <w:rsid w:val="00031D22"/>
    <w:rsid w:val="00032380"/>
    <w:rsid w:val="000332C7"/>
    <w:rsid w:val="00033BFC"/>
    <w:rsid w:val="00034C26"/>
    <w:rsid w:val="00034D08"/>
    <w:rsid w:val="00035173"/>
    <w:rsid w:val="00035D9C"/>
    <w:rsid w:val="00036BE0"/>
    <w:rsid w:val="00037B50"/>
    <w:rsid w:val="00037B93"/>
    <w:rsid w:val="00037F1F"/>
    <w:rsid w:val="00041C24"/>
    <w:rsid w:val="00041E15"/>
    <w:rsid w:val="00041E18"/>
    <w:rsid w:val="0004294D"/>
    <w:rsid w:val="00044AB9"/>
    <w:rsid w:val="0004522F"/>
    <w:rsid w:val="00046539"/>
    <w:rsid w:val="000479D6"/>
    <w:rsid w:val="0005005B"/>
    <w:rsid w:val="000515AE"/>
    <w:rsid w:val="00051873"/>
    <w:rsid w:val="00054081"/>
    <w:rsid w:val="00054097"/>
    <w:rsid w:val="000540C3"/>
    <w:rsid w:val="00054474"/>
    <w:rsid w:val="000546DF"/>
    <w:rsid w:val="000554CA"/>
    <w:rsid w:val="000566E8"/>
    <w:rsid w:val="00056B26"/>
    <w:rsid w:val="00057362"/>
    <w:rsid w:val="00061BC5"/>
    <w:rsid w:val="000624A4"/>
    <w:rsid w:val="000666F8"/>
    <w:rsid w:val="00066A62"/>
    <w:rsid w:val="00067609"/>
    <w:rsid w:val="000702C9"/>
    <w:rsid w:val="00073A47"/>
    <w:rsid w:val="00073F7F"/>
    <w:rsid w:val="000752C8"/>
    <w:rsid w:val="00075AD3"/>
    <w:rsid w:val="00076713"/>
    <w:rsid w:val="000769D6"/>
    <w:rsid w:val="00076A13"/>
    <w:rsid w:val="00077D6C"/>
    <w:rsid w:val="000802B9"/>
    <w:rsid w:val="00080306"/>
    <w:rsid w:val="00081BB9"/>
    <w:rsid w:val="00081CAF"/>
    <w:rsid w:val="00082B6F"/>
    <w:rsid w:val="00084708"/>
    <w:rsid w:val="000852D1"/>
    <w:rsid w:val="00085808"/>
    <w:rsid w:val="00085E27"/>
    <w:rsid w:val="00086487"/>
    <w:rsid w:val="0008723C"/>
    <w:rsid w:val="000878E0"/>
    <w:rsid w:val="000920FE"/>
    <w:rsid w:val="00093833"/>
    <w:rsid w:val="0009526F"/>
    <w:rsid w:val="00095639"/>
    <w:rsid w:val="00095B6F"/>
    <w:rsid w:val="00095D3D"/>
    <w:rsid w:val="00097418"/>
    <w:rsid w:val="00097CDB"/>
    <w:rsid w:val="000A1418"/>
    <w:rsid w:val="000A16E2"/>
    <w:rsid w:val="000A1EC3"/>
    <w:rsid w:val="000A2A6F"/>
    <w:rsid w:val="000A30E1"/>
    <w:rsid w:val="000A3F64"/>
    <w:rsid w:val="000A55F8"/>
    <w:rsid w:val="000A586E"/>
    <w:rsid w:val="000A7BB3"/>
    <w:rsid w:val="000B104C"/>
    <w:rsid w:val="000B1184"/>
    <w:rsid w:val="000B2136"/>
    <w:rsid w:val="000B2259"/>
    <w:rsid w:val="000B52E5"/>
    <w:rsid w:val="000B579F"/>
    <w:rsid w:val="000B6476"/>
    <w:rsid w:val="000B696A"/>
    <w:rsid w:val="000B730E"/>
    <w:rsid w:val="000B76EE"/>
    <w:rsid w:val="000B7ACA"/>
    <w:rsid w:val="000C057B"/>
    <w:rsid w:val="000C0882"/>
    <w:rsid w:val="000C1276"/>
    <w:rsid w:val="000C2CF7"/>
    <w:rsid w:val="000C3681"/>
    <w:rsid w:val="000C3991"/>
    <w:rsid w:val="000C5751"/>
    <w:rsid w:val="000C632D"/>
    <w:rsid w:val="000C69EC"/>
    <w:rsid w:val="000C71AC"/>
    <w:rsid w:val="000C77D7"/>
    <w:rsid w:val="000C79E6"/>
    <w:rsid w:val="000D0DDE"/>
    <w:rsid w:val="000D1152"/>
    <w:rsid w:val="000D1E87"/>
    <w:rsid w:val="000D2263"/>
    <w:rsid w:val="000D2586"/>
    <w:rsid w:val="000D4070"/>
    <w:rsid w:val="000D7BBA"/>
    <w:rsid w:val="000E1747"/>
    <w:rsid w:val="000E1952"/>
    <w:rsid w:val="000E22AF"/>
    <w:rsid w:val="000E2ABE"/>
    <w:rsid w:val="000E2FB7"/>
    <w:rsid w:val="000E5B32"/>
    <w:rsid w:val="000E5D34"/>
    <w:rsid w:val="000E5F9A"/>
    <w:rsid w:val="000F003E"/>
    <w:rsid w:val="000F1E82"/>
    <w:rsid w:val="000F2D48"/>
    <w:rsid w:val="000F3722"/>
    <w:rsid w:val="000F4223"/>
    <w:rsid w:val="000F4A31"/>
    <w:rsid w:val="000F4A66"/>
    <w:rsid w:val="000F56DF"/>
    <w:rsid w:val="000F5A1B"/>
    <w:rsid w:val="000F5EC4"/>
    <w:rsid w:val="000F6B51"/>
    <w:rsid w:val="000F6F3A"/>
    <w:rsid w:val="001006F5"/>
    <w:rsid w:val="00102F32"/>
    <w:rsid w:val="0010447C"/>
    <w:rsid w:val="00104DA8"/>
    <w:rsid w:val="00104EDD"/>
    <w:rsid w:val="00105D65"/>
    <w:rsid w:val="001071FD"/>
    <w:rsid w:val="001102DC"/>
    <w:rsid w:val="0011174E"/>
    <w:rsid w:val="001117DD"/>
    <w:rsid w:val="00112DEE"/>
    <w:rsid w:val="0011324A"/>
    <w:rsid w:val="00113328"/>
    <w:rsid w:val="00113D92"/>
    <w:rsid w:val="00113F93"/>
    <w:rsid w:val="001149FE"/>
    <w:rsid w:val="00114B5D"/>
    <w:rsid w:val="001152F1"/>
    <w:rsid w:val="001171DE"/>
    <w:rsid w:val="00117505"/>
    <w:rsid w:val="0011780E"/>
    <w:rsid w:val="001210A4"/>
    <w:rsid w:val="00122ED7"/>
    <w:rsid w:val="0012383F"/>
    <w:rsid w:val="00123A49"/>
    <w:rsid w:val="00125E6E"/>
    <w:rsid w:val="00126830"/>
    <w:rsid w:val="0012768B"/>
    <w:rsid w:val="00130046"/>
    <w:rsid w:val="001312BF"/>
    <w:rsid w:val="00131302"/>
    <w:rsid w:val="00131C17"/>
    <w:rsid w:val="00132193"/>
    <w:rsid w:val="001327C4"/>
    <w:rsid w:val="0013417A"/>
    <w:rsid w:val="00141C64"/>
    <w:rsid w:val="001423A7"/>
    <w:rsid w:val="001429FB"/>
    <w:rsid w:val="001450F1"/>
    <w:rsid w:val="001501D7"/>
    <w:rsid w:val="001505D5"/>
    <w:rsid w:val="00151B5D"/>
    <w:rsid w:val="00153955"/>
    <w:rsid w:val="001552C0"/>
    <w:rsid w:val="0015743A"/>
    <w:rsid w:val="00160125"/>
    <w:rsid w:val="00160167"/>
    <w:rsid w:val="00160856"/>
    <w:rsid w:val="00160AEF"/>
    <w:rsid w:val="00160CCF"/>
    <w:rsid w:val="001621F3"/>
    <w:rsid w:val="00162F41"/>
    <w:rsid w:val="00162FFA"/>
    <w:rsid w:val="001630CE"/>
    <w:rsid w:val="001638B4"/>
    <w:rsid w:val="00163C5C"/>
    <w:rsid w:val="00163E0E"/>
    <w:rsid w:val="00164301"/>
    <w:rsid w:val="00164AAA"/>
    <w:rsid w:val="00165434"/>
    <w:rsid w:val="001663F2"/>
    <w:rsid w:val="00166C22"/>
    <w:rsid w:val="00166C93"/>
    <w:rsid w:val="00167849"/>
    <w:rsid w:val="00170294"/>
    <w:rsid w:val="001711AD"/>
    <w:rsid w:val="001716B6"/>
    <w:rsid w:val="001721F1"/>
    <w:rsid w:val="0017281D"/>
    <w:rsid w:val="00172A55"/>
    <w:rsid w:val="001730AB"/>
    <w:rsid w:val="001730C2"/>
    <w:rsid w:val="0017405A"/>
    <w:rsid w:val="00175664"/>
    <w:rsid w:val="00175AAF"/>
    <w:rsid w:val="001763C2"/>
    <w:rsid w:val="00177C35"/>
    <w:rsid w:val="00180A62"/>
    <w:rsid w:val="0018432A"/>
    <w:rsid w:val="001849D7"/>
    <w:rsid w:val="00184DAE"/>
    <w:rsid w:val="00186256"/>
    <w:rsid w:val="001870CA"/>
    <w:rsid w:val="00187AEA"/>
    <w:rsid w:val="00190D57"/>
    <w:rsid w:val="00191403"/>
    <w:rsid w:val="0019183E"/>
    <w:rsid w:val="001920E1"/>
    <w:rsid w:val="00192601"/>
    <w:rsid w:val="00192CB8"/>
    <w:rsid w:val="00192EAE"/>
    <w:rsid w:val="00196CF5"/>
    <w:rsid w:val="0019719B"/>
    <w:rsid w:val="001A18B4"/>
    <w:rsid w:val="001A1AC9"/>
    <w:rsid w:val="001A1EB3"/>
    <w:rsid w:val="001A25C4"/>
    <w:rsid w:val="001A2BA2"/>
    <w:rsid w:val="001A2BE7"/>
    <w:rsid w:val="001A3254"/>
    <w:rsid w:val="001A3E27"/>
    <w:rsid w:val="001A4B00"/>
    <w:rsid w:val="001A5BD9"/>
    <w:rsid w:val="001A67E9"/>
    <w:rsid w:val="001A7E18"/>
    <w:rsid w:val="001B0074"/>
    <w:rsid w:val="001B04E7"/>
    <w:rsid w:val="001B0E0D"/>
    <w:rsid w:val="001B13B7"/>
    <w:rsid w:val="001B14DC"/>
    <w:rsid w:val="001B1902"/>
    <w:rsid w:val="001B1B95"/>
    <w:rsid w:val="001B1C19"/>
    <w:rsid w:val="001B1CF0"/>
    <w:rsid w:val="001B24B5"/>
    <w:rsid w:val="001B28D1"/>
    <w:rsid w:val="001B41CE"/>
    <w:rsid w:val="001B4276"/>
    <w:rsid w:val="001B5B53"/>
    <w:rsid w:val="001B5C3B"/>
    <w:rsid w:val="001B6C41"/>
    <w:rsid w:val="001B73B2"/>
    <w:rsid w:val="001C07B5"/>
    <w:rsid w:val="001C3942"/>
    <w:rsid w:val="001C401E"/>
    <w:rsid w:val="001C404A"/>
    <w:rsid w:val="001C4999"/>
    <w:rsid w:val="001C49BD"/>
    <w:rsid w:val="001C5A0E"/>
    <w:rsid w:val="001C7BBF"/>
    <w:rsid w:val="001D0C2F"/>
    <w:rsid w:val="001D1D54"/>
    <w:rsid w:val="001D7277"/>
    <w:rsid w:val="001E0280"/>
    <w:rsid w:val="001E1439"/>
    <w:rsid w:val="001E1B39"/>
    <w:rsid w:val="001E1DA9"/>
    <w:rsid w:val="001E249C"/>
    <w:rsid w:val="001E28C4"/>
    <w:rsid w:val="001E3AFB"/>
    <w:rsid w:val="001E564E"/>
    <w:rsid w:val="001E588A"/>
    <w:rsid w:val="001E7CC7"/>
    <w:rsid w:val="001E7FCE"/>
    <w:rsid w:val="001F2E72"/>
    <w:rsid w:val="001F3948"/>
    <w:rsid w:val="001F4FD4"/>
    <w:rsid w:val="001F6732"/>
    <w:rsid w:val="001F76F2"/>
    <w:rsid w:val="001F7ED6"/>
    <w:rsid w:val="00200D51"/>
    <w:rsid w:val="002014C7"/>
    <w:rsid w:val="002027B2"/>
    <w:rsid w:val="00204946"/>
    <w:rsid w:val="002065A2"/>
    <w:rsid w:val="00206EFC"/>
    <w:rsid w:val="00207AC2"/>
    <w:rsid w:val="00207CDE"/>
    <w:rsid w:val="00211A92"/>
    <w:rsid w:val="00211BA4"/>
    <w:rsid w:val="00211EB7"/>
    <w:rsid w:val="00213E80"/>
    <w:rsid w:val="00214D3F"/>
    <w:rsid w:val="0021511C"/>
    <w:rsid w:val="00215389"/>
    <w:rsid w:val="00215D2E"/>
    <w:rsid w:val="002162D4"/>
    <w:rsid w:val="002165E9"/>
    <w:rsid w:val="002165F6"/>
    <w:rsid w:val="00216A2A"/>
    <w:rsid w:val="00217176"/>
    <w:rsid w:val="002173FF"/>
    <w:rsid w:val="002177B6"/>
    <w:rsid w:val="00220A1E"/>
    <w:rsid w:val="002215D9"/>
    <w:rsid w:val="00221BA6"/>
    <w:rsid w:val="002220C6"/>
    <w:rsid w:val="00223672"/>
    <w:rsid w:val="00223D59"/>
    <w:rsid w:val="00223DB6"/>
    <w:rsid w:val="00224951"/>
    <w:rsid w:val="00224A7D"/>
    <w:rsid w:val="00224DFB"/>
    <w:rsid w:val="002257B9"/>
    <w:rsid w:val="0022797B"/>
    <w:rsid w:val="002319DA"/>
    <w:rsid w:val="00231E72"/>
    <w:rsid w:val="00233D11"/>
    <w:rsid w:val="00233E7B"/>
    <w:rsid w:val="00235E64"/>
    <w:rsid w:val="00237129"/>
    <w:rsid w:val="002374D5"/>
    <w:rsid w:val="00241193"/>
    <w:rsid w:val="00241874"/>
    <w:rsid w:val="00241C8C"/>
    <w:rsid w:val="00242CE2"/>
    <w:rsid w:val="002456D4"/>
    <w:rsid w:val="00246EA6"/>
    <w:rsid w:val="00247806"/>
    <w:rsid w:val="0024791E"/>
    <w:rsid w:val="00247C0F"/>
    <w:rsid w:val="002506B2"/>
    <w:rsid w:val="00250E0B"/>
    <w:rsid w:val="0025128E"/>
    <w:rsid w:val="00252900"/>
    <w:rsid w:val="002549A8"/>
    <w:rsid w:val="00254BDE"/>
    <w:rsid w:val="002561A7"/>
    <w:rsid w:val="00257A45"/>
    <w:rsid w:val="00257B03"/>
    <w:rsid w:val="0026005F"/>
    <w:rsid w:val="00260F3A"/>
    <w:rsid w:val="0026189C"/>
    <w:rsid w:val="00263F0F"/>
    <w:rsid w:val="002641D6"/>
    <w:rsid w:val="002656A2"/>
    <w:rsid w:val="002660DA"/>
    <w:rsid w:val="002679F0"/>
    <w:rsid w:val="00267A45"/>
    <w:rsid w:val="00270C59"/>
    <w:rsid w:val="00270FEF"/>
    <w:rsid w:val="0027377F"/>
    <w:rsid w:val="00274F28"/>
    <w:rsid w:val="002765F5"/>
    <w:rsid w:val="00280214"/>
    <w:rsid w:val="00280889"/>
    <w:rsid w:val="00285E4A"/>
    <w:rsid w:val="0028622A"/>
    <w:rsid w:val="002871B7"/>
    <w:rsid w:val="00292CA4"/>
    <w:rsid w:val="002954AD"/>
    <w:rsid w:val="00295D53"/>
    <w:rsid w:val="0029703E"/>
    <w:rsid w:val="002A068A"/>
    <w:rsid w:val="002A1984"/>
    <w:rsid w:val="002A2FBF"/>
    <w:rsid w:val="002A3B6B"/>
    <w:rsid w:val="002A4530"/>
    <w:rsid w:val="002A5296"/>
    <w:rsid w:val="002A6264"/>
    <w:rsid w:val="002A641E"/>
    <w:rsid w:val="002A7A4D"/>
    <w:rsid w:val="002B0D9B"/>
    <w:rsid w:val="002B25A2"/>
    <w:rsid w:val="002B64BE"/>
    <w:rsid w:val="002B6D9C"/>
    <w:rsid w:val="002C1C6F"/>
    <w:rsid w:val="002C1DBF"/>
    <w:rsid w:val="002C3112"/>
    <w:rsid w:val="002C3921"/>
    <w:rsid w:val="002C5677"/>
    <w:rsid w:val="002C5684"/>
    <w:rsid w:val="002C67B1"/>
    <w:rsid w:val="002C7003"/>
    <w:rsid w:val="002C71B8"/>
    <w:rsid w:val="002D06B3"/>
    <w:rsid w:val="002D117A"/>
    <w:rsid w:val="002D242E"/>
    <w:rsid w:val="002D2933"/>
    <w:rsid w:val="002D32F4"/>
    <w:rsid w:val="002D34FC"/>
    <w:rsid w:val="002D3940"/>
    <w:rsid w:val="002D3C0E"/>
    <w:rsid w:val="002D4912"/>
    <w:rsid w:val="002D4EF5"/>
    <w:rsid w:val="002E37EF"/>
    <w:rsid w:val="002E4065"/>
    <w:rsid w:val="002E44F0"/>
    <w:rsid w:val="002E516C"/>
    <w:rsid w:val="002E594F"/>
    <w:rsid w:val="002E60CF"/>
    <w:rsid w:val="002E7EDD"/>
    <w:rsid w:val="002F0485"/>
    <w:rsid w:val="002F1629"/>
    <w:rsid w:val="002F3866"/>
    <w:rsid w:val="002F3FC0"/>
    <w:rsid w:val="002F54B5"/>
    <w:rsid w:val="002F5F5D"/>
    <w:rsid w:val="002F7094"/>
    <w:rsid w:val="002F74CB"/>
    <w:rsid w:val="002F7516"/>
    <w:rsid w:val="002F77FE"/>
    <w:rsid w:val="00300636"/>
    <w:rsid w:val="00304D79"/>
    <w:rsid w:val="00305ADD"/>
    <w:rsid w:val="00306793"/>
    <w:rsid w:val="00306D28"/>
    <w:rsid w:val="00307996"/>
    <w:rsid w:val="003101AD"/>
    <w:rsid w:val="00312B99"/>
    <w:rsid w:val="00312C4A"/>
    <w:rsid w:val="00313F95"/>
    <w:rsid w:val="00316194"/>
    <w:rsid w:val="003230B4"/>
    <w:rsid w:val="00323FFB"/>
    <w:rsid w:val="00324854"/>
    <w:rsid w:val="00324B91"/>
    <w:rsid w:val="00325A09"/>
    <w:rsid w:val="0032636C"/>
    <w:rsid w:val="00326B82"/>
    <w:rsid w:val="00331674"/>
    <w:rsid w:val="00331CAA"/>
    <w:rsid w:val="00333832"/>
    <w:rsid w:val="00334EBB"/>
    <w:rsid w:val="00335128"/>
    <w:rsid w:val="003356E5"/>
    <w:rsid w:val="00336ADA"/>
    <w:rsid w:val="003412C3"/>
    <w:rsid w:val="00341C6E"/>
    <w:rsid w:val="00342221"/>
    <w:rsid w:val="00343B18"/>
    <w:rsid w:val="00345238"/>
    <w:rsid w:val="00350550"/>
    <w:rsid w:val="00350C5F"/>
    <w:rsid w:val="0035163E"/>
    <w:rsid w:val="00351DE3"/>
    <w:rsid w:val="0035295F"/>
    <w:rsid w:val="00352EEA"/>
    <w:rsid w:val="0035330D"/>
    <w:rsid w:val="00353373"/>
    <w:rsid w:val="0035454D"/>
    <w:rsid w:val="0035603B"/>
    <w:rsid w:val="00356C78"/>
    <w:rsid w:val="00357BFA"/>
    <w:rsid w:val="003601B1"/>
    <w:rsid w:val="00361D7F"/>
    <w:rsid w:val="00363BFF"/>
    <w:rsid w:val="003643F2"/>
    <w:rsid w:val="003654EC"/>
    <w:rsid w:val="00366E23"/>
    <w:rsid w:val="003670E4"/>
    <w:rsid w:val="00367322"/>
    <w:rsid w:val="00370840"/>
    <w:rsid w:val="00370C9C"/>
    <w:rsid w:val="00372C71"/>
    <w:rsid w:val="003731E1"/>
    <w:rsid w:val="00373C4D"/>
    <w:rsid w:val="00373C65"/>
    <w:rsid w:val="0037423F"/>
    <w:rsid w:val="00375C36"/>
    <w:rsid w:val="003777F9"/>
    <w:rsid w:val="00382017"/>
    <w:rsid w:val="00383798"/>
    <w:rsid w:val="00384441"/>
    <w:rsid w:val="00384EE7"/>
    <w:rsid w:val="003854A6"/>
    <w:rsid w:val="00386DC0"/>
    <w:rsid w:val="003872AD"/>
    <w:rsid w:val="00387327"/>
    <w:rsid w:val="00387C33"/>
    <w:rsid w:val="00391A88"/>
    <w:rsid w:val="00391CA1"/>
    <w:rsid w:val="00392F96"/>
    <w:rsid w:val="003935FA"/>
    <w:rsid w:val="00393F51"/>
    <w:rsid w:val="00393F9B"/>
    <w:rsid w:val="003945B1"/>
    <w:rsid w:val="003945D5"/>
    <w:rsid w:val="003947FD"/>
    <w:rsid w:val="00394A18"/>
    <w:rsid w:val="00394DF4"/>
    <w:rsid w:val="00394E30"/>
    <w:rsid w:val="00396F29"/>
    <w:rsid w:val="00396FE8"/>
    <w:rsid w:val="0039754C"/>
    <w:rsid w:val="003A0114"/>
    <w:rsid w:val="003A1877"/>
    <w:rsid w:val="003A1D67"/>
    <w:rsid w:val="003A1DF9"/>
    <w:rsid w:val="003A3057"/>
    <w:rsid w:val="003A316C"/>
    <w:rsid w:val="003A592F"/>
    <w:rsid w:val="003A6A91"/>
    <w:rsid w:val="003A6FC4"/>
    <w:rsid w:val="003A73D1"/>
    <w:rsid w:val="003A753C"/>
    <w:rsid w:val="003A77EC"/>
    <w:rsid w:val="003A7984"/>
    <w:rsid w:val="003B013C"/>
    <w:rsid w:val="003B0942"/>
    <w:rsid w:val="003B0EA1"/>
    <w:rsid w:val="003B1A65"/>
    <w:rsid w:val="003B21CB"/>
    <w:rsid w:val="003B2E21"/>
    <w:rsid w:val="003B3751"/>
    <w:rsid w:val="003B4AC5"/>
    <w:rsid w:val="003B6A81"/>
    <w:rsid w:val="003B6AD2"/>
    <w:rsid w:val="003B710F"/>
    <w:rsid w:val="003B7AAE"/>
    <w:rsid w:val="003C2B5C"/>
    <w:rsid w:val="003C2B6C"/>
    <w:rsid w:val="003C37E5"/>
    <w:rsid w:val="003C3F15"/>
    <w:rsid w:val="003C6555"/>
    <w:rsid w:val="003C6C4D"/>
    <w:rsid w:val="003C7072"/>
    <w:rsid w:val="003D1397"/>
    <w:rsid w:val="003D1AE8"/>
    <w:rsid w:val="003D1E39"/>
    <w:rsid w:val="003D209E"/>
    <w:rsid w:val="003D2DD2"/>
    <w:rsid w:val="003D3310"/>
    <w:rsid w:val="003D351E"/>
    <w:rsid w:val="003D3B8D"/>
    <w:rsid w:val="003D4FAE"/>
    <w:rsid w:val="003D549D"/>
    <w:rsid w:val="003D63EE"/>
    <w:rsid w:val="003D7E27"/>
    <w:rsid w:val="003E0DA5"/>
    <w:rsid w:val="003E1371"/>
    <w:rsid w:val="003E1F9E"/>
    <w:rsid w:val="003E2CC6"/>
    <w:rsid w:val="003E315F"/>
    <w:rsid w:val="003E3689"/>
    <w:rsid w:val="003E3A7F"/>
    <w:rsid w:val="003E3F2C"/>
    <w:rsid w:val="003E4BD1"/>
    <w:rsid w:val="003E607C"/>
    <w:rsid w:val="003E7664"/>
    <w:rsid w:val="003F1D1B"/>
    <w:rsid w:val="003F69B7"/>
    <w:rsid w:val="003F6C75"/>
    <w:rsid w:val="004002FC"/>
    <w:rsid w:val="004016AC"/>
    <w:rsid w:val="00402846"/>
    <w:rsid w:val="00402CF7"/>
    <w:rsid w:val="0040305B"/>
    <w:rsid w:val="00404118"/>
    <w:rsid w:val="0040504F"/>
    <w:rsid w:val="00406BF7"/>
    <w:rsid w:val="00406C11"/>
    <w:rsid w:val="0041022B"/>
    <w:rsid w:val="00410DC6"/>
    <w:rsid w:val="0041276D"/>
    <w:rsid w:val="004140BF"/>
    <w:rsid w:val="00416360"/>
    <w:rsid w:val="00416457"/>
    <w:rsid w:val="00416BBE"/>
    <w:rsid w:val="00416CFD"/>
    <w:rsid w:val="0041725C"/>
    <w:rsid w:val="004207B6"/>
    <w:rsid w:val="00421C03"/>
    <w:rsid w:val="00422A8A"/>
    <w:rsid w:val="004231DB"/>
    <w:rsid w:val="00423A42"/>
    <w:rsid w:val="004246EA"/>
    <w:rsid w:val="004247A4"/>
    <w:rsid w:val="00424D73"/>
    <w:rsid w:val="004259F4"/>
    <w:rsid w:val="004260A3"/>
    <w:rsid w:val="00426676"/>
    <w:rsid w:val="004266DF"/>
    <w:rsid w:val="00426D85"/>
    <w:rsid w:val="00426F15"/>
    <w:rsid w:val="00427F8C"/>
    <w:rsid w:val="0043004E"/>
    <w:rsid w:val="00430E8D"/>
    <w:rsid w:val="00431F6E"/>
    <w:rsid w:val="0043202A"/>
    <w:rsid w:val="00433023"/>
    <w:rsid w:val="00437370"/>
    <w:rsid w:val="004413DE"/>
    <w:rsid w:val="004419AF"/>
    <w:rsid w:val="00441A20"/>
    <w:rsid w:val="00441B13"/>
    <w:rsid w:val="004428FA"/>
    <w:rsid w:val="004435AE"/>
    <w:rsid w:val="0044380B"/>
    <w:rsid w:val="00443982"/>
    <w:rsid w:val="0045033E"/>
    <w:rsid w:val="0045079C"/>
    <w:rsid w:val="004508B9"/>
    <w:rsid w:val="00450C0B"/>
    <w:rsid w:val="00450D5A"/>
    <w:rsid w:val="00450DFF"/>
    <w:rsid w:val="004545C8"/>
    <w:rsid w:val="0045647B"/>
    <w:rsid w:val="004569D5"/>
    <w:rsid w:val="004572B2"/>
    <w:rsid w:val="00461BA4"/>
    <w:rsid w:val="0046238D"/>
    <w:rsid w:val="00463D68"/>
    <w:rsid w:val="00463FEC"/>
    <w:rsid w:val="00467A19"/>
    <w:rsid w:val="00467F0E"/>
    <w:rsid w:val="004707D6"/>
    <w:rsid w:val="004726DF"/>
    <w:rsid w:val="00472CA9"/>
    <w:rsid w:val="00473B41"/>
    <w:rsid w:val="00474C94"/>
    <w:rsid w:val="00475163"/>
    <w:rsid w:val="00475D54"/>
    <w:rsid w:val="0047622C"/>
    <w:rsid w:val="00477397"/>
    <w:rsid w:val="00477E39"/>
    <w:rsid w:val="004815E5"/>
    <w:rsid w:val="00481978"/>
    <w:rsid w:val="00481C06"/>
    <w:rsid w:val="0048275E"/>
    <w:rsid w:val="0048424E"/>
    <w:rsid w:val="00485177"/>
    <w:rsid w:val="004857C2"/>
    <w:rsid w:val="00487127"/>
    <w:rsid w:val="00487823"/>
    <w:rsid w:val="00492A35"/>
    <w:rsid w:val="00492E5C"/>
    <w:rsid w:val="00493CD4"/>
    <w:rsid w:val="00493D69"/>
    <w:rsid w:val="00494834"/>
    <w:rsid w:val="00495F97"/>
    <w:rsid w:val="00495FF9"/>
    <w:rsid w:val="004969FE"/>
    <w:rsid w:val="00496EF9"/>
    <w:rsid w:val="00497A5C"/>
    <w:rsid w:val="00497AEC"/>
    <w:rsid w:val="004A0248"/>
    <w:rsid w:val="004A0544"/>
    <w:rsid w:val="004A06EB"/>
    <w:rsid w:val="004A1A97"/>
    <w:rsid w:val="004A2465"/>
    <w:rsid w:val="004A3301"/>
    <w:rsid w:val="004A354E"/>
    <w:rsid w:val="004A3CFF"/>
    <w:rsid w:val="004A4289"/>
    <w:rsid w:val="004A4654"/>
    <w:rsid w:val="004A5D72"/>
    <w:rsid w:val="004A7895"/>
    <w:rsid w:val="004B1AE2"/>
    <w:rsid w:val="004B23E2"/>
    <w:rsid w:val="004B38E6"/>
    <w:rsid w:val="004B402C"/>
    <w:rsid w:val="004B45CC"/>
    <w:rsid w:val="004B765C"/>
    <w:rsid w:val="004B779D"/>
    <w:rsid w:val="004B77DC"/>
    <w:rsid w:val="004B7A6D"/>
    <w:rsid w:val="004C022F"/>
    <w:rsid w:val="004C10A9"/>
    <w:rsid w:val="004C28ED"/>
    <w:rsid w:val="004C3ED3"/>
    <w:rsid w:val="004C434B"/>
    <w:rsid w:val="004C764E"/>
    <w:rsid w:val="004C7C08"/>
    <w:rsid w:val="004D0F17"/>
    <w:rsid w:val="004D1685"/>
    <w:rsid w:val="004D2BE5"/>
    <w:rsid w:val="004D3ED2"/>
    <w:rsid w:val="004D548D"/>
    <w:rsid w:val="004D577F"/>
    <w:rsid w:val="004D602E"/>
    <w:rsid w:val="004D653B"/>
    <w:rsid w:val="004D7273"/>
    <w:rsid w:val="004E1261"/>
    <w:rsid w:val="004E17B5"/>
    <w:rsid w:val="004E23C5"/>
    <w:rsid w:val="004E2762"/>
    <w:rsid w:val="004E319B"/>
    <w:rsid w:val="004E3557"/>
    <w:rsid w:val="004E3A97"/>
    <w:rsid w:val="004E461B"/>
    <w:rsid w:val="004E5594"/>
    <w:rsid w:val="004E67CE"/>
    <w:rsid w:val="004E6F1E"/>
    <w:rsid w:val="004F1370"/>
    <w:rsid w:val="004F1CE7"/>
    <w:rsid w:val="004F21F1"/>
    <w:rsid w:val="004F2481"/>
    <w:rsid w:val="004F2B1F"/>
    <w:rsid w:val="004F31FE"/>
    <w:rsid w:val="004F4936"/>
    <w:rsid w:val="004F59C7"/>
    <w:rsid w:val="004F6895"/>
    <w:rsid w:val="004F7B39"/>
    <w:rsid w:val="004F7BDA"/>
    <w:rsid w:val="004F7D26"/>
    <w:rsid w:val="0050019E"/>
    <w:rsid w:val="005022D7"/>
    <w:rsid w:val="00502D4B"/>
    <w:rsid w:val="0050352F"/>
    <w:rsid w:val="0050577B"/>
    <w:rsid w:val="00506603"/>
    <w:rsid w:val="00506646"/>
    <w:rsid w:val="005077E2"/>
    <w:rsid w:val="00507ADB"/>
    <w:rsid w:val="00510F59"/>
    <w:rsid w:val="005112AB"/>
    <w:rsid w:val="00511447"/>
    <w:rsid w:val="00512A3C"/>
    <w:rsid w:val="00513992"/>
    <w:rsid w:val="005163C7"/>
    <w:rsid w:val="00520063"/>
    <w:rsid w:val="005201C9"/>
    <w:rsid w:val="005208D8"/>
    <w:rsid w:val="00520B1D"/>
    <w:rsid w:val="00521D7A"/>
    <w:rsid w:val="005241A3"/>
    <w:rsid w:val="00524A95"/>
    <w:rsid w:val="00526217"/>
    <w:rsid w:val="005263B8"/>
    <w:rsid w:val="00526EA8"/>
    <w:rsid w:val="00527333"/>
    <w:rsid w:val="00530980"/>
    <w:rsid w:val="00531079"/>
    <w:rsid w:val="0053136B"/>
    <w:rsid w:val="00532299"/>
    <w:rsid w:val="00533FA6"/>
    <w:rsid w:val="00536A10"/>
    <w:rsid w:val="00537AA8"/>
    <w:rsid w:val="00541409"/>
    <w:rsid w:val="005414E6"/>
    <w:rsid w:val="0054191B"/>
    <w:rsid w:val="00541E1F"/>
    <w:rsid w:val="005423E2"/>
    <w:rsid w:val="005446C0"/>
    <w:rsid w:val="00546C96"/>
    <w:rsid w:val="00546F62"/>
    <w:rsid w:val="0054776C"/>
    <w:rsid w:val="00547F56"/>
    <w:rsid w:val="00551B0C"/>
    <w:rsid w:val="00552498"/>
    <w:rsid w:val="0055280D"/>
    <w:rsid w:val="00552CCF"/>
    <w:rsid w:val="0055399E"/>
    <w:rsid w:val="00554C01"/>
    <w:rsid w:val="00555B17"/>
    <w:rsid w:val="0055699D"/>
    <w:rsid w:val="005569E3"/>
    <w:rsid w:val="005607C8"/>
    <w:rsid w:val="0056179A"/>
    <w:rsid w:val="00561A66"/>
    <w:rsid w:val="00562827"/>
    <w:rsid w:val="00562949"/>
    <w:rsid w:val="00563180"/>
    <w:rsid w:val="0056356D"/>
    <w:rsid w:val="005642BE"/>
    <w:rsid w:val="005656A5"/>
    <w:rsid w:val="0056659D"/>
    <w:rsid w:val="0057043E"/>
    <w:rsid w:val="00570D2F"/>
    <w:rsid w:val="005715DA"/>
    <w:rsid w:val="005722D6"/>
    <w:rsid w:val="005723FD"/>
    <w:rsid w:val="00572BE7"/>
    <w:rsid w:val="00573711"/>
    <w:rsid w:val="0057390C"/>
    <w:rsid w:val="00575528"/>
    <w:rsid w:val="00576D7B"/>
    <w:rsid w:val="0057772C"/>
    <w:rsid w:val="00577AE3"/>
    <w:rsid w:val="00577F60"/>
    <w:rsid w:val="0058218B"/>
    <w:rsid w:val="0058257B"/>
    <w:rsid w:val="00582A88"/>
    <w:rsid w:val="00583114"/>
    <w:rsid w:val="005834C6"/>
    <w:rsid w:val="00583E7E"/>
    <w:rsid w:val="005841D3"/>
    <w:rsid w:val="00584283"/>
    <w:rsid w:val="0058463A"/>
    <w:rsid w:val="005870EB"/>
    <w:rsid w:val="00587931"/>
    <w:rsid w:val="00587A90"/>
    <w:rsid w:val="00593967"/>
    <w:rsid w:val="00595492"/>
    <w:rsid w:val="00596736"/>
    <w:rsid w:val="00597411"/>
    <w:rsid w:val="00597B9E"/>
    <w:rsid w:val="005A0605"/>
    <w:rsid w:val="005A1327"/>
    <w:rsid w:val="005A2B07"/>
    <w:rsid w:val="005A2E9D"/>
    <w:rsid w:val="005A3BF4"/>
    <w:rsid w:val="005A3CD9"/>
    <w:rsid w:val="005A44F3"/>
    <w:rsid w:val="005A54BF"/>
    <w:rsid w:val="005A603F"/>
    <w:rsid w:val="005A6F22"/>
    <w:rsid w:val="005B0841"/>
    <w:rsid w:val="005B0B59"/>
    <w:rsid w:val="005B154C"/>
    <w:rsid w:val="005B1B4C"/>
    <w:rsid w:val="005B210A"/>
    <w:rsid w:val="005B2FD0"/>
    <w:rsid w:val="005B446B"/>
    <w:rsid w:val="005B4D5D"/>
    <w:rsid w:val="005B4DFE"/>
    <w:rsid w:val="005B5668"/>
    <w:rsid w:val="005B6C80"/>
    <w:rsid w:val="005B76CF"/>
    <w:rsid w:val="005B786E"/>
    <w:rsid w:val="005B78BE"/>
    <w:rsid w:val="005C0894"/>
    <w:rsid w:val="005C0E7D"/>
    <w:rsid w:val="005C0F8A"/>
    <w:rsid w:val="005C28D6"/>
    <w:rsid w:val="005C344A"/>
    <w:rsid w:val="005C39EE"/>
    <w:rsid w:val="005C7A89"/>
    <w:rsid w:val="005C7CB5"/>
    <w:rsid w:val="005D0034"/>
    <w:rsid w:val="005D2738"/>
    <w:rsid w:val="005D2739"/>
    <w:rsid w:val="005D3451"/>
    <w:rsid w:val="005D5C90"/>
    <w:rsid w:val="005D74FE"/>
    <w:rsid w:val="005D7A81"/>
    <w:rsid w:val="005E0403"/>
    <w:rsid w:val="005E05AE"/>
    <w:rsid w:val="005E12CF"/>
    <w:rsid w:val="005E1757"/>
    <w:rsid w:val="005E1BD2"/>
    <w:rsid w:val="005E2B76"/>
    <w:rsid w:val="005E627E"/>
    <w:rsid w:val="005F04AF"/>
    <w:rsid w:val="005F1840"/>
    <w:rsid w:val="005F1AA7"/>
    <w:rsid w:val="005F2BDA"/>
    <w:rsid w:val="005F2E06"/>
    <w:rsid w:val="005F2FD5"/>
    <w:rsid w:val="005F31F0"/>
    <w:rsid w:val="005F34CC"/>
    <w:rsid w:val="005F3B83"/>
    <w:rsid w:val="005F5D49"/>
    <w:rsid w:val="005F5E5D"/>
    <w:rsid w:val="005F5FF1"/>
    <w:rsid w:val="005F6D54"/>
    <w:rsid w:val="005F717F"/>
    <w:rsid w:val="00602C0F"/>
    <w:rsid w:val="0060383B"/>
    <w:rsid w:val="006054E7"/>
    <w:rsid w:val="00605EB6"/>
    <w:rsid w:val="00606209"/>
    <w:rsid w:val="00606F4A"/>
    <w:rsid w:val="00607B69"/>
    <w:rsid w:val="0061007D"/>
    <w:rsid w:val="006106BB"/>
    <w:rsid w:val="00611286"/>
    <w:rsid w:val="006121AF"/>
    <w:rsid w:val="00613151"/>
    <w:rsid w:val="006133FA"/>
    <w:rsid w:val="006136C7"/>
    <w:rsid w:val="00620118"/>
    <w:rsid w:val="006202E9"/>
    <w:rsid w:val="00620A07"/>
    <w:rsid w:val="00622D8B"/>
    <w:rsid w:val="00623C09"/>
    <w:rsid w:val="0062425A"/>
    <w:rsid w:val="0062677F"/>
    <w:rsid w:val="006277F9"/>
    <w:rsid w:val="00627E94"/>
    <w:rsid w:val="00630555"/>
    <w:rsid w:val="0063059C"/>
    <w:rsid w:val="00630A67"/>
    <w:rsid w:val="0063187B"/>
    <w:rsid w:val="006319D4"/>
    <w:rsid w:val="00631CBF"/>
    <w:rsid w:val="006322FC"/>
    <w:rsid w:val="00632532"/>
    <w:rsid w:val="00632D0F"/>
    <w:rsid w:val="00633640"/>
    <w:rsid w:val="00635B21"/>
    <w:rsid w:val="00635FC5"/>
    <w:rsid w:val="006360EE"/>
    <w:rsid w:val="0063661F"/>
    <w:rsid w:val="00640E55"/>
    <w:rsid w:val="00640E6D"/>
    <w:rsid w:val="006412FE"/>
    <w:rsid w:val="006436B0"/>
    <w:rsid w:val="00646B2F"/>
    <w:rsid w:val="00651334"/>
    <w:rsid w:val="00652485"/>
    <w:rsid w:val="00652F06"/>
    <w:rsid w:val="00655E4B"/>
    <w:rsid w:val="00657B45"/>
    <w:rsid w:val="00657FB0"/>
    <w:rsid w:val="006609EA"/>
    <w:rsid w:val="00662E0F"/>
    <w:rsid w:val="00662FAB"/>
    <w:rsid w:val="00663916"/>
    <w:rsid w:val="00663A8D"/>
    <w:rsid w:val="006640A2"/>
    <w:rsid w:val="0066661D"/>
    <w:rsid w:val="006678A6"/>
    <w:rsid w:val="00670780"/>
    <w:rsid w:val="00670C53"/>
    <w:rsid w:val="00670EFE"/>
    <w:rsid w:val="00671CB8"/>
    <w:rsid w:val="00672246"/>
    <w:rsid w:val="00672945"/>
    <w:rsid w:val="00673C2E"/>
    <w:rsid w:val="0067470F"/>
    <w:rsid w:val="0067553B"/>
    <w:rsid w:val="006769ED"/>
    <w:rsid w:val="00677C9F"/>
    <w:rsid w:val="00677FB8"/>
    <w:rsid w:val="00680399"/>
    <w:rsid w:val="00681299"/>
    <w:rsid w:val="00681741"/>
    <w:rsid w:val="006824F9"/>
    <w:rsid w:val="00683892"/>
    <w:rsid w:val="00684EBA"/>
    <w:rsid w:val="006853CF"/>
    <w:rsid w:val="00686056"/>
    <w:rsid w:val="0068627A"/>
    <w:rsid w:val="00686408"/>
    <w:rsid w:val="00686448"/>
    <w:rsid w:val="006878D1"/>
    <w:rsid w:val="00687CB6"/>
    <w:rsid w:val="00694764"/>
    <w:rsid w:val="0069572F"/>
    <w:rsid w:val="006970B4"/>
    <w:rsid w:val="006973A0"/>
    <w:rsid w:val="006A0CDC"/>
    <w:rsid w:val="006A2D94"/>
    <w:rsid w:val="006A4DD2"/>
    <w:rsid w:val="006A5672"/>
    <w:rsid w:val="006A67D7"/>
    <w:rsid w:val="006B07A3"/>
    <w:rsid w:val="006B0836"/>
    <w:rsid w:val="006B0CE5"/>
    <w:rsid w:val="006B1C0C"/>
    <w:rsid w:val="006B3E5F"/>
    <w:rsid w:val="006B4C2B"/>
    <w:rsid w:val="006B5FE2"/>
    <w:rsid w:val="006B66BB"/>
    <w:rsid w:val="006B6C6D"/>
    <w:rsid w:val="006B7275"/>
    <w:rsid w:val="006B7367"/>
    <w:rsid w:val="006C144E"/>
    <w:rsid w:val="006C17F9"/>
    <w:rsid w:val="006C2433"/>
    <w:rsid w:val="006C2E55"/>
    <w:rsid w:val="006C2FC4"/>
    <w:rsid w:val="006C3A51"/>
    <w:rsid w:val="006C42D7"/>
    <w:rsid w:val="006C4AF0"/>
    <w:rsid w:val="006C4C0B"/>
    <w:rsid w:val="006D01AC"/>
    <w:rsid w:val="006D0771"/>
    <w:rsid w:val="006D0E2E"/>
    <w:rsid w:val="006D2400"/>
    <w:rsid w:val="006D2596"/>
    <w:rsid w:val="006D28D7"/>
    <w:rsid w:val="006D3465"/>
    <w:rsid w:val="006D5A96"/>
    <w:rsid w:val="006D5B27"/>
    <w:rsid w:val="006D6734"/>
    <w:rsid w:val="006D69D8"/>
    <w:rsid w:val="006D6A64"/>
    <w:rsid w:val="006E02A9"/>
    <w:rsid w:val="006E04F1"/>
    <w:rsid w:val="006E08B1"/>
    <w:rsid w:val="006E23FA"/>
    <w:rsid w:val="006E3FE2"/>
    <w:rsid w:val="006E5009"/>
    <w:rsid w:val="006E533C"/>
    <w:rsid w:val="006E6278"/>
    <w:rsid w:val="006F1645"/>
    <w:rsid w:val="006F262F"/>
    <w:rsid w:val="006F2D7C"/>
    <w:rsid w:val="006F3B62"/>
    <w:rsid w:val="006F3BD8"/>
    <w:rsid w:val="006F4D0B"/>
    <w:rsid w:val="006F58B0"/>
    <w:rsid w:val="006F6524"/>
    <w:rsid w:val="006F6673"/>
    <w:rsid w:val="006F6D5F"/>
    <w:rsid w:val="006F6FF3"/>
    <w:rsid w:val="006F7C40"/>
    <w:rsid w:val="00700BC4"/>
    <w:rsid w:val="00701DF0"/>
    <w:rsid w:val="00703EB7"/>
    <w:rsid w:val="00705147"/>
    <w:rsid w:val="0070533A"/>
    <w:rsid w:val="007071B6"/>
    <w:rsid w:val="00707B9C"/>
    <w:rsid w:val="00712590"/>
    <w:rsid w:val="0071352E"/>
    <w:rsid w:val="00713C69"/>
    <w:rsid w:val="00714AD9"/>
    <w:rsid w:val="00715807"/>
    <w:rsid w:val="007159C2"/>
    <w:rsid w:val="00715F88"/>
    <w:rsid w:val="00720BA8"/>
    <w:rsid w:val="0072636B"/>
    <w:rsid w:val="0072724F"/>
    <w:rsid w:val="00727486"/>
    <w:rsid w:val="00730580"/>
    <w:rsid w:val="0073174E"/>
    <w:rsid w:val="00731A08"/>
    <w:rsid w:val="007320CB"/>
    <w:rsid w:val="00732DCE"/>
    <w:rsid w:val="00734983"/>
    <w:rsid w:val="007356B0"/>
    <w:rsid w:val="00735B31"/>
    <w:rsid w:val="00736DBE"/>
    <w:rsid w:val="0073743B"/>
    <w:rsid w:val="007378C5"/>
    <w:rsid w:val="00740479"/>
    <w:rsid w:val="007406BA"/>
    <w:rsid w:val="007408BD"/>
    <w:rsid w:val="007422A4"/>
    <w:rsid w:val="00743174"/>
    <w:rsid w:val="00744446"/>
    <w:rsid w:val="00744B79"/>
    <w:rsid w:val="00746181"/>
    <w:rsid w:val="00746EC3"/>
    <w:rsid w:val="00747116"/>
    <w:rsid w:val="00747AB9"/>
    <w:rsid w:val="00752C6B"/>
    <w:rsid w:val="00753BA2"/>
    <w:rsid w:val="00754BD1"/>
    <w:rsid w:val="00754EE7"/>
    <w:rsid w:val="007562D4"/>
    <w:rsid w:val="007573A2"/>
    <w:rsid w:val="00757473"/>
    <w:rsid w:val="00760BC3"/>
    <w:rsid w:val="00762B58"/>
    <w:rsid w:val="00764D8C"/>
    <w:rsid w:val="007669CF"/>
    <w:rsid w:val="00770D3F"/>
    <w:rsid w:val="00770E8A"/>
    <w:rsid w:val="007736BD"/>
    <w:rsid w:val="00774561"/>
    <w:rsid w:val="007747B7"/>
    <w:rsid w:val="00774916"/>
    <w:rsid w:val="0077687B"/>
    <w:rsid w:val="00776E5B"/>
    <w:rsid w:val="00776F9E"/>
    <w:rsid w:val="0078066A"/>
    <w:rsid w:val="0078096E"/>
    <w:rsid w:val="00781171"/>
    <w:rsid w:val="007814C4"/>
    <w:rsid w:val="007831B8"/>
    <w:rsid w:val="00783E55"/>
    <w:rsid w:val="007840BC"/>
    <w:rsid w:val="007842B7"/>
    <w:rsid w:val="00784E99"/>
    <w:rsid w:val="0078551F"/>
    <w:rsid w:val="00785E78"/>
    <w:rsid w:val="007864E3"/>
    <w:rsid w:val="00787299"/>
    <w:rsid w:val="00787C57"/>
    <w:rsid w:val="007907A3"/>
    <w:rsid w:val="0079138B"/>
    <w:rsid w:val="00791D74"/>
    <w:rsid w:val="007920C5"/>
    <w:rsid w:val="00792A9B"/>
    <w:rsid w:val="0079304A"/>
    <w:rsid w:val="00794A16"/>
    <w:rsid w:val="007963B1"/>
    <w:rsid w:val="007963B9"/>
    <w:rsid w:val="007969FF"/>
    <w:rsid w:val="0079701B"/>
    <w:rsid w:val="00797BEC"/>
    <w:rsid w:val="00797D7A"/>
    <w:rsid w:val="00797EAA"/>
    <w:rsid w:val="007A073D"/>
    <w:rsid w:val="007A126C"/>
    <w:rsid w:val="007A2740"/>
    <w:rsid w:val="007A5CEA"/>
    <w:rsid w:val="007B0F20"/>
    <w:rsid w:val="007B1472"/>
    <w:rsid w:val="007B1FFA"/>
    <w:rsid w:val="007B22CF"/>
    <w:rsid w:val="007B29BB"/>
    <w:rsid w:val="007B313D"/>
    <w:rsid w:val="007B3380"/>
    <w:rsid w:val="007B4539"/>
    <w:rsid w:val="007B49E2"/>
    <w:rsid w:val="007B6E06"/>
    <w:rsid w:val="007B73D4"/>
    <w:rsid w:val="007C07D1"/>
    <w:rsid w:val="007C08E0"/>
    <w:rsid w:val="007C4E42"/>
    <w:rsid w:val="007C5032"/>
    <w:rsid w:val="007C6B06"/>
    <w:rsid w:val="007C7937"/>
    <w:rsid w:val="007C7C5E"/>
    <w:rsid w:val="007D0895"/>
    <w:rsid w:val="007D2436"/>
    <w:rsid w:val="007D2B54"/>
    <w:rsid w:val="007D403B"/>
    <w:rsid w:val="007D4612"/>
    <w:rsid w:val="007D470E"/>
    <w:rsid w:val="007D54B2"/>
    <w:rsid w:val="007E212B"/>
    <w:rsid w:val="007E2686"/>
    <w:rsid w:val="007E2B6C"/>
    <w:rsid w:val="007E4946"/>
    <w:rsid w:val="007E534E"/>
    <w:rsid w:val="007E57F0"/>
    <w:rsid w:val="007E6124"/>
    <w:rsid w:val="007E6166"/>
    <w:rsid w:val="007E77EF"/>
    <w:rsid w:val="007E7BDC"/>
    <w:rsid w:val="007F0165"/>
    <w:rsid w:val="007F091A"/>
    <w:rsid w:val="007F133A"/>
    <w:rsid w:val="007F165B"/>
    <w:rsid w:val="007F1BB9"/>
    <w:rsid w:val="007F1C2A"/>
    <w:rsid w:val="007F264D"/>
    <w:rsid w:val="007F2D22"/>
    <w:rsid w:val="007F5774"/>
    <w:rsid w:val="007F5916"/>
    <w:rsid w:val="007F64A1"/>
    <w:rsid w:val="00800BFB"/>
    <w:rsid w:val="00800F22"/>
    <w:rsid w:val="00801215"/>
    <w:rsid w:val="008012FE"/>
    <w:rsid w:val="00802B8D"/>
    <w:rsid w:val="00803583"/>
    <w:rsid w:val="00803DF7"/>
    <w:rsid w:val="00804104"/>
    <w:rsid w:val="0080475F"/>
    <w:rsid w:val="008062F4"/>
    <w:rsid w:val="00806B1F"/>
    <w:rsid w:val="00806EE7"/>
    <w:rsid w:val="008073A2"/>
    <w:rsid w:val="00814A23"/>
    <w:rsid w:val="008151CE"/>
    <w:rsid w:val="00815680"/>
    <w:rsid w:val="00815704"/>
    <w:rsid w:val="008174B4"/>
    <w:rsid w:val="00817761"/>
    <w:rsid w:val="00820E16"/>
    <w:rsid w:val="0082104D"/>
    <w:rsid w:val="008212FC"/>
    <w:rsid w:val="00823CD7"/>
    <w:rsid w:val="00825E34"/>
    <w:rsid w:val="00826DBB"/>
    <w:rsid w:val="00830D5D"/>
    <w:rsid w:val="00832929"/>
    <w:rsid w:val="008333B7"/>
    <w:rsid w:val="00835147"/>
    <w:rsid w:val="00836C94"/>
    <w:rsid w:val="00837633"/>
    <w:rsid w:val="008405B2"/>
    <w:rsid w:val="00840ABE"/>
    <w:rsid w:val="00840FBA"/>
    <w:rsid w:val="00843850"/>
    <w:rsid w:val="008446CD"/>
    <w:rsid w:val="00847778"/>
    <w:rsid w:val="00847F34"/>
    <w:rsid w:val="00850612"/>
    <w:rsid w:val="008506CD"/>
    <w:rsid w:val="00850FBF"/>
    <w:rsid w:val="00851704"/>
    <w:rsid w:val="00852EA1"/>
    <w:rsid w:val="00853D2C"/>
    <w:rsid w:val="00853FD6"/>
    <w:rsid w:val="00854565"/>
    <w:rsid w:val="00855B75"/>
    <w:rsid w:val="00855DB2"/>
    <w:rsid w:val="0085641A"/>
    <w:rsid w:val="00856558"/>
    <w:rsid w:val="00856FC3"/>
    <w:rsid w:val="00857CB1"/>
    <w:rsid w:val="008613B6"/>
    <w:rsid w:val="008630E1"/>
    <w:rsid w:val="0086319A"/>
    <w:rsid w:val="00864114"/>
    <w:rsid w:val="0086477B"/>
    <w:rsid w:val="00865539"/>
    <w:rsid w:val="0086657A"/>
    <w:rsid w:val="00872A05"/>
    <w:rsid w:val="00872F23"/>
    <w:rsid w:val="00873297"/>
    <w:rsid w:val="00873B0E"/>
    <w:rsid w:val="00876446"/>
    <w:rsid w:val="00876E0C"/>
    <w:rsid w:val="00877009"/>
    <w:rsid w:val="008806DA"/>
    <w:rsid w:val="00882DC3"/>
    <w:rsid w:val="00884A81"/>
    <w:rsid w:val="0088508C"/>
    <w:rsid w:val="008859C9"/>
    <w:rsid w:val="008904D1"/>
    <w:rsid w:val="00890814"/>
    <w:rsid w:val="00891155"/>
    <w:rsid w:val="008912D8"/>
    <w:rsid w:val="008919AB"/>
    <w:rsid w:val="00891A16"/>
    <w:rsid w:val="00893109"/>
    <w:rsid w:val="008934E2"/>
    <w:rsid w:val="008956EF"/>
    <w:rsid w:val="0089760B"/>
    <w:rsid w:val="008A210A"/>
    <w:rsid w:val="008A4A57"/>
    <w:rsid w:val="008A4EDB"/>
    <w:rsid w:val="008A54B2"/>
    <w:rsid w:val="008A5A0E"/>
    <w:rsid w:val="008A63AC"/>
    <w:rsid w:val="008A790C"/>
    <w:rsid w:val="008B0858"/>
    <w:rsid w:val="008B0B9B"/>
    <w:rsid w:val="008B11AE"/>
    <w:rsid w:val="008B13A2"/>
    <w:rsid w:val="008B4231"/>
    <w:rsid w:val="008B42AE"/>
    <w:rsid w:val="008B5DE7"/>
    <w:rsid w:val="008B70CE"/>
    <w:rsid w:val="008C1022"/>
    <w:rsid w:val="008C1096"/>
    <w:rsid w:val="008C39F4"/>
    <w:rsid w:val="008C46B1"/>
    <w:rsid w:val="008C55AA"/>
    <w:rsid w:val="008C6564"/>
    <w:rsid w:val="008C6DBD"/>
    <w:rsid w:val="008C738E"/>
    <w:rsid w:val="008D12B3"/>
    <w:rsid w:val="008D5B0F"/>
    <w:rsid w:val="008D6EF2"/>
    <w:rsid w:val="008E1049"/>
    <w:rsid w:val="008E1B2C"/>
    <w:rsid w:val="008E1E7F"/>
    <w:rsid w:val="008E2FA2"/>
    <w:rsid w:val="008E300B"/>
    <w:rsid w:val="008E3750"/>
    <w:rsid w:val="008E44DC"/>
    <w:rsid w:val="008E59AE"/>
    <w:rsid w:val="008E5D13"/>
    <w:rsid w:val="008E66C5"/>
    <w:rsid w:val="008E7641"/>
    <w:rsid w:val="008F3130"/>
    <w:rsid w:val="008F374D"/>
    <w:rsid w:val="008F3DFA"/>
    <w:rsid w:val="008F7FAC"/>
    <w:rsid w:val="0090036A"/>
    <w:rsid w:val="00900F0E"/>
    <w:rsid w:val="00901170"/>
    <w:rsid w:val="00902533"/>
    <w:rsid w:val="00902FC2"/>
    <w:rsid w:val="00903B04"/>
    <w:rsid w:val="00903DEA"/>
    <w:rsid w:val="00906625"/>
    <w:rsid w:val="00906973"/>
    <w:rsid w:val="00907E02"/>
    <w:rsid w:val="009101DF"/>
    <w:rsid w:val="00910240"/>
    <w:rsid w:val="0091050C"/>
    <w:rsid w:val="009127A2"/>
    <w:rsid w:val="00913317"/>
    <w:rsid w:val="009134D2"/>
    <w:rsid w:val="00913838"/>
    <w:rsid w:val="0091404F"/>
    <w:rsid w:val="00914E00"/>
    <w:rsid w:val="0091773E"/>
    <w:rsid w:val="00920DA0"/>
    <w:rsid w:val="00922311"/>
    <w:rsid w:val="00922D3A"/>
    <w:rsid w:val="009240EE"/>
    <w:rsid w:val="0092540E"/>
    <w:rsid w:val="0092662F"/>
    <w:rsid w:val="0092741D"/>
    <w:rsid w:val="00927784"/>
    <w:rsid w:val="00930F36"/>
    <w:rsid w:val="0093124F"/>
    <w:rsid w:val="009319FA"/>
    <w:rsid w:val="00931A04"/>
    <w:rsid w:val="00931AE9"/>
    <w:rsid w:val="00931D73"/>
    <w:rsid w:val="00931FA7"/>
    <w:rsid w:val="0093309F"/>
    <w:rsid w:val="00933F5F"/>
    <w:rsid w:val="00934086"/>
    <w:rsid w:val="00935CC5"/>
    <w:rsid w:val="00941C11"/>
    <w:rsid w:val="009434B3"/>
    <w:rsid w:val="009436E0"/>
    <w:rsid w:val="00944487"/>
    <w:rsid w:val="00945D38"/>
    <w:rsid w:val="00950572"/>
    <w:rsid w:val="00951F18"/>
    <w:rsid w:val="00952353"/>
    <w:rsid w:val="00952C77"/>
    <w:rsid w:val="0095352E"/>
    <w:rsid w:val="00954591"/>
    <w:rsid w:val="00955EC7"/>
    <w:rsid w:val="0095635C"/>
    <w:rsid w:val="009577E0"/>
    <w:rsid w:val="00957F2B"/>
    <w:rsid w:val="00961DB1"/>
    <w:rsid w:val="00962B46"/>
    <w:rsid w:val="0096595E"/>
    <w:rsid w:val="00966225"/>
    <w:rsid w:val="00966C9C"/>
    <w:rsid w:val="00967377"/>
    <w:rsid w:val="00970E70"/>
    <w:rsid w:val="0097267F"/>
    <w:rsid w:val="00974087"/>
    <w:rsid w:val="009751DC"/>
    <w:rsid w:val="00976F5D"/>
    <w:rsid w:val="00976FD5"/>
    <w:rsid w:val="00977F74"/>
    <w:rsid w:val="0098038F"/>
    <w:rsid w:val="00981F79"/>
    <w:rsid w:val="0098254C"/>
    <w:rsid w:val="00982B17"/>
    <w:rsid w:val="00982B28"/>
    <w:rsid w:val="009834FC"/>
    <w:rsid w:val="009835E0"/>
    <w:rsid w:val="009847E0"/>
    <w:rsid w:val="009906DD"/>
    <w:rsid w:val="00991F94"/>
    <w:rsid w:val="00992B44"/>
    <w:rsid w:val="009940FF"/>
    <w:rsid w:val="00995F99"/>
    <w:rsid w:val="00996376"/>
    <w:rsid w:val="0099649F"/>
    <w:rsid w:val="00996E0C"/>
    <w:rsid w:val="009A0A81"/>
    <w:rsid w:val="009A199B"/>
    <w:rsid w:val="009A19CE"/>
    <w:rsid w:val="009A1CCC"/>
    <w:rsid w:val="009A290D"/>
    <w:rsid w:val="009A3285"/>
    <w:rsid w:val="009A3655"/>
    <w:rsid w:val="009A477B"/>
    <w:rsid w:val="009A5242"/>
    <w:rsid w:val="009A5901"/>
    <w:rsid w:val="009A75E8"/>
    <w:rsid w:val="009A7C50"/>
    <w:rsid w:val="009B0784"/>
    <w:rsid w:val="009B19FC"/>
    <w:rsid w:val="009B1D31"/>
    <w:rsid w:val="009B1DCB"/>
    <w:rsid w:val="009B2940"/>
    <w:rsid w:val="009B308E"/>
    <w:rsid w:val="009B38BB"/>
    <w:rsid w:val="009B432D"/>
    <w:rsid w:val="009B43BB"/>
    <w:rsid w:val="009B5527"/>
    <w:rsid w:val="009B66F5"/>
    <w:rsid w:val="009C021E"/>
    <w:rsid w:val="009C050C"/>
    <w:rsid w:val="009C158F"/>
    <w:rsid w:val="009C20F8"/>
    <w:rsid w:val="009C2717"/>
    <w:rsid w:val="009C56E0"/>
    <w:rsid w:val="009C6F90"/>
    <w:rsid w:val="009D0CF7"/>
    <w:rsid w:val="009D14FC"/>
    <w:rsid w:val="009D2397"/>
    <w:rsid w:val="009D72B3"/>
    <w:rsid w:val="009D76F7"/>
    <w:rsid w:val="009D772F"/>
    <w:rsid w:val="009E0126"/>
    <w:rsid w:val="009E2F99"/>
    <w:rsid w:val="009E3651"/>
    <w:rsid w:val="009E557D"/>
    <w:rsid w:val="009E5C88"/>
    <w:rsid w:val="009E67F5"/>
    <w:rsid w:val="009E6CA1"/>
    <w:rsid w:val="009F1336"/>
    <w:rsid w:val="009F16CE"/>
    <w:rsid w:val="009F2F0E"/>
    <w:rsid w:val="009F36C2"/>
    <w:rsid w:val="009F4B9C"/>
    <w:rsid w:val="009F69B2"/>
    <w:rsid w:val="009F6E35"/>
    <w:rsid w:val="00A00AD2"/>
    <w:rsid w:val="00A016B6"/>
    <w:rsid w:val="00A020A4"/>
    <w:rsid w:val="00A032BA"/>
    <w:rsid w:val="00A055BF"/>
    <w:rsid w:val="00A05B0E"/>
    <w:rsid w:val="00A05BC5"/>
    <w:rsid w:val="00A05D8B"/>
    <w:rsid w:val="00A06454"/>
    <w:rsid w:val="00A068BB"/>
    <w:rsid w:val="00A071BF"/>
    <w:rsid w:val="00A07E8A"/>
    <w:rsid w:val="00A12802"/>
    <w:rsid w:val="00A12B21"/>
    <w:rsid w:val="00A12F05"/>
    <w:rsid w:val="00A13D5F"/>
    <w:rsid w:val="00A16605"/>
    <w:rsid w:val="00A179A5"/>
    <w:rsid w:val="00A17BFC"/>
    <w:rsid w:val="00A20621"/>
    <w:rsid w:val="00A21E46"/>
    <w:rsid w:val="00A23AF9"/>
    <w:rsid w:val="00A244A9"/>
    <w:rsid w:val="00A24D77"/>
    <w:rsid w:val="00A25447"/>
    <w:rsid w:val="00A255AA"/>
    <w:rsid w:val="00A264D5"/>
    <w:rsid w:val="00A2742B"/>
    <w:rsid w:val="00A326FB"/>
    <w:rsid w:val="00A32E77"/>
    <w:rsid w:val="00A34D44"/>
    <w:rsid w:val="00A3508E"/>
    <w:rsid w:val="00A35F00"/>
    <w:rsid w:val="00A368BF"/>
    <w:rsid w:val="00A42248"/>
    <w:rsid w:val="00A426AC"/>
    <w:rsid w:val="00A437E7"/>
    <w:rsid w:val="00A459CD"/>
    <w:rsid w:val="00A45B2E"/>
    <w:rsid w:val="00A4669D"/>
    <w:rsid w:val="00A46AA4"/>
    <w:rsid w:val="00A470DE"/>
    <w:rsid w:val="00A47E34"/>
    <w:rsid w:val="00A509DA"/>
    <w:rsid w:val="00A51BEA"/>
    <w:rsid w:val="00A5471B"/>
    <w:rsid w:val="00A57F88"/>
    <w:rsid w:val="00A600E0"/>
    <w:rsid w:val="00A602F6"/>
    <w:rsid w:val="00A613FC"/>
    <w:rsid w:val="00A621BD"/>
    <w:rsid w:val="00A63CFB"/>
    <w:rsid w:val="00A64042"/>
    <w:rsid w:val="00A641C2"/>
    <w:rsid w:val="00A64767"/>
    <w:rsid w:val="00A64AB3"/>
    <w:rsid w:val="00A64C38"/>
    <w:rsid w:val="00A64FD1"/>
    <w:rsid w:val="00A65414"/>
    <w:rsid w:val="00A66EE2"/>
    <w:rsid w:val="00A6712A"/>
    <w:rsid w:val="00A678D9"/>
    <w:rsid w:val="00A7105C"/>
    <w:rsid w:val="00A71669"/>
    <w:rsid w:val="00A71765"/>
    <w:rsid w:val="00A71AFA"/>
    <w:rsid w:val="00A71E21"/>
    <w:rsid w:val="00A72436"/>
    <w:rsid w:val="00A730C3"/>
    <w:rsid w:val="00A731F8"/>
    <w:rsid w:val="00A73CFE"/>
    <w:rsid w:val="00A73EC5"/>
    <w:rsid w:val="00A74152"/>
    <w:rsid w:val="00A742EC"/>
    <w:rsid w:val="00A74D2C"/>
    <w:rsid w:val="00A76253"/>
    <w:rsid w:val="00A76CA5"/>
    <w:rsid w:val="00A77903"/>
    <w:rsid w:val="00A80F81"/>
    <w:rsid w:val="00A81C96"/>
    <w:rsid w:val="00A824EF"/>
    <w:rsid w:val="00A82501"/>
    <w:rsid w:val="00A82A7A"/>
    <w:rsid w:val="00A850C3"/>
    <w:rsid w:val="00A855A7"/>
    <w:rsid w:val="00A86729"/>
    <w:rsid w:val="00A868DB"/>
    <w:rsid w:val="00A90FC0"/>
    <w:rsid w:val="00A91E39"/>
    <w:rsid w:val="00A93782"/>
    <w:rsid w:val="00A943AC"/>
    <w:rsid w:val="00A9491D"/>
    <w:rsid w:val="00A95AEB"/>
    <w:rsid w:val="00A95DB2"/>
    <w:rsid w:val="00A964EF"/>
    <w:rsid w:val="00A96875"/>
    <w:rsid w:val="00A96CF1"/>
    <w:rsid w:val="00A9751A"/>
    <w:rsid w:val="00A97AC7"/>
    <w:rsid w:val="00AA0407"/>
    <w:rsid w:val="00AA06CE"/>
    <w:rsid w:val="00AA232F"/>
    <w:rsid w:val="00AA2FC1"/>
    <w:rsid w:val="00AA5C41"/>
    <w:rsid w:val="00AA718F"/>
    <w:rsid w:val="00AA753A"/>
    <w:rsid w:val="00AA7DB2"/>
    <w:rsid w:val="00AB05AC"/>
    <w:rsid w:val="00AB0C9C"/>
    <w:rsid w:val="00AB6635"/>
    <w:rsid w:val="00AC00ED"/>
    <w:rsid w:val="00AC05B6"/>
    <w:rsid w:val="00AC0F30"/>
    <w:rsid w:val="00AC26B7"/>
    <w:rsid w:val="00AC60B2"/>
    <w:rsid w:val="00AC7BF2"/>
    <w:rsid w:val="00AD0206"/>
    <w:rsid w:val="00AD0496"/>
    <w:rsid w:val="00AD1EB8"/>
    <w:rsid w:val="00AD22A9"/>
    <w:rsid w:val="00AD289C"/>
    <w:rsid w:val="00AD33F6"/>
    <w:rsid w:val="00AD4AF7"/>
    <w:rsid w:val="00AD6A3F"/>
    <w:rsid w:val="00AD6DEA"/>
    <w:rsid w:val="00AD70F2"/>
    <w:rsid w:val="00AE1835"/>
    <w:rsid w:val="00AE1B88"/>
    <w:rsid w:val="00AE2025"/>
    <w:rsid w:val="00AE4187"/>
    <w:rsid w:val="00AE7532"/>
    <w:rsid w:val="00AE7975"/>
    <w:rsid w:val="00AF06C7"/>
    <w:rsid w:val="00AF0B17"/>
    <w:rsid w:val="00AF1186"/>
    <w:rsid w:val="00AF2563"/>
    <w:rsid w:val="00AF30E5"/>
    <w:rsid w:val="00AF5155"/>
    <w:rsid w:val="00AF5C3D"/>
    <w:rsid w:val="00AF5CF3"/>
    <w:rsid w:val="00AF6673"/>
    <w:rsid w:val="00B0174B"/>
    <w:rsid w:val="00B017E6"/>
    <w:rsid w:val="00B0236A"/>
    <w:rsid w:val="00B03AD8"/>
    <w:rsid w:val="00B06C9C"/>
    <w:rsid w:val="00B0764E"/>
    <w:rsid w:val="00B109C7"/>
    <w:rsid w:val="00B12664"/>
    <w:rsid w:val="00B126D4"/>
    <w:rsid w:val="00B15E70"/>
    <w:rsid w:val="00B1699C"/>
    <w:rsid w:val="00B20EF8"/>
    <w:rsid w:val="00B21A7A"/>
    <w:rsid w:val="00B21FE0"/>
    <w:rsid w:val="00B24051"/>
    <w:rsid w:val="00B24914"/>
    <w:rsid w:val="00B24F30"/>
    <w:rsid w:val="00B2588C"/>
    <w:rsid w:val="00B26597"/>
    <w:rsid w:val="00B27529"/>
    <w:rsid w:val="00B27AE1"/>
    <w:rsid w:val="00B31E3C"/>
    <w:rsid w:val="00B33027"/>
    <w:rsid w:val="00B3352E"/>
    <w:rsid w:val="00B352FD"/>
    <w:rsid w:val="00B355CF"/>
    <w:rsid w:val="00B3697D"/>
    <w:rsid w:val="00B379CF"/>
    <w:rsid w:val="00B4032D"/>
    <w:rsid w:val="00B40B44"/>
    <w:rsid w:val="00B415A6"/>
    <w:rsid w:val="00B4256E"/>
    <w:rsid w:val="00B42B9B"/>
    <w:rsid w:val="00B43C08"/>
    <w:rsid w:val="00B440EE"/>
    <w:rsid w:val="00B46FBA"/>
    <w:rsid w:val="00B473D5"/>
    <w:rsid w:val="00B5005D"/>
    <w:rsid w:val="00B508DD"/>
    <w:rsid w:val="00B51293"/>
    <w:rsid w:val="00B51F01"/>
    <w:rsid w:val="00B51F41"/>
    <w:rsid w:val="00B51F8D"/>
    <w:rsid w:val="00B5335E"/>
    <w:rsid w:val="00B53D8A"/>
    <w:rsid w:val="00B55D68"/>
    <w:rsid w:val="00B55F42"/>
    <w:rsid w:val="00B56FBF"/>
    <w:rsid w:val="00B57090"/>
    <w:rsid w:val="00B577A1"/>
    <w:rsid w:val="00B60BD9"/>
    <w:rsid w:val="00B63460"/>
    <w:rsid w:val="00B643F6"/>
    <w:rsid w:val="00B648EF"/>
    <w:rsid w:val="00B6530D"/>
    <w:rsid w:val="00B66120"/>
    <w:rsid w:val="00B66356"/>
    <w:rsid w:val="00B677F4"/>
    <w:rsid w:val="00B70931"/>
    <w:rsid w:val="00B70D61"/>
    <w:rsid w:val="00B7124A"/>
    <w:rsid w:val="00B713B0"/>
    <w:rsid w:val="00B71E42"/>
    <w:rsid w:val="00B7293A"/>
    <w:rsid w:val="00B76FE1"/>
    <w:rsid w:val="00B805FA"/>
    <w:rsid w:val="00B81245"/>
    <w:rsid w:val="00B8126E"/>
    <w:rsid w:val="00B81408"/>
    <w:rsid w:val="00B84F84"/>
    <w:rsid w:val="00B85AE8"/>
    <w:rsid w:val="00B85F08"/>
    <w:rsid w:val="00B8719D"/>
    <w:rsid w:val="00B90786"/>
    <w:rsid w:val="00B90812"/>
    <w:rsid w:val="00B91380"/>
    <w:rsid w:val="00B92AC1"/>
    <w:rsid w:val="00B93E7F"/>
    <w:rsid w:val="00B94F4D"/>
    <w:rsid w:val="00B95C1C"/>
    <w:rsid w:val="00B95FE8"/>
    <w:rsid w:val="00B96E09"/>
    <w:rsid w:val="00BA0A16"/>
    <w:rsid w:val="00BA1B33"/>
    <w:rsid w:val="00BA1EF0"/>
    <w:rsid w:val="00BA2A7C"/>
    <w:rsid w:val="00BA4EA1"/>
    <w:rsid w:val="00BA542C"/>
    <w:rsid w:val="00BA5470"/>
    <w:rsid w:val="00BA5904"/>
    <w:rsid w:val="00BA5E7C"/>
    <w:rsid w:val="00BA731A"/>
    <w:rsid w:val="00BA7D84"/>
    <w:rsid w:val="00BB02B8"/>
    <w:rsid w:val="00BB07BE"/>
    <w:rsid w:val="00BB1F73"/>
    <w:rsid w:val="00BB23DC"/>
    <w:rsid w:val="00BB2C9F"/>
    <w:rsid w:val="00BB3229"/>
    <w:rsid w:val="00BB4A6B"/>
    <w:rsid w:val="00BB5FEF"/>
    <w:rsid w:val="00BC03AD"/>
    <w:rsid w:val="00BC0E9B"/>
    <w:rsid w:val="00BC1C76"/>
    <w:rsid w:val="00BC3243"/>
    <w:rsid w:val="00BC3599"/>
    <w:rsid w:val="00BC4922"/>
    <w:rsid w:val="00BC5004"/>
    <w:rsid w:val="00BC7407"/>
    <w:rsid w:val="00BC7761"/>
    <w:rsid w:val="00BC79C9"/>
    <w:rsid w:val="00BC7EE5"/>
    <w:rsid w:val="00BD04AA"/>
    <w:rsid w:val="00BD0595"/>
    <w:rsid w:val="00BD2058"/>
    <w:rsid w:val="00BD2D73"/>
    <w:rsid w:val="00BD57EA"/>
    <w:rsid w:val="00BE07A8"/>
    <w:rsid w:val="00BE134B"/>
    <w:rsid w:val="00BE20E8"/>
    <w:rsid w:val="00BE38EE"/>
    <w:rsid w:val="00BE3C0B"/>
    <w:rsid w:val="00BE4851"/>
    <w:rsid w:val="00BE4D99"/>
    <w:rsid w:val="00BE5E54"/>
    <w:rsid w:val="00BE699F"/>
    <w:rsid w:val="00BE6F4C"/>
    <w:rsid w:val="00BE7824"/>
    <w:rsid w:val="00BF0615"/>
    <w:rsid w:val="00BF2547"/>
    <w:rsid w:val="00BF2886"/>
    <w:rsid w:val="00BF3462"/>
    <w:rsid w:val="00BF397C"/>
    <w:rsid w:val="00BF3FDA"/>
    <w:rsid w:val="00BF4E64"/>
    <w:rsid w:val="00BF5300"/>
    <w:rsid w:val="00BF6804"/>
    <w:rsid w:val="00BF6D2C"/>
    <w:rsid w:val="00BF7A5B"/>
    <w:rsid w:val="00C01086"/>
    <w:rsid w:val="00C0205F"/>
    <w:rsid w:val="00C02A37"/>
    <w:rsid w:val="00C02EC3"/>
    <w:rsid w:val="00C0341E"/>
    <w:rsid w:val="00C0492D"/>
    <w:rsid w:val="00C04974"/>
    <w:rsid w:val="00C05308"/>
    <w:rsid w:val="00C06A2A"/>
    <w:rsid w:val="00C07093"/>
    <w:rsid w:val="00C11CC3"/>
    <w:rsid w:val="00C14466"/>
    <w:rsid w:val="00C15A87"/>
    <w:rsid w:val="00C20E51"/>
    <w:rsid w:val="00C20F09"/>
    <w:rsid w:val="00C22865"/>
    <w:rsid w:val="00C240B9"/>
    <w:rsid w:val="00C25233"/>
    <w:rsid w:val="00C25A6A"/>
    <w:rsid w:val="00C2737C"/>
    <w:rsid w:val="00C3001C"/>
    <w:rsid w:val="00C31034"/>
    <w:rsid w:val="00C310E8"/>
    <w:rsid w:val="00C322D3"/>
    <w:rsid w:val="00C36A05"/>
    <w:rsid w:val="00C402AE"/>
    <w:rsid w:val="00C409CA"/>
    <w:rsid w:val="00C41193"/>
    <w:rsid w:val="00C420A5"/>
    <w:rsid w:val="00C420FA"/>
    <w:rsid w:val="00C42866"/>
    <w:rsid w:val="00C428D8"/>
    <w:rsid w:val="00C4306C"/>
    <w:rsid w:val="00C43585"/>
    <w:rsid w:val="00C44678"/>
    <w:rsid w:val="00C4469D"/>
    <w:rsid w:val="00C45AF3"/>
    <w:rsid w:val="00C45D90"/>
    <w:rsid w:val="00C516AC"/>
    <w:rsid w:val="00C51E6C"/>
    <w:rsid w:val="00C53352"/>
    <w:rsid w:val="00C53CB3"/>
    <w:rsid w:val="00C540F9"/>
    <w:rsid w:val="00C5460B"/>
    <w:rsid w:val="00C547AB"/>
    <w:rsid w:val="00C55170"/>
    <w:rsid w:val="00C56523"/>
    <w:rsid w:val="00C56DA9"/>
    <w:rsid w:val="00C5748A"/>
    <w:rsid w:val="00C5782E"/>
    <w:rsid w:val="00C578FA"/>
    <w:rsid w:val="00C621DA"/>
    <w:rsid w:val="00C62E02"/>
    <w:rsid w:val="00C63993"/>
    <w:rsid w:val="00C64116"/>
    <w:rsid w:val="00C64742"/>
    <w:rsid w:val="00C647DA"/>
    <w:rsid w:val="00C66019"/>
    <w:rsid w:val="00C67857"/>
    <w:rsid w:val="00C678E8"/>
    <w:rsid w:val="00C67C25"/>
    <w:rsid w:val="00C70191"/>
    <w:rsid w:val="00C72195"/>
    <w:rsid w:val="00C72B9D"/>
    <w:rsid w:val="00C73B0B"/>
    <w:rsid w:val="00C74760"/>
    <w:rsid w:val="00C75491"/>
    <w:rsid w:val="00C75D64"/>
    <w:rsid w:val="00C77D65"/>
    <w:rsid w:val="00C80D10"/>
    <w:rsid w:val="00C817BE"/>
    <w:rsid w:val="00C82A78"/>
    <w:rsid w:val="00C842B4"/>
    <w:rsid w:val="00C84C5C"/>
    <w:rsid w:val="00C85070"/>
    <w:rsid w:val="00C862BE"/>
    <w:rsid w:val="00C87C98"/>
    <w:rsid w:val="00C90D25"/>
    <w:rsid w:val="00C91D8E"/>
    <w:rsid w:val="00C91F9C"/>
    <w:rsid w:val="00C92D0C"/>
    <w:rsid w:val="00C9309E"/>
    <w:rsid w:val="00C93413"/>
    <w:rsid w:val="00C93729"/>
    <w:rsid w:val="00C94667"/>
    <w:rsid w:val="00C96DDD"/>
    <w:rsid w:val="00C97590"/>
    <w:rsid w:val="00C978A2"/>
    <w:rsid w:val="00CA347A"/>
    <w:rsid w:val="00CA350C"/>
    <w:rsid w:val="00CA3999"/>
    <w:rsid w:val="00CA5357"/>
    <w:rsid w:val="00CA5709"/>
    <w:rsid w:val="00CA6334"/>
    <w:rsid w:val="00CA7A17"/>
    <w:rsid w:val="00CA7CA2"/>
    <w:rsid w:val="00CB22BF"/>
    <w:rsid w:val="00CB3E64"/>
    <w:rsid w:val="00CB4CF8"/>
    <w:rsid w:val="00CB55ED"/>
    <w:rsid w:val="00CB587E"/>
    <w:rsid w:val="00CB632E"/>
    <w:rsid w:val="00CB7EB9"/>
    <w:rsid w:val="00CC0118"/>
    <w:rsid w:val="00CC0A3B"/>
    <w:rsid w:val="00CC21FB"/>
    <w:rsid w:val="00CC22FE"/>
    <w:rsid w:val="00CC54EA"/>
    <w:rsid w:val="00CC60FC"/>
    <w:rsid w:val="00CC6935"/>
    <w:rsid w:val="00CD0B03"/>
    <w:rsid w:val="00CD2692"/>
    <w:rsid w:val="00CD2762"/>
    <w:rsid w:val="00CD4A20"/>
    <w:rsid w:val="00CD5D8C"/>
    <w:rsid w:val="00CD5EB3"/>
    <w:rsid w:val="00CD61AA"/>
    <w:rsid w:val="00CE03B2"/>
    <w:rsid w:val="00CE15C9"/>
    <w:rsid w:val="00CE2220"/>
    <w:rsid w:val="00CE498E"/>
    <w:rsid w:val="00CE587E"/>
    <w:rsid w:val="00CE7262"/>
    <w:rsid w:val="00CE72A4"/>
    <w:rsid w:val="00CF0AE7"/>
    <w:rsid w:val="00CF121A"/>
    <w:rsid w:val="00CF14F1"/>
    <w:rsid w:val="00CF2181"/>
    <w:rsid w:val="00CF2518"/>
    <w:rsid w:val="00CF28BC"/>
    <w:rsid w:val="00CF3CBC"/>
    <w:rsid w:val="00CF4164"/>
    <w:rsid w:val="00CF4C60"/>
    <w:rsid w:val="00CF528D"/>
    <w:rsid w:val="00CF6553"/>
    <w:rsid w:val="00CF7329"/>
    <w:rsid w:val="00CF7441"/>
    <w:rsid w:val="00D022E4"/>
    <w:rsid w:val="00D02CEE"/>
    <w:rsid w:val="00D0379C"/>
    <w:rsid w:val="00D0437C"/>
    <w:rsid w:val="00D04C0D"/>
    <w:rsid w:val="00D05525"/>
    <w:rsid w:val="00D05F2C"/>
    <w:rsid w:val="00D06352"/>
    <w:rsid w:val="00D06447"/>
    <w:rsid w:val="00D07D29"/>
    <w:rsid w:val="00D1072A"/>
    <w:rsid w:val="00D12094"/>
    <w:rsid w:val="00D135F8"/>
    <w:rsid w:val="00D140A1"/>
    <w:rsid w:val="00D14C5F"/>
    <w:rsid w:val="00D1663B"/>
    <w:rsid w:val="00D1720E"/>
    <w:rsid w:val="00D17408"/>
    <w:rsid w:val="00D20ABD"/>
    <w:rsid w:val="00D219E5"/>
    <w:rsid w:val="00D23733"/>
    <w:rsid w:val="00D23AA6"/>
    <w:rsid w:val="00D240F8"/>
    <w:rsid w:val="00D24C99"/>
    <w:rsid w:val="00D254BB"/>
    <w:rsid w:val="00D3148D"/>
    <w:rsid w:val="00D3198B"/>
    <w:rsid w:val="00D32A4E"/>
    <w:rsid w:val="00D332B9"/>
    <w:rsid w:val="00D33729"/>
    <w:rsid w:val="00D33A3F"/>
    <w:rsid w:val="00D34819"/>
    <w:rsid w:val="00D34EE9"/>
    <w:rsid w:val="00D35334"/>
    <w:rsid w:val="00D35367"/>
    <w:rsid w:val="00D35559"/>
    <w:rsid w:val="00D40AC9"/>
    <w:rsid w:val="00D41E2E"/>
    <w:rsid w:val="00D436E2"/>
    <w:rsid w:val="00D44176"/>
    <w:rsid w:val="00D447E6"/>
    <w:rsid w:val="00D45879"/>
    <w:rsid w:val="00D45901"/>
    <w:rsid w:val="00D45FF0"/>
    <w:rsid w:val="00D467F5"/>
    <w:rsid w:val="00D46C97"/>
    <w:rsid w:val="00D4704F"/>
    <w:rsid w:val="00D47179"/>
    <w:rsid w:val="00D473BC"/>
    <w:rsid w:val="00D474F8"/>
    <w:rsid w:val="00D47860"/>
    <w:rsid w:val="00D47EFD"/>
    <w:rsid w:val="00D50291"/>
    <w:rsid w:val="00D50AE7"/>
    <w:rsid w:val="00D50BF0"/>
    <w:rsid w:val="00D51A44"/>
    <w:rsid w:val="00D52146"/>
    <w:rsid w:val="00D52C04"/>
    <w:rsid w:val="00D534FA"/>
    <w:rsid w:val="00D540B9"/>
    <w:rsid w:val="00D55B1E"/>
    <w:rsid w:val="00D55B3B"/>
    <w:rsid w:val="00D563D9"/>
    <w:rsid w:val="00D56CB8"/>
    <w:rsid w:val="00D57317"/>
    <w:rsid w:val="00D5752F"/>
    <w:rsid w:val="00D61413"/>
    <w:rsid w:val="00D65493"/>
    <w:rsid w:val="00D6619A"/>
    <w:rsid w:val="00D66866"/>
    <w:rsid w:val="00D70305"/>
    <w:rsid w:val="00D70E1E"/>
    <w:rsid w:val="00D7137D"/>
    <w:rsid w:val="00D731C8"/>
    <w:rsid w:val="00D74020"/>
    <w:rsid w:val="00D7441B"/>
    <w:rsid w:val="00D77682"/>
    <w:rsid w:val="00D80655"/>
    <w:rsid w:val="00D81443"/>
    <w:rsid w:val="00D8153F"/>
    <w:rsid w:val="00D82503"/>
    <w:rsid w:val="00D82856"/>
    <w:rsid w:val="00D829D6"/>
    <w:rsid w:val="00D854A6"/>
    <w:rsid w:val="00D85563"/>
    <w:rsid w:val="00D859A8"/>
    <w:rsid w:val="00D87DAD"/>
    <w:rsid w:val="00D916DB"/>
    <w:rsid w:val="00D92A00"/>
    <w:rsid w:val="00D92B91"/>
    <w:rsid w:val="00D94321"/>
    <w:rsid w:val="00D94B64"/>
    <w:rsid w:val="00D95085"/>
    <w:rsid w:val="00D967EC"/>
    <w:rsid w:val="00D96D74"/>
    <w:rsid w:val="00D96DE9"/>
    <w:rsid w:val="00D976C8"/>
    <w:rsid w:val="00D97E6C"/>
    <w:rsid w:val="00DA0394"/>
    <w:rsid w:val="00DA18CD"/>
    <w:rsid w:val="00DA22D3"/>
    <w:rsid w:val="00DA2488"/>
    <w:rsid w:val="00DA3420"/>
    <w:rsid w:val="00DA3BDD"/>
    <w:rsid w:val="00DA400E"/>
    <w:rsid w:val="00DA44E0"/>
    <w:rsid w:val="00DA570A"/>
    <w:rsid w:val="00DA5929"/>
    <w:rsid w:val="00DA699C"/>
    <w:rsid w:val="00DA6B8A"/>
    <w:rsid w:val="00DA7B4C"/>
    <w:rsid w:val="00DB03C4"/>
    <w:rsid w:val="00DB0B78"/>
    <w:rsid w:val="00DB1563"/>
    <w:rsid w:val="00DB1976"/>
    <w:rsid w:val="00DB2582"/>
    <w:rsid w:val="00DB2CFC"/>
    <w:rsid w:val="00DB300E"/>
    <w:rsid w:val="00DB3017"/>
    <w:rsid w:val="00DB524D"/>
    <w:rsid w:val="00DB533E"/>
    <w:rsid w:val="00DB5F0B"/>
    <w:rsid w:val="00DB6DD6"/>
    <w:rsid w:val="00DC0622"/>
    <w:rsid w:val="00DC1285"/>
    <w:rsid w:val="00DC42D8"/>
    <w:rsid w:val="00DC5387"/>
    <w:rsid w:val="00DC5F4C"/>
    <w:rsid w:val="00DC6036"/>
    <w:rsid w:val="00DC7E2C"/>
    <w:rsid w:val="00DD02EE"/>
    <w:rsid w:val="00DD07B9"/>
    <w:rsid w:val="00DD1431"/>
    <w:rsid w:val="00DD1881"/>
    <w:rsid w:val="00DD263D"/>
    <w:rsid w:val="00DD2720"/>
    <w:rsid w:val="00DD3143"/>
    <w:rsid w:val="00DD40F9"/>
    <w:rsid w:val="00DD53D5"/>
    <w:rsid w:val="00DD7036"/>
    <w:rsid w:val="00DE03E8"/>
    <w:rsid w:val="00DE11A0"/>
    <w:rsid w:val="00DE1DA8"/>
    <w:rsid w:val="00DE23BA"/>
    <w:rsid w:val="00DE2667"/>
    <w:rsid w:val="00DE3018"/>
    <w:rsid w:val="00DE364C"/>
    <w:rsid w:val="00DE3671"/>
    <w:rsid w:val="00DE486B"/>
    <w:rsid w:val="00DE509B"/>
    <w:rsid w:val="00DE5888"/>
    <w:rsid w:val="00DE65A0"/>
    <w:rsid w:val="00DF034A"/>
    <w:rsid w:val="00DF20E6"/>
    <w:rsid w:val="00DF6EFB"/>
    <w:rsid w:val="00DF79CD"/>
    <w:rsid w:val="00E00716"/>
    <w:rsid w:val="00E01053"/>
    <w:rsid w:val="00E0107C"/>
    <w:rsid w:val="00E04586"/>
    <w:rsid w:val="00E05BC4"/>
    <w:rsid w:val="00E0653A"/>
    <w:rsid w:val="00E0706C"/>
    <w:rsid w:val="00E105B0"/>
    <w:rsid w:val="00E1149E"/>
    <w:rsid w:val="00E1153B"/>
    <w:rsid w:val="00E133FC"/>
    <w:rsid w:val="00E13BA5"/>
    <w:rsid w:val="00E14968"/>
    <w:rsid w:val="00E16482"/>
    <w:rsid w:val="00E165C9"/>
    <w:rsid w:val="00E16A3A"/>
    <w:rsid w:val="00E175A2"/>
    <w:rsid w:val="00E20DD8"/>
    <w:rsid w:val="00E21BDF"/>
    <w:rsid w:val="00E23100"/>
    <w:rsid w:val="00E2486D"/>
    <w:rsid w:val="00E2691F"/>
    <w:rsid w:val="00E26A3E"/>
    <w:rsid w:val="00E31430"/>
    <w:rsid w:val="00E31572"/>
    <w:rsid w:val="00E31D22"/>
    <w:rsid w:val="00E31EAF"/>
    <w:rsid w:val="00E3358D"/>
    <w:rsid w:val="00E33EAA"/>
    <w:rsid w:val="00E34C68"/>
    <w:rsid w:val="00E34FB0"/>
    <w:rsid w:val="00E356CB"/>
    <w:rsid w:val="00E35F81"/>
    <w:rsid w:val="00E35FB4"/>
    <w:rsid w:val="00E3634F"/>
    <w:rsid w:val="00E366F3"/>
    <w:rsid w:val="00E36EC9"/>
    <w:rsid w:val="00E3720B"/>
    <w:rsid w:val="00E3758C"/>
    <w:rsid w:val="00E405D8"/>
    <w:rsid w:val="00E41332"/>
    <w:rsid w:val="00E41457"/>
    <w:rsid w:val="00E426A1"/>
    <w:rsid w:val="00E43201"/>
    <w:rsid w:val="00E4340E"/>
    <w:rsid w:val="00E44784"/>
    <w:rsid w:val="00E4486E"/>
    <w:rsid w:val="00E44FF3"/>
    <w:rsid w:val="00E45FA9"/>
    <w:rsid w:val="00E47CB3"/>
    <w:rsid w:val="00E47E98"/>
    <w:rsid w:val="00E52914"/>
    <w:rsid w:val="00E52FC3"/>
    <w:rsid w:val="00E53FB6"/>
    <w:rsid w:val="00E54845"/>
    <w:rsid w:val="00E560C1"/>
    <w:rsid w:val="00E575DE"/>
    <w:rsid w:val="00E57BB5"/>
    <w:rsid w:val="00E60A08"/>
    <w:rsid w:val="00E60C35"/>
    <w:rsid w:val="00E616C5"/>
    <w:rsid w:val="00E61C1B"/>
    <w:rsid w:val="00E6234A"/>
    <w:rsid w:val="00E62693"/>
    <w:rsid w:val="00E62DCF"/>
    <w:rsid w:val="00E6599B"/>
    <w:rsid w:val="00E6606F"/>
    <w:rsid w:val="00E67754"/>
    <w:rsid w:val="00E67EE6"/>
    <w:rsid w:val="00E71526"/>
    <w:rsid w:val="00E71A69"/>
    <w:rsid w:val="00E74000"/>
    <w:rsid w:val="00E74043"/>
    <w:rsid w:val="00E7421F"/>
    <w:rsid w:val="00E74A86"/>
    <w:rsid w:val="00E76DE3"/>
    <w:rsid w:val="00E803EB"/>
    <w:rsid w:val="00E80722"/>
    <w:rsid w:val="00E807A4"/>
    <w:rsid w:val="00E807C2"/>
    <w:rsid w:val="00E826A7"/>
    <w:rsid w:val="00E83B01"/>
    <w:rsid w:val="00E83BF4"/>
    <w:rsid w:val="00E84ADB"/>
    <w:rsid w:val="00E84B46"/>
    <w:rsid w:val="00E85300"/>
    <w:rsid w:val="00E86346"/>
    <w:rsid w:val="00E8709C"/>
    <w:rsid w:val="00E87473"/>
    <w:rsid w:val="00E927B5"/>
    <w:rsid w:val="00E92D78"/>
    <w:rsid w:val="00E92F41"/>
    <w:rsid w:val="00E93099"/>
    <w:rsid w:val="00E933DC"/>
    <w:rsid w:val="00E946DA"/>
    <w:rsid w:val="00E94B30"/>
    <w:rsid w:val="00E94FA8"/>
    <w:rsid w:val="00E9576A"/>
    <w:rsid w:val="00E9682D"/>
    <w:rsid w:val="00E974A7"/>
    <w:rsid w:val="00EA0A0B"/>
    <w:rsid w:val="00EA2DC4"/>
    <w:rsid w:val="00EA3642"/>
    <w:rsid w:val="00EA3822"/>
    <w:rsid w:val="00EA464F"/>
    <w:rsid w:val="00EA6332"/>
    <w:rsid w:val="00EB0E32"/>
    <w:rsid w:val="00EB1A55"/>
    <w:rsid w:val="00EB2D6A"/>
    <w:rsid w:val="00EB4B34"/>
    <w:rsid w:val="00EB598F"/>
    <w:rsid w:val="00EB5D46"/>
    <w:rsid w:val="00EB6278"/>
    <w:rsid w:val="00EB63EF"/>
    <w:rsid w:val="00EB6A07"/>
    <w:rsid w:val="00EB7F40"/>
    <w:rsid w:val="00EC0C06"/>
    <w:rsid w:val="00EC1A2B"/>
    <w:rsid w:val="00EC2DC2"/>
    <w:rsid w:val="00EC3E2D"/>
    <w:rsid w:val="00EC5A4F"/>
    <w:rsid w:val="00EC62E3"/>
    <w:rsid w:val="00EC6F6E"/>
    <w:rsid w:val="00EC7A6E"/>
    <w:rsid w:val="00ED0830"/>
    <w:rsid w:val="00ED1A09"/>
    <w:rsid w:val="00ED266C"/>
    <w:rsid w:val="00ED397F"/>
    <w:rsid w:val="00ED4657"/>
    <w:rsid w:val="00ED5630"/>
    <w:rsid w:val="00ED6082"/>
    <w:rsid w:val="00ED638B"/>
    <w:rsid w:val="00ED7DCA"/>
    <w:rsid w:val="00EE1271"/>
    <w:rsid w:val="00EE1DB4"/>
    <w:rsid w:val="00EE26BD"/>
    <w:rsid w:val="00EE2EDA"/>
    <w:rsid w:val="00EE3417"/>
    <w:rsid w:val="00EE5652"/>
    <w:rsid w:val="00EE65AB"/>
    <w:rsid w:val="00EE71C1"/>
    <w:rsid w:val="00EE7617"/>
    <w:rsid w:val="00EE7973"/>
    <w:rsid w:val="00EE7D22"/>
    <w:rsid w:val="00EF01FD"/>
    <w:rsid w:val="00EF027A"/>
    <w:rsid w:val="00EF2D45"/>
    <w:rsid w:val="00EF54B0"/>
    <w:rsid w:val="00EF64B9"/>
    <w:rsid w:val="00EF679E"/>
    <w:rsid w:val="00F02B71"/>
    <w:rsid w:val="00F02E51"/>
    <w:rsid w:val="00F033FB"/>
    <w:rsid w:val="00F055C7"/>
    <w:rsid w:val="00F05F7B"/>
    <w:rsid w:val="00F07F16"/>
    <w:rsid w:val="00F117AF"/>
    <w:rsid w:val="00F11EB3"/>
    <w:rsid w:val="00F13C83"/>
    <w:rsid w:val="00F16CD3"/>
    <w:rsid w:val="00F20118"/>
    <w:rsid w:val="00F20350"/>
    <w:rsid w:val="00F20C1A"/>
    <w:rsid w:val="00F21754"/>
    <w:rsid w:val="00F21998"/>
    <w:rsid w:val="00F22B98"/>
    <w:rsid w:val="00F22E73"/>
    <w:rsid w:val="00F23503"/>
    <w:rsid w:val="00F2748B"/>
    <w:rsid w:val="00F27ABA"/>
    <w:rsid w:val="00F31FF2"/>
    <w:rsid w:val="00F338B7"/>
    <w:rsid w:val="00F35F6C"/>
    <w:rsid w:val="00F37756"/>
    <w:rsid w:val="00F37BF4"/>
    <w:rsid w:val="00F37CE2"/>
    <w:rsid w:val="00F40618"/>
    <w:rsid w:val="00F40A59"/>
    <w:rsid w:val="00F41505"/>
    <w:rsid w:val="00F42890"/>
    <w:rsid w:val="00F433BA"/>
    <w:rsid w:val="00F43D64"/>
    <w:rsid w:val="00F43F4E"/>
    <w:rsid w:val="00F4478F"/>
    <w:rsid w:val="00F45D2D"/>
    <w:rsid w:val="00F4649E"/>
    <w:rsid w:val="00F50BD2"/>
    <w:rsid w:val="00F51DF9"/>
    <w:rsid w:val="00F52993"/>
    <w:rsid w:val="00F55D31"/>
    <w:rsid w:val="00F57D63"/>
    <w:rsid w:val="00F61609"/>
    <w:rsid w:val="00F62546"/>
    <w:rsid w:val="00F6261D"/>
    <w:rsid w:val="00F628EC"/>
    <w:rsid w:val="00F63BE5"/>
    <w:rsid w:val="00F64AD2"/>
    <w:rsid w:val="00F64EA1"/>
    <w:rsid w:val="00F67025"/>
    <w:rsid w:val="00F717D4"/>
    <w:rsid w:val="00F720DC"/>
    <w:rsid w:val="00F73AC3"/>
    <w:rsid w:val="00F73B04"/>
    <w:rsid w:val="00F74A83"/>
    <w:rsid w:val="00F751E8"/>
    <w:rsid w:val="00F7614B"/>
    <w:rsid w:val="00F76DA8"/>
    <w:rsid w:val="00F76F63"/>
    <w:rsid w:val="00F80125"/>
    <w:rsid w:val="00F80EAF"/>
    <w:rsid w:val="00F835A2"/>
    <w:rsid w:val="00F83A2C"/>
    <w:rsid w:val="00F841A4"/>
    <w:rsid w:val="00F844C5"/>
    <w:rsid w:val="00F84C08"/>
    <w:rsid w:val="00F8568C"/>
    <w:rsid w:val="00F872D9"/>
    <w:rsid w:val="00F8741E"/>
    <w:rsid w:val="00F875B2"/>
    <w:rsid w:val="00F8786D"/>
    <w:rsid w:val="00F90E23"/>
    <w:rsid w:val="00F92A8A"/>
    <w:rsid w:val="00F94F7D"/>
    <w:rsid w:val="00F95830"/>
    <w:rsid w:val="00F95D8F"/>
    <w:rsid w:val="00F96B60"/>
    <w:rsid w:val="00F971B8"/>
    <w:rsid w:val="00F97B0A"/>
    <w:rsid w:val="00FA02A0"/>
    <w:rsid w:val="00FA28C2"/>
    <w:rsid w:val="00FA2E60"/>
    <w:rsid w:val="00FA52D4"/>
    <w:rsid w:val="00FA74B7"/>
    <w:rsid w:val="00FB1631"/>
    <w:rsid w:val="00FB1952"/>
    <w:rsid w:val="00FB5830"/>
    <w:rsid w:val="00FB5F96"/>
    <w:rsid w:val="00FB6953"/>
    <w:rsid w:val="00FB6D49"/>
    <w:rsid w:val="00FB7527"/>
    <w:rsid w:val="00FC3D2F"/>
    <w:rsid w:val="00FC408B"/>
    <w:rsid w:val="00FC4A57"/>
    <w:rsid w:val="00FC4DBD"/>
    <w:rsid w:val="00FC5134"/>
    <w:rsid w:val="00FC7A16"/>
    <w:rsid w:val="00FD0819"/>
    <w:rsid w:val="00FD1EE7"/>
    <w:rsid w:val="00FD2429"/>
    <w:rsid w:val="00FD2968"/>
    <w:rsid w:val="00FD303A"/>
    <w:rsid w:val="00FD3855"/>
    <w:rsid w:val="00FD3C7E"/>
    <w:rsid w:val="00FD4E98"/>
    <w:rsid w:val="00FD4FC9"/>
    <w:rsid w:val="00FD5DE2"/>
    <w:rsid w:val="00FE09B2"/>
    <w:rsid w:val="00FE18A9"/>
    <w:rsid w:val="00FE2F6E"/>
    <w:rsid w:val="00FE3C57"/>
    <w:rsid w:val="00FE543A"/>
    <w:rsid w:val="00FE6D26"/>
    <w:rsid w:val="00FF03D5"/>
    <w:rsid w:val="00FF0C65"/>
    <w:rsid w:val="00FF1430"/>
    <w:rsid w:val="00FF187D"/>
    <w:rsid w:val="00FF1D5C"/>
    <w:rsid w:val="00FF22D3"/>
    <w:rsid w:val="00FF4D0E"/>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A27D9"/>
  <w15:chartTrackingRefBased/>
  <w15:docId w15:val="{41A3FCEC-6067-417D-9073-AD89F8C5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7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D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DB2"/>
    <w:rPr>
      <w:sz w:val="18"/>
      <w:szCs w:val="18"/>
    </w:rPr>
  </w:style>
  <w:style w:type="paragraph" w:styleId="a5">
    <w:name w:val="footer"/>
    <w:basedOn w:val="a"/>
    <w:link w:val="a6"/>
    <w:uiPriority w:val="99"/>
    <w:unhideWhenUsed/>
    <w:rsid w:val="00A95DB2"/>
    <w:pPr>
      <w:tabs>
        <w:tab w:val="center" w:pos="4153"/>
        <w:tab w:val="right" w:pos="8306"/>
      </w:tabs>
      <w:snapToGrid w:val="0"/>
      <w:jc w:val="left"/>
    </w:pPr>
    <w:rPr>
      <w:sz w:val="18"/>
      <w:szCs w:val="18"/>
    </w:rPr>
  </w:style>
  <w:style w:type="character" w:customStyle="1" w:styleId="a6">
    <w:name w:val="页脚 字符"/>
    <w:basedOn w:val="a0"/>
    <w:link w:val="a5"/>
    <w:uiPriority w:val="99"/>
    <w:rsid w:val="00A95DB2"/>
    <w:rPr>
      <w:sz w:val="18"/>
      <w:szCs w:val="18"/>
    </w:rPr>
  </w:style>
  <w:style w:type="paragraph" w:styleId="a7">
    <w:name w:val="List Paragraph"/>
    <w:basedOn w:val="a"/>
    <w:uiPriority w:val="34"/>
    <w:qFormat/>
    <w:rsid w:val="00DD40F9"/>
    <w:pPr>
      <w:ind w:firstLineChars="200" w:firstLine="420"/>
    </w:pPr>
  </w:style>
  <w:style w:type="character" w:styleId="a8">
    <w:name w:val="Hyperlink"/>
    <w:basedOn w:val="a0"/>
    <w:uiPriority w:val="99"/>
    <w:unhideWhenUsed/>
    <w:rsid w:val="00AF0B17"/>
    <w:rPr>
      <w:color w:val="0563C1" w:themeColor="hyperlink"/>
      <w:u w:val="single"/>
    </w:rPr>
  </w:style>
  <w:style w:type="character" w:styleId="a9">
    <w:name w:val="Unresolved Mention"/>
    <w:basedOn w:val="a0"/>
    <w:uiPriority w:val="99"/>
    <w:semiHidden/>
    <w:unhideWhenUsed/>
    <w:rsid w:val="00AF0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1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flep.com/research/ReadingEas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4109</TotalTime>
  <Pages>4</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2460</cp:revision>
  <dcterms:created xsi:type="dcterms:W3CDTF">2021-01-11T15:50:00Z</dcterms:created>
  <dcterms:modified xsi:type="dcterms:W3CDTF">2021-01-16T10:31:00Z</dcterms:modified>
</cp:coreProperties>
</file>