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0F7" w:rsidRDefault="008B2027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hAnsi="Times New Roman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y</m:t>
          </m:r>
          <m:r>
            <w:rPr>
              <w:rFonts w:ascii="Cambria Math" w:hAnsi="Times New Roman" w:cs="Times New Roman"/>
              <w:sz w:val="20"/>
              <w:szCs w:val="20"/>
            </w:rPr>
            <m:t xml:space="preserve">       </m:t>
          </m:r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e>
          </m:d>
        </m:oMath>
      </m:oMathPara>
    </w:p>
    <w:p w:rsidR="00C85691" w:rsidRDefault="00C85691" w:rsidP="00C85691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yx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hAnsi="Times New Roman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yy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y</m:t>
          </m:r>
          <m:r>
            <w:rPr>
              <w:rFonts w:ascii="Cambria Math" w:hAnsi="Times New Roman" w:cs="Times New Roman"/>
              <w:sz w:val="20"/>
              <w:szCs w:val="20"/>
            </w:rPr>
            <m:t xml:space="preserve">      (2)</m:t>
          </m:r>
        </m:oMath>
      </m:oMathPara>
    </w:p>
    <w:p w:rsidR="00C85691" w:rsidRDefault="00C85691">
      <w:pPr>
        <w:rPr>
          <w:rFonts w:ascii="Times New Roman" w:hAnsi="Times New Roman" w:cs="Times New Roman"/>
          <w:sz w:val="20"/>
          <w:szCs w:val="20"/>
        </w:rPr>
      </w:pPr>
    </w:p>
    <w:p w:rsidR="0041574A" w:rsidRPr="0041574A" w:rsidRDefault="00AE488F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</m:oMath>
      </m:oMathPara>
    </w:p>
    <w:p w:rsidR="0041574A" w:rsidRPr="0041574A" w:rsidRDefault="00AE488F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x,y</m:t>
              </m:r>
            </m:e>
          </m:d>
        </m:oMath>
      </m:oMathPara>
    </w:p>
    <w:p w:rsidR="0041574A" w:rsidRPr="0041574A" w:rsidRDefault="00AE488F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 </m:t>
          </m:r>
        </m:oMath>
      </m:oMathPara>
    </w:p>
    <w:p w:rsidR="00AE488F" w:rsidRPr="003470F7" w:rsidRDefault="00AE488F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x  y</m:t>
          </m:r>
        </m:oMath>
      </m:oMathPara>
    </w:p>
    <w:p w:rsidR="00497421" w:rsidRDefault="00AE488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x,y</m:t>
                </m:r>
              </m:e>
            </m:d>
          </m:sub>
        </m:sSub>
      </m:oMath>
      <w:r>
        <w:rPr>
          <w:sz w:val="20"/>
          <w:szCs w:val="20"/>
        </w:rPr>
        <w:t xml:space="preserve"> e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x,y</m:t>
                </m:r>
              </m:e>
            </m:d>
          </m:sub>
        </m:sSub>
      </m:oMath>
    </w:p>
    <w:p w:rsidR="00003E6E" w:rsidRDefault="00003E6E">
      <w:pPr>
        <w:rPr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e </w:t>
      </w:r>
      <m:oMath>
        <m:r>
          <w:rPr>
            <w:rFonts w:ascii="Cambria Math" w:hAnsi="Cambria Math" w:cs="Times New Roman"/>
            <w:sz w:val="20"/>
            <w:szCs w:val="20"/>
          </w:rPr>
          <m:t>y</m:t>
        </m:r>
      </m:oMath>
    </w:p>
    <w:p w:rsidR="0041574A" w:rsidRDefault="0041574A">
      <w:pPr>
        <w:rPr>
          <w:sz w:val="20"/>
          <w:szCs w:val="20"/>
        </w:rPr>
      </w:pPr>
    </w:p>
    <w:p w:rsidR="003470F7" w:rsidRDefault="00C8569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x0i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xxi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a</m:t>
              </m:r>
            </m:e>
            <m:sub>
              <m:r>
                <w:rPr>
                  <w:rFonts w:ascii="Cambria Math" w:hAnsi="Cambria Math"/>
                </w:rPr>
                <m:t>xyi</m:t>
              </m:r>
            </m:sub>
          </m:sSub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y0i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yxi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yyi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003E6E" w:rsidRDefault="00003E6E" w:rsidP="00003E6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x0i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xxi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a</m:t>
              </m:r>
            </m:e>
            <m:sub>
              <m:r>
                <w:rPr>
                  <w:rFonts w:ascii="Cambria Math" w:hAnsi="Cambria Math"/>
                </w:rPr>
                <m:t>xyi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003E6E" w:rsidRDefault="00003E6E" w:rsidP="00003E6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y0i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yxi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yyi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003E6E" w:rsidRDefault="00003E6E" w:rsidP="00003E6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∅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=[1  x  y]</m:t>
          </m:r>
        </m:oMath>
      </m:oMathPara>
    </w:p>
    <w:p w:rsidR="00003E6E" w:rsidRPr="003470F7" w:rsidRDefault="00220354" w:rsidP="00003E6E"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xi</m:t>
              </m:r>
            </m:sub>
          </m:sSub>
        </m:oMath>
      </m:oMathPara>
    </w:p>
    <w:p w:rsidR="00220354" w:rsidRDefault="00220354" w:rsidP="00220354"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yi</m:t>
              </m:r>
            </m:sub>
          </m:sSub>
        </m:oMath>
      </m:oMathPara>
    </w:p>
    <w:p w:rsidR="00003E6E" w:rsidRPr="003470F7" w:rsidRDefault="00003E6E" w:rsidP="00003E6E"/>
    <w:p w:rsidR="00213796" w:rsidRDefault="00213796" w:rsidP="00213796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[a</m:t>
              </m:r>
            </m:e>
            <m:sub>
              <m:r>
                <w:rPr>
                  <w:rFonts w:ascii="Cambria Math" w:hAnsi="Cambria Math"/>
                </w:rPr>
                <m:t>yi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a</m:t>
              </m:r>
            </m:e>
            <m:sub>
              <m:r>
                <w:rPr>
                  <w:rFonts w:ascii="Cambria Math" w:hAnsi="Cambria Math"/>
                </w:rPr>
                <m:t>xi</m:t>
              </m:r>
            </m:sub>
          </m:sSub>
          <m:r>
            <w:rPr>
              <w:rFonts w:ascii="Cambria Math" w:hAnsi="Cambria Math"/>
            </w:rPr>
            <m:t>]=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 xml:space="preserve">∅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(∅[</m:t>
              </m:r>
            </m:e>
          </m:nary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 xml:space="preserve">]) </m:t>
          </m:r>
        </m:oMath>
      </m:oMathPara>
    </w:p>
    <w:p w:rsidR="00730763" w:rsidRDefault="00730763" w:rsidP="00213796"/>
    <w:p w:rsidR="00003E6E" w:rsidRDefault="00730763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Times New Roman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Times New Roman" w:cs="Times New Roman"/>
                <w:sz w:val="20"/>
                <w:szCs w:val="20"/>
              </w:rPr>
              <m:t>i</m:t>
            </m:r>
          </m:sub>
        </m:sSub>
      </m:oMath>
      <w:r>
        <w:rPr>
          <w:sz w:val="20"/>
          <w:szCs w:val="20"/>
        </w:rPr>
        <w:t xml:space="preserve"> </w:t>
      </w:r>
      <w:r w:rsidR="00AA11A4">
        <w:rPr>
          <w:sz w:val="20"/>
          <w:szCs w:val="20"/>
        </w:rPr>
        <w:t xml:space="preserve">  </w:t>
      </w:r>
      <m:oMath>
        <m:sSup>
          <m:sSup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Times New Roman" w:cs="Times New Roman"/>
                <w:sz w:val="20"/>
                <w:szCs w:val="20"/>
              </w:rPr>
              <m:t>i</m:t>
            </m:r>
          </m:e>
          <m:sup>
            <m:r>
              <w:rPr>
                <w:rFonts w:ascii="Cambria Math" w:hAnsi="Times New Roman" w:cs="Times New Roman"/>
                <w:sz w:val="20"/>
                <w:szCs w:val="20"/>
              </w:rPr>
              <m:t>t</m:t>
            </m:r>
            <m:r>
              <w:rPr>
                <w:rFonts w:ascii="Cambria Math" w:hAnsi="Cambria Math" w:cs="Cambria Math"/>
                <w:sz w:val="20"/>
                <w:szCs w:val="20"/>
              </w:rPr>
              <m:t>h</m:t>
            </m: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up>
        </m:sSup>
      </m:oMath>
    </w:p>
    <w:p w:rsidR="00390654" w:rsidRDefault="00AA11A4">
      <w:pPr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hAnsi="Times New Roman" w:cs="Times New Roman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Times New Roman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i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0"/>
              <w:szCs w:val="20"/>
            </w:rPr>
            <m:t xml:space="preserve">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x,y</m:t>
              </m:r>
            </m:sub>
            <m:sup/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[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a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:rsidR="00AA11A4" w:rsidRDefault="005F1A5B">
      <w:pPr>
        <w:rPr>
          <w:sz w:val="20"/>
          <w:szCs w:val="20"/>
        </w:rPr>
      </w:pPr>
      <m:oMathPara>
        <m:oMath>
          <m:r>
            <w:rPr>
              <w:rFonts w:ascii="Cambria Math" w:hAnsi="Times New Roman" w:cs="Times New Roman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</m:oMath>
      </m:oMathPara>
    </w:p>
    <w:p w:rsidR="005F1A5B" w:rsidRDefault="005F1A5B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</m:oMath>
      </m:oMathPara>
    </w:p>
    <w:p w:rsidR="005F1A5B" w:rsidRDefault="005F1A5B" w:rsidP="005F1A5B">
      <w:pPr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min</m:t>
                  </m:r>
                  <m:ctrlPr>
                    <w:rPr>
                      <w:rFonts w:ascii="Cambria Math" w:hAnsi="Times New Roman" w:cs="Times New Roman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C(i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Times New Roman" w:cs="Times New Roman"/>
                  <w:sz w:val="20"/>
                  <w:szCs w:val="20"/>
                </w:rPr>
                <m:t>)</m:t>
              </m:r>
            </m:e>
          </m:func>
          <m:r>
            <w:rPr>
              <w:rFonts w:ascii="Cambria Math" w:hAnsi="Times New Roman" w:cs="Times New Roman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min</m:t>
              </m: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fName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e>
          </m:func>
        </m:oMath>
      </m:oMathPara>
    </w:p>
    <w:p w:rsidR="00AA11A4" w:rsidRPr="003470F7" w:rsidRDefault="00AA11A4"/>
    <w:sectPr w:rsidR="00AA11A4" w:rsidRPr="003470F7" w:rsidSect="004974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hyphenationZone w:val="283"/>
  <w:characterSpacingControl w:val="doNotCompress"/>
  <w:compat>
    <w:useFELayout/>
  </w:compat>
  <w:rsids>
    <w:rsidRoot w:val="003470F7"/>
    <w:rsid w:val="00003E6E"/>
    <w:rsid w:val="00213796"/>
    <w:rsid w:val="00220354"/>
    <w:rsid w:val="003470F7"/>
    <w:rsid w:val="00390654"/>
    <w:rsid w:val="0041574A"/>
    <w:rsid w:val="00497421"/>
    <w:rsid w:val="005F1A5B"/>
    <w:rsid w:val="00730763"/>
    <w:rsid w:val="008B2027"/>
    <w:rsid w:val="00AA11A4"/>
    <w:rsid w:val="00AE488F"/>
    <w:rsid w:val="00C85691"/>
    <w:rsid w:val="00DD4538"/>
    <w:rsid w:val="00EB6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9742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470F7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7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Valmicri</dc:creator>
  <cp:lastModifiedBy>Valmicri</cp:lastModifiedBy>
  <cp:revision>6</cp:revision>
  <dcterms:created xsi:type="dcterms:W3CDTF">2016-02-11T21:16:00Z</dcterms:created>
  <dcterms:modified xsi:type="dcterms:W3CDTF">2016-02-12T18:03:00Z</dcterms:modified>
</cp:coreProperties>
</file>