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DD20" w14:textId="77777777" w:rsidR="00DC4691" w:rsidRDefault="00DC4691">
      <w:pPr>
        <w:jc w:val="both"/>
        <w:rPr>
          <w:rFonts w:ascii="Palatino Linotype" w:hAnsi="Palatino Linotype" w:cs="Times New Roman"/>
          <w:sz w:val="22"/>
          <w:szCs w:val="22"/>
          <w:lang w:val="ro-RO"/>
        </w:rPr>
      </w:pPr>
    </w:p>
    <w:p w14:paraId="47B9D9EF" w14:textId="77777777" w:rsidR="00DC4691" w:rsidRDefault="00DC4691">
      <w:pPr>
        <w:jc w:val="both"/>
        <w:rPr>
          <w:rFonts w:ascii="Palatino Linotype" w:hAnsi="Palatino Linotype" w:cs="Times New Roman"/>
          <w:sz w:val="22"/>
          <w:szCs w:val="22"/>
          <w:lang w:val="ro-RO"/>
        </w:rPr>
      </w:pPr>
    </w:p>
    <w:p w14:paraId="3FEA8057" w14:textId="09981381" w:rsidR="00DC4691" w:rsidRDefault="00047F31">
      <w:pPr>
        <w:jc w:val="both"/>
        <w:rPr>
          <w:rFonts w:ascii="Palatino Linotype" w:hAnsi="Palatino Linotype" w:cs="Times New Roman"/>
          <w:b/>
          <w:bCs/>
          <w:sz w:val="22"/>
          <w:szCs w:val="22"/>
          <w:lang w:val="ro-RO"/>
        </w:rPr>
      </w:pPr>
      <w:bookmarkStart w:id="0" w:name="_Hlk134628036"/>
      <w:r w:rsidRPr="00047F31">
        <w:rPr>
          <w:rFonts w:ascii="Palatino Linotype" w:hAnsi="Palatino Linotype" w:cs="Times New Roman"/>
          <w:b/>
          <w:bCs/>
          <w:sz w:val="22"/>
          <w:szCs w:val="22"/>
          <w:lang w:val="ro-RO"/>
        </w:rPr>
        <w:t>{6}</w:t>
      </w:r>
    </w:p>
    <w:p w14:paraId="224A4D45" w14:textId="62CA4F37" w:rsidR="00DC4691" w:rsidRDefault="009D6948">
      <w:pPr>
        <w:jc w:val="both"/>
        <w:rPr>
          <w:rFonts w:ascii="Palatino Linotype" w:hAnsi="Palatino Linotype" w:cs="Times New Roman"/>
          <w:b/>
          <w:bCs/>
          <w:sz w:val="22"/>
          <w:szCs w:val="22"/>
          <w:lang w:val="ro-RO"/>
        </w:rPr>
      </w:pPr>
      <w:r>
        <w:rPr>
          <w:rFonts w:ascii="Palatino Linotype" w:hAnsi="Palatino Linotype" w:cs="Times New Roman"/>
          <w:b/>
          <w:bCs/>
          <w:sz w:val="22"/>
          <w:szCs w:val="22"/>
          <w:lang w:val="ro-RO"/>
        </w:rPr>
        <w:t>CUI:</w:t>
      </w:r>
      <w:r w:rsidR="00047F31" w:rsidRPr="00047F31">
        <w:t xml:space="preserve"> </w:t>
      </w:r>
      <w:r w:rsidR="00047F31" w:rsidRPr="00047F31">
        <w:rPr>
          <w:rFonts w:ascii="Palatino Linotype" w:hAnsi="Palatino Linotype" w:cs="Times New Roman"/>
          <w:b/>
          <w:bCs/>
          <w:sz w:val="22"/>
          <w:szCs w:val="22"/>
          <w:lang w:val="ro-RO"/>
        </w:rPr>
        <w:t>{8}</w:t>
      </w:r>
      <w:r>
        <w:rPr>
          <w:rFonts w:ascii="Palatino Linotype" w:hAnsi="Palatino Linotype" w:cs="Times New Roman"/>
          <w:b/>
          <w:bCs/>
          <w:sz w:val="22"/>
          <w:szCs w:val="22"/>
          <w:lang w:val="ro-RO"/>
        </w:rPr>
        <w:t xml:space="preserve">,  </w:t>
      </w:r>
      <w:r w:rsidR="00047F31" w:rsidRPr="00047F31">
        <w:rPr>
          <w:rFonts w:ascii="Palatino Linotype" w:hAnsi="Palatino Linotype" w:cs="Times New Roman"/>
          <w:b/>
          <w:bCs/>
          <w:sz w:val="22"/>
          <w:szCs w:val="22"/>
          <w:lang w:val="ro-RO"/>
        </w:rPr>
        <w:t>{7}</w:t>
      </w:r>
    </w:p>
    <w:p w14:paraId="1783045F" w14:textId="77777777" w:rsidR="00DC4691" w:rsidRDefault="00DC4691">
      <w:pPr>
        <w:jc w:val="both"/>
        <w:rPr>
          <w:rFonts w:ascii="Palatino Linotype" w:hAnsi="Palatino Linotype" w:cs="Times New Roman"/>
          <w:b/>
          <w:bCs/>
          <w:sz w:val="22"/>
          <w:szCs w:val="22"/>
          <w:lang w:val="ro-RO"/>
        </w:rPr>
      </w:pPr>
    </w:p>
    <w:p w14:paraId="184B5BC0" w14:textId="77777777" w:rsidR="00DC4691" w:rsidRDefault="00DC4691">
      <w:pPr>
        <w:jc w:val="both"/>
        <w:rPr>
          <w:rFonts w:ascii="Palatino Linotype" w:hAnsi="Palatino Linotype" w:cs="Times New Roman"/>
          <w:sz w:val="22"/>
          <w:szCs w:val="22"/>
          <w:lang w:val="ro-RO"/>
        </w:rPr>
      </w:pPr>
    </w:p>
    <w:bookmarkEnd w:id="0"/>
    <w:p w14:paraId="1E0B80CF" w14:textId="77777777" w:rsidR="00DC4691" w:rsidRDefault="009D6948">
      <w:pPr>
        <w:pStyle w:val="Standard"/>
        <w:jc w:val="both"/>
      </w:pPr>
      <w:r>
        <w:rPr>
          <w:rStyle w:val="Fontdeparagrafimplicit1"/>
          <w:rFonts w:ascii="Palatino Linotype" w:hAnsi="Palatino Linotype" w:cs="Times New Roman"/>
          <w:b/>
          <w:bCs/>
          <w:sz w:val="22"/>
          <w:szCs w:val="22"/>
        </w:rPr>
        <w:t>C</w:t>
      </w:r>
      <w:r>
        <w:rPr>
          <w:rStyle w:val="Fontdeparagrafimplicit1"/>
          <w:rFonts w:ascii="Palatino Linotype" w:hAnsi="Palatino Linotype" w:cs="Times New Roman"/>
          <w:b/>
          <w:bCs/>
          <w:sz w:val="22"/>
          <w:szCs w:val="22"/>
          <w:lang w:val="ro-RO"/>
        </w:rPr>
        <w:t>ĂTRE,</w:t>
      </w:r>
    </w:p>
    <w:p w14:paraId="3A59578C" w14:textId="77777777" w:rsidR="00DC4691" w:rsidRDefault="009D6948">
      <w:pPr>
        <w:pStyle w:val="Standard"/>
        <w:jc w:val="both"/>
      </w:pPr>
      <w:r>
        <w:rPr>
          <w:rStyle w:val="Fontdeparagrafimplicit1"/>
          <w:rFonts w:ascii="Palatino Linotype" w:hAnsi="Palatino Linotype" w:cs="Times New Roman"/>
          <w:b/>
          <w:bCs/>
          <w:sz w:val="22"/>
          <w:szCs w:val="22"/>
          <w:lang w:val="ro-RO"/>
        </w:rPr>
        <w:t>INSPECTORATUL GENERAL PENTRU IMIGRARI</w:t>
      </w:r>
    </w:p>
    <w:p w14:paraId="1080613E" w14:textId="77777777" w:rsidR="00DC4691" w:rsidRDefault="00DC4691">
      <w:pPr>
        <w:pStyle w:val="Standard"/>
        <w:spacing w:line="360" w:lineRule="auto"/>
        <w:jc w:val="both"/>
        <w:rPr>
          <w:rFonts w:ascii="Palatino Linotype" w:hAnsi="Palatino Linotype" w:cs="Times New Roman"/>
          <w:b/>
          <w:bCs/>
          <w:sz w:val="22"/>
          <w:szCs w:val="22"/>
        </w:rPr>
      </w:pPr>
    </w:p>
    <w:p w14:paraId="281F30A9" w14:textId="3D955F07" w:rsidR="00DC4691" w:rsidRDefault="009D6948">
      <w:pPr>
        <w:pStyle w:val="Standard"/>
        <w:spacing w:line="360" w:lineRule="auto"/>
        <w:ind w:firstLine="709"/>
        <w:jc w:val="both"/>
      </w:pPr>
      <w:r>
        <w:rPr>
          <w:rFonts w:ascii="Palatino Linotype" w:hAnsi="Palatino Linotype" w:cs="Tahoma"/>
          <w:sz w:val="22"/>
          <w:szCs w:val="22"/>
          <w:lang w:val="ro-RO"/>
        </w:rPr>
        <w:t xml:space="preserve">Subscrisa </w:t>
      </w:r>
      <w:r w:rsidR="00047F31" w:rsidRPr="00047F31">
        <w:rPr>
          <w:rFonts w:ascii="Palatino Linotype" w:hAnsi="Palatino Linotype" w:cs="Tahoma"/>
          <w:b/>
          <w:sz w:val="22"/>
          <w:szCs w:val="22"/>
          <w:lang w:val="ro-RO"/>
        </w:rPr>
        <w:t>{6}</w:t>
      </w:r>
      <w:r>
        <w:rPr>
          <w:rFonts w:ascii="Palatino Linotype" w:hAnsi="Palatino Linotype" w:cs="Tahoma"/>
          <w:sz w:val="22"/>
          <w:szCs w:val="22"/>
          <w:lang w:val="ro-RO"/>
        </w:rPr>
        <w:t xml:space="preserve">, cu numărul de identificare din Registrul Comerțului: </w:t>
      </w:r>
      <w:r w:rsidR="00047F31" w:rsidRPr="00047F31">
        <w:rPr>
          <w:rFonts w:ascii="Palatino Linotype" w:hAnsi="Palatino Linotype" w:cs="Tahoma"/>
          <w:sz w:val="22"/>
          <w:szCs w:val="22"/>
          <w:lang w:val="ro-RO"/>
        </w:rPr>
        <w:t>{7}</w:t>
      </w:r>
      <w:r>
        <w:rPr>
          <w:rFonts w:ascii="Palatino Linotype" w:hAnsi="Palatino Linotype" w:cs="Tahoma"/>
          <w:sz w:val="22"/>
          <w:szCs w:val="22"/>
          <w:lang w:val="ro-RO"/>
        </w:rPr>
        <w:t xml:space="preserve">, CUI: </w:t>
      </w:r>
      <w:r w:rsidR="00047F31" w:rsidRPr="00047F31">
        <w:rPr>
          <w:rFonts w:ascii="Palatino Linotype" w:hAnsi="Palatino Linotype" w:cs="Tahoma"/>
          <w:sz w:val="22"/>
          <w:szCs w:val="22"/>
          <w:lang w:val="ro-RO"/>
        </w:rPr>
        <w:t>{8}</w:t>
      </w:r>
      <w:r>
        <w:rPr>
          <w:rFonts w:ascii="Palatino Linotype" w:hAnsi="Palatino Linotype" w:cs="Tahoma"/>
          <w:sz w:val="22"/>
          <w:szCs w:val="22"/>
          <w:lang w:val="ro-RO"/>
        </w:rPr>
        <w:t xml:space="preserve">, cu sediul în </w:t>
      </w:r>
      <w:r w:rsidR="00047F31" w:rsidRPr="00047F31">
        <w:rPr>
          <w:rFonts w:ascii="Palatino Linotype" w:hAnsi="Palatino Linotype" w:cs="Tahoma"/>
          <w:sz w:val="22"/>
          <w:szCs w:val="22"/>
          <w:lang w:val="ro-RO"/>
        </w:rPr>
        <w:t>{9}</w:t>
      </w:r>
      <w:r>
        <w:rPr>
          <w:rFonts w:ascii="Palatino Linotype" w:hAnsi="Palatino Linotype" w:cs="Tahoma"/>
          <w:sz w:val="22"/>
          <w:szCs w:val="22"/>
          <w:lang w:val="ro-RO"/>
        </w:rPr>
        <w:t>, reprezentată legal de</w:t>
      </w:r>
      <w:r>
        <w:rPr>
          <w:rFonts w:ascii="Palatino Linotype" w:hAnsi="Palatino Linotype" w:cs="Tahoma"/>
          <w:b/>
          <w:sz w:val="22"/>
          <w:szCs w:val="22"/>
          <w:lang w:val="ro-RO"/>
        </w:rPr>
        <w:t xml:space="preserve"> </w:t>
      </w:r>
      <w:r w:rsidR="00047F31" w:rsidRPr="00047F31">
        <w:rPr>
          <w:rFonts w:ascii="Palatino Linotype" w:hAnsi="Palatino Linotype" w:cs="Tahoma"/>
          <w:b/>
          <w:sz w:val="22"/>
          <w:szCs w:val="22"/>
          <w:lang w:val="ro-RO"/>
        </w:rPr>
        <w:t>{10}</w:t>
      </w:r>
      <w:r w:rsidR="00047F31">
        <w:rPr>
          <w:rFonts w:ascii="Palatino Linotype" w:hAnsi="Palatino Linotype" w:cs="Tahoma"/>
          <w:b/>
          <w:sz w:val="22"/>
          <w:szCs w:val="22"/>
          <w:lang w:val="ro-RO"/>
        </w:rPr>
        <w:t xml:space="preserve"> </w:t>
      </w:r>
      <w:r w:rsidR="00047F31" w:rsidRPr="00047F31">
        <w:rPr>
          <w:rFonts w:ascii="Palatino Linotype" w:hAnsi="Palatino Linotype" w:cs="Tahoma"/>
          <w:b/>
          <w:sz w:val="22"/>
          <w:szCs w:val="22"/>
          <w:lang w:val="ro-RO"/>
        </w:rPr>
        <w:t>{10'}</w:t>
      </w:r>
      <w:r>
        <w:rPr>
          <w:rFonts w:ascii="Palatino Linotype" w:hAnsi="Palatino Linotype" w:cs="Tahoma"/>
          <w:sz w:val="22"/>
          <w:szCs w:val="22"/>
          <w:lang w:val="ro-RO"/>
        </w:rPr>
        <w:t>, născută la data de 11.04.1985, în Zhejiang, identificată cu</w:t>
      </w:r>
      <w:r w:rsidR="00CF1DE3">
        <w:rPr>
          <w:rFonts w:ascii="Palatino Linotype" w:hAnsi="Palatino Linotype" w:cs="Tahoma"/>
          <w:sz w:val="22"/>
          <w:szCs w:val="22"/>
          <w:lang w:val="ro-RO"/>
        </w:rPr>
        <w:t xml:space="preserve"> pașaport seria EJ nr. 4395172</w:t>
      </w:r>
      <w:r>
        <w:rPr>
          <w:rFonts w:ascii="Palatino Linotype" w:hAnsi="Palatino Linotype" w:cs="Tahoma"/>
          <w:sz w:val="22"/>
          <w:szCs w:val="22"/>
          <w:lang w:val="ro-RO"/>
        </w:rPr>
        <w:t xml:space="preserve">,  </w:t>
      </w:r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>în calitate de administrator</w:t>
      </w:r>
      <w:r>
        <w:rPr>
          <w:rStyle w:val="Fontdeparagrafimplicit1"/>
          <w:rFonts w:ascii="Palatino Linotype" w:hAnsi="Palatino Linotype" w:cs="Times New Roman"/>
          <w:color w:val="000000"/>
          <w:sz w:val="22"/>
          <w:szCs w:val="22"/>
        </w:rPr>
        <w:t xml:space="preserve">, </w:t>
      </w:r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formulez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prezenta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cerere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de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acordare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a  </w:t>
      </w:r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>AVIZULUI</w:t>
      </w:r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DE MUNCĂ, </w:t>
      </w:r>
    </w:p>
    <w:p w14:paraId="4F9A9285" w14:textId="77777777" w:rsidR="00DC4691" w:rsidRDefault="00DC4691">
      <w:pPr>
        <w:pStyle w:val="Standard"/>
        <w:spacing w:line="360" w:lineRule="auto"/>
        <w:ind w:firstLine="709"/>
        <w:jc w:val="both"/>
        <w:rPr>
          <w:rFonts w:ascii="Palatino Linotype" w:hAnsi="Palatino Linotype" w:cs="Times New Roman"/>
          <w:sz w:val="22"/>
          <w:szCs w:val="22"/>
        </w:rPr>
      </w:pPr>
    </w:p>
    <w:p w14:paraId="77F3CAF6" w14:textId="77777777" w:rsidR="00DC4691" w:rsidRDefault="009D6948">
      <w:pPr>
        <w:pStyle w:val="Standard"/>
        <w:spacing w:line="360" w:lineRule="auto"/>
        <w:jc w:val="center"/>
        <w:rPr>
          <w:rFonts w:ascii="Palatino Linotype" w:hAnsi="Palatino Linotype" w:cs="Times New Roman"/>
          <w:b/>
          <w:bCs/>
          <w:sz w:val="22"/>
          <w:szCs w:val="22"/>
        </w:rPr>
      </w:pPr>
      <w:proofErr w:type="gramStart"/>
      <w:r>
        <w:rPr>
          <w:rFonts w:ascii="Palatino Linotype" w:hAnsi="Palatino Linotype" w:cs="Times New Roman"/>
          <w:b/>
          <w:bCs/>
          <w:sz w:val="22"/>
          <w:szCs w:val="22"/>
        </w:rPr>
        <w:t>CERERE  DE</w:t>
      </w:r>
      <w:proofErr w:type="gramEnd"/>
      <w:r>
        <w:rPr>
          <w:rFonts w:ascii="Palatino Linotype" w:hAnsi="Palatino Linotype" w:cs="Times New Roman"/>
          <w:b/>
          <w:bCs/>
          <w:sz w:val="22"/>
          <w:szCs w:val="22"/>
        </w:rPr>
        <w:t xml:space="preserve">  ACORDARE  A  AVIZULUI DE ANGAJARE</w:t>
      </w:r>
    </w:p>
    <w:p w14:paraId="5EBE269E" w14:textId="77777777" w:rsidR="00DC4691" w:rsidRDefault="00DC4691">
      <w:pPr>
        <w:spacing w:line="360" w:lineRule="auto"/>
        <w:jc w:val="both"/>
        <w:rPr>
          <w:rFonts w:ascii="Palatino Linotype" w:hAnsi="Palatino Linotype" w:cs="Times New Roman"/>
          <w:b/>
          <w:bCs/>
          <w:sz w:val="22"/>
          <w:szCs w:val="22"/>
        </w:rPr>
      </w:pPr>
    </w:p>
    <w:p w14:paraId="3FDC60ED" w14:textId="44EEF761" w:rsidR="00DC4691" w:rsidRDefault="009D6948">
      <w:pPr>
        <w:spacing w:line="360" w:lineRule="auto"/>
        <w:jc w:val="both"/>
      </w:pPr>
      <w:r>
        <w:rPr>
          <w:rFonts w:ascii="Palatino Linotype" w:hAnsi="Palatino Linotype" w:cs="Times New Roman"/>
          <w:sz w:val="22"/>
          <w:szCs w:val="22"/>
        </w:rPr>
        <w:t xml:space="preserve">          </w:t>
      </w:r>
      <w:proofErr w:type="spellStart"/>
      <w:r>
        <w:rPr>
          <w:rFonts w:ascii="Palatino Linotype" w:hAnsi="Palatino Linotype" w:cs="Times New Roman"/>
          <w:sz w:val="22"/>
          <w:szCs w:val="22"/>
        </w:rPr>
        <w:t>pentru</w:t>
      </w:r>
      <w:proofErr w:type="spellEnd"/>
      <w:r>
        <w:rPr>
          <w:rFonts w:ascii="Palatino Linotype" w:hAnsi="Palatino Linotype" w:cs="Times New Roman"/>
          <w:sz w:val="22"/>
          <w:szCs w:val="22"/>
        </w:rPr>
        <w:t xml:space="preserve"> </w:t>
      </w:r>
      <w:r w:rsidR="00047F31" w:rsidRPr="00047F31">
        <w:rPr>
          <w:rFonts w:ascii="Palatino Linotype" w:hAnsi="Palatino Linotype" w:cs="Tahoma"/>
          <w:b/>
          <w:sz w:val="22"/>
          <w:szCs w:val="22"/>
          <w:lang w:val="ro-RO"/>
        </w:rPr>
        <w:t>{1}</w:t>
      </w:r>
      <w:r w:rsidR="00047F31">
        <w:rPr>
          <w:rFonts w:ascii="Palatino Linotype" w:hAnsi="Palatino Linotype" w:cs="Tahoma"/>
          <w:b/>
          <w:sz w:val="22"/>
          <w:szCs w:val="22"/>
          <w:lang w:val="ro-RO"/>
        </w:rPr>
        <w:t xml:space="preserve"> </w:t>
      </w:r>
      <w:r w:rsidR="00047F31" w:rsidRPr="00047F31">
        <w:rPr>
          <w:rFonts w:ascii="Palatino Linotype" w:hAnsi="Palatino Linotype" w:cs="Tahoma"/>
          <w:b/>
          <w:sz w:val="22"/>
          <w:szCs w:val="22"/>
          <w:lang w:val="ro-RO"/>
        </w:rPr>
        <w:t>{2}</w:t>
      </w:r>
      <w:r>
        <w:rPr>
          <w:rFonts w:ascii="Palatino Linotype" w:hAnsi="Palatino Linotype" w:cs="Tahoma"/>
          <w:sz w:val="22"/>
          <w:szCs w:val="22"/>
          <w:lang w:val="ro-RO"/>
        </w:rPr>
        <w:t xml:space="preserve">, cetățenie </w:t>
      </w:r>
      <w:r w:rsidR="00047F31" w:rsidRPr="00047F31">
        <w:rPr>
          <w:rFonts w:ascii="Palatino Linotype" w:hAnsi="Palatino Linotype" w:cs="Tahoma"/>
          <w:sz w:val="22"/>
          <w:szCs w:val="22"/>
          <w:lang w:val="ro-RO"/>
        </w:rPr>
        <w:t>{5}</w:t>
      </w:r>
      <w:r>
        <w:rPr>
          <w:rFonts w:ascii="Palatino Linotype" w:hAnsi="Palatino Linotype" w:cs="Tahoma"/>
          <w:sz w:val="22"/>
          <w:szCs w:val="22"/>
          <w:lang w:val="ro-RO"/>
        </w:rPr>
        <w:t xml:space="preserve">, ns. </w:t>
      </w:r>
      <w:r w:rsidR="00047F31" w:rsidRPr="00047F31">
        <w:rPr>
          <w:rFonts w:ascii="Palatino Linotype" w:hAnsi="Palatino Linotype" w:cs="Tahoma"/>
          <w:sz w:val="22"/>
          <w:szCs w:val="22"/>
          <w:lang w:val="ro-RO"/>
        </w:rPr>
        <w:t>{4}</w:t>
      </w:r>
      <w:r>
        <w:rPr>
          <w:rFonts w:ascii="Palatino Linotype" w:hAnsi="Palatino Linotype" w:cs="Tahoma"/>
          <w:sz w:val="22"/>
          <w:szCs w:val="22"/>
          <w:lang w:val="ro-RO"/>
        </w:rPr>
        <w:t xml:space="preserve">, în </w:t>
      </w:r>
      <w:r w:rsidR="00047F31" w:rsidRPr="00047F31">
        <w:rPr>
          <w:rFonts w:ascii="Palatino Linotype" w:hAnsi="Palatino Linotype" w:cs="Tahoma"/>
          <w:sz w:val="22"/>
          <w:szCs w:val="22"/>
          <w:lang w:val="ro-RO"/>
        </w:rPr>
        <w:t>{5}</w:t>
      </w:r>
      <w:r>
        <w:rPr>
          <w:rFonts w:ascii="Palatino Linotype" w:hAnsi="Palatino Linotype" w:cs="Tahoma"/>
          <w:sz w:val="22"/>
          <w:szCs w:val="22"/>
          <w:lang w:val="ro-RO"/>
        </w:rPr>
        <w:t xml:space="preserve">, identificat cu pașaport nr. </w:t>
      </w:r>
      <w:r w:rsidR="00047F31" w:rsidRPr="00047F31">
        <w:rPr>
          <w:rFonts w:ascii="Palatino Linotype" w:hAnsi="Palatino Linotype" w:cs="Tahoma"/>
          <w:sz w:val="22"/>
          <w:szCs w:val="22"/>
          <w:lang w:val="ro-RO"/>
        </w:rPr>
        <w:t>{3}</w:t>
      </w:r>
      <w:r>
        <w:rPr>
          <w:rFonts w:ascii="Palatino Linotype" w:hAnsi="Palatino Linotype" w:cs="Tahoma"/>
          <w:sz w:val="22"/>
          <w:szCs w:val="22"/>
          <w:lang w:val="ro-RO"/>
        </w:rPr>
        <w:t>, val</w:t>
      </w:r>
      <w:r w:rsidR="00047F31">
        <w:rPr>
          <w:rFonts w:ascii="Palatino Linotype" w:hAnsi="Palatino Linotype" w:cs="Tahoma"/>
          <w:sz w:val="22"/>
          <w:szCs w:val="22"/>
          <w:lang w:val="ro-RO"/>
        </w:rPr>
        <w:t xml:space="preserve"> </w:t>
      </w:r>
      <w:r w:rsidR="00047F31" w:rsidRPr="00047F31">
        <w:rPr>
          <w:rFonts w:ascii="Palatino Linotype" w:hAnsi="Palatino Linotype" w:cs="Tahoma"/>
          <w:sz w:val="22"/>
          <w:szCs w:val="22"/>
          <w:lang w:val="ro-RO"/>
        </w:rPr>
        <w:t>{3'}</w:t>
      </w:r>
      <w:r>
        <w:rPr>
          <w:rFonts w:ascii="Palatino Linotype" w:hAnsi="Palatino Linotype" w:cs="Times New Roman"/>
          <w:sz w:val="22"/>
          <w:szCs w:val="22"/>
          <w:lang w:val="ro-RO"/>
        </w:rPr>
        <w:t>;</w:t>
      </w:r>
    </w:p>
    <w:p w14:paraId="047F42A9" w14:textId="7AD1DF68" w:rsidR="00DC4691" w:rsidRDefault="009D6948">
      <w:pPr>
        <w:pStyle w:val="Standard"/>
        <w:spacing w:line="360" w:lineRule="auto"/>
        <w:ind w:firstLine="709"/>
        <w:jc w:val="both"/>
      </w:pPr>
      <w:r>
        <w:rPr>
          <w:rStyle w:val="Fontdeparagrafimplicit1"/>
          <w:rFonts w:ascii="Palatino Linotype" w:hAnsi="Palatino Linotype" w:cs="Times New Roman"/>
          <w:color w:val="000000"/>
          <w:sz w:val="22"/>
          <w:szCs w:val="22"/>
          <w:lang w:val="ro-RO"/>
        </w:rPr>
        <w:t>Solicitantul</w:t>
      </w:r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urmează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să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desfăşoare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 activitatea specifică de </w:t>
      </w:r>
      <w:r>
        <w:rPr>
          <w:rFonts w:ascii="Palatino Linotype" w:hAnsi="Palatino Linotype" w:cs="Times New Roman"/>
          <w:sz w:val="22"/>
          <w:szCs w:val="22"/>
          <w:lang w:val="ro-RO"/>
        </w:rPr>
        <w:t>”</w:t>
      </w:r>
      <w:r w:rsidR="00047F31" w:rsidRPr="00047F31">
        <w:t xml:space="preserve"> </w:t>
      </w:r>
      <w:r w:rsidR="00047F31" w:rsidRPr="00047F31">
        <w:rPr>
          <w:rFonts w:ascii="Palatino Linotype" w:hAnsi="Palatino Linotype" w:cs="Times New Roman"/>
          <w:b/>
          <w:sz w:val="22"/>
          <w:szCs w:val="22"/>
          <w:lang w:val="ro-RO"/>
        </w:rPr>
        <w:t>{11}</w:t>
      </w:r>
      <w:r>
        <w:rPr>
          <w:rFonts w:ascii="Palatino Linotype" w:hAnsi="Palatino Linotype" w:cs="Times New Roman"/>
          <w:b/>
          <w:sz w:val="22"/>
          <w:szCs w:val="22"/>
          <w:lang w:val="ro-RO"/>
        </w:rPr>
        <w:t xml:space="preserve">”, cod COR </w:t>
      </w:r>
      <w:r w:rsidR="00047F31" w:rsidRPr="00047F31">
        <w:rPr>
          <w:rFonts w:ascii="Palatino Linotype" w:hAnsi="Palatino Linotype" w:cs="Times New Roman"/>
          <w:b/>
          <w:sz w:val="22"/>
          <w:szCs w:val="22"/>
          <w:lang w:val="ro-RO"/>
        </w:rPr>
        <w:t>{15}</w:t>
      </w:r>
      <w:r>
        <w:rPr>
          <w:rStyle w:val="Fontdeparagrafimplicit1"/>
          <w:rFonts w:ascii="Palatino Linotype" w:hAnsi="Palatino Linotype" w:cs="Times New Roman"/>
          <w:b/>
          <w:sz w:val="22"/>
          <w:szCs w:val="22"/>
          <w:lang w:val="ro-RO"/>
        </w:rPr>
        <w:t>.</w:t>
      </w:r>
    </w:p>
    <w:p w14:paraId="212D09B7" w14:textId="77A41D63" w:rsidR="00DC4691" w:rsidRDefault="009D6948">
      <w:pPr>
        <w:pStyle w:val="Standard"/>
        <w:spacing w:line="360" w:lineRule="auto"/>
        <w:ind w:firstLine="709"/>
        <w:jc w:val="both"/>
      </w:pP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Menționăm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că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în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statul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de </w:t>
      </w:r>
      <w:proofErr w:type="spellStart"/>
      <w:r>
        <w:rPr>
          <w:rStyle w:val="Fontdeparagrafimplicit1"/>
          <w:rFonts w:ascii="Palatino Linotype" w:hAnsi="Palatino Linotype" w:cs="Times New Roman"/>
          <w:sz w:val="22"/>
          <w:szCs w:val="22"/>
        </w:rPr>
        <w:t>funcții</w:t>
      </w:r>
      <w:proofErr w:type="spellEnd"/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a </w:t>
      </w:r>
      <w:r w:rsidR="00047F31" w:rsidRPr="00047F31">
        <w:rPr>
          <w:rFonts w:ascii="Palatino Linotype" w:hAnsi="Palatino Linotype" w:cs="Times New Roman"/>
          <w:bCs/>
          <w:sz w:val="22"/>
          <w:szCs w:val="22"/>
          <w:lang w:val="ro-RO"/>
        </w:rPr>
        <w:t>{6}</w:t>
      </w:r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 funcția </w:t>
      </w:r>
      <w:proofErr w:type="gramStart"/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de </w:t>
      </w:r>
      <w:r>
        <w:rPr>
          <w:rFonts w:ascii="Palatino Linotype" w:hAnsi="Palatino Linotype" w:cs="Times New Roman"/>
          <w:sz w:val="22"/>
          <w:szCs w:val="22"/>
          <w:lang w:val="ro-RO"/>
        </w:rPr>
        <w:t>”</w:t>
      </w:r>
      <w:proofErr w:type="gramEnd"/>
      <w:r w:rsidR="00047F31" w:rsidRPr="00047F31">
        <w:t xml:space="preserve"> </w:t>
      </w:r>
      <w:r w:rsidR="00047F31" w:rsidRPr="00047F31">
        <w:rPr>
          <w:rFonts w:ascii="Palatino Linotype" w:hAnsi="Palatino Linotype" w:cs="Times New Roman"/>
          <w:sz w:val="22"/>
          <w:szCs w:val="22"/>
          <w:lang w:val="ro-RO"/>
        </w:rPr>
        <w:t>{11}</w:t>
      </w:r>
      <w:r>
        <w:rPr>
          <w:rFonts w:ascii="Palatino Linotype" w:hAnsi="Palatino Linotype" w:cs="Times New Roman"/>
          <w:sz w:val="22"/>
          <w:szCs w:val="22"/>
          <w:lang w:val="ro-RO"/>
        </w:rPr>
        <w:t xml:space="preserve">”, cod COR </w:t>
      </w:r>
      <w:r w:rsidR="00047F31" w:rsidRPr="00047F31">
        <w:rPr>
          <w:rFonts w:ascii="Palatino Linotype" w:hAnsi="Palatino Linotype" w:cs="Times New Roman"/>
          <w:sz w:val="22"/>
          <w:szCs w:val="22"/>
          <w:lang w:val="ro-RO"/>
        </w:rPr>
        <w:t>{15}</w:t>
      </w:r>
      <w:r>
        <w:rPr>
          <w:rFonts w:ascii="Palatino Linotype" w:hAnsi="Palatino Linotype" w:cs="Times New Roman"/>
          <w:sz w:val="22"/>
          <w:szCs w:val="22"/>
          <w:lang w:val="ro-RO"/>
        </w:rPr>
        <w:t xml:space="preserve">, </w:t>
      </w:r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>este vacantă.</w:t>
      </w:r>
    </w:p>
    <w:p w14:paraId="57DA6D6C" w14:textId="5FED2984" w:rsidR="00DC4691" w:rsidRDefault="009D6948">
      <w:pPr>
        <w:pStyle w:val="Standard"/>
        <w:spacing w:line="360" w:lineRule="auto"/>
        <w:ind w:firstLine="709"/>
        <w:jc w:val="both"/>
      </w:pPr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Statul de funcții al </w:t>
      </w:r>
      <w:r w:rsidR="00047F31" w:rsidRPr="00047F31"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>{6}</w:t>
      </w:r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 este prevăzut cu un număr de </w:t>
      </w:r>
      <w:r w:rsidR="00047F31" w:rsidRPr="00047F31"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>{16}</w:t>
      </w:r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 posturi dintre care:  </w:t>
      </w:r>
      <w:r w:rsidR="00047F31" w:rsidRPr="00047F31"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>{17}</w:t>
      </w:r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 posturi  ocupate de cetățeni români, </w:t>
      </w:r>
      <w:r w:rsidR="00047F31" w:rsidRPr="00047F31"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>{18}</w:t>
      </w:r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 posturi ocupate de cetățeni străini, iar </w:t>
      </w:r>
      <w:r w:rsidR="00047F31" w:rsidRPr="00047F31"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>{19}</w:t>
      </w:r>
      <w:r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 posturi sunt vacante.</w:t>
      </w:r>
    </w:p>
    <w:p w14:paraId="71A4AE0F" w14:textId="77777777" w:rsidR="00DC4691" w:rsidRDefault="009D6948">
      <w:pPr>
        <w:pStyle w:val="Standard"/>
        <w:spacing w:line="360" w:lineRule="auto"/>
        <w:ind w:firstLine="709"/>
        <w:jc w:val="both"/>
      </w:pPr>
      <w:r>
        <w:rPr>
          <w:rFonts w:ascii="Palatino Linotype" w:hAnsi="Palatino Linotype" w:cs="Times New Roman"/>
          <w:sz w:val="22"/>
          <w:szCs w:val="22"/>
          <w:lang w:val="ro-RO"/>
        </w:rPr>
        <w:t>Selecția s-a efectuat pe bază de CV si interviu, desfășurată conform procesului verbal de selecție nr. 2 din data de 19.09.2023.</w:t>
      </w:r>
    </w:p>
    <w:p w14:paraId="55B66FE2" w14:textId="77777777" w:rsidR="00DC4691" w:rsidRDefault="009D6948">
      <w:pPr>
        <w:pStyle w:val="Standard"/>
        <w:spacing w:line="360" w:lineRule="auto"/>
        <w:ind w:firstLine="709"/>
        <w:jc w:val="both"/>
        <w:rPr>
          <w:rFonts w:ascii="Palatino Linotype" w:hAnsi="Palatino Linotype" w:cs="Times New Roman"/>
          <w:sz w:val="22"/>
          <w:szCs w:val="22"/>
          <w:lang w:val="ro-RO"/>
        </w:rPr>
      </w:pPr>
      <w:r>
        <w:rPr>
          <w:rFonts w:ascii="Palatino Linotype" w:hAnsi="Palatino Linotype" w:cs="Times New Roman"/>
          <w:sz w:val="22"/>
          <w:szCs w:val="22"/>
          <w:lang w:val="ro-RO"/>
        </w:rPr>
        <w:t xml:space="preserve">Societatea comercială are capacitatea de a-și îndeplinii obligațiile asumate față de solicitantul </w:t>
      </w:r>
    </w:p>
    <w:p w14:paraId="52EF0372" w14:textId="4A686EE9" w:rsidR="00DC4691" w:rsidRDefault="00047F31">
      <w:pPr>
        <w:pStyle w:val="Standard"/>
        <w:spacing w:line="360" w:lineRule="auto"/>
        <w:jc w:val="both"/>
      </w:pPr>
      <w:r w:rsidRPr="00047F31">
        <w:rPr>
          <w:rFonts w:ascii="Palatino Linotype" w:hAnsi="Palatino Linotype" w:cs="Times New Roman"/>
          <w:sz w:val="22"/>
          <w:szCs w:val="22"/>
        </w:rPr>
        <w:t>{1}</w:t>
      </w:r>
      <w:r>
        <w:rPr>
          <w:rFonts w:ascii="Palatino Linotype" w:hAnsi="Palatino Linotype" w:cs="Times New Roman"/>
          <w:sz w:val="22"/>
          <w:szCs w:val="22"/>
        </w:rPr>
        <w:t xml:space="preserve"> </w:t>
      </w:r>
      <w:r w:rsidRPr="00047F31">
        <w:rPr>
          <w:rFonts w:ascii="Palatino Linotype" w:hAnsi="Palatino Linotype" w:cs="Times New Roman"/>
          <w:sz w:val="22"/>
          <w:szCs w:val="22"/>
        </w:rPr>
        <w:t>{2}</w:t>
      </w:r>
      <w:r w:rsidR="009D6948"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, în condițiile în care acesta va obține </w:t>
      </w:r>
      <w:proofErr w:type="gramStart"/>
      <w:r w:rsidR="009D6948"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>autorizația  de</w:t>
      </w:r>
      <w:proofErr w:type="gramEnd"/>
      <w:r w:rsidR="009D6948">
        <w:rPr>
          <w:rStyle w:val="Fontdeparagrafimplicit1"/>
          <w:rFonts w:ascii="Palatino Linotype" w:hAnsi="Palatino Linotype" w:cs="Times New Roman"/>
          <w:sz w:val="22"/>
          <w:szCs w:val="22"/>
          <w:lang w:val="ro-RO"/>
        </w:rPr>
        <w:t xml:space="preserve"> muncă.</w:t>
      </w:r>
    </w:p>
    <w:p w14:paraId="36641E28" w14:textId="77777777" w:rsidR="00DC4691" w:rsidRDefault="009D6948">
      <w:pPr>
        <w:pStyle w:val="Standard"/>
        <w:spacing w:line="360" w:lineRule="auto"/>
        <w:jc w:val="both"/>
        <w:rPr>
          <w:rFonts w:ascii="Palatino Linotype" w:hAnsi="Palatino Linotype" w:cs="Times New Roman"/>
          <w:sz w:val="22"/>
          <w:szCs w:val="22"/>
          <w:lang w:val="ro-RO"/>
        </w:rPr>
      </w:pPr>
      <w:r>
        <w:rPr>
          <w:rFonts w:ascii="Palatino Linotype" w:hAnsi="Palatino Linotype" w:cs="Times New Roman"/>
          <w:sz w:val="22"/>
          <w:szCs w:val="22"/>
          <w:lang w:val="ro-RO"/>
        </w:rPr>
        <w:t>Anexăm documentele justificative, conform prevederilor O.U.G. nr. 25/ 2014 privind încadrarea în muncă și detașarea străinilor pe teritoriul Romaniei.</w:t>
      </w:r>
    </w:p>
    <w:p w14:paraId="39E5B408" w14:textId="77777777" w:rsidR="00DC4691" w:rsidRDefault="00DC4691">
      <w:pPr>
        <w:pStyle w:val="Standard"/>
        <w:spacing w:line="360" w:lineRule="auto"/>
        <w:jc w:val="both"/>
        <w:rPr>
          <w:rFonts w:ascii="Palatino Linotype" w:hAnsi="Palatino Linotype" w:cs="Times New Roman"/>
          <w:sz w:val="22"/>
          <w:szCs w:val="22"/>
          <w:lang w:val="ro-RO"/>
        </w:rPr>
      </w:pPr>
    </w:p>
    <w:p w14:paraId="3C386608" w14:textId="77777777" w:rsidR="00DC4691" w:rsidRDefault="009D6948">
      <w:pPr>
        <w:pStyle w:val="Standard"/>
        <w:spacing w:line="360" w:lineRule="auto"/>
        <w:jc w:val="both"/>
      </w:pPr>
      <w:r>
        <w:rPr>
          <w:rStyle w:val="Fontdeparagrafimplicit1"/>
          <w:rFonts w:ascii="Palatino Linotype" w:hAnsi="Palatino Linotype" w:cs="Times New Roman"/>
          <w:b/>
          <w:bCs/>
          <w:sz w:val="22"/>
          <w:szCs w:val="22"/>
        </w:rPr>
        <w:t xml:space="preserve">       Data                                                                                                             </w:t>
      </w:r>
      <w:proofErr w:type="spellStart"/>
      <w:r>
        <w:rPr>
          <w:rStyle w:val="Fontdeparagrafimplicit1"/>
          <w:rFonts w:ascii="Palatino Linotype" w:hAnsi="Palatino Linotype" w:cs="Times New Roman"/>
          <w:b/>
          <w:bCs/>
          <w:sz w:val="22"/>
          <w:szCs w:val="22"/>
        </w:rPr>
        <w:t>Angajator</w:t>
      </w:r>
      <w:proofErr w:type="spellEnd"/>
      <w:r>
        <w:rPr>
          <w:rStyle w:val="Fontdeparagrafimplicit1"/>
          <w:rFonts w:ascii="Palatino Linotype" w:hAnsi="Palatino Linotype" w:cs="Times New Roman"/>
          <w:b/>
          <w:bCs/>
          <w:sz w:val="22"/>
          <w:szCs w:val="22"/>
        </w:rPr>
        <w:t>,</w:t>
      </w:r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 </w:t>
      </w:r>
    </w:p>
    <w:p w14:paraId="5AAF138D" w14:textId="41D63920" w:rsidR="00DC4691" w:rsidRDefault="009D6948">
      <w:pPr>
        <w:pStyle w:val="Standard"/>
        <w:spacing w:line="360" w:lineRule="auto"/>
        <w:jc w:val="both"/>
      </w:pPr>
      <w:r>
        <w:rPr>
          <w:rStyle w:val="Fontdeparagrafimplicit1"/>
          <w:rFonts w:ascii="Palatino Linotype" w:hAnsi="Palatino Linotype" w:cs="Times New Roman"/>
          <w:sz w:val="22"/>
          <w:szCs w:val="22"/>
        </w:rPr>
        <w:t xml:space="preserve">   </w:t>
      </w:r>
    </w:p>
    <w:sectPr w:rsidR="00DC4691">
      <w:pgSz w:w="12240" w:h="15840"/>
      <w:pgMar w:top="345" w:right="1134" w:bottom="645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C26E8" w14:textId="77777777" w:rsidR="00340DE3" w:rsidRDefault="00340DE3">
      <w:r>
        <w:separator/>
      </w:r>
    </w:p>
  </w:endnote>
  <w:endnote w:type="continuationSeparator" w:id="0">
    <w:p w14:paraId="0F0CBE51" w14:textId="77777777" w:rsidR="00340DE3" w:rsidRDefault="0034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C9A1" w14:textId="77777777" w:rsidR="00340DE3" w:rsidRDefault="00340DE3">
      <w:r>
        <w:rPr>
          <w:color w:val="000000"/>
        </w:rPr>
        <w:separator/>
      </w:r>
    </w:p>
  </w:footnote>
  <w:footnote w:type="continuationSeparator" w:id="0">
    <w:p w14:paraId="2AC533BA" w14:textId="77777777" w:rsidR="00340DE3" w:rsidRDefault="00340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691"/>
    <w:rsid w:val="00047F31"/>
    <w:rsid w:val="00340DE3"/>
    <w:rsid w:val="009D6948"/>
    <w:rsid w:val="00B67543"/>
    <w:rsid w:val="00CA1A78"/>
    <w:rsid w:val="00CF1DE3"/>
    <w:rsid w:val="00D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26BE"/>
  <w15:docId w15:val="{D5B8906D-B2FE-4C36-923B-DA4457F8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deparagrafimplicit1">
    <w:name w:val="Font de paragraf implicit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1">
    <w:name w:val="Listă1"/>
    <w:basedOn w:val="Textbody"/>
  </w:style>
  <w:style w:type="paragraph" w:customStyle="1" w:styleId="Legend1">
    <w:name w:val="Legendă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ListParagraph">
    <w:name w:val="List Paragraph"/>
    <w:basedOn w:val="Normal"/>
    <w:pPr>
      <w:widowControl/>
      <w:suppressAutoHyphens w:val="0"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DE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E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 NIC</dc:creator>
  <cp:lastModifiedBy>laptop hp omen</cp:lastModifiedBy>
  <cp:revision>5</cp:revision>
  <cp:lastPrinted>2023-10-06T14:14:00Z</cp:lastPrinted>
  <dcterms:created xsi:type="dcterms:W3CDTF">2023-09-19T12:23:00Z</dcterms:created>
  <dcterms:modified xsi:type="dcterms:W3CDTF">2023-11-26T22:51:00Z</dcterms:modified>
</cp:coreProperties>
</file>