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D88BF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  <w:t>作业空间的设计</w:t>
      </w:r>
    </w:p>
    <w:p w14:paraId="6251982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</w:p>
    <w:p w14:paraId="357D514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6.1 作业空间概述</w:t>
      </w:r>
      <w:r>
        <w:rPr>
          <w:rFonts w:hint="eastAsia" w:ascii="Arial" w:hAnsi="Arial" w:eastAsia="宋体" w:cs="Arial"/>
          <w:b/>
          <w:bCs/>
          <w:snapToGrid w:val="0"/>
          <w:color w:val="E54C5E" w:themeColor="accent6"/>
          <w:kern w:val="0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1032F1E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人、机所占的空间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称为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作业空间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。按作业空间包含的范围，可把它分为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近身作业空间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个体作业场所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总体作业空间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40A5E4D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6.1.1 近身作业空间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0A9E919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它是指作业者在某一位置时，考虑身体的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静态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动态尺寸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坐姿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站姿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状态下，其所能完成作业的空间范围。</w:t>
      </w:r>
    </w:p>
    <w:p w14:paraId="0847F5BA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近身作业空间包括三种不同的空间范围：</w:t>
      </w:r>
    </w:p>
    <w:p w14:paraId="77308B14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作业范围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：在规定位置上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进行作业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时，必须触及的空间</w:t>
      </w:r>
    </w:p>
    <w:p w14:paraId="79D822B7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作业活动空间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：是人体作业或进行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其他活动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时(如进出工作岗位、在工作岗位进行短暂的放松与休息等)人体自由活动所需的范围:</w:t>
      </w:r>
    </w:p>
    <w:p w14:paraId="77D7A2A5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安全防护空间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：为了保证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人体安全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，避免人体与危险源（如机械传动部位等)直接接触所需要的。</w:t>
      </w:r>
    </w:p>
    <w:p w14:paraId="162AE89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6.1.2 个体作业场所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60E8D42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它是指操作者周围与作业有关的、包含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设备因素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在内的作业区域，如汽车驾驶室。</w:t>
      </w:r>
    </w:p>
    <w:p w14:paraId="06FEB4D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6.1.3 总体作业空间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2427616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不同且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相互联系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个体作业场所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的布置构成总体作业空间，它反映的是多个作业者或使用者之间作业的相互关系，要留有足够的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心理空间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。小到办公室、车间，大到厂房、城市。</w:t>
      </w:r>
    </w:p>
    <w:p w14:paraId="55E63BC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29F1BEF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6.2 工作岗位空间设计</w:t>
      </w:r>
    </w:p>
    <w:p w14:paraId="7A2C9CC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作业空间设计，从小的范围来讲，就是合理设计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工作岗位空间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，以保证作业者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安全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舒适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高效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地工作。</w:t>
      </w:r>
    </w:p>
    <w:p w14:paraId="28021C8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6.2.1 作业姿势的选择</w:t>
      </w:r>
    </w:p>
    <w:p w14:paraId="658061C3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作业姿势选择的影响因素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2BE5EB3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作业者在作业过程中，通常采用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坐姿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立姿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坐立交替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相结合的姿势。在确定作业姿势时，主要考虑以下因素：</w:t>
      </w:r>
    </w:p>
    <w:p w14:paraId="173493A1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作业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照明条件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；</w:t>
      </w:r>
    </w:p>
    <w:p w14:paraId="67CE3EA0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作业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负荷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用力方向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；</w:t>
      </w:r>
    </w:p>
    <w:p w14:paraId="0111C7E2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作业场所中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各种物质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(包括必需的工具、加工材料等)的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安放位置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；</w:t>
      </w:r>
    </w:p>
    <w:p w14:paraId="7B593360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作业台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及有没有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容膝空间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；</w:t>
      </w:r>
    </w:p>
    <w:p w14:paraId="23AD24C7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操作时的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起坐频率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等因素；</w:t>
      </w:r>
    </w:p>
    <w:p w14:paraId="1710B5C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人立姿作业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能量消耗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约为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坐姿操作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1.6倍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，若上身倾斜操作时可高达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10倍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0ADD22E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作业姿势应尽可能地采用坐姿。对于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作业时间持续较长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操作精度要求较高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、需要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手脚并用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的场合，更应优先选用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坐姿操作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。只有在手或脚操作需要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较大空间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且要经常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改变操作体位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，或没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有容膝空间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而使坐姿操作有困难的情况下，才采用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立姿操作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45133FDF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应该尽量避免的姿势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7D7DCDAC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站着不动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的姿势(特别对女性)；</w:t>
      </w:r>
    </w:p>
    <w:p w14:paraId="1D0E9D39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长期或经常重复地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弯腰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（指脊背弯曲角度超过15°)；</w:t>
      </w:r>
    </w:p>
    <w:p w14:paraId="20F31F78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躯干扭曲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并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倾斜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的姿势或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半坐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姿势；</w:t>
      </w:r>
    </w:p>
    <w:p w14:paraId="4DEBDDE3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经常重复地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单腿支撑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的姿势；</w:t>
      </w:r>
    </w:p>
    <w:p w14:paraId="5C874D0D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长时间向前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伸直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或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张开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等。</w:t>
      </w:r>
    </w:p>
    <w:p w14:paraId="0E20807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6.2.2 坐姿作业空间设计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039AB25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坐姿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：身躯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伸直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或稍向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前倾角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10°~15°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上腿平放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下腿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一般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垂直地面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稍向前倾斜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着地，身体处于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舒适状态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的体位。</w:t>
      </w:r>
    </w:p>
    <w:p w14:paraId="03D18E1D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坐姿作业的优点：</w:t>
      </w:r>
    </w:p>
    <w:p w14:paraId="2E387053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不易疲劳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，持续工作时间长；</w:t>
      </w:r>
    </w:p>
    <w:p w14:paraId="648EB99C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身体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稳定性好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，操作的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精度高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7DE7AB51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可以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并用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作业。</w:t>
      </w:r>
    </w:p>
    <w:p w14:paraId="7AA53D76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坐姿作业的缺点：</w:t>
      </w:r>
    </w:p>
    <w:p w14:paraId="0555D362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在作业过程中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不易改变体位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受到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限制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工作范围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比较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受限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667F77AA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长时间作业易引起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脊柱弯曲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等职业病。</w:t>
      </w:r>
    </w:p>
    <w:p w14:paraId="598C72EC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坐姿适合以下几种作业：</w:t>
      </w:r>
    </w:p>
    <w:p w14:paraId="0418017A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持续时间较长的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静态作业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543A073D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精密度要求高而又要求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细致的作业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8DD7145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需要手足并用，并对一个以上踏板进行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控制的作业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393B782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作业所需的工具、材料等在坐姿状态下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易于拿到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029477F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施力较小的作业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(提重物时不大于4.5千克)</w:t>
      </w:r>
    </w:p>
    <w:p w14:paraId="7EA946FA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人体上肢操作范围的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最佳区域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(适宜配置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最重要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和使用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最频繁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的显示器、控制器):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60°</w:t>
      </w:r>
    </w:p>
    <w:p w14:paraId="533B5780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人体上肢操作范围中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容易达到的区域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(适宜配置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较重要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和使用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较频繁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的显示器、控制器)：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120°</w:t>
      </w:r>
    </w:p>
    <w:p w14:paraId="4DF29DB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6.2.3 立姿作业空间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4DE71E3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立姿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：人站立时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上体前屈角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小于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30°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时所保持的姿势。</w:t>
      </w:r>
    </w:p>
    <w:p w14:paraId="00E767CD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立姿姿作业的优点：</w:t>
      </w:r>
    </w:p>
    <w:p w14:paraId="7C40426B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可活动空间增大，适合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来回走动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经常变换体位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的作业，如纺织挡车工、普通车床的操作等。</w:t>
      </w:r>
    </w:p>
    <w:p w14:paraId="15AED180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手的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力量增大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，即人体能输出较大的操纵力；</w:t>
      </w:r>
    </w:p>
    <w:p w14:paraId="1EDB34BC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不需要容膝空间，相对坐姿而言，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所需的作业空间更小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1B13942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立姿作业的缺点:</w:t>
      </w:r>
    </w:p>
    <w:p w14:paraId="6870969A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进行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细致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的作业，不易转换操作；</w:t>
      </w:r>
    </w:p>
    <w:p w14:paraId="655078C3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采用立姿时肌肉要做更大的功来支持体重，容易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引起疲劳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3E25C1A4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长期站立容易引起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下肢静脉曲张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等。</w:t>
      </w:r>
    </w:p>
    <w:p w14:paraId="7EA92E73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立姿适合以下几种作业：</w:t>
      </w:r>
    </w:p>
    <w:p w14:paraId="166C0873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对于需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经常改变体位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的作业；</w:t>
      </w:r>
    </w:p>
    <w:p w14:paraId="6D907C53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工作地的控制装置布置分散，需要手、足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活动幅度较大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的作业；</w:t>
      </w:r>
    </w:p>
    <w:p w14:paraId="2DC2D5E4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没有容膝空间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的机台旁作业；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用力较大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的作业；</w:t>
      </w:r>
    </w:p>
    <w:p w14:paraId="0806308D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单调的作业。</w:t>
      </w:r>
    </w:p>
    <w:p w14:paraId="0F1F73B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6.2.4 坐、立交替的作业空间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7B3FAA4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它只适合一些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特殊的作业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，如作业中需要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重复前伸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超过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41厘米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或高于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15厘米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的操作等。</w:t>
      </w:r>
    </w:p>
    <w:p w14:paraId="1A25CA6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因此，作业空间的尺寸在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水平面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上可参照坐姿的作业空间尺寸，在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垂直面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中可参照站姿的作业空间尺寸。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680cm-780cm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椅高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)</w:t>
      </w:r>
    </w:p>
    <w:p w14:paraId="5223F29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6.2.5 影响作业岗位空间设计的因素</w:t>
      </w:r>
    </w:p>
    <w:p w14:paraId="2B5F5588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作业特点</w:t>
      </w:r>
    </w:p>
    <w:p w14:paraId="45FADED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作业空间的尺寸与构成特点，都必须服从工作需要，要与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工作性质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工作内容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相适应。</w:t>
      </w:r>
    </w:p>
    <w:p w14:paraId="7F48A707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人体尺寸</w:t>
      </w:r>
    </w:p>
    <w:p w14:paraId="5A9F74A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作业空间设计需要参照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人体尺寸数据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。特别是一些空间受限制的作业环境中，入体尺寸更是作业空间的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设计依据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18D91EA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作业姿势</w:t>
      </w:r>
    </w:p>
    <w:p w14:paraId="689990A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人们在工作中，通常采用的姿势有三种，即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坐姿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立姿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坐立交替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结合姿势。因此，在设计作业空间时，必须对操作者的作业姿势有所考虑。</w:t>
      </w:r>
    </w:p>
    <w:p w14:paraId="3E2E69CE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个体因素</w:t>
      </w:r>
    </w:p>
    <w:p w14:paraId="7F68DCE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设计作业空间还应考虑使用者的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性别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年龄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体型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等个体因素。</w:t>
      </w:r>
    </w:p>
    <w:p w14:paraId="49E0BF45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维修活动</w:t>
      </w:r>
    </w:p>
    <w:p w14:paraId="672A547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工位设计和机器布置时应留出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维修活动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所必需的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活动空间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056A56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操作者心理</w:t>
      </w:r>
    </w:p>
    <w:p w14:paraId="38A09CE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设计作业空间时，还应考虑作业者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精神上的思考自由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及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行动上的余裕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。还要考虑作业空间的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色彩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照明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及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换气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环境因素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CBE0B8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多人作业的协同性</w:t>
      </w:r>
    </w:p>
    <w:p w14:paraId="178F5D3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这种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集体作业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的空间，并非单个人和物所形成空间的简单叠加，须考虑人与人之间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相互交流信息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协同作业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的需求。</w:t>
      </w:r>
    </w:p>
    <w:p w14:paraId="441C603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4E0B9D2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6.3 作业场所布置</w:t>
      </w:r>
    </w:p>
    <w:p w14:paraId="6C27133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作业场所的布置指在限定的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作业空间内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，设定合适的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作业面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后，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显示器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控制器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(或其他作业设备、元件)的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定位与安排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70829D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任何设施都可有其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最佳位置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，这取决于人的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感受特性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人体测量学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生物力学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特性以及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作业性质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68D03D3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从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人机系统整体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来看，最重要的是保证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方便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准确操作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，我们据此可确定作业场所布置的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总体原则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0A6B5A2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6.3.1 机器、设备的布置原则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02255E96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按作业顺序布置</w:t>
      </w:r>
    </w:p>
    <w:p w14:paraId="20960E4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在一些小电子产品的生产车间，这类作业场所要求制造和装配是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连续的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，使加工线路达到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最经济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的要求。</w:t>
      </w:r>
    </w:p>
    <w:p w14:paraId="7954E10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适合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装配作业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，缺陷是一旦生产线上的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某一设备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或作业者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出现问题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，将直接影响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整个生产过程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6C036B03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按设备功能布置</w:t>
      </w:r>
    </w:p>
    <w:p w14:paraId="513FFD7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将机器设备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按功能分类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，同一功能的设备被编做一组，共同完成某一产品的同一道工序。</w:t>
      </w:r>
    </w:p>
    <w:p w14:paraId="53E43E6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优点是机器设备的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利用率高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，但需要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搬运原材料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和半成品，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增加了工序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。它比较适合于一些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尚未完全定型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试制产品的加工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5846096E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混合布置</w:t>
      </w:r>
    </w:p>
    <w:p w14:paraId="1810612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将以上两种方式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结合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在一起来布置设备，这样既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吸收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了两种方式的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优点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，又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避免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了它们各自的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缺点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50105C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工厂根据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不同产品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加工特点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以及在加工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同一产品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过程中的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不同工艺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要求，采用混合方式布置设备是比较合适的。</w:t>
      </w:r>
    </w:p>
    <w:p w14:paraId="7AAECAF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6.3.2 控制面板的布置原则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6EFB937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重要性原则</w:t>
      </w:r>
    </w:p>
    <w:p w14:paraId="31843D2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根据机器与人之间所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交换信息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重要程度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布置机器，一般将最重要的机器布置在离操作者最近或最方便的位置。如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急停开关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应放在人的正前方。</w:t>
      </w:r>
    </w:p>
    <w:p w14:paraId="4661D838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使用频率原则</w:t>
      </w:r>
    </w:p>
    <w:p w14:paraId="5DC0BAF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根据人机之间的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信息交换频率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布置机器，一般将信息交换频率高的机器布置在操作者近处。</w:t>
      </w:r>
    </w:p>
    <w:p w14:paraId="7BAA021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使用频繁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的显示器，在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垂直面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上应布置在作业者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水平视线以下30°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角的范围内，在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水平面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上应布置在人的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正中矢状面30°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角的范围内；对于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很少使用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的显示器布置在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120°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角的范围内。</w:t>
      </w:r>
    </w:p>
    <w:p w14:paraId="789CC35C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功能原则</w:t>
      </w:r>
    </w:p>
    <w:p w14:paraId="25DC646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根据机器的功能进行布置，把具有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相同功能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的机器布置在一起。</w:t>
      </w:r>
    </w:p>
    <w:p w14:paraId="4ACF4CF0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使用顺序原则</w:t>
      </w:r>
    </w:p>
    <w:p w14:paraId="6CD68DC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根据人操作机器或观察显示器的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顺序规律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布置机器，可使操作者作业方便、高效。</w:t>
      </w:r>
    </w:p>
    <w:p w14:paraId="370C10C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竖直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方向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由上而下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水平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方向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自左向右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的顺序排列。</w:t>
      </w:r>
    </w:p>
    <w:p w14:paraId="0322708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有研究表明，按使用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顺序原则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来布置设施，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执行操作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时间最短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0E5D990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习惯性原则</w:t>
      </w:r>
    </w:p>
    <w:p w14:paraId="6EA991A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将控制器的操作顺序按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人习惯动作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(如水平方向习惯从左到右，垂方向习惯从上到下等)的顺序进行配置。</w:t>
      </w:r>
    </w:p>
    <w:p w14:paraId="789D552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704A09F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6.4 工作面设计</w:t>
      </w:r>
    </w:p>
    <w:p w14:paraId="4DA7BBD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6.4.1 工作面的高度</w:t>
      </w:r>
    </w:p>
    <w:p w14:paraId="60E600CA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坐姿工作面的高度</w:t>
      </w:r>
    </w:p>
    <w:p w14:paraId="012373C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坐姿工作面的高度主要由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人体参数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作业性质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等因素决定。</w:t>
      </w:r>
    </w:p>
    <w:p w14:paraId="144DF6FC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的台面高度为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880±20毫米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，作业者的眼睛到被观察物体的距离为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120~250毫米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，能区分直径小于0.5毫米的零件。适合对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视力强度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、手臂活动的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精度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灵巧性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要求都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很高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的作业，如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钟表组装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158BDC2E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的台面高度为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840±20毫米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，作业者的眼睛到被观察物体的距离为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250~350毫米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，能区分直径小于1毫米的零件，适合对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视力强度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较高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的工作，如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微型机械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仪表的组装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精确复制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画图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等；</w:t>
      </w:r>
    </w:p>
    <w:p w14:paraId="29FAF799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的台面高度为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740±20毫米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，作业者的眼睛到被观察物体的距离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小于500毫米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能区分直径小于10毫米的零件，适合于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一般的作业要求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，如一般的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钳工工作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、坐着的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办公工作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等；</w:t>
      </w:r>
    </w:p>
    <w:p w14:paraId="374C6325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的台面高度为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680±20毫米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，作业者的眼睛到被观察物体的距离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大于500毫米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，适合于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精度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不高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、需要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较大力气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才能完成的手工作业，如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包装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大零件安装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打字机上打字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等。</w:t>
      </w:r>
    </w:p>
    <w:p w14:paraId="3B94EF51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的台面高度一般为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600+20毫米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，作业者的眼睛到被观察物体的距离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大于400毫米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，适合对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视力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不高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的作业，如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操作机械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等。</w:t>
      </w:r>
    </w:p>
    <w:p w14:paraId="52FB86D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3028315" cy="2473325"/>
            <wp:effectExtent l="0" t="0" r="12065" b="6985"/>
            <wp:docPr id="1" name="图片 1" descr="IMG_20241226_10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41226_1031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7331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立姿工作面的高度</w:t>
      </w:r>
    </w:p>
    <w:p w14:paraId="7DCEBCD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立姿工作面的高度不仅跟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身高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有关，还与作业时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施力的大小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视力要求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操作范围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等很多因素有关。</w:t>
      </w:r>
    </w:p>
    <w:p w14:paraId="089FAC33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精密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工作，靠肘支承的工作(如书写、画图等)，台面高度为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1050~1150毫米</w:t>
      </w:r>
    </w:p>
    <w:p w14:paraId="1A6EC3D7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灵巧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的工作，轻手工工作(如包装、安装等)，台面高度为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950~1000毫米</w:t>
      </w:r>
    </w:p>
    <w:p w14:paraId="0404CC00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要求用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较大力量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的工作(如刨床、重钳工等)，台面高度为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800~950毫米</w:t>
      </w:r>
    </w:p>
    <w:p w14:paraId="7F370AF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6.4.2 工作面宽度</w:t>
      </w:r>
    </w:p>
    <w:p w14:paraId="7195DE1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工作面宽度视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作业功能要求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而定：</w:t>
      </w:r>
    </w:p>
    <w:p w14:paraId="52D8FB05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单供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肘靠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之用：最小宽度为100毫米，最佳宽度为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200毫米</w:t>
      </w:r>
    </w:p>
    <w:p w14:paraId="54ACD6C3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仅当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写字面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用：最小宽度为305毫米，最佳宽度为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405毫米</w:t>
      </w:r>
    </w:p>
    <w:p w14:paraId="5C6513D7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办公桌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用：最佳宽度为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910毫米</w:t>
      </w:r>
    </w:p>
    <w:p w14:paraId="3BBD098C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实验台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用：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视需要而定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F317CD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257FACC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6.5 工作台设计</w:t>
      </w:r>
    </w:p>
    <w:p w14:paraId="21F8024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6.5.1 不同作业姿势的工作台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1CAF712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工作台一般均由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面板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支承部分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构成。根据作业姿势的不同，常用的工作台有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坐姿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立姿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与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坐一立姿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三种类型。</w:t>
      </w:r>
    </w:p>
    <w:p w14:paraId="700BCE38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坐姿工作台</w:t>
      </w:r>
    </w:p>
    <w:p w14:paraId="64249F8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当作业中需要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长期监视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且工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作台面固定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时，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坐姿工作台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是最好的选择。坐姿工作台又可分为低台式坐姿工作台和高台式坐姿工作台。</w:t>
      </w:r>
    </w:p>
    <w:p w14:paraId="21B9BD0F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低台式坐姿工作台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：工作台的显示器、控制器器件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较少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，台面高度较低，一般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低于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坐姿作业者的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水平视线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854AE1F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高台式坐姿工作台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：面板布置较高，这样就扩大了面板的布置范围(视平线以上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45°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)，可放置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更多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的显示器和控制器。</w:t>
      </w:r>
    </w:p>
    <w:p w14:paraId="0D4B281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无论是低台式工作台还是高台式工作台，都应留有足够的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容膝空间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。工作台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面板厚度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一般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不超过50毫米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8B29681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立姿工作台</w:t>
      </w:r>
    </w:p>
    <w:p w14:paraId="4D06C16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立姿工作台的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尺寸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大于坐姿工作台。为了多个点、对个角度看到机器设备全面的运转情况，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可活动的工作台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是非常有必要的。</w:t>
      </w:r>
    </w:p>
    <w:p w14:paraId="3F733093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坐一立姿工作台</w:t>
      </w:r>
    </w:p>
    <w:p w14:paraId="488AD85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6.5.2 不同组合形式的工作台</w:t>
      </w:r>
    </w:p>
    <w:p w14:paraId="2882D99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根据组合形式不同，一般可分为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桌式工作台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柜式工作台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平台式工作台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三种。</w:t>
      </w:r>
    </w:p>
    <w:p w14:paraId="1A1CBE81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桌式工作台</w:t>
      </w:r>
    </w:p>
    <w:p w14:paraId="0156189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桌式工作台是常见的工作台，桌式工作台的特点是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结构简单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视野开阔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采光好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，桌面一般多做成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水平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的，也可根据需要做成带10°~20°倾角的斜面。</w:t>
      </w:r>
    </w:p>
    <w:p w14:paraId="19CDCA4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它包括各种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课桌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微机操作台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及各类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服务性柜台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等。</w:t>
      </w:r>
    </w:p>
    <w:p w14:paraId="18009290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柜式工作台</w:t>
      </w:r>
    </w:p>
    <w:p w14:paraId="16A74DF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控制器和显示器均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固定安装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在面板上的专用工作台。</w:t>
      </w:r>
    </w:p>
    <w:p w14:paraId="74AF954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直柜式工作台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弯折式工作台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弧面形工作台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等。</w:t>
      </w:r>
    </w:p>
    <w:p w14:paraId="0E84B8F0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平台式工作台</w:t>
      </w:r>
    </w:p>
    <w:p w14:paraId="6A2E0CC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平台式工作台多见于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工厂里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供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施力加工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的工作台，特点是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结构较为简单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且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敦实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120DEA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钳工操作台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木工操作台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</w:t>
      </w:r>
    </w:p>
    <w:p w14:paraId="44E6C28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4936E99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6.6 工作座椅设计</w:t>
      </w:r>
    </w:p>
    <w:p w14:paraId="4CCC334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6.6.1 影响座椅设计的因素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250E466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</w:p>
    <w:p w14:paraId="4FB17EA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 w:firstLine="504" w:firstLineChars="20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综合来看，从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坐姿生理学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角度，应保证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腰弧曲线正常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；从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坐姿生物力学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角度，应保证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肢体免受异常力作用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4C9F5EAF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 xml:space="preserve"> 生理因素</w:t>
      </w:r>
    </w:p>
    <w:p w14:paraId="3B6FD4F1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脊柱结构</w:t>
      </w:r>
    </w:p>
    <w:p w14:paraId="0D19D62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100"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人体脊柱由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7节颈椎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12节胸椎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5节腰椎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，以及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骶骨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尾骨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组成。</w:t>
      </w:r>
    </w:p>
    <w:p w14:paraId="2FD9E0B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100"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椎骨由上至下逐渐变得粗大。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腰椎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部分承受的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体重最大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，所以腰椎是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最粗大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的。</w:t>
      </w:r>
    </w:p>
    <w:p w14:paraId="2A52969F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腰曲弧线</w:t>
      </w:r>
    </w:p>
    <w:p w14:paraId="1398186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100"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脊柱侧面有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四个生理弯曲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颈曲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胸曲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腰曲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胝曲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坐姿舒适性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直接相关的是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腰曲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07B2BB6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100"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要使坐姿时身体能形成几乎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正常的腰曲弧线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，躯干与大腿之间必须有大于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90°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的角度，且在腰部有所支撑。</w:t>
      </w:r>
    </w:p>
    <w:p w14:paraId="1E8335A0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腰椎后突和前突</w:t>
      </w:r>
    </w:p>
    <w:p w14:paraId="7070CD2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100"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正常腰弧曲线是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微微前突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，为使坐姿下的腰弧曲线变形最小，座椅应在腰椎部提供所谓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两点支承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D8CEED4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3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第一支承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应位于第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5~6胸椎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之间，称为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肩靠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44238ED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3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第二支承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设置在第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4~5腰椎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之间的高度上，称为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腰靠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，合理的腰靠应该能使腰弧曲线处于正常的生理曲线，和肩靠一起组成座椅的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靠背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45556A87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后突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：无腰靠或腰靠不明显</w:t>
      </w:r>
    </w:p>
    <w:p w14:paraId="035BAF18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前突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：腰靠过分突出</w:t>
      </w:r>
    </w:p>
    <w:p w14:paraId="66A7386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生物力学因素</w:t>
      </w:r>
    </w:p>
    <w:p w14:paraId="2E4E7D9E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肌肉的活动度</w:t>
      </w:r>
    </w:p>
    <w:p w14:paraId="7992C46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脊椎偏离自然状态，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肌腱组织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就会受到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相互压力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的作用，使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肌肉活动度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增加，导致疲劳酸痛。在处于挺直坐姿时，腰椎部位肌肉活动度高，提供腰靠后则明显减少。</w:t>
      </w:r>
    </w:p>
    <w:p w14:paraId="588543CB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体压分布</w:t>
      </w:r>
    </w:p>
    <w:p w14:paraId="493BF51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人在坐姿状杰下，体重作用在座面和靠背上的压力分布称为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座态体压分布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。它与坐姿及座椅的结构密切相关，是设计座椅时需要掌握的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重要参数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58C2366D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座面体压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主要分布在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臀部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，并在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坐骨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部分产生最大的压力。由坐骨向外，压力逐渐减少。座面一般应设计成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软垫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，其柔软程度以使坐骨处支承人体的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60%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左右的重量为宜。</w:t>
      </w:r>
    </w:p>
    <w:p w14:paraId="02FF435A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靠背体压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主要分布在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肩胛骨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腰椎骨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两处。该两处的支撑位置通常被称为“腰靠"和“肩靠”。</w:t>
      </w:r>
    </w:p>
    <w:p w14:paraId="3B7297F4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股骨受力分析</w:t>
      </w:r>
    </w:p>
    <w:p w14:paraId="74D6B71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坐姿结节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能支撑上身大部分重量。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坐骨结节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下面的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座面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呈近似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水平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时较舒适。</w:t>
      </w:r>
    </w:p>
    <w:p w14:paraId="72B6C438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椎间盘受力分析</w:t>
      </w:r>
    </w:p>
    <w:p w14:paraId="649A94F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当坐姿腰弧曲线正常时，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椎间盘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上受的压力均匀面轻微，几乎无推力作用于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韧带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，韧带不拉伸，腰部无不舒适感。</w:t>
      </w:r>
    </w:p>
    <w:p w14:paraId="4CC555D8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人体坐姿舒适性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  <w:bookmarkStart w:id="0" w:name="_GoBack"/>
      <w:bookmarkEnd w:id="0"/>
    </w:p>
    <w:p w14:paraId="3907610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坐姿舒适性包括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静态舒适性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动态舒适性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操作舒适性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0C478A5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尽量使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腰椎弧线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接近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正常的生理弧线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不仅是舒适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坐姿的标准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，也是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座椅设计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中应遵循的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基本原则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72C100B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静态舒适性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：主要依据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人体测量数据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研究如何设计舒适的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座椅尺寸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调整参数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0A109E7E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动态舒适性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：主要研究座椅的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隔振减振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设计，重点是座椅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悬架机构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动态参数优化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设计问题。</w:t>
      </w:r>
    </w:p>
    <w:p w14:paraId="6EDC47C0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操作舒适性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：主要研究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座椅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操纵装置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之间相对位置的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合理布局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问题。</w:t>
      </w:r>
    </w:p>
    <w:p w14:paraId="18B3A7BF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坐姿人体尺寸</w:t>
      </w:r>
    </w:p>
    <w:p w14:paraId="29811E9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6.6.2 工作座椅设计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05FC7CF0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座椅的主要构件</w:t>
      </w:r>
    </w:p>
    <w:p w14:paraId="323BAB2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252" w:firstLineChars="1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座椅的主要构件句括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坐面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腰靠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支架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。工作座椅视情况而设的辅助构件还有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扶手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C345F5C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座椅主要参数</w:t>
      </w:r>
    </w:p>
    <w:p w14:paraId="3418A897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工作座椅设计要点</w:t>
      </w:r>
    </w:p>
    <w:p w14:paraId="1ECC32C9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工作座椅的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结构形式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应尽可能与坐姿工作的各种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操作活动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要求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相适应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，应能使操作者在工作过程中保持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身体舒适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稳定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并能进行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准确的控制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7EA6F47A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工作座椅的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尺寸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应与使用者的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人体尺寸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相适应。</w:t>
      </w:r>
    </w:p>
    <w:p w14:paraId="4383469A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工作座椅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可调节部分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的构造，必须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易于调节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6AD20121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工作座椅各零件的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外露部分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不得有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易伤人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尖角锐边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，各部分不得存在可能造成挤压、剪钳伤人的部位。</w:t>
      </w:r>
    </w:p>
    <w:p w14:paraId="226855AF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工作座椅设计应符合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人体生物力学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原理。座椅的结构与形态要有利于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人体重力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合理分布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，有利于减轻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背部与脊柱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疲劳与变形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607B8042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工作座椅设计应尽可能使就座者保持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的或接近自然的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姿势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，且要使就座者必要时可以在座位上不时变换自己的坐姿，并感到安全、舒适。</w:t>
      </w:r>
    </w:p>
    <w:p w14:paraId="4DCB0579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工作座椅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腰靠结构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应具有一定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弹性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和足够的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刚性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222989A5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工作座椅一般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不设扶手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。需设扶手的座椅必须保证操作人员作业活动的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安全性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7F043E36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工作座椅的结构材料和装饰材料应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耐用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阻燃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无毒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。坐垫、腰靠、扶手的覆盖层应使用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柔软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防滑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透气性好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吸汗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不导电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材料制造。</w:t>
      </w:r>
    </w:p>
    <w:p w14:paraId="67B126F4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工作座椅主要部分的设计要求</w:t>
      </w:r>
    </w:p>
    <w:p w14:paraId="795AA22A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椅面高度</w:t>
      </w:r>
    </w:p>
    <w:p w14:paraId="07E539D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100"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椅面高度应设计得比“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小腿加足高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”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略低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一点，座椅面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离地高度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不宜超过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40厘米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69F59FF0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深度与宽度</w:t>
      </w:r>
    </w:p>
    <w:p w14:paraId="61334CA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100"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座椅深度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以“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臀膝距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”尺寸作为参考，座位深度以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35~40厘米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为宜。</w:t>
      </w:r>
    </w:p>
    <w:p w14:paraId="7FB25DE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100"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座位宽度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要按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身形较大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的体宽尺寸设计。一般以女性成人臀部测量的第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95百分位数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测量值作为设计座位宽度的依据。我国成人使用的座椅面宽度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不宜小于40厘米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A11F147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座位面倾角</w:t>
      </w:r>
    </w:p>
    <w:p w14:paraId="4717ED1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100"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不同用途的座椅，座面倾角应有不同的要求。供休息用的座椅，椅面一般后倾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20°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左右。音乐厅、讲演厅、会议室等场合使用的座椅，椅面可设计成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50°~15°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。对办公座椅的椅面倾角，一般以后倾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左右为宜。</w:t>
      </w:r>
    </w:p>
    <w:p w14:paraId="247CE0D4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靠背</w:t>
      </w:r>
    </w:p>
    <w:p w14:paraId="008B3007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3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靠背尺寸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：靠背按其高度尺寸可以分为四类: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低靠背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中靠背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高靠背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全靠背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6D58B8D0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3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靠背角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：靠背角指靠背与椅面的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夹角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。一般认为座位的靠背可在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95°~110°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范围内选取</w:t>
      </w:r>
    </w:p>
    <w:p w14:paraId="51843654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3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靠背形状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：人的脊柱有几个向前向后的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自然弯曲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，靠背形状要设计成与脊柱的自然弯曲状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相适应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。靠背应在腰椎倚靠的部位适度隆起。</w:t>
      </w:r>
    </w:p>
    <w:p w14:paraId="1EF79EB3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 w:themeColor="accent6"/>
          <w:kern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扶手</w:t>
      </w:r>
    </w:p>
    <w:p w14:paraId="7631974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100"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扶手有用来放置手臂、起坐时的扶持及分隔座位、防止与相邻者碰触的作用。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扶手高度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以坐者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上臂下垂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时的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肘部高度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或略低于肘部高度为宜。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扶手宽度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不应小于10厘米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93282C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100"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4B501D7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人机工程学在座椅设计中的体现——库卡波罗座椅设计作品赏析</w:t>
      </w:r>
    </w:p>
    <w:p w14:paraId="483B330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库卡波罗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是把人体工程学引入现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代家具设计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的重要设计师之一，他始终认为座椅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良好的功能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跟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舒适性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是设计的基础。</w:t>
      </w:r>
    </w:p>
    <w:p w14:paraId="498DF573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  <w:t xml:space="preserve"> Karuselli椅</w:t>
      </w:r>
    </w:p>
    <w:p w14:paraId="0FBEC2D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被誉为“20世纪家具设计中最舒适的椅子”</w:t>
      </w:r>
    </w:p>
    <w:p w14:paraId="544E915D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  <w:t>Plaano系列</w:t>
      </w:r>
    </w:p>
    <w:p w14:paraId="4DB4A33D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  <w:t>Fysio系列</w:t>
      </w:r>
    </w:p>
    <w:p w14:paraId="0F47DBD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“全世界第一把完全根据人体形态设计的办公室座椅”</w:t>
      </w:r>
    </w:p>
    <w:p w14:paraId="6F9B0796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highlight w:val="lightGray"/>
          <w:lang w:val="en-US" w:eastAsia="zh-CN"/>
        </w:rPr>
        <w:t>实验系列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DA45E5"/>
    <w:multiLevelType w:val="singleLevel"/>
    <w:tmpl w:val="85DA45E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">
    <w:nsid w:val="879D592C"/>
    <w:multiLevelType w:val="singleLevel"/>
    <w:tmpl w:val="879D592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2">
    <w:nsid w:val="8DFED0A9"/>
    <w:multiLevelType w:val="singleLevel"/>
    <w:tmpl w:val="8DFED0A9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7CC4C1E"/>
    <w:multiLevelType w:val="singleLevel"/>
    <w:tmpl w:val="97CC4C1E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4">
    <w:nsid w:val="9E52235B"/>
    <w:multiLevelType w:val="singleLevel"/>
    <w:tmpl w:val="9E52235B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5">
    <w:nsid w:val="AE56C8C6"/>
    <w:multiLevelType w:val="singleLevel"/>
    <w:tmpl w:val="AE56C8C6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6">
    <w:nsid w:val="BB1E0750"/>
    <w:multiLevelType w:val="singleLevel"/>
    <w:tmpl w:val="BB1E0750"/>
    <w:lvl w:ilvl="0" w:tentative="0">
      <w:start w:val="6"/>
      <w:numFmt w:val="chineseCounting"/>
      <w:suff w:val="space"/>
      <w:lvlText w:val="第%1章"/>
      <w:lvlJc w:val="left"/>
      <w:rPr>
        <w:rFonts w:hint="eastAsia"/>
      </w:rPr>
    </w:lvl>
  </w:abstractNum>
  <w:abstractNum w:abstractNumId="7">
    <w:nsid w:val="C004B87B"/>
    <w:multiLevelType w:val="singleLevel"/>
    <w:tmpl w:val="C004B87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000000"/>
        <w:highlight w:val="yellow"/>
      </w:rPr>
    </w:lvl>
  </w:abstractNum>
  <w:abstractNum w:abstractNumId="8">
    <w:nsid w:val="D18D9AF8"/>
    <w:multiLevelType w:val="singleLevel"/>
    <w:tmpl w:val="D18D9A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3810040"/>
    <w:multiLevelType w:val="singleLevel"/>
    <w:tmpl w:val="D381004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</w:rPr>
    </w:lvl>
  </w:abstractNum>
  <w:abstractNum w:abstractNumId="10">
    <w:nsid w:val="D427A88C"/>
    <w:multiLevelType w:val="singleLevel"/>
    <w:tmpl w:val="D427A88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1">
    <w:nsid w:val="D7B03DD1"/>
    <w:multiLevelType w:val="singleLevel"/>
    <w:tmpl w:val="D7B03DD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2">
    <w:nsid w:val="DBFB2A9A"/>
    <w:multiLevelType w:val="singleLevel"/>
    <w:tmpl w:val="DBFB2A9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</w:rPr>
    </w:lvl>
  </w:abstractNum>
  <w:abstractNum w:abstractNumId="13">
    <w:nsid w:val="DD985711"/>
    <w:multiLevelType w:val="singleLevel"/>
    <w:tmpl w:val="DD985711"/>
    <w:lvl w:ilvl="0" w:tentative="0">
      <w:start w:val="1"/>
      <w:numFmt w:val="decimalEnclosedCircleChinese"/>
      <w:suff w:val="nothing"/>
      <w:lvlText w:val="%1　"/>
      <w:lvlJc w:val="left"/>
      <w:pPr>
        <w:ind w:left="630" w:firstLine="400"/>
      </w:pPr>
      <w:rPr>
        <w:rFonts w:hint="eastAsia"/>
      </w:rPr>
    </w:lvl>
  </w:abstractNum>
  <w:abstractNum w:abstractNumId="14">
    <w:nsid w:val="DFD1D39E"/>
    <w:multiLevelType w:val="singleLevel"/>
    <w:tmpl w:val="DFD1D39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</w:rPr>
    </w:lvl>
  </w:abstractNum>
  <w:abstractNum w:abstractNumId="15">
    <w:nsid w:val="0EDF8BB0"/>
    <w:multiLevelType w:val="singleLevel"/>
    <w:tmpl w:val="0EDF8BB0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6">
    <w:nsid w:val="1C69EC94"/>
    <w:multiLevelType w:val="singleLevel"/>
    <w:tmpl w:val="1C69EC9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7">
    <w:nsid w:val="1CC14682"/>
    <w:multiLevelType w:val="singleLevel"/>
    <w:tmpl w:val="1CC1468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8">
    <w:nsid w:val="25FE7BA9"/>
    <w:multiLevelType w:val="singleLevel"/>
    <w:tmpl w:val="25FE7BA9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9">
    <w:nsid w:val="29F7F6AE"/>
    <w:multiLevelType w:val="singleLevel"/>
    <w:tmpl w:val="29F7F6A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</w:rPr>
    </w:lvl>
  </w:abstractNum>
  <w:abstractNum w:abstractNumId="20">
    <w:nsid w:val="365627BD"/>
    <w:multiLevelType w:val="singleLevel"/>
    <w:tmpl w:val="365627BD"/>
    <w:lvl w:ilvl="0" w:tentative="0">
      <w:start w:val="1"/>
      <w:numFmt w:val="bullet"/>
      <w:lvlText w:val="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21">
    <w:nsid w:val="37806A19"/>
    <w:multiLevelType w:val="singleLevel"/>
    <w:tmpl w:val="37806A19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2">
    <w:nsid w:val="3AF391FA"/>
    <w:multiLevelType w:val="singleLevel"/>
    <w:tmpl w:val="3AF391FA"/>
    <w:lvl w:ilvl="0" w:tentative="0">
      <w:start w:val="1"/>
      <w:numFmt w:val="bullet"/>
      <w:lvlText w:val="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23">
    <w:nsid w:val="49F0732E"/>
    <w:multiLevelType w:val="singleLevel"/>
    <w:tmpl w:val="49F0732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4">
    <w:nsid w:val="4F4DC1B7"/>
    <w:multiLevelType w:val="singleLevel"/>
    <w:tmpl w:val="4F4DC1B7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54665F85"/>
    <w:multiLevelType w:val="singleLevel"/>
    <w:tmpl w:val="54665F85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6">
    <w:nsid w:val="56FBBE4E"/>
    <w:multiLevelType w:val="singleLevel"/>
    <w:tmpl w:val="56FBBE4E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7">
    <w:nsid w:val="6A3BBE71"/>
    <w:multiLevelType w:val="singleLevel"/>
    <w:tmpl w:val="6A3BBE71"/>
    <w:lvl w:ilvl="0" w:tentative="0">
      <w:start w:val="1"/>
      <w:numFmt w:val="decimalEnclosedCircleChinese"/>
      <w:suff w:val="nothing"/>
      <w:lvlText w:val="%1　"/>
      <w:lvlJc w:val="left"/>
      <w:pPr>
        <w:ind w:left="630" w:firstLine="400"/>
      </w:pPr>
      <w:rPr>
        <w:rFonts w:hint="eastAsia"/>
      </w:rPr>
    </w:lvl>
  </w:abstractNum>
  <w:abstractNum w:abstractNumId="28">
    <w:nsid w:val="6CFBE8AA"/>
    <w:multiLevelType w:val="singleLevel"/>
    <w:tmpl w:val="6CFBE8AA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num w:numId="1">
    <w:abstractNumId w:val="6"/>
  </w:num>
  <w:num w:numId="2">
    <w:abstractNumId w:val="24"/>
  </w:num>
  <w:num w:numId="3">
    <w:abstractNumId w:val="26"/>
  </w:num>
  <w:num w:numId="4">
    <w:abstractNumId w:val="7"/>
  </w:num>
  <w:num w:numId="5">
    <w:abstractNumId w:val="23"/>
  </w:num>
  <w:num w:numId="6">
    <w:abstractNumId w:val="16"/>
  </w:num>
  <w:num w:numId="7">
    <w:abstractNumId w:val="0"/>
  </w:num>
  <w:num w:numId="8">
    <w:abstractNumId w:val="5"/>
  </w:num>
  <w:num w:numId="9">
    <w:abstractNumId w:val="17"/>
  </w:num>
  <w:num w:numId="10">
    <w:abstractNumId w:val="28"/>
  </w:num>
  <w:num w:numId="11">
    <w:abstractNumId w:val="2"/>
  </w:num>
  <w:num w:numId="12">
    <w:abstractNumId w:val="1"/>
  </w:num>
  <w:num w:numId="13">
    <w:abstractNumId w:val="25"/>
  </w:num>
  <w:num w:numId="14">
    <w:abstractNumId w:val="18"/>
  </w:num>
  <w:num w:numId="15">
    <w:abstractNumId w:val="4"/>
  </w:num>
  <w:num w:numId="16">
    <w:abstractNumId w:val="3"/>
  </w:num>
  <w:num w:numId="17">
    <w:abstractNumId w:val="11"/>
  </w:num>
  <w:num w:numId="18">
    <w:abstractNumId w:val="10"/>
  </w:num>
  <w:num w:numId="19">
    <w:abstractNumId w:val="15"/>
  </w:num>
  <w:num w:numId="20">
    <w:abstractNumId w:val="9"/>
  </w:num>
  <w:num w:numId="21">
    <w:abstractNumId w:val="13"/>
  </w:num>
  <w:num w:numId="22">
    <w:abstractNumId w:val="22"/>
  </w:num>
  <w:num w:numId="23">
    <w:abstractNumId w:val="19"/>
  </w:num>
  <w:num w:numId="24">
    <w:abstractNumId w:val="20"/>
  </w:num>
  <w:num w:numId="25">
    <w:abstractNumId w:val="21"/>
  </w:num>
  <w:num w:numId="26">
    <w:abstractNumId w:val="14"/>
  </w:num>
  <w:num w:numId="27">
    <w:abstractNumId w:val="12"/>
  </w:num>
  <w:num w:numId="28">
    <w:abstractNumId w:val="2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72BCE"/>
    <w:rsid w:val="16E82A20"/>
    <w:rsid w:val="2345176A"/>
    <w:rsid w:val="27EE1E60"/>
    <w:rsid w:val="28E72BCE"/>
    <w:rsid w:val="2F0406BA"/>
    <w:rsid w:val="327F72F3"/>
    <w:rsid w:val="3A27051A"/>
    <w:rsid w:val="5D22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5965</Words>
  <Characters>6189</Characters>
  <Lines>0</Lines>
  <Paragraphs>0</Paragraphs>
  <TotalTime>4</TotalTime>
  <ScaleCrop>false</ScaleCrop>
  <LinksUpToDate>false</LinksUpToDate>
  <CharactersWithSpaces>6230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2024-12-25T10:12:00Z</dcterms:created>
  <dc:creator>如风</dc:creator>
  <cp:lastModifiedBy>如风</cp:lastModifiedBy>
  <dcterms:modified xsi:type="dcterms:W3CDTF">2024-12-28T06:32:59Z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232E49B2332B4CB7ABA50F53B8AB0DAD_11</vt:lpwstr>
  </property>
  <property fmtid="{D5CDD505-2E9C-101B-9397-08002B2CF9AE}" pid="4" name="KSOTemplateDocerSaveRecord">
    <vt:lpwstr>eyJoZGlkIjoiYjBlMDg3NTQ2YTY0MzU1YWNiN2Q4YmU0NjEyZjQzYTUiLCJ1c2VySWQiOiIxNjIyNjU2ODcwIn0=</vt:lpwstr>
  </property>
</Properties>
</file>