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BBFD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16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章 环境艺术设计</w:t>
      </w:r>
    </w:p>
    <w:p w14:paraId="63EC2BE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beforeLines="4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16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环境艺术设计的概念及发展</w:t>
      </w:r>
    </w:p>
    <w:p w14:paraId="08836127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环境艺术设计的 </w:t>
      </w:r>
      <w:bookmarkStart w:id="0" w:name="_GoBack"/>
      <w:bookmarkEnd w:id="0"/>
    </w:p>
    <w:p w14:paraId="45B44B50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广义上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环境生态学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的观念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指导设计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，适用于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所有设计门类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8B29CAD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狭义上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：以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人类生活的空间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中心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，针对这一空间以及其中物质要素的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组织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布局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结构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功能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审美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所进行的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规划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设计活动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29B0200F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概念起源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环境艺术设计是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近现代社会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发展的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产物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可持续发展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思想和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生态文明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的转变空前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相关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4488876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核心概念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它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关注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人为建造的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第二自然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人工环境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，以及如何通过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造型艺术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手段使人工环境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与自然和谐共生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E26BD1E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环境艺术设计的发展：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国内学术界在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20世纪80年代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初期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提出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环境艺术设计的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概念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1988年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，中国高等院校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设立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“环境艺术设计”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专业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770FACA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环境艺术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：属于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设计范畴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艺术环境创造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，根植于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自然环境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015CB09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环境设计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（环境工程设计）与艺设领域，比“环境艺术”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意义更完整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，包括空间实体形态的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布局营造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和人在时间状态下的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行为环境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的整体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调节控制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84ECF77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环境艺术设计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表意最完整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，基于环境意识的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艺术设计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，涵盖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人与自然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人工环境与自然环境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协调发展的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所有问题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核心目标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是创造符合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生态环境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良性循环的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设计系统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D8138D4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环境艺术设计与传统艺术创作的三方面区别：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审美对象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整体领域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而非特定作品、需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调动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全部感官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而非少数感官、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环境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随时空变化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而艺术品相对静止。</w:t>
      </w:r>
    </w:p>
    <w:p w14:paraId="560DDD47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环境艺术设计的方向：</w:t>
      </w:r>
    </w:p>
    <w:p w14:paraId="3D272ECC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外部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环境艺术设计：也称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景观设计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，涉及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建筑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雕塑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绿化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等空间组合设计。</w:t>
      </w:r>
    </w:p>
    <w:p w14:paraId="29F674B7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内部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环境艺术设计：也称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室内设计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，涉及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室内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家具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陈设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等空间组合设计。</w:t>
      </w:r>
    </w:p>
    <w:p w14:paraId="07A0DB6D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环境艺术设计的特点：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时效性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交叉学科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，关联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建筑学、城乡规划学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等多学科，具有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集成性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跨学科性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，是整合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自然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人工环境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人生活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系统性学科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DAD893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16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环境艺术设计的要素和要求</w:t>
      </w:r>
    </w:p>
    <w:p w14:paraId="41DA009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环境艺术设计的基本要素</w:t>
      </w:r>
    </w:p>
    <w:p w14:paraId="287BC248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环境艺术设计的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工作对象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人的活动空间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相关元素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强调需遵循 “适宜于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、适宜于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空间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、适宜于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时间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” 三大原则以促进人与环境积极互动。</w:t>
      </w:r>
    </w:p>
    <w:p w14:paraId="386AFBD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环境艺术设计主要包括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空间布局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空间界面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空间中的物品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材料与细部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2CF9DE9D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空间布局：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是人们对空间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最直观印象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来源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不同文化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下设计理念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差异显著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中国古典园林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的曲折隐蔽与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西方传统园林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的对称开阔），需通过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空间形态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对比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呼应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创造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视觉动态效果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清晰的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空间布局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和良好的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视觉秩序感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是衡量环境艺术质量的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重要标准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3DC943A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空间界面：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由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实体构筑物表面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界定空间的元素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构成，既定义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活动范围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，也是人与空间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互动的媒介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其设计（如墙面、天花板）可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装饰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传信息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并影响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空间尺度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感知；室外环境中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建筑立面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（尤其基部立面）影响显著，且界面可由柱廊、植物等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多样元素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构成，元素的材质、形态及四季/时空变化能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丰富空间内涵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，列举了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法国凡尔赛宫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、梵蒂冈圣彼得广场、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澳门议事亭前地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北京颐和园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等案例。</w:t>
      </w:r>
    </w:p>
    <w:p w14:paraId="3678DEFC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空间中的物品：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雕塑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街道设施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等，兼具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视觉美化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实用功能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（休憩、引导等）与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空间划分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作用。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需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与环境适配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以塑造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场所感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，且要契合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城市整体规划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街道设施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是城市公共空间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关键元素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，直接反映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空间质量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，文中还详细列举了街道设施的具体类别，以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首尔清溪川石阶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为例说明其功能与体验价值。</w:t>
      </w:r>
    </w:p>
    <w:p w14:paraId="0EF22679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材料与细部：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材料的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色彩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质地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加工工艺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直接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影响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使用者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感官体验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使用者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空间界面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元素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接触直接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适宜的材料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良好细部处理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至关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重要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优秀设计需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兼顾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细节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，以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上海静安苹果零售店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为例，体现材料选择与细部处理对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空间氛围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品牌理念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传递及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用户体验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的影响，强调细部设计的重要性。</w:t>
      </w:r>
    </w:p>
    <w:p w14:paraId="694FCC4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4" w:beforeLines="65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环境艺术设计的基本要求</w:t>
      </w:r>
    </w:p>
    <w:p w14:paraId="72374B7F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环境艺术设计的基本要求包括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场所性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人性化尺度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使用者参与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整体设计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可持续设计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4839827E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场所性：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“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设计应构建具有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特定文化意义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承载社会价值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的空间，而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非单纯物理空间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能通过隐性或显性线索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规范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人的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行为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，且具有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独特性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历史连续性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环境艺术设计需兼顾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物质实体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（如空间结构）与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无形元素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（如光线、氛围）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优质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物质空间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基础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，更要创造能激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发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“场所感”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（含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经验认知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：空间布局、导向等；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情感认知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：文化气息、归属感等）的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精神场所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，如迪士尼乐园通过多维度设计营造欢乐氛围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设计中还需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尊重历史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场所独特性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0B469027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人性化的尺度：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设计应考虑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人对空间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感知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体验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，创造出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亲切宜人的尺度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恰当尺度能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提升舒适度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，现代城市部分大型建筑因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背离人体尺度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易让人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，而江南水乡、欧洲中世纪古城（如威尼斯）及巴黎、京都的街道，因具备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亲切宜人的尺度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，在保留传统魅力的同时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受青睐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38ABF705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使用者参与和整体设计：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设计核心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为人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服务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应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鼓励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使用者的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互动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参与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且建成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环境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应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包容民主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，提供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多样化选择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激发活力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；同时强调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整体性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考虑包括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弱势群体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在内的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所有社会成员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需求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022C9B0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可持续设计：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设计应达到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良好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环境评价标准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贯穿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空间布局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环境细节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各个方面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上海后滩湿地公园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为例，其通过湿地设计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净化水质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，打造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环保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且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的城市空间，设计师需具备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可持续设计意识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，推动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设计与科技结合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响应生态要求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4760195">
      <w:pPr>
        <w:keepNext w:val="0"/>
        <w:keepLines w:val="0"/>
        <w:pageBreakBefore w:val="0"/>
        <w:widowControl w:val="0"/>
        <w:suppressLineNumbers w:val="0"/>
        <w:wordWrap/>
        <w:overflowPunct/>
        <w:topLinePunct w:val="0"/>
        <w:bidi w:val="0"/>
        <w:spacing w:before="0" w:beforeAutospacing="0" w:after="0" w:afterAutospacing="0" w:line="288" w:lineRule="auto"/>
        <w:ind w:left="0" w:right="0"/>
        <w:jc w:val="both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160148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/>
          <w:color w:val="000000"/>
          <w:sz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16.3 环境艺术设计的主要类型</w:t>
      </w:r>
    </w:p>
    <w:p w14:paraId="1FCEA1C3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环境艺术设计所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涉及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的方面比较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广泛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，同时其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内容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也在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不断扩充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室内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环境设计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扩展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到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室外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，包括建筑、景观、公共艺术等。当前环境艺术设计的类型主要包括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建筑设计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室内设计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景观设计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公共艺术设计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等。此外，近年来，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城乡规划设计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也有向环境设计方向靠拢的趋势。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6D6D5910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建筑设计</w:t>
      </w:r>
    </w:p>
    <w:p w14:paraId="679B2122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指人类为了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生存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而创造的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空间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从旧石器时代的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天然洞穴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到现代的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高层建筑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。建筑设计涵盖了对建筑物的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结构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空间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外观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及其与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周边环境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的关系等方面的规划。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核心追求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实用性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坚固性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u w:val="single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美观性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3DA197D4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内容：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广义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上涵盖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建筑全流程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相关设计（如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结构设计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系统工程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环境控制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安全防护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等），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狭义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上聚焦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建筑结构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空间布局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创造性规划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23174D22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Chars="0" w:right="0" w:righ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近代后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与施工分离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u w:val="single"/>
          <w:lang w:val="en-US" w:eastAsia="zh-CN" w:bidi="ar"/>
        </w:rPr>
        <w:t>现代设计需兼顾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可持续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美学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u w:val="single"/>
          <w:lang w:val="en-US" w:eastAsia="zh-CN" w:bidi="ar"/>
        </w:rPr>
        <w:t>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，传递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时代精神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情感氛围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FF316E7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室内设计</w:t>
      </w:r>
    </w:p>
    <w:p w14:paraId="69A6B0A5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是指针对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建筑内部空间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进行的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通过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物质、技术与艺术手段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改造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满足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使用者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生理心理需求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7A654FE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内容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</w:p>
    <w:p w14:paraId="2380C59D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室内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空间设计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（基础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规划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，空间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布局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34329A71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室内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装饰设计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界面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设计，墙面、地面、顶棚）</w:t>
      </w:r>
    </w:p>
    <w:p w14:paraId="68504D1A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室内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陈设设计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家具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物品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设计）</w:t>
      </w:r>
    </w:p>
    <w:p w14:paraId="63F6264D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室内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物理环境设计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气候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消防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等）</w:t>
      </w:r>
    </w:p>
    <w:p w14:paraId="5724041F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与建筑设计的关系：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室内设计与建筑设计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侧重不同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（前者重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内部空间利用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美学表达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，后者重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整体规划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），需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相互协调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068E8FF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景观设计</w:t>
      </w:r>
    </w:p>
    <w:p w14:paraId="30891095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又称风景/室外设计，是以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生态观念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基础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，通过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手段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自然因素的合理利用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创造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出具有一定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文化内涵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审美价值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生活环境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景观设计强调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与自然环境的联系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，平衡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人工要素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自然环境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的关系。</w:t>
      </w:r>
    </w:p>
    <w:p w14:paraId="2F0A0BA1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设计范畴：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包含园林、街道、公园等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室外空间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，需与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室内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建筑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设计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呼应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以下四范畴覆盖了在景观设计中需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着重处理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三个主要问题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形式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生态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。</w:t>
      </w:r>
    </w:p>
    <w:p w14:paraId="42F3F213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景观空间形态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元素规划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空间类型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区分）</w:t>
      </w:r>
    </w:p>
    <w:p w14:paraId="3F4B5A9E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生态环境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设计（结合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生态因素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规划）</w:t>
      </w:r>
    </w:p>
    <w:p w14:paraId="2D2F8112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硬质景观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设计（石材等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硬质材料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构筑物设计）</w:t>
      </w:r>
    </w:p>
    <w:p w14:paraId="26456C0D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软质景观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植物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水体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等设计）</w:t>
      </w:r>
    </w:p>
    <w:p w14:paraId="34F46AAE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公共艺术设计</w:t>
      </w:r>
    </w:p>
    <w:p w14:paraId="545CDDD2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针对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开放的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公共空间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进行的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艺术创作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与相应的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环境设计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核心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是公共艺术品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创作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陈设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关键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在于精神内涵的“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共同拥有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参与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分享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”。</w:t>
      </w:r>
    </w:p>
    <w:p w14:paraId="479B1CC9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作用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公共艺术是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城市的形象名片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，也是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市民精神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视觉呈现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，不仅能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美化城市环境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，还能体现出城市的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文明程度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精神面貌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芝加哥“云门”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里约热内卢“救世基督像”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3110119A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公共空间的分类：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物理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层面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（街道）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社会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层面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（咖啡馆）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象征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层面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（宗教艺术）</w:t>
      </w:r>
    </w:p>
    <w:p w14:paraId="31CF49CA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1" w:beforeLines="45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公共场所的分类：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每一种城市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公共空间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都需要与不同的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社会活动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结合产生不同的场所，即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公共场所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政治性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场所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（政府大厦）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文化公共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场所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（学校）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商业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公共场所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（商业街）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交通类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公共场所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（火车站）</w:t>
      </w:r>
    </w:p>
    <w:p w14:paraId="3FEFE14C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城市规划设计</w:t>
      </w:r>
    </w:p>
    <w:p w14:paraId="4DE9F733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城市规划设计涉及对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城市环境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全面规划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布局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，目的在于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构建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一个既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安全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健康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、既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便利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舒适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城市空间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，以满足居民的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共同生活需求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工作需求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17FDE52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内容：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研究并规划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城市发展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方向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人口规模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土地使用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建设标准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城市形态设计</w:t>
      </w:r>
    </w:p>
    <w:p w14:paraId="0009438B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解决城市发展问题的方法：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工业革命后城市面临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人口密集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污染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等问题，人们尝试了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多种方法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7EEDF24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去中心化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缓解拥挤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但致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市中心衰败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2368DA60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城市复兴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（挖掘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历史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吸引人流）</w:t>
      </w:r>
    </w:p>
    <w:p w14:paraId="70BD02A1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文脉主义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（新设计契合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城市精神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保护遗产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2C1EEC76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eastAsia" w:ascii="宋体" w:hAnsi="宋体" w:eastAsia="宋体"/>
          <w:color w:val="000000"/>
          <w:sz w:val="24"/>
        </w:rPr>
      </w:pPr>
      <w:r>
        <w:rPr>
          <w:rFonts w:hint="eastAsia" w:ascii="宋体" w:hAnsi="宋体" w:eastAsia="宋体"/>
          <w:color w:val="000000"/>
          <w:sz w:val="24"/>
          <w:lang w:val="en-US" w:eastAsia="zh-CN"/>
        </w:rPr>
        <w:t>当代需环境艺术设计整合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多专业技能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，推动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环保型城市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建设，实现人、建筑与自然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和谐共存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。</w:t>
      </w:r>
      <w:r>
        <w:rPr>
          <w:rFonts w:hint="eastAsia" w:ascii="宋体" w:hAnsi="宋体" w:eastAsia="宋体"/>
          <w:color w:val="000000"/>
          <w:sz w:val="24"/>
        </w:rPr>
        <w:t>让人类能够在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舒适</w:t>
      </w:r>
      <w:r>
        <w:rPr>
          <w:rFonts w:hint="eastAsia" w:ascii="宋体" w:hAnsi="宋体" w:eastAsia="宋体"/>
          <w:color w:val="000000"/>
          <w:sz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健康</w:t>
      </w:r>
      <w:r>
        <w:rPr>
          <w:rFonts w:hint="eastAsia" w:ascii="宋体" w:hAnsi="宋体" w:eastAsia="宋体"/>
          <w:color w:val="000000"/>
          <w:sz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和谐</w:t>
      </w:r>
      <w:r>
        <w:rPr>
          <w:rFonts w:hint="eastAsia" w:ascii="宋体" w:hAnsi="宋体" w:eastAsia="宋体"/>
          <w:color w:val="000000"/>
          <w:sz w:val="24"/>
        </w:rPr>
        <w:t>的环境中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生活</w:t>
      </w:r>
      <w:r>
        <w:rPr>
          <w:rFonts w:hint="eastAsia" w:ascii="宋体" w:hAnsi="宋体" w:eastAsia="宋体"/>
          <w:color w:val="000000"/>
          <w:sz w:val="24"/>
        </w:rPr>
        <w:t>。</w:t>
      </w:r>
    </w:p>
    <w:p w14:paraId="2EE84C2E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8" w:beforeLines="18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056C973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7" w:beforeLines="18" w:beforeAutospacing="0" w:after="0" w:afterAutospacing="0" w:line="288" w:lineRule="auto"/>
        <w:ind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587" w:bottom="1440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A34D7"/>
    <w:multiLevelType w:val="singleLevel"/>
    <w:tmpl w:val="927A34D7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 w:val="0"/>
        <w:bCs w:val="0"/>
      </w:rPr>
    </w:lvl>
  </w:abstractNum>
  <w:abstractNum w:abstractNumId="1">
    <w:nsid w:val="94E5443E"/>
    <w:multiLevelType w:val="singleLevel"/>
    <w:tmpl w:val="94E5443E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 w:val="0"/>
        <w:bCs w:val="0"/>
      </w:rPr>
    </w:lvl>
  </w:abstractNum>
  <w:abstractNum w:abstractNumId="2">
    <w:nsid w:val="A592A790"/>
    <w:multiLevelType w:val="singleLevel"/>
    <w:tmpl w:val="A592A790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 w:val="0"/>
        <w:bCs w:val="0"/>
      </w:rPr>
    </w:lvl>
  </w:abstractNum>
  <w:abstractNum w:abstractNumId="3">
    <w:nsid w:val="B7C3168D"/>
    <w:multiLevelType w:val="singleLevel"/>
    <w:tmpl w:val="B7C3168D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/>
        <w:bCs/>
        <w:sz w:val="24"/>
        <w:szCs w:val="24"/>
      </w:rPr>
    </w:lvl>
  </w:abstractNum>
  <w:abstractNum w:abstractNumId="4">
    <w:nsid w:val="BC252D91"/>
    <w:multiLevelType w:val="singleLevel"/>
    <w:tmpl w:val="BC252D91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 w:val="0"/>
        <w:bCs w:val="0"/>
      </w:rPr>
    </w:lvl>
  </w:abstractNum>
  <w:abstractNum w:abstractNumId="5">
    <w:nsid w:val="DA0266E2"/>
    <w:multiLevelType w:val="singleLevel"/>
    <w:tmpl w:val="DA0266E2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 w:val="0"/>
        <w:bCs w:val="0"/>
      </w:rPr>
    </w:lvl>
  </w:abstractNum>
  <w:abstractNum w:abstractNumId="6">
    <w:nsid w:val="EC152BCD"/>
    <w:multiLevelType w:val="singleLevel"/>
    <w:tmpl w:val="EC152BCD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7">
    <w:nsid w:val="ED0494B1"/>
    <w:multiLevelType w:val="singleLevel"/>
    <w:tmpl w:val="ED0494B1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27C26E95"/>
    <w:multiLevelType w:val="singleLevel"/>
    <w:tmpl w:val="27C26E95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9">
    <w:nsid w:val="4A91F352"/>
    <w:multiLevelType w:val="singleLevel"/>
    <w:tmpl w:val="4A91F352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/>
        <w:bCs/>
        <w:sz w:val="24"/>
        <w:szCs w:val="24"/>
      </w:rPr>
    </w:lvl>
  </w:abstractNum>
  <w:abstractNum w:abstractNumId="10">
    <w:nsid w:val="5A6639DF"/>
    <w:multiLevelType w:val="singleLevel"/>
    <w:tmpl w:val="5A6639DF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 w:val="0"/>
        <w:bCs w:val="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0"/>
  </w:num>
  <w:num w:numId="5">
    <w:abstractNumId w:val="8"/>
  </w:num>
  <w:num w:numId="6">
    <w:abstractNumId w:val="9"/>
  </w:num>
  <w:num w:numId="7">
    <w:abstractNumId w:val="3"/>
  </w:num>
  <w:num w:numId="8">
    <w:abstractNumId w:val="6"/>
  </w:num>
  <w:num w:numId="9">
    <w:abstractNumId w:val="2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6346B"/>
    <w:rsid w:val="007C44D9"/>
    <w:rsid w:val="01E34D25"/>
    <w:rsid w:val="028B1CBA"/>
    <w:rsid w:val="02E226C9"/>
    <w:rsid w:val="030663D5"/>
    <w:rsid w:val="03747A3A"/>
    <w:rsid w:val="03AF1065"/>
    <w:rsid w:val="040C75CD"/>
    <w:rsid w:val="05313213"/>
    <w:rsid w:val="06BB0AD8"/>
    <w:rsid w:val="0AF02C43"/>
    <w:rsid w:val="0BB102BE"/>
    <w:rsid w:val="0D450893"/>
    <w:rsid w:val="0D5F6D00"/>
    <w:rsid w:val="0DC12235"/>
    <w:rsid w:val="0E8841E4"/>
    <w:rsid w:val="10AB5E93"/>
    <w:rsid w:val="11C15FB0"/>
    <w:rsid w:val="121015B2"/>
    <w:rsid w:val="1366346B"/>
    <w:rsid w:val="14D1683F"/>
    <w:rsid w:val="14FB79FC"/>
    <w:rsid w:val="16456719"/>
    <w:rsid w:val="16BE5A41"/>
    <w:rsid w:val="17343EB7"/>
    <w:rsid w:val="1782529E"/>
    <w:rsid w:val="196D2C99"/>
    <w:rsid w:val="19ED4FB2"/>
    <w:rsid w:val="1A424778"/>
    <w:rsid w:val="1C044240"/>
    <w:rsid w:val="1C9706F7"/>
    <w:rsid w:val="1CBB7632"/>
    <w:rsid w:val="1CDC1A13"/>
    <w:rsid w:val="1DAF4B38"/>
    <w:rsid w:val="1E201633"/>
    <w:rsid w:val="1E4A7D3D"/>
    <w:rsid w:val="1F5627F9"/>
    <w:rsid w:val="206416B2"/>
    <w:rsid w:val="207F7CDD"/>
    <w:rsid w:val="21D65D10"/>
    <w:rsid w:val="220F766F"/>
    <w:rsid w:val="23AC477C"/>
    <w:rsid w:val="243C647F"/>
    <w:rsid w:val="252D7E52"/>
    <w:rsid w:val="25723358"/>
    <w:rsid w:val="275807AF"/>
    <w:rsid w:val="278E0484"/>
    <w:rsid w:val="28C8445F"/>
    <w:rsid w:val="297C731B"/>
    <w:rsid w:val="2A4E2EF7"/>
    <w:rsid w:val="2ACD3758"/>
    <w:rsid w:val="2D001CDF"/>
    <w:rsid w:val="2D3C00C6"/>
    <w:rsid w:val="2FAB1145"/>
    <w:rsid w:val="31277A7C"/>
    <w:rsid w:val="319941E5"/>
    <w:rsid w:val="34E116D1"/>
    <w:rsid w:val="36055C36"/>
    <w:rsid w:val="36A24542"/>
    <w:rsid w:val="36EE62FB"/>
    <w:rsid w:val="375436D4"/>
    <w:rsid w:val="38492F84"/>
    <w:rsid w:val="39A04C8F"/>
    <w:rsid w:val="3CC372BE"/>
    <w:rsid w:val="3DFC0F76"/>
    <w:rsid w:val="3EC425C4"/>
    <w:rsid w:val="3FEB336E"/>
    <w:rsid w:val="41372133"/>
    <w:rsid w:val="430805CF"/>
    <w:rsid w:val="43374CD4"/>
    <w:rsid w:val="437F2ECA"/>
    <w:rsid w:val="43BE0430"/>
    <w:rsid w:val="44CF7374"/>
    <w:rsid w:val="450155C4"/>
    <w:rsid w:val="45736708"/>
    <w:rsid w:val="45F2762F"/>
    <w:rsid w:val="463F5721"/>
    <w:rsid w:val="46420213"/>
    <w:rsid w:val="46747F38"/>
    <w:rsid w:val="468F05E0"/>
    <w:rsid w:val="46924A56"/>
    <w:rsid w:val="46B4048E"/>
    <w:rsid w:val="470F7109"/>
    <w:rsid w:val="47765958"/>
    <w:rsid w:val="485446B7"/>
    <w:rsid w:val="4A1B1AA4"/>
    <w:rsid w:val="4A83274D"/>
    <w:rsid w:val="4B813EB0"/>
    <w:rsid w:val="4BBF74EC"/>
    <w:rsid w:val="4C2B7286"/>
    <w:rsid w:val="4C88556D"/>
    <w:rsid w:val="4D5E2AFB"/>
    <w:rsid w:val="4F0B0B85"/>
    <w:rsid w:val="4F46299B"/>
    <w:rsid w:val="4F4A4C24"/>
    <w:rsid w:val="4FD25E02"/>
    <w:rsid w:val="50853693"/>
    <w:rsid w:val="52B15FA1"/>
    <w:rsid w:val="52BA4CC2"/>
    <w:rsid w:val="53E41AB0"/>
    <w:rsid w:val="548B3542"/>
    <w:rsid w:val="54A557A9"/>
    <w:rsid w:val="564C7FE8"/>
    <w:rsid w:val="565F354D"/>
    <w:rsid w:val="5688489D"/>
    <w:rsid w:val="56BF65F2"/>
    <w:rsid w:val="57090374"/>
    <w:rsid w:val="584B64EC"/>
    <w:rsid w:val="587A5D36"/>
    <w:rsid w:val="58B068E8"/>
    <w:rsid w:val="58BF0A29"/>
    <w:rsid w:val="58F20BAD"/>
    <w:rsid w:val="59941D06"/>
    <w:rsid w:val="5A1C2EE4"/>
    <w:rsid w:val="5B7163FA"/>
    <w:rsid w:val="5BA23FE5"/>
    <w:rsid w:val="5C64278E"/>
    <w:rsid w:val="5CD11697"/>
    <w:rsid w:val="5DD14279"/>
    <w:rsid w:val="5E405BB2"/>
    <w:rsid w:val="5E95615C"/>
    <w:rsid w:val="5FA43B7A"/>
    <w:rsid w:val="62773DC1"/>
    <w:rsid w:val="62DB4C3B"/>
    <w:rsid w:val="639E2124"/>
    <w:rsid w:val="644E03A0"/>
    <w:rsid w:val="65837903"/>
    <w:rsid w:val="65E40437"/>
    <w:rsid w:val="67BC79C4"/>
    <w:rsid w:val="6A4F36E8"/>
    <w:rsid w:val="6AC33838"/>
    <w:rsid w:val="6AF324D6"/>
    <w:rsid w:val="6C08382D"/>
    <w:rsid w:val="6FFD6F48"/>
    <w:rsid w:val="6FFE5F86"/>
    <w:rsid w:val="70DD1E39"/>
    <w:rsid w:val="7142463B"/>
    <w:rsid w:val="71DF766A"/>
    <w:rsid w:val="72CC76BC"/>
    <w:rsid w:val="74AC2CD5"/>
    <w:rsid w:val="74B5463B"/>
    <w:rsid w:val="76224BDE"/>
    <w:rsid w:val="76956082"/>
    <w:rsid w:val="78234083"/>
    <w:rsid w:val="78474C8B"/>
    <w:rsid w:val="78FE54EF"/>
    <w:rsid w:val="790747E8"/>
    <w:rsid w:val="791314CD"/>
    <w:rsid w:val="79BC1EC7"/>
    <w:rsid w:val="7AFE5CF3"/>
    <w:rsid w:val="7B5829EE"/>
    <w:rsid w:val="7B741218"/>
    <w:rsid w:val="7B79766B"/>
    <w:rsid w:val="7B89704B"/>
    <w:rsid w:val="7C2413BC"/>
    <w:rsid w:val="7D0D160C"/>
    <w:rsid w:val="7DE1220B"/>
    <w:rsid w:val="7DF57FB2"/>
    <w:rsid w:val="7E633E69"/>
    <w:rsid w:val="7E970D8E"/>
    <w:rsid w:val="7ECC4792"/>
    <w:rsid w:val="7F196B2B"/>
    <w:rsid w:val="7F5F40FF"/>
    <w:rsid w:val="7F8F035F"/>
    <w:rsid w:val="7F98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3193</Words>
  <Characters>3208</Characters>
  <Lines>1</Lines>
  <Paragraphs>1</Paragraphs>
  <TotalTime>51</TotalTime>
  <ScaleCrop>false</ScaleCrop>
  <LinksUpToDate>false</LinksUpToDate>
  <CharactersWithSpaces>3214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2025-10-14T01:51:00Z</dcterms:created>
  <dc:creator>如风</dc:creator>
  <cp:lastModifiedBy>如风</cp:lastModifiedBy>
  <dcterms:modified xsi:type="dcterms:W3CDTF">2025-10-23T02:03:11Z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49F787B81637436BAFBB18401B5C9FEE_11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