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2AA4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/>
        </w:rPr>
        <w:t>第3章 设计的基本原则</w:t>
      </w:r>
    </w:p>
    <w:p w14:paraId="498F6712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beforeLines="40"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3.1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功能性原则</w:t>
      </w:r>
    </w:p>
    <w:p w14:paraId="18F31D6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/>
        <w:ind w:left="0" w:right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设计活动的目标是满足人们的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需求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并解决日常生活中的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问题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，即设计应该是“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有用的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”。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u w:val="single"/>
          <w:lang w:val="en-US" w:eastAsia="zh-CN"/>
        </w:rPr>
        <w:t>功能性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是现代设计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最重要的特征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04A30B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84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实用性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是功能性的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基本要求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</w:p>
    <w:p w14:paraId="54A2AF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84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认知性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是功能性的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关键要求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20世纪五六十年代，英国的道路交通建设工程开始如火如荼地扩张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）</w:t>
      </w:r>
    </w:p>
    <w:p w14:paraId="01BABF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84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对功能的判断需要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具体化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。设计师对功能的判断不能是泛泛而谈、抽象模糊的，要精确理解并明确用户的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使用需求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，同时需要考虑使用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环境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文化背景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的变化。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人们的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时尚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文化需求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有时也是功能的重要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组成部分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7ADF3F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总之，设计师在设计产品时必须深入了解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目标用户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使用环境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文化背景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等因素，并掌握相关的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工艺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结构知识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，才能确保设计的功能定位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具体化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合理化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鲜活化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人性化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61AF448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3.2 经济性原则</w:t>
      </w:r>
    </w:p>
    <w:p w14:paraId="464332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Chars="0" w:firstLine="482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u w:val="single"/>
          <w:lang w:val="en-US" w:eastAsia="zh-CN"/>
        </w:rPr>
        <w:t>经济性原则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是指设计师在工作过程中需要考虑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经济核算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相关问题，权衡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材料价格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生产成本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运输存储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及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展示推广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等多项成本。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经济性原则是指以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最小的成本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获得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最适用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优质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美观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的设计。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7E7562D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Autospacing="0" w:line="288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经济性原则优先考虑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大众用户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的使用需求。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4829A4D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516" w:leftChars="0" w:hanging="306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通过针对大众用户设计产品或服务，企业能够抓住更大的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市场份额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，从而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提高收益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4F3D827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516" w:leftChars="0" w:hanging="306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总之，将大众用户的需求纳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入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设计考虑范畴，是提升企业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经济效益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、推动企业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持续发展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的关键。</w:t>
      </w:r>
    </w:p>
    <w:p w14:paraId="1BA3CF3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Autospacing="0" w:line="288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经济性原则需要遵循不同地区的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生产力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消费力差异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3283970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516" w:leftChars="0" w:hanging="306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设计师对经济性原则的把握必须考虑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不同地区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生产力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消费水平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，同时还要认真研究不同地区的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经济发展态势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消费趋势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，以制定出合乎实际的市场策略。</w:t>
      </w:r>
    </w:p>
    <w:p w14:paraId="6E5E000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516" w:leftChars="0" w:hanging="306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总之，在全球不同地区生产力和消费力差异巨大的背景下，经济性考量不仅关系到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成本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效益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，更是产品能否在全球市场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成功的关键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7395807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Autospacing="0" w:line="288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经济性原则与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可持续性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密切相关。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5349A2A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516" w:leftChars="0" w:hanging="306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经济性原则是一个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动态变化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的概念，随着时代的发展，它所呈现的面貌是不同的，存在着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受时代制约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的相对性。</w:t>
      </w:r>
    </w:p>
    <w:p w14:paraId="0465B34B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3.3 审美性原则</w:t>
      </w:r>
    </w:p>
    <w:p w14:paraId="08B596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4" w:beforeLines="17" w:beforeAutospacing="0" w:afterAutospacing="0" w:line="288" w:lineRule="auto"/>
        <w:ind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设计活动在创造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有用性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的同时也需要表现出应有的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审美特性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，即为使用者提供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u w:val="single"/>
          <w:lang w:val="en-US" w:eastAsia="zh-CN"/>
        </w:rPr>
        <w:t>审美层面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的体验和感受。设计师要发掘和表达的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设计审美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纯粹的艺术审美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是有区别的。</w:t>
      </w:r>
      <w:r>
        <w:rPr>
          <w:rFonts w:hint="eastAsia" w:ascii="宋体" w:hAnsi="宋体" w:eastAsia="宋体" w:cs="宋体"/>
          <w:b/>
          <w:bCs/>
          <w:color w:val="FF0000"/>
          <w:spacing w:val="0"/>
          <w:sz w:val="24"/>
          <w:szCs w:val="24"/>
          <w:lang w:val="en-US" w:eastAsia="zh-CN"/>
        </w:rPr>
        <w:t>☆</w:t>
      </w:r>
    </w:p>
    <w:p w14:paraId="0ECBE01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第一，设计中强调的审美性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不能脱离功能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而孤立存在。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0ED5711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15" w:beforeAutospacing="0" w:after="100" w:afterAutospacing="1" w:line="288" w:lineRule="auto"/>
        <w:ind w:left="516" w:leftChars="0" w:hanging="306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我国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汉代的铜灯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就是“用”与“美”的合理统一，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河北满城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出土的“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长信宫灯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”这一设计既符合一定的科学原理，实现了良好的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照明功能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，又满足了人们的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审美要求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，是“用”与“美”兼具的范例。</w:t>
      </w:r>
    </w:p>
    <w:p w14:paraId="7EC6878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15" w:afterAutospacing="0" w:line="288" w:lineRule="auto"/>
        <w:ind w:left="516" w:leftChars="0" w:hanging="306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唐代葡萄花鸟纹银香囊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亦是如此，其整体采用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镂空工艺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，展现了材质的高雅质感和精湛的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雕刻技术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，香囊整体呈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球形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，内部构造类似陀螺仪，确保无论如何转动，内部的焚香始终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保持水平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，有效防止香灰和香火外溢，展现出精妙的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功能性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30CADFB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第二，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纯艺术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的审美以艺术家的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个人感受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为判断标准，不以观众的好恶为转移。设计审美则不同，设计品是要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为大众服务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的，不是设计师个人的展示和表演，而是为解决相对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多数人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的需要所做出的创造。设计师在设计过程中应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先考虑大众的审美观念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，要考虑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社会环境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民族文化观念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的影响。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63F279D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15" w:afterAutospacing="0" w:line="288" w:lineRule="auto"/>
        <w:ind w:left="516" w:leftChars="0" w:hanging="306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天坛是中国古代皇帝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祭天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的地方，其主要设计思想是要突出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天空的辽阔高远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，以建筑数量少、空旷面积大的对比方式表现出“天”的至高无上。</w:t>
      </w:r>
    </w:p>
    <w:p w14:paraId="284C7DC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第三，虽然设计要考虑时代和大众的审美需要，但并不是说设计中不允许有个人风格，设计要做到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大众审美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个人风格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平衡统一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3218D2E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3.4 主体性原则</w:t>
      </w:r>
    </w:p>
    <w:p w14:paraId="2548DB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u w:val="single"/>
          <w:lang w:val="en-US" w:eastAsia="zh-CN"/>
        </w:rPr>
        <w:t>主体性原则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”也可以称为“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以人为本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”原则，是指设计活动自始至终都必须从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主体的人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出发，把人的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物质需求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精神需求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放在首要位置。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设计师要直面问题的源泉--即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人的具体需求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1A7AF13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63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主体性原则的核心要求是满足人类的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身体需求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</w:p>
    <w:p w14:paraId="3CBC2F7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63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设计还要关照人的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心理需求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</w:p>
    <w:p w14:paraId="6237841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63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除了显性需求，设计还需要关注用户的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潜在需求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，以确保设计的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预见性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创新性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</w:p>
    <w:p w14:paraId="0C80420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beforeAutospacing="0" w:afterAutospacing="0" w:line="288" w:lineRule="auto"/>
        <w:ind w:left="839" w:leftChars="0" w:hanging="420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设计师应该关注并把握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显现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潜在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的需求信息，并对它们进行分析研究，进行合理、科学的推断、预测，使设计呈现出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前瞻性特征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，使设计活动具有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预见性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，避免主观臆断的盲目设计，也要避免成为某种风格或传统的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追随者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;当设计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真正满足了人的需要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时，不管这和需要是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物质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层面的还是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精神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层面的，或者是二者交融的，它才能被人们认同，才会在市场上具有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生命力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4F1F5F4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3.5 系统性原则</w:t>
      </w:r>
    </w:p>
    <w:p w14:paraId="41E450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设计是一项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u w:val="single"/>
          <w:lang w:val="en-US" w:eastAsia="zh-CN"/>
        </w:rPr>
        <w:t>系统工程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，它必须将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众多因素整合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才能达到目的。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7EC0ED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设计系统包含了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设计对象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(物）、设计对象所处的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环境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、设计对象的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使用者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(人)以及这三者之间的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协调关系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。这里的协调关系，不是指三者的简单相加，而是通过恰当的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选择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组合形式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，构成物的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特性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品质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，形成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u w:val="single"/>
          <w:lang w:val="en-US" w:eastAsia="zh-CN"/>
        </w:rPr>
        <w:t>物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u w:val="single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u w:val="single"/>
          <w:lang w:val="en-US" w:eastAsia="zh-CN"/>
        </w:rPr>
        <w:t>环境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u w:val="single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u w:val="single"/>
          <w:lang w:val="en-US" w:eastAsia="zh-CN"/>
        </w:rPr>
        <w:t>人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之间的特殊的对应关系。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1107685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100" w:afterAutospacing="1" w:line="288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设计的系统性原则体现在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设计决策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制定过程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中。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5C6A186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100" w:afterAutospacing="1" w:line="288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设计的系统性原则还体现在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设计形态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上，为材料、工艺、结构造型等元素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相互协调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，结合人的心理感受，创造出“用”与“美”兼顾的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设计形态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，并能够支持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整体设计目标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，适应特定的使用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环境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及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用户需求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32355F5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Autospacing="0" w:line="288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系统性原则出于对诸多因素的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全盘考虑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而进行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妥协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，使设计方案符合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具体要求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，符合不同时代、民族、地区、社会制度、文化传统的不同要求。系统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内部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诸要素之间的联系及系统与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外部环境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之间的联系都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不是静态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的，而是与时间密切相关，并会随时间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不断地变化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0C4444D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3.6 创新性原则</w:t>
      </w:r>
    </w:p>
    <w:p w14:paraId="47A597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Chars="0" w:firstLine="482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u w:val="single"/>
          <w:lang w:val="en-US" w:eastAsia="zh-CN"/>
        </w:rPr>
        <w:t>创新性原则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是设计活动必须遵循的一条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重要原则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。设计的目的是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改进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已有的或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创造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新的人造物，如果仅仅重复之前的工序制作，不断复制，也就失去了设计的本质。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7C496C2D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63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创新性原则体现为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差异化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设计策略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，是个性化的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内容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与新颖的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表达形式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的和谐统一。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03A053F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63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创新性原则的难点在于做到“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创新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”与“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关联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”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相结合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376628A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63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创新性原则要求设计师具有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观察生活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善于思考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的能力和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突破传统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打破常规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的勇气。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bookmarkStart w:id="0" w:name="_GoBack"/>
      <w:bookmarkEnd w:id="0"/>
    </w:p>
    <w:sectPr>
      <w:footerReference r:id="rId3" w:type="default"/>
      <w:pgSz w:w="11906" w:h="16838"/>
      <w:pgMar w:top="1440" w:right="1587" w:bottom="1440" w:left="1587" w:header="851" w:footer="992" w:gutter="0"/>
      <w:pgNumType w:fmt="decimal" w:start="6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1613B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7658B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D06SXdAgAAJAYAAA4AAABkcnMvZTJvRG9jLnhtbK1UzW7UMBC+I/EO&#10;lu9pkm26zUbNVttNg5AqWqkgzl7H2Vg4tmV7fwriCm/AiQt3nqvPwTjZ7LYFoUqglbJjz3hmvm9+&#10;zs63rUBrZixXMsfxUYQRk1RVXC5z/O5tGaQYWUdkRYSSLMd3zOLz6csXZxudsZFqlKiYQeBE2myj&#10;c9w4p7MwtLRhLbFHSjMJylqZljg4mmVYGbIB760IR1E0DjfKVNooyqyF26JX4p1H8xyHqq45ZYWi&#10;q5ZJ13s1TBAHkGzDtcXTLtu6ZtRd17VlDokcA1LXfSEIyAv/DadnJFsaohtOdymQ56TwBFNLuISg&#10;e1cFcQStDP/NVcupUVbV7oiqNuyBdIwAijh6ws1tQzTrsADVVu9Jt//PLX2zvjGIV9AJGEnSQsHv&#10;v329//7z/scXFHt6NtpmYHWrwc5tL9TWm+7uLVx61NvatP4f8CDQA7l3e3LZ1iHqH6WjNI1ARUE3&#10;HMBPeHiujXWvmGqRF3JsoHodqWR9ZV1vOpj4aFKVXAi4J5mQaJPj8fFJ1D3Ya8C5kN4AsgAfO6mv&#10;zKdJNLlML9MkSEbjyyCJiiKYlfMkGJfx6UlxXMznRfzZ+4uTrOFVxaSPN3RJnDyvCrtO6eu77xOr&#10;BK+8O5+SNcvFXBi0JtCl5dj/PMOQ/AOz8HEanRpQPYEUj5LoYjQJynF6GiRlchJMTqM0iOLJxWQc&#10;JZOkKB9DuuKS/TukR+w/SJpkvmB7bAtB6Ie/QvPpHKABA0PhQt+Hfb95yW0XW6DIiwtV3UFvGtUP&#10;t9W05BD0ilh3QwxMM/Qc7Dt3DZ9aKOgTtZMwapT5+Kd7bw/lBS1GG9gOOZawDDESryUMHzh0g2AG&#10;YTEIctXOFRQSBgpy6UR4YJwYxNqo9j0swZmPASoiKUTKsRvEues3FCxRymazzmilDV82/QNYHZq4&#10;K3mrqQ/TtZCerRzMQzcmB1aASn+A5dGRult0fjs9PHdWh+U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sPTpJd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7658B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091858"/>
    <w:multiLevelType w:val="singleLevel"/>
    <w:tmpl w:val="8C09185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1">
    <w:nsid w:val="B623A8B8"/>
    <w:multiLevelType w:val="singleLevel"/>
    <w:tmpl w:val="B623A8B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2">
    <w:nsid w:val="C4D94FE0"/>
    <w:multiLevelType w:val="singleLevel"/>
    <w:tmpl w:val="C4D94FE0"/>
    <w:lvl w:ilvl="0" w:tentative="0">
      <w:start w:val="1"/>
      <w:numFmt w:val="bullet"/>
      <w:suff w:val="space"/>
      <w:lvlText w:val=""/>
      <w:lvlJc w:val="left"/>
      <w:pPr>
        <w:ind w:left="572" w:hanging="420"/>
      </w:pPr>
      <w:rPr>
        <w:rFonts w:hint="default" w:ascii="Wingdings" w:hAnsi="Wingdings"/>
        <w:sz w:val="16"/>
        <w:szCs w:val="16"/>
      </w:rPr>
    </w:lvl>
  </w:abstractNum>
  <w:abstractNum w:abstractNumId="3">
    <w:nsid w:val="D31509E6"/>
    <w:multiLevelType w:val="singleLevel"/>
    <w:tmpl w:val="D31509E6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  <w:sz w:val="16"/>
        <w:szCs w:val="16"/>
      </w:rPr>
    </w:lvl>
  </w:abstractNum>
  <w:abstractNum w:abstractNumId="4">
    <w:nsid w:val="F62F896F"/>
    <w:multiLevelType w:val="singleLevel"/>
    <w:tmpl w:val="F62F896F"/>
    <w:lvl w:ilvl="0" w:tentative="0">
      <w:start w:val="1"/>
      <w:numFmt w:val="decimal"/>
      <w:lvlText w:val="(%1)"/>
      <w:lvlJc w:val="left"/>
      <w:pPr>
        <w:ind w:left="846" w:hanging="425"/>
      </w:pPr>
      <w:rPr>
        <w:rFonts w:hint="default"/>
        <w:b/>
        <w:bCs/>
      </w:rPr>
    </w:lvl>
  </w:abstractNum>
  <w:abstractNum w:abstractNumId="5">
    <w:nsid w:val="FA6D4708"/>
    <w:multiLevelType w:val="singleLevel"/>
    <w:tmpl w:val="FA6D4708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abstractNum w:abstractNumId="6">
    <w:nsid w:val="54780C2E"/>
    <w:multiLevelType w:val="singleLevel"/>
    <w:tmpl w:val="54780C2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7">
    <w:nsid w:val="7A8458DC"/>
    <w:multiLevelType w:val="singleLevel"/>
    <w:tmpl w:val="7A8458DC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C07324"/>
    <w:rsid w:val="01E7372B"/>
    <w:rsid w:val="02A602E6"/>
    <w:rsid w:val="02D23086"/>
    <w:rsid w:val="03A85A55"/>
    <w:rsid w:val="04587CAC"/>
    <w:rsid w:val="04605389"/>
    <w:rsid w:val="04F027A9"/>
    <w:rsid w:val="05330914"/>
    <w:rsid w:val="05723C7C"/>
    <w:rsid w:val="057274FF"/>
    <w:rsid w:val="064F5BE9"/>
    <w:rsid w:val="067A398B"/>
    <w:rsid w:val="0B361FE4"/>
    <w:rsid w:val="0B454CF7"/>
    <w:rsid w:val="0BB87E33"/>
    <w:rsid w:val="0BD46791"/>
    <w:rsid w:val="0D06536D"/>
    <w:rsid w:val="0FD46152"/>
    <w:rsid w:val="107E469F"/>
    <w:rsid w:val="10C07324"/>
    <w:rsid w:val="110000F0"/>
    <w:rsid w:val="125C03AD"/>
    <w:rsid w:val="15DD476B"/>
    <w:rsid w:val="16B569CD"/>
    <w:rsid w:val="1838494B"/>
    <w:rsid w:val="185C5798"/>
    <w:rsid w:val="1922346A"/>
    <w:rsid w:val="19971CFA"/>
    <w:rsid w:val="1C7D3CBE"/>
    <w:rsid w:val="1C900D6C"/>
    <w:rsid w:val="1D741997"/>
    <w:rsid w:val="1DE76FE8"/>
    <w:rsid w:val="1E4D780C"/>
    <w:rsid w:val="1FB50614"/>
    <w:rsid w:val="1FC508AF"/>
    <w:rsid w:val="200C18AC"/>
    <w:rsid w:val="20263B94"/>
    <w:rsid w:val="20281A15"/>
    <w:rsid w:val="203C6565"/>
    <w:rsid w:val="20947E5F"/>
    <w:rsid w:val="2128476A"/>
    <w:rsid w:val="22330628"/>
    <w:rsid w:val="26EA363F"/>
    <w:rsid w:val="28DF529E"/>
    <w:rsid w:val="291B25FD"/>
    <w:rsid w:val="2B983E5B"/>
    <w:rsid w:val="2D0C13B0"/>
    <w:rsid w:val="2E6B4F35"/>
    <w:rsid w:val="2FD71C09"/>
    <w:rsid w:val="30A003C2"/>
    <w:rsid w:val="30A203D8"/>
    <w:rsid w:val="31D22884"/>
    <w:rsid w:val="32B026B6"/>
    <w:rsid w:val="331B019D"/>
    <w:rsid w:val="33604A58"/>
    <w:rsid w:val="33993F10"/>
    <w:rsid w:val="340B05C3"/>
    <w:rsid w:val="341C57EF"/>
    <w:rsid w:val="34D90A42"/>
    <w:rsid w:val="354E4AE3"/>
    <w:rsid w:val="35C828C9"/>
    <w:rsid w:val="395221DE"/>
    <w:rsid w:val="39CC413E"/>
    <w:rsid w:val="3A0C5E4C"/>
    <w:rsid w:val="3B89083B"/>
    <w:rsid w:val="3E4B38C2"/>
    <w:rsid w:val="3F3660CC"/>
    <w:rsid w:val="3FFB3BF1"/>
    <w:rsid w:val="4061277B"/>
    <w:rsid w:val="40E51007"/>
    <w:rsid w:val="41F74F61"/>
    <w:rsid w:val="43257338"/>
    <w:rsid w:val="44C6048B"/>
    <w:rsid w:val="44FB5145"/>
    <w:rsid w:val="46F6477A"/>
    <w:rsid w:val="47652830"/>
    <w:rsid w:val="48004C2D"/>
    <w:rsid w:val="4D487C17"/>
    <w:rsid w:val="4DD95A7F"/>
    <w:rsid w:val="4EF15633"/>
    <w:rsid w:val="4F133DD7"/>
    <w:rsid w:val="50340D88"/>
    <w:rsid w:val="514E65F3"/>
    <w:rsid w:val="526947C2"/>
    <w:rsid w:val="530D52D0"/>
    <w:rsid w:val="54572372"/>
    <w:rsid w:val="56F225F5"/>
    <w:rsid w:val="57C93994"/>
    <w:rsid w:val="57D0303B"/>
    <w:rsid w:val="586A0242"/>
    <w:rsid w:val="59B221E9"/>
    <w:rsid w:val="5A250E62"/>
    <w:rsid w:val="5BA557F4"/>
    <w:rsid w:val="5CC70544"/>
    <w:rsid w:val="5D7054D9"/>
    <w:rsid w:val="60BF26A9"/>
    <w:rsid w:val="62B21879"/>
    <w:rsid w:val="64EA7169"/>
    <w:rsid w:val="65414C11"/>
    <w:rsid w:val="663A5F3D"/>
    <w:rsid w:val="67CF6CDD"/>
    <w:rsid w:val="6A8F6861"/>
    <w:rsid w:val="6AF05745"/>
    <w:rsid w:val="6D627650"/>
    <w:rsid w:val="6EA0288E"/>
    <w:rsid w:val="6F391788"/>
    <w:rsid w:val="738F6E24"/>
    <w:rsid w:val="75DE512F"/>
    <w:rsid w:val="763B3A90"/>
    <w:rsid w:val="79CC4220"/>
    <w:rsid w:val="7A9D67A7"/>
    <w:rsid w:val="7B8A691F"/>
    <w:rsid w:val="7BB21B83"/>
    <w:rsid w:val="7D8B6384"/>
    <w:rsid w:val="7E4E5490"/>
    <w:rsid w:val="7E77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2140</Words>
  <Characters>2154</Characters>
  <Lines>1</Lines>
  <Paragraphs>1</Paragraphs>
  <TotalTime>4</TotalTime>
  <ScaleCrop>false</ScaleCrop>
  <LinksUpToDate>false</LinksUpToDate>
  <CharactersWithSpaces>2161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2025-09-07T12:07:00Z</dcterms:created>
  <dc:creator>如风</dc:creator>
  <cp:lastModifiedBy>如风</cp:lastModifiedBy>
  <dcterms:modified xsi:type="dcterms:W3CDTF">2025-10-18T08:42:03Z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315FDE2658204C2492E5839A6341A0CF_11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