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B40C1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领悟人生真谛 把握人生方向</w:t>
      </w:r>
    </w:p>
    <w:p w14:paraId="6D11ABC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大学生要学会在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科学理论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指导下树立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正确的人生观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，把自己的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人生追求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国家发展进步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人民伟大实践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紧密结合起来，通过不懈努力实现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人生价值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03AEE2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both"/>
        <w:textAlignment w:val="baseline"/>
        <w:outlineLvl w:val="6"/>
        <w:rPr>
          <w:rFonts w:hint="default" w:ascii="宋体" w:hAnsi="宋体" w:eastAsia="宋体" w:cs="宋体"/>
          <w:snapToGrid w:val="0"/>
          <w:color w:val="EE822F" w:themeColor="accent2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E822F" w:themeColor="accent2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（解）</w:t>
      </w:r>
    </w:p>
    <w:p w14:paraId="42D9CB8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人生观是对人生的总看法</w:t>
      </w:r>
    </w:p>
    <w:p w14:paraId="5DA85216">
      <w:pPr>
        <w:pStyle w:val="2"/>
        <w:numPr>
          <w:ilvl w:val="0"/>
          <w:numId w:val="3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正确认识人的本质</w:t>
      </w:r>
    </w:p>
    <w:p w14:paraId="7AFCF852">
      <w:pPr>
        <w:pStyle w:val="2"/>
        <w:spacing w:before="159" w:line="190" w:lineRule="auto"/>
        <w:ind w:firstLine="482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人生观就是人们关于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人生目的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人生态度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人生价值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等问题的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总观点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总看法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。</w:t>
      </w:r>
    </w:p>
    <w:p w14:paraId="34C2B10E">
      <w:pPr>
        <w:pStyle w:val="2"/>
        <w:numPr>
          <w:ilvl w:val="0"/>
          <w:numId w:val="4"/>
        </w:numPr>
        <w:spacing w:before="123" w:line="229" w:lineRule="auto"/>
        <w:ind w:left="-420" w:leftChars="0" w:firstLine="420" w:firstLineChars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</w:rPr>
        <w:t>马克思主义关于人的本质的认识</w:t>
      </w:r>
    </w:p>
    <w:p w14:paraId="2B4CCB09">
      <w:pPr>
        <w:pStyle w:val="2"/>
        <w:numPr>
          <w:ilvl w:val="0"/>
          <w:numId w:val="5"/>
        </w:numPr>
        <w:spacing w:before="106" w:line="22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人的本质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（人是什么）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人的本质不是单个人所固有的抽象物，在其现实性上，它是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一切社会关系的总和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。</w:t>
      </w:r>
    </w:p>
    <w:p w14:paraId="01981591">
      <w:pPr>
        <w:pStyle w:val="2"/>
        <w:spacing w:before="161" w:line="189" w:lineRule="auto"/>
        <w:ind w:left="840" w:leftChars="400" w:firstLine="0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人的社会关系的总和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决定了人的本质。</w:t>
      </w:r>
    </w:p>
    <w:p w14:paraId="7AB79F17">
      <w:pPr>
        <w:pStyle w:val="2"/>
        <w:numPr>
          <w:ilvl w:val="0"/>
          <w:numId w:val="5"/>
        </w:numPr>
        <w:spacing w:before="106" w:line="229" w:lineRule="auto"/>
        <w:ind w:left="840" w:leftChars="0" w:hanging="420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人的属性</w:t>
      </w: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社会属性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是人的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本质属性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FBE05AE">
      <w:pPr>
        <w:pStyle w:val="2"/>
        <w:numPr>
          <w:ilvl w:val="0"/>
          <w:numId w:val="5"/>
        </w:numPr>
        <w:spacing w:before="106" w:line="22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社会关系</w:t>
      </w: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包括家庭关系、地缘关系、业缘关系、经济关系、政治关系、法律关系、道德关系</w:t>
      </w:r>
    </w:p>
    <w:p w14:paraId="22E243D2">
      <w:pPr>
        <w:pStyle w:val="2"/>
        <w:numPr>
          <w:ilvl w:val="0"/>
          <w:numId w:val="4"/>
        </w:numPr>
        <w:spacing w:before="123" w:line="229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</w:rPr>
        <w:t>个人与社会的辩证关系</w:t>
      </w:r>
    </w:p>
    <w:p w14:paraId="4FAC6C82">
      <w:pPr>
        <w:pStyle w:val="2"/>
        <w:numPr>
          <w:ilvl w:val="0"/>
          <w:numId w:val="6"/>
        </w:numPr>
        <w:spacing w:before="162" w:line="190" w:lineRule="auto"/>
        <w:ind w:left="845" w:leftChars="0" w:hanging="425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个人与社会的关系问题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是认识和处理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人生问题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的重要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着眼点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出发点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</w:p>
    <w:p w14:paraId="7F6D6992">
      <w:pPr>
        <w:pStyle w:val="2"/>
        <w:numPr>
          <w:ilvl w:val="0"/>
          <w:numId w:val="6"/>
        </w:numPr>
        <w:spacing w:before="140" w:line="190" w:lineRule="auto"/>
        <w:ind w:left="840" w:leftChars="0" w:hanging="420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个人与社会是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对立统一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的关系,两者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相互依存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相互制约，相互促进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3CAD203">
      <w:pPr>
        <w:pStyle w:val="2"/>
        <w:numPr>
          <w:ilvl w:val="0"/>
          <w:numId w:val="7"/>
        </w:numPr>
        <w:spacing w:before="162" w:line="19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社会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是由一个个具体的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人组成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的,离开了人就没有社会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ECBABF6">
      <w:pPr>
        <w:pStyle w:val="2"/>
        <w:numPr>
          <w:ilvl w:val="0"/>
          <w:numId w:val="7"/>
        </w:numPr>
        <w:spacing w:before="162" w:line="19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人是社会的人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,离开了社会,人也无法生活,社会是人的存在形式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AA7B8BC">
      <w:pPr>
        <w:pStyle w:val="2"/>
        <w:numPr>
          <w:ilvl w:val="0"/>
          <w:numId w:val="6"/>
        </w:numPr>
        <w:spacing w:before="140" w:line="190" w:lineRule="auto"/>
        <w:ind w:left="840" w:leftChars="0" w:hanging="420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个人与社会的关系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,最根本的是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个人利益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社会利益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的关系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。（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根本上一致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4B1802E6">
      <w:pPr>
        <w:pStyle w:val="2"/>
        <w:numPr>
          <w:ilvl w:val="0"/>
          <w:numId w:val="8"/>
        </w:numPr>
        <w:spacing w:before="162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个人利益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的满足只能在一定的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社会条件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下,通过一定的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社会方式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实现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642B3264">
      <w:pPr>
        <w:pStyle w:val="2"/>
        <w:numPr>
          <w:ilvl w:val="0"/>
          <w:numId w:val="8"/>
        </w:numPr>
        <w:spacing w:before="162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社会利益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体现了作为社会成员的个人的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根本利益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长远利益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，是个人利益得以实现的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前提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，同时它也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保障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着个人利益的实现。</w:t>
      </w:r>
    </w:p>
    <w:p w14:paraId="2A04F28F">
      <w:pPr>
        <w:pStyle w:val="2"/>
        <w:numPr>
          <w:ilvl w:val="0"/>
          <w:numId w:val="6"/>
        </w:numPr>
        <w:spacing w:before="140" w:line="190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人的社会性决定了人只有在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推动社会进步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的过程中，才能实现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自我发展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28046A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snapToGrid w:val="0"/>
          <w:color w:val="EE822F" w:themeColor="accent2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大学生思考人生问题，应该正确认识和处理个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人与社会的关系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，把自己的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人生追求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同社会的发展进步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紧密结合</w:t>
      </w:r>
      <w:r>
        <w:rPr>
          <w:rFonts w:hint="eastAsia" w:ascii="宋体" w:hAnsi="宋体" w:eastAsia="宋体" w:cs="宋体"/>
          <w:spacing w:val="0"/>
          <w:sz w:val="24"/>
          <w:szCs w:val="24"/>
        </w:rPr>
        <w:t>起来，在为社会作贡献的过程中成长进步，实现自己的人生价值。</w:t>
      </w:r>
      <w:r>
        <w:rPr>
          <w:rFonts w:hint="eastAsia" w:ascii="宋体" w:hAnsi="宋体" w:eastAsia="宋体" w:cs="宋体"/>
          <w:snapToGrid w:val="0"/>
          <w:color w:val="EE822F" w:themeColor="accent2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（解）</w:t>
      </w:r>
    </w:p>
    <w:p w14:paraId="1112F05C">
      <w:pPr>
        <w:pStyle w:val="2"/>
        <w:numPr>
          <w:ilvl w:val="0"/>
          <w:numId w:val="0"/>
        </w:numPr>
        <w:spacing w:before="162" w:line="19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DE9247C">
      <w:pPr>
        <w:pStyle w:val="2"/>
        <w:numPr>
          <w:ilvl w:val="0"/>
          <w:numId w:val="3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人生观的主要内容</w:t>
      </w:r>
    </w:p>
    <w:p w14:paraId="41FBBB9D">
      <w:pPr>
        <w:pStyle w:val="2"/>
        <w:spacing w:before="162" w:line="19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人生观的主要内容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包括对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人生目的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人生态度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人生价值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等问题的根本看法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eastAsia="zh-CN"/>
        </w:rPr>
        <w:t>。</w:t>
      </w:r>
    </w:p>
    <w:p w14:paraId="4B5BBD7E">
      <w:pPr>
        <w:pStyle w:val="2"/>
        <w:spacing w:before="162" w:line="190" w:lineRule="auto"/>
        <w:ind w:firstLine="480" w:firstLineChars="20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人生目的、人生态度、人生价值三个方面相辅相成，是一个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有机整体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6CF3106">
      <w:pPr>
        <w:pStyle w:val="2"/>
        <w:numPr>
          <w:ilvl w:val="0"/>
          <w:numId w:val="9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人生目的（人为什么活着）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人生观的核心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。</w:t>
      </w:r>
    </w:p>
    <w:p w14:paraId="2FAAA5B7">
      <w:pPr>
        <w:pStyle w:val="2"/>
        <w:numPr>
          <w:ilvl w:val="0"/>
          <w:numId w:val="10"/>
        </w:numPr>
        <w:spacing w:before="139" w:line="191" w:lineRule="auto"/>
        <w:ind w:left="845" w:leftChars="0" w:hanging="425" w:firstLineChars="0"/>
        <w:outlineLvl w:val="1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内涵：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val="en-US" w:eastAsia="en-US"/>
        </w:rPr>
        <w:t>们在社会实践中关于自身行为的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根本指向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val="en-US" w:eastAsia="en-US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人生追求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en-US" w:bidi="ar-SA"/>
        </w:rPr>
        <w:t>。</w:t>
      </w:r>
    </w:p>
    <w:p w14:paraId="18BBEF25">
      <w:pPr>
        <w:pStyle w:val="2"/>
        <w:numPr>
          <w:ilvl w:val="0"/>
          <w:numId w:val="11"/>
        </w:numPr>
        <w:spacing w:before="164" w:line="190" w:lineRule="auto"/>
        <w:ind w:left="840" w:leftChars="0" w:hanging="420" w:firstLineChars="0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决定：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人生道路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人生态度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人生价值选择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79C79589">
      <w:pPr>
        <w:pStyle w:val="2"/>
        <w:spacing w:before="161" w:line="213" w:lineRule="auto"/>
        <w:ind w:right="119" w:firstLine="480" w:firstLineChars="20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人生目的决定人们对待实际生活的</w:t>
      </w:r>
      <w:r>
        <w:rPr>
          <w:rFonts w:hint="eastAsia" w:ascii="宋体" w:hAnsi="宋体" w:eastAsia="宋体" w:cs="宋体"/>
          <w:b/>
          <w:bCs/>
          <w:color w:val="3CA8F5"/>
          <w:spacing w:val="0"/>
          <w:sz w:val="24"/>
          <w:szCs w:val="24"/>
        </w:rPr>
        <w:t>态度</w:t>
      </w: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和对人生价值的</w:t>
      </w:r>
      <w:r>
        <w:rPr>
          <w:rFonts w:hint="eastAsia" w:ascii="宋体" w:hAnsi="宋体" w:eastAsia="宋体" w:cs="宋体"/>
          <w:b/>
          <w:bCs/>
          <w:color w:val="3CA8F5"/>
          <w:spacing w:val="0"/>
          <w:sz w:val="24"/>
          <w:szCs w:val="24"/>
        </w:rPr>
        <w:t>评判</w:t>
      </w:r>
      <w:r>
        <w:rPr>
          <w:rFonts w:hint="eastAsia" w:ascii="宋体" w:hAnsi="宋体" w:eastAsia="宋体" w:cs="宋体"/>
          <w:color w:val="3CA8F5"/>
          <w:spacing w:val="0"/>
          <w:sz w:val="24"/>
          <w:szCs w:val="24"/>
          <w:lang w:eastAsia="zh-CN"/>
        </w:rPr>
        <w:t>。</w:t>
      </w:r>
    </w:p>
    <w:p w14:paraId="19E8FB50">
      <w:pPr>
        <w:pStyle w:val="2"/>
        <w:numPr>
          <w:ilvl w:val="0"/>
          <w:numId w:val="1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人生态度（人应当如何活着）</w:t>
      </w:r>
    </w:p>
    <w:p w14:paraId="0DC77791">
      <w:pPr>
        <w:pStyle w:val="2"/>
        <w:numPr>
          <w:ilvl w:val="0"/>
          <w:numId w:val="11"/>
        </w:numPr>
        <w:spacing w:before="164" w:line="190" w:lineRule="auto"/>
        <w:ind w:left="840" w:leftChars="0" w:hanging="420" w:firstLineChars="0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内涵：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人们通过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生活实践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形成的对人生问题的一种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相对稳定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心理倾向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精神状态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eastAsia="zh-CN"/>
        </w:rPr>
        <w:t>。</w:t>
      </w:r>
    </w:p>
    <w:p w14:paraId="11D42F57">
      <w:pPr>
        <w:pStyle w:val="2"/>
        <w:numPr>
          <w:ilvl w:val="0"/>
          <w:numId w:val="13"/>
        </w:numPr>
        <w:spacing w:before="81" w:line="190" w:lineRule="auto"/>
        <w:ind w:left="1265" w:leftChars="0" w:hanging="425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一个人有什么样的人生观就会有什么样的人生态度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505B1F0A">
      <w:pPr>
        <w:pStyle w:val="2"/>
        <w:numPr>
          <w:ilvl w:val="0"/>
          <w:numId w:val="13"/>
        </w:numPr>
        <w:spacing w:before="159" w:line="190" w:lineRule="auto"/>
        <w:ind w:left="1265" w:leftChars="0" w:hanging="425" w:firstLineChars="0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一个人对人生的态度往往制约着他对整个世界和人生的看法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17EAC613">
      <w:pPr>
        <w:pStyle w:val="2"/>
        <w:spacing w:before="158" w:line="232" w:lineRule="auto"/>
        <w:ind w:right="122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人生态度影响人们对人生目的的</w:t>
      </w:r>
      <w:r>
        <w:rPr>
          <w:rFonts w:hint="eastAsia" w:ascii="宋体" w:hAnsi="宋体" w:eastAsia="宋体" w:cs="宋体"/>
          <w:b/>
          <w:bCs/>
          <w:color w:val="3CA8F5"/>
          <w:spacing w:val="0"/>
          <w:sz w:val="24"/>
          <w:szCs w:val="24"/>
        </w:rPr>
        <w:t>持守</w:t>
      </w: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和人生价值的</w:t>
      </w:r>
      <w:r>
        <w:rPr>
          <w:rFonts w:hint="eastAsia" w:ascii="宋体" w:hAnsi="宋体" w:eastAsia="宋体" w:cs="宋体"/>
          <w:b/>
          <w:bCs/>
          <w:color w:val="3CA8F5"/>
          <w:spacing w:val="0"/>
          <w:sz w:val="24"/>
          <w:szCs w:val="24"/>
        </w:rPr>
        <w:t>实现</w:t>
      </w: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。</w:t>
      </w:r>
    </w:p>
    <w:p w14:paraId="20A9D525">
      <w:pPr>
        <w:pStyle w:val="2"/>
        <w:numPr>
          <w:ilvl w:val="0"/>
          <w:numId w:val="14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人生价值（什么样的人生才有价值）</w:t>
      </w:r>
    </w:p>
    <w:p w14:paraId="6C745B06">
      <w:pPr>
        <w:pStyle w:val="2"/>
        <w:numPr>
          <w:ilvl w:val="0"/>
          <w:numId w:val="11"/>
        </w:numPr>
        <w:spacing w:before="164" w:line="190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内涵：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人的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生命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及其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实践活动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对于社会和个人所具有的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作用和意义</w:t>
      </w:r>
    </w:p>
    <w:p w14:paraId="050BD403">
      <w:pPr>
        <w:pStyle w:val="2"/>
        <w:spacing w:before="155" w:line="213" w:lineRule="auto"/>
        <w:ind w:firstLine="480" w:firstLineChars="200"/>
        <w:rPr>
          <w:rFonts w:hint="eastAsia" w:ascii="宋体" w:hAnsi="宋体" w:eastAsia="宋体" w:cs="宋体"/>
          <w:color w:val="3CA8F5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人生价值制约着人们对人生目的和人生态度的</w:t>
      </w:r>
      <w:r>
        <w:rPr>
          <w:rFonts w:hint="eastAsia" w:ascii="宋体" w:hAnsi="宋体" w:eastAsia="宋体" w:cs="宋体"/>
          <w:b/>
          <w:bCs/>
          <w:color w:val="3CA8F5"/>
          <w:spacing w:val="0"/>
          <w:sz w:val="24"/>
          <w:szCs w:val="24"/>
        </w:rPr>
        <w:t>选择</w:t>
      </w:r>
      <w:r>
        <w:rPr>
          <w:rFonts w:hint="eastAsia" w:ascii="宋体" w:hAnsi="宋体" w:eastAsia="宋体" w:cs="宋体"/>
          <w:color w:val="3CA8F5"/>
          <w:spacing w:val="0"/>
          <w:sz w:val="24"/>
          <w:szCs w:val="24"/>
        </w:rPr>
        <w:t>。</w:t>
      </w:r>
    </w:p>
    <w:p w14:paraId="6560087F">
      <w:pPr>
        <w:pStyle w:val="2"/>
        <w:numPr>
          <w:ilvl w:val="0"/>
          <w:numId w:val="11"/>
        </w:numPr>
        <w:spacing w:before="164" w:line="190" w:lineRule="auto"/>
        <w:ind w:left="840" w:leftChars="0" w:hanging="420" w:firstLineChars="0"/>
        <w:rPr>
          <w:rFonts w:hint="default" w:ascii="宋体" w:hAnsi="宋体" w:eastAsia="宋体" w:cs="宋体"/>
          <w:b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内在方面：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自我价值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社会价值</w:t>
      </w:r>
    </w:p>
    <w:p w14:paraId="46B4AD9B">
      <w:pPr>
        <w:pStyle w:val="2"/>
        <w:numPr>
          <w:ilvl w:val="0"/>
          <w:numId w:val="0"/>
        </w:numPr>
        <w:spacing w:before="162" w:line="190" w:lineRule="auto"/>
        <w:ind w:left="840" w:leftChars="400" w:firstLine="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自我价值：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是个体的人生活动对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自己的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生存和发展所具有的价值</w:t>
      </w:r>
    </w:p>
    <w:p w14:paraId="236A4207">
      <w:pPr>
        <w:pStyle w:val="2"/>
        <w:numPr>
          <w:ilvl w:val="0"/>
          <w:numId w:val="0"/>
        </w:numPr>
        <w:spacing w:before="160" w:line="190" w:lineRule="auto"/>
        <w:ind w:left="840" w:leftChars="400" w:firstLine="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社会价值：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是个体的实践活动对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社会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他人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所具有的价值</w:t>
      </w:r>
    </w:p>
    <w:p w14:paraId="4EF318D2">
      <w:pPr>
        <w:pStyle w:val="2"/>
        <w:numPr>
          <w:ilvl w:val="0"/>
          <w:numId w:val="1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两个方面的相互关系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人生的自我价值和社会价值既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相互区别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又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密切联系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相互依存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eastAsia="zh-CN"/>
        </w:rPr>
        <w:t>。</w:t>
      </w:r>
    </w:p>
    <w:p w14:paraId="3E1D7A0D">
      <w:pPr>
        <w:pStyle w:val="2"/>
        <w:numPr>
          <w:ilvl w:val="0"/>
          <w:numId w:val="16"/>
        </w:numPr>
        <w:spacing w:before="161" w:line="211" w:lineRule="auto"/>
        <w:ind w:left="1265" w:leftChars="0" w:right="45" w:hanging="425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人生的自我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价值是个体生存和发展的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必要条件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；人生的自我价值的实现是个体为社会创造更大价值的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前提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055F658B">
      <w:pPr>
        <w:pStyle w:val="2"/>
        <w:numPr>
          <w:ilvl w:val="0"/>
          <w:numId w:val="16"/>
        </w:numPr>
        <w:spacing w:before="164" w:line="212" w:lineRule="auto"/>
        <w:ind w:left="1265" w:leftChars="0" w:right="89" w:hanging="425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人生的社会价值是社会存在和发展的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重要条件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；人生的社会价值的实现是个体自我完善、全面发展的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保障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300C4C71">
      <w:pPr>
        <w:pStyle w:val="2"/>
        <w:numPr>
          <w:ilvl w:val="0"/>
          <w:numId w:val="0"/>
        </w:numPr>
        <w:spacing w:before="164" w:line="212" w:lineRule="auto"/>
        <w:ind w:left="840" w:leftChars="0" w:right="89" w:right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1172C9F8">
      <w:pPr>
        <w:pStyle w:val="2"/>
        <w:numPr>
          <w:ilvl w:val="0"/>
          <w:numId w:val="3"/>
        </w:numPr>
        <w:spacing w:before="152" w:line="190" w:lineRule="auto"/>
        <w:ind w:left="-420" w:leftChars="0" w:firstLine="420" w:firstLineChars="0"/>
        <w:rPr>
          <w:rFonts w:hint="default" w:ascii="宋体" w:hAnsi="宋体" w:eastAsia="宋体" w:cs="宋体"/>
          <w:b/>
          <w:bCs/>
          <w:spacing w:val="0"/>
          <w:sz w:val="28"/>
          <w:szCs w:val="28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人生观与世界</w:t>
      </w: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  <w:lang w:val="en-US" w:eastAsia="zh-CN"/>
        </w:rPr>
        <w:t>观、价值观</w:t>
      </w:r>
    </w:p>
    <w:p w14:paraId="4BC903D7">
      <w:pPr>
        <w:pStyle w:val="2"/>
        <w:spacing w:before="160" w:line="190" w:lineRule="auto"/>
        <w:ind w:firstLine="480" w:firstLineChars="20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人生观决定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人生道路方向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人生观决定人们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行为选择的价值取向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D5B08B2">
      <w:pPr>
        <w:pStyle w:val="2"/>
        <w:numPr>
          <w:ilvl w:val="0"/>
          <w:numId w:val="17"/>
        </w:numPr>
        <w:spacing w:before="123" w:line="229" w:lineRule="auto"/>
        <w:ind w:left="420" w:leftChars="0" w:hanging="420" w:firstLineChars="0"/>
        <w:rPr>
          <w:rFonts w:hint="default" w:ascii="宋体" w:hAnsi="宋体" w:eastAsia="宋体" w:cs="宋体"/>
          <w:spacing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  <w:lang w:val="en-US" w:eastAsia="zh-CN"/>
        </w:rPr>
        <w:t>世界观</w:t>
      </w:r>
      <w:r>
        <w:rPr>
          <w:rFonts w:hint="eastAsia" w:ascii="宋体" w:hAnsi="宋体" w:eastAsia="宋体" w:cs="宋体"/>
          <w:spacing w:val="0"/>
          <w:sz w:val="24"/>
          <w:szCs w:val="24"/>
          <w:highlight w:val="none"/>
          <w:lang w:val="en-US" w:eastAsia="zh-CN"/>
        </w:rPr>
        <w:t>（决定人生观）</w:t>
      </w:r>
    </w:p>
    <w:p w14:paraId="55CB5C24">
      <w:pPr>
        <w:pStyle w:val="2"/>
        <w:spacing w:before="161" w:line="189" w:lineRule="auto"/>
        <w:ind w:firstLine="480" w:firstLineChars="20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世界观跟人生观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密切联系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世界观是人们对生活在其中的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世界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人与世界的关系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的总体看法和根本观点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A41AEDE">
      <w:pPr>
        <w:pStyle w:val="2"/>
        <w:numPr>
          <w:ilvl w:val="0"/>
          <w:numId w:val="18"/>
        </w:numPr>
        <w:spacing w:before="161" w:line="189" w:lineRule="auto"/>
        <w:ind w:left="845" w:leftChars="0" w:hanging="425" w:firstLineChars="0"/>
        <w:rPr>
          <w:rFonts w:hint="default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世界观决定人生观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有什么样的世界观，就会有什么样的人生观。</w:t>
      </w:r>
    </w:p>
    <w:p w14:paraId="5CB7928E">
      <w:pPr>
        <w:pStyle w:val="2"/>
        <w:numPr>
          <w:ilvl w:val="0"/>
          <w:numId w:val="18"/>
        </w:numPr>
        <w:spacing w:before="161" w:line="189" w:lineRule="auto"/>
        <w:ind w:left="845" w:leftChars="0" w:hanging="425" w:firstLineChars="0"/>
        <w:rPr>
          <w:rFonts w:hint="default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人生观又对世界观的巩固、发展和变起着重要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作用。</w:t>
      </w:r>
    </w:p>
    <w:p w14:paraId="6099BE4F">
      <w:pPr>
        <w:pStyle w:val="2"/>
        <w:numPr>
          <w:ilvl w:val="0"/>
          <w:numId w:val="17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  <w:lang w:val="en-US" w:eastAsia="zh-CN"/>
        </w:rPr>
        <w:t>价值观</w:t>
      </w:r>
      <w:r>
        <w:rPr>
          <w:rFonts w:hint="eastAsia" w:ascii="宋体" w:hAnsi="宋体" w:eastAsia="宋体" w:cs="宋体"/>
          <w:spacing w:val="0"/>
          <w:sz w:val="24"/>
          <w:szCs w:val="24"/>
          <w:highlight w:val="none"/>
          <w:lang w:val="en-US" w:eastAsia="zh-CN"/>
        </w:rPr>
        <w:t>（引导人生观）</w:t>
      </w:r>
    </w:p>
    <w:p w14:paraId="2CD3BFC8">
      <w:pPr>
        <w:spacing w:line="232" w:lineRule="auto"/>
        <w:ind w:firstLine="480" w:firstLineChars="200"/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u w:val="single"/>
          <w:lang w:val="en-US" w:eastAsia="en-US" w:bidi="ar-SA"/>
          <w14:textFill>
            <w14:solidFill>
              <w14:schemeClr w14:val="tx1"/>
            </w14:solidFill>
          </w14:textFill>
        </w:rPr>
        <w:t>价值观是人们关于价值的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en-US" w:bidi="ar-SA"/>
          <w14:textFill>
            <w14:solidFill>
              <w14:schemeClr w14:val="accent6"/>
            </w14:solidFill>
          </w14:textFill>
        </w:rPr>
        <w:t>根本观点</w:t>
      </w:r>
      <w:r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，对人生观的形成和发展有重要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en-US" w:bidi="ar-SA"/>
          <w14:textFill>
            <w14:solidFill>
              <w14:schemeClr w14:val="accent6"/>
            </w14:solidFill>
          </w14:textFill>
        </w:rPr>
        <w:t>引导作用</w:t>
      </w:r>
      <w:r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58EA7828">
      <w:pPr>
        <w:spacing w:line="232" w:lineRule="auto"/>
        <w:rPr>
          <w:rFonts w:hint="eastAsia" w:ascii="宋体" w:hAnsi="宋体" w:eastAsia="宋体" w:cs="宋体"/>
          <w:color w:val="3CA8F5"/>
          <w:spacing w:val="0"/>
          <w:sz w:val="24"/>
          <w:szCs w:val="24"/>
        </w:rPr>
      </w:pPr>
    </w:p>
    <w:p w14:paraId="21EA8373">
      <w:pPr>
        <w:spacing w:line="232" w:lineRule="auto"/>
        <w:rPr>
          <w:color w:val="3CA8F5"/>
          <w:spacing w:val="0"/>
        </w:rPr>
      </w:pPr>
    </w:p>
    <w:p w14:paraId="7573E28F">
      <w:pPr>
        <w:spacing w:line="232" w:lineRule="auto"/>
        <w:rPr>
          <w:color w:val="3CA8F5"/>
          <w:spacing w:val="0"/>
        </w:rPr>
        <w:sectPr>
          <w:pgSz w:w="11910" w:h="16840"/>
          <w:pgMar w:top="1440" w:right="1800" w:bottom="1440" w:left="1800" w:header="0" w:footer="0" w:gutter="0"/>
          <w:cols w:space="720" w:num="1"/>
        </w:sectPr>
      </w:pPr>
    </w:p>
    <w:p w14:paraId="04F71C44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正确的人生观</w:t>
      </w:r>
    </w:p>
    <w:p w14:paraId="599D7E06">
      <w:pPr>
        <w:pStyle w:val="2"/>
        <w:numPr>
          <w:ilvl w:val="0"/>
          <w:numId w:val="19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高尚的人生追求</w:t>
      </w:r>
    </w:p>
    <w:p w14:paraId="4B2774C7">
      <w:pPr>
        <w:pStyle w:val="2"/>
        <w:spacing w:before="158" w:line="191" w:lineRule="auto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高尚的人生目的总是与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奋斗奉献</w:t>
      </w:r>
      <w:r>
        <w:rPr>
          <w:rFonts w:hint="eastAsia" w:ascii="宋体" w:hAnsi="宋体" w:eastAsia="宋体" w:cs="宋体"/>
          <w:spacing w:val="0"/>
          <w:sz w:val="24"/>
          <w:szCs w:val="24"/>
        </w:rPr>
        <w:t>联系在一起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2F08F124">
      <w:pPr>
        <w:pStyle w:val="2"/>
        <w:spacing w:before="161" w:line="189" w:lineRule="auto"/>
        <w:ind w:firstLine="482" w:firstLineChars="20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服务人民、奉献社会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的思想以其科学而高尚的品质，代表了人类社会迄今最先进的人生追求</w:t>
      </w:r>
    </w:p>
    <w:p w14:paraId="6A21B579">
      <w:pPr>
        <w:pStyle w:val="2"/>
        <w:spacing w:before="161" w:line="189" w:lineRule="auto"/>
        <w:ind w:firstLine="480" w:firstLineChars="20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人民群众是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社会历史的主体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，是社会物质财富和精神财富的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创造者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，是社会变革的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决定力量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。</w:t>
      </w:r>
    </w:p>
    <w:p w14:paraId="5695642F">
      <w:pPr>
        <w:pStyle w:val="2"/>
        <w:numPr>
          <w:ilvl w:val="0"/>
          <w:numId w:val="17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树立奉献社会的人生追求的意义：</w:t>
      </w:r>
    </w:p>
    <w:p w14:paraId="7A3E8B5E">
      <w:pPr>
        <w:pStyle w:val="2"/>
        <w:numPr>
          <w:ilvl w:val="0"/>
          <w:numId w:val="20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一个人确立了服务人民、奉献社会的人生追求，才能清楚地把握人生的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奋斗目标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，深刻理解人为了什么而活、应走什么样的人生之路等道理。</w:t>
      </w:r>
    </w:p>
    <w:p w14:paraId="2636BC55">
      <w:pPr>
        <w:pStyle w:val="2"/>
        <w:numPr>
          <w:ilvl w:val="0"/>
          <w:numId w:val="20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一个人确立了服务人民、奉献社会的人生追求，才能以正确的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人生态度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对待人生、解决实际生活中的各种问题。</w:t>
      </w:r>
    </w:p>
    <w:p w14:paraId="2F984138">
      <w:pPr>
        <w:pStyle w:val="2"/>
        <w:numPr>
          <w:ilvl w:val="0"/>
          <w:numId w:val="20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一个人确立了服务人民、奉献社会的人生追求，才能掌握正确的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人生价值标准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，才能懂得人生的价值首先在于奉献，自觉用真善美来塑造自己，不断培养高洁的操行和纯朴的情感，努力使自己成为一个高尚的人。</w:t>
      </w:r>
    </w:p>
    <w:p w14:paraId="21611FD2">
      <w:pPr>
        <w:pStyle w:val="2"/>
        <w:numPr>
          <w:ilvl w:val="0"/>
          <w:numId w:val="0"/>
        </w:numPr>
        <w:spacing w:before="139" w:line="213" w:lineRule="auto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</w:p>
    <w:p w14:paraId="6940D5B7">
      <w:pPr>
        <w:pStyle w:val="2"/>
        <w:numPr>
          <w:ilvl w:val="0"/>
          <w:numId w:val="19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积极进取的人生态度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认真务实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乐观向上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积极进取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的人生态度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eastAsia="zh-CN"/>
        </w:rPr>
        <w:t>）</w:t>
      </w:r>
    </w:p>
    <w:p w14:paraId="4FCF18AE">
      <w:pPr>
        <w:pStyle w:val="2"/>
        <w:numPr>
          <w:ilvl w:val="0"/>
          <w:numId w:val="21"/>
        </w:numPr>
        <w:spacing w:before="159" w:line="189" w:lineRule="auto"/>
        <w:ind w:left="845" w:leftChars="0" w:hanging="425" w:firstLineChars="0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人生须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认真</w:t>
      </w:r>
    </w:p>
    <w:p w14:paraId="0525081D">
      <w:pPr>
        <w:pStyle w:val="2"/>
        <w:spacing w:before="158" w:line="213" w:lineRule="auto"/>
        <w:ind w:right="329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以认真的态度对待人生，就是要严肃思考人的生命应有的意义，明确生活目标和应负的责任，既要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清醒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地看待生活，又要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积极认真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的面对生活。</w:t>
      </w:r>
    </w:p>
    <w:p w14:paraId="466D4321">
      <w:pPr>
        <w:pStyle w:val="2"/>
        <w:numPr>
          <w:ilvl w:val="0"/>
          <w:numId w:val="21"/>
        </w:numPr>
        <w:spacing w:before="159" w:line="189" w:lineRule="auto"/>
        <w:ind w:left="845" w:leftChars="0" w:hanging="425" w:firstLineChars="0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人生当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务实</w:t>
      </w:r>
    </w:p>
    <w:p w14:paraId="5AEA6EE2">
      <w:pPr>
        <w:pStyle w:val="2"/>
        <w:spacing w:before="158" w:line="213" w:lineRule="auto"/>
        <w:ind w:right="329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务实，就是要遵循客观规律，一切从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实际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出发，不图虚名，不务虚功，以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科学的态度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看待人生，以务实的精神创造人生。</w:t>
      </w:r>
    </w:p>
    <w:p w14:paraId="5F044B11">
      <w:pPr>
        <w:pStyle w:val="2"/>
        <w:numPr>
          <w:ilvl w:val="0"/>
          <w:numId w:val="21"/>
        </w:numPr>
        <w:spacing w:before="159" w:line="189" w:lineRule="auto"/>
        <w:ind w:left="845" w:leftChars="0" w:hanging="425" w:firstLineChars="0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人生应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乐观</w:t>
      </w:r>
    </w:p>
    <w:p w14:paraId="25456635">
      <w:pPr>
        <w:pStyle w:val="2"/>
        <w:spacing w:before="158" w:line="213" w:lineRule="auto"/>
        <w:ind w:right="329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乐观豁达、热爱生活、对人生充满自信，体现了对自己、对生活、对社会的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积极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态度，这种态度是人们承受困难和挫折的心理基础。</w:t>
      </w:r>
    </w:p>
    <w:p w14:paraId="6B5CCC7A">
      <w:pPr>
        <w:pStyle w:val="2"/>
        <w:numPr>
          <w:ilvl w:val="0"/>
          <w:numId w:val="21"/>
        </w:numPr>
        <w:spacing w:before="159" w:line="189" w:lineRule="auto"/>
        <w:ind w:left="845" w:leftChars="0" w:hanging="425" w:firstLineChars="0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人生要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进取</w:t>
      </w:r>
    </w:p>
    <w:p w14:paraId="44CCA95B">
      <w:pPr>
        <w:pStyle w:val="2"/>
        <w:spacing w:before="158" w:line="213" w:lineRule="auto"/>
        <w:ind w:right="329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适应历史发展的趋势，以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开拓进取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的态度迎接人生的各种挑战，才能不断领悟美好人生的真谛，体验生活的快乐和幸福。</w:t>
      </w:r>
    </w:p>
    <w:p w14:paraId="0CFD955E">
      <w:pPr>
        <w:pStyle w:val="2"/>
        <w:spacing w:before="158" w:line="213" w:lineRule="auto"/>
        <w:ind w:right="329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唯有树立积极面对、主动进取的人生态度.才能够克服前进道路上的种种困难。</w:t>
      </w:r>
    </w:p>
    <w:p w14:paraId="006BB1F4">
      <w:pPr>
        <w:pStyle w:val="2"/>
        <w:spacing w:before="158" w:line="213" w:lineRule="auto"/>
        <w:ind w:right="329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B2FB905">
      <w:pPr>
        <w:pStyle w:val="2"/>
        <w:numPr>
          <w:ilvl w:val="0"/>
          <w:numId w:val="19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人生价值的评价与实现</w:t>
      </w:r>
    </w:p>
    <w:p w14:paraId="0F3D5ED6">
      <w:pPr>
        <w:pStyle w:val="2"/>
        <w:numPr>
          <w:ilvl w:val="0"/>
          <w:numId w:val="22"/>
        </w:numPr>
        <w:spacing w:before="123" w:line="229" w:lineRule="auto"/>
        <w:ind w:left="-420" w:leftChars="0" w:firstLine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正确评价人生价值</w:t>
      </w:r>
    </w:p>
    <w:p w14:paraId="3A215A14">
      <w:pPr>
        <w:pStyle w:val="2"/>
        <w:spacing w:before="139" w:line="213" w:lineRule="auto"/>
        <w:ind w:right="287" w:firstLine="480" w:firstLineChars="20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评价人生价值的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根本尺度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是看一个人的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实践活动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是否符合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社会发展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的客观规律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，是否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促进了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accent6"/>
            </w14:solidFill>
          </w14:textFill>
        </w:rPr>
        <w:t>历史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的进步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13E5AB52">
      <w:pPr>
        <w:spacing w:line="212" w:lineRule="auto"/>
        <w:ind w:firstLine="482" w:firstLineChars="200"/>
        <w:rPr>
          <w:rFonts w:hint="eastAsia" w:ascii="宋体" w:hAnsi="宋体" w:eastAsia="宋体" w:cs="宋体"/>
          <w:color w:val="3CA8F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en-US" w:bidi="ar-SA"/>
          <w14:textFill>
            <w14:solidFill>
              <w14:schemeClr w14:val="accent1"/>
            </w14:solidFill>
          </w14:textFill>
        </w:rPr>
        <w:t>基本尺度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（劳动与贡献）：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highlight w:val="none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衡量人生价值的标准最重要的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就是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看一个人是否用自己的劳动和聪明才智为国家和社会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真诚奉献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，为人民群众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尽心尽力服务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C941F41">
      <w:pPr>
        <w:pStyle w:val="2"/>
        <w:spacing w:before="81" w:line="189" w:lineRule="auto"/>
        <w:ind w:firstLine="482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劳动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是推动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人类社会进步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根本力量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93A19E4">
      <w:pPr>
        <w:pStyle w:val="2"/>
        <w:numPr>
          <w:ilvl w:val="0"/>
          <w:numId w:val="23"/>
        </w:numPr>
        <w:spacing w:before="159" w:line="190" w:lineRule="auto"/>
        <w:ind w:left="420" w:leftChars="0" w:hanging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评价人生价值的正确方式</w:t>
      </w: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5C02CE7">
      <w:pPr>
        <w:pStyle w:val="2"/>
        <w:numPr>
          <w:ilvl w:val="0"/>
          <w:numId w:val="24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既要看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贡献的大小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，也要看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尽力的程度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BC3E21A">
      <w:pPr>
        <w:keepNext w:val="0"/>
        <w:keepLines w:val="0"/>
        <w:widowControl/>
        <w:suppressLineNumbers w:val="0"/>
        <w:ind w:firstLine="420" w:firstLineChars="200"/>
        <w:jc w:val="left"/>
        <w:rPr>
          <w:b w:val="0"/>
          <w:bC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"/>
        </w:rPr>
        <w:t>评价人生有无价值或大小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t>最根本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的是：看他对社会是否作出贡献及贡献大小。 </w:t>
      </w:r>
    </w:p>
    <w:p w14:paraId="236C66F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"/>
        </w:rPr>
        <w:t>考察一个人的人生价值：既要看他对社会贡献的大小，也要看他所对应的职责及尽力的程度。</w:t>
      </w:r>
    </w:p>
    <w:p w14:paraId="3C659891">
      <w:pPr>
        <w:pStyle w:val="2"/>
        <w:numPr>
          <w:ilvl w:val="0"/>
          <w:numId w:val="24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既要尊重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物质贡献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，也要尊重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精神贡献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(人的生产劳动是物质生产劳动和精神生产劳动的统一)</w:t>
      </w:r>
    </w:p>
    <w:p w14:paraId="6AB64364">
      <w:pPr>
        <w:pStyle w:val="2"/>
        <w:numPr>
          <w:ilvl w:val="0"/>
          <w:numId w:val="24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既要注重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社会贡献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，也要注重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自身完善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0E6A89B">
      <w:pPr>
        <w:pStyle w:val="2"/>
        <w:numPr>
          <w:ilvl w:val="0"/>
          <w:numId w:val="22"/>
        </w:numPr>
        <w:spacing w:before="123" w:line="229" w:lineRule="auto"/>
        <w:ind w:left="-420" w:leftChars="0" w:firstLine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人生价值的实现条件</w:t>
      </w:r>
    </w:p>
    <w:p w14:paraId="7B4537D0">
      <w:pPr>
        <w:pStyle w:val="2"/>
        <w:numPr>
          <w:ilvl w:val="0"/>
          <w:numId w:val="25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实现人生价值要从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社会客观条件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出发。</w:t>
      </w:r>
    </w:p>
    <w:p w14:paraId="340B54C9">
      <w:pPr>
        <w:pStyle w:val="2"/>
        <w:spacing w:before="158" w:line="212" w:lineRule="auto"/>
        <w:ind w:right="62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人生价值是在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社会实践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中实现的。人的创造力的形成、发展和发挥都要依赖于一定的社会客观条件。</w:t>
      </w:r>
    </w:p>
    <w:p w14:paraId="6C6AC5B5">
      <w:pPr>
        <w:pStyle w:val="2"/>
        <w:spacing w:before="161" w:line="213" w:lineRule="auto"/>
        <w:ind w:right="62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大学生要珍惜难得的历史机遇，把自己的人生追求及人生价值的实现建立在正确把握当今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中国社会发展实际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的基础上。</w:t>
      </w:r>
    </w:p>
    <w:p w14:paraId="7CF2DECA">
      <w:pPr>
        <w:pStyle w:val="2"/>
        <w:numPr>
          <w:ilvl w:val="0"/>
          <w:numId w:val="25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实现人生价值要从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个体自身条件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出发。</w:t>
      </w:r>
    </w:p>
    <w:p w14:paraId="0AD3A173">
      <w:pPr>
        <w:pStyle w:val="2"/>
        <w:spacing w:before="162" w:line="190" w:lineRule="auto"/>
        <w:ind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大学生要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客观认识自己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，准确把握影响人生价值实现的自身条件。</w:t>
      </w:r>
    </w:p>
    <w:p w14:paraId="2DC4B812">
      <w:pPr>
        <w:pStyle w:val="2"/>
        <w:numPr>
          <w:ilvl w:val="0"/>
          <w:numId w:val="25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实现人生价值，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不断增强实现人生价值的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能力本领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充分发挥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主观能动性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051C496">
      <w:pPr>
        <w:spacing w:line="212" w:lineRule="auto"/>
        <w:ind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通过各种方式和途径，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增长才干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增强本领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，提高自身各方面的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能力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，为实现人生价值做好充分准备，奠定扎实的基础。</w:t>
      </w:r>
    </w:p>
    <w:p w14:paraId="062344CE">
      <w:pPr>
        <w:spacing w:line="212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44B0E137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创造有意义的人生</w:t>
      </w:r>
    </w:p>
    <w:p w14:paraId="44D64BCD">
      <w:pPr>
        <w:pStyle w:val="2"/>
        <w:numPr>
          <w:ilvl w:val="0"/>
          <w:numId w:val="26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8"/>
          <w:szCs w:val="28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8"/>
          <w:szCs w:val="28"/>
          <w:highlight w:val="lightGray"/>
          <w14:textFill>
            <w14:solidFill>
              <w14:schemeClr w14:val="tx1"/>
            </w14:solidFill>
          </w14:textFill>
        </w:rPr>
        <w:t>辩证对待人生矛盾</w:t>
      </w:r>
    </w:p>
    <w:p w14:paraId="5FB168D7">
      <w:pPr>
        <w:pStyle w:val="2"/>
        <w:numPr>
          <w:ilvl w:val="0"/>
          <w:numId w:val="27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正确看待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得与失</w:t>
      </w:r>
    </w:p>
    <w:p w14:paraId="2E93F7FC">
      <w:pPr>
        <w:pStyle w:val="2"/>
        <w:numPr>
          <w:ilvl w:val="0"/>
          <w:numId w:val="28"/>
        </w:numPr>
        <w:spacing w:before="159" w:afterAutospacing="0" w:line="190" w:lineRule="auto"/>
        <w:ind w:left="1260" w:leftChars="0" w:hanging="420" w:firstLineChars="0"/>
        <w:rPr>
          <w:rFonts w:hint="default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不要过于看重一时的“得”不要惧怕或斤斤计较一时的“失”要跳出对个人得失的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计较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</w:p>
    <w:p w14:paraId="59DA3312">
      <w:pPr>
        <w:pStyle w:val="2"/>
        <w:numPr>
          <w:ilvl w:val="0"/>
          <w:numId w:val="27"/>
        </w:numPr>
        <w:spacing w:before="112" w:beforeLines="35" w:beforeAutospacing="0" w:after="111" w:afterLines="35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正确看待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苦与乐</w:t>
      </w:r>
    </w:p>
    <w:p w14:paraId="092BF9BB">
      <w:pPr>
        <w:pStyle w:val="2"/>
        <w:numPr>
          <w:ilvl w:val="0"/>
          <w:numId w:val="29"/>
        </w:numPr>
        <w:spacing w:beforeAutospacing="0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苦与乐既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对立又统一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，在一定条件下还可以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相互转化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06DD5086">
      <w:pPr>
        <w:pStyle w:val="2"/>
        <w:numPr>
          <w:ilvl w:val="0"/>
          <w:numId w:val="30"/>
        </w:numPr>
        <w:spacing w:before="159" w:line="190" w:lineRule="auto"/>
        <w:ind w:left="1265" w:leftChars="0" w:hanging="425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准确把握苦与乐的辩证关系，努力做迎难而上、艰苦奋斗的开拓者</w:t>
      </w:r>
    </w:p>
    <w:p w14:paraId="1C8CCFDF">
      <w:pPr>
        <w:pStyle w:val="2"/>
        <w:numPr>
          <w:ilvl w:val="0"/>
          <w:numId w:val="27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正确看待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顺与逆</w:t>
      </w:r>
    </w:p>
    <w:p w14:paraId="5C9BC17C">
      <w:pPr>
        <w:pStyle w:val="2"/>
        <w:numPr>
          <w:ilvl w:val="0"/>
          <w:numId w:val="31"/>
        </w:numPr>
        <w:spacing w:before="160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无论是哪种境遇，对人生的作用都可能是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双面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的，关键是怎样去认识和对待他们。</w:t>
      </w:r>
    </w:p>
    <w:p w14:paraId="389CA6F7">
      <w:pPr>
        <w:pStyle w:val="2"/>
        <w:numPr>
          <w:ilvl w:val="0"/>
          <w:numId w:val="32"/>
        </w:numPr>
        <w:spacing w:before="160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只有善于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利用顺境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，勇于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正视逆境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战胜逆境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，人生价值才能够实现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2F9D61D9">
      <w:pPr>
        <w:pStyle w:val="2"/>
        <w:numPr>
          <w:ilvl w:val="0"/>
          <w:numId w:val="27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正确看待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生与死</w:t>
      </w:r>
    </w:p>
    <w:p w14:paraId="3C21F172">
      <w:pPr>
        <w:pStyle w:val="2"/>
        <w:numPr>
          <w:ilvl w:val="0"/>
          <w:numId w:val="33"/>
        </w:numPr>
        <w:spacing w:before="160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生与死是贯穿人生始终的一对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基本矛盾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2431CADE">
      <w:pPr>
        <w:pStyle w:val="2"/>
        <w:numPr>
          <w:ilvl w:val="0"/>
          <w:numId w:val="34"/>
        </w:numPr>
        <w:spacing w:before="156" w:line="213" w:lineRule="auto"/>
        <w:ind w:left="1260" w:leftChars="0" w:right="45" w:righ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大学生要牢固树立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生命可贵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，敬畏生命的意识。倍加爱护自己和他人的生命，理性面对生老病死等自然现象。</w:t>
      </w:r>
    </w:p>
    <w:p w14:paraId="0DFC79C2">
      <w:pPr>
        <w:pStyle w:val="2"/>
        <w:numPr>
          <w:ilvl w:val="0"/>
          <w:numId w:val="35"/>
        </w:numPr>
        <w:spacing w:before="160" w:line="191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同时，新时代的大学生也要有为了崇高目的而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勇于奉献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敢于牺牲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的精神。</w:t>
      </w:r>
    </w:p>
    <w:p w14:paraId="7F8F24B5">
      <w:pPr>
        <w:keepNext w:val="0"/>
        <w:keepLines w:val="0"/>
        <w:widowControl/>
        <w:numPr>
          <w:ilvl w:val="0"/>
          <w:numId w:val="36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珍爱生命、珍惜韶华，在服务人民、投身民族复兴伟大事业中发掘出生命所蕴藏的巨大潜能，努力给有限的个体生命赋予更大的意义。</w:t>
      </w:r>
    </w:p>
    <w:p w14:paraId="607D545E">
      <w:pPr>
        <w:pStyle w:val="2"/>
        <w:numPr>
          <w:ilvl w:val="0"/>
          <w:numId w:val="27"/>
        </w:numPr>
        <w:spacing w:before="159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正确看待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荣与辱</w:t>
      </w:r>
    </w:p>
    <w:p w14:paraId="21B07CAE">
      <w:pPr>
        <w:pStyle w:val="2"/>
        <w:numPr>
          <w:ilvl w:val="0"/>
          <w:numId w:val="37"/>
        </w:numPr>
        <w:spacing w:before="160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荣辱观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是人们对荣辱问题的根本看法和态度、是一定社会思想道德原则、规范的体现和表达。</w:t>
      </w:r>
    </w:p>
    <w:p w14:paraId="1A63625E">
      <w:pPr>
        <w:pStyle w:val="2"/>
        <w:numPr>
          <w:ilvl w:val="0"/>
          <w:numId w:val="38"/>
        </w:numPr>
        <w:spacing w:before="155" w:line="213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大学生只有具备正确的荣辱观，才会在纷繁复杂的社会生活中明确应当坚持和提倡什么，反对和抵制什么。</w:t>
      </w:r>
    </w:p>
    <w:p w14:paraId="4137F9BA">
      <w:pPr>
        <w:pStyle w:val="2"/>
        <w:numPr>
          <w:ilvl w:val="0"/>
          <w:numId w:val="38"/>
        </w:numPr>
        <w:spacing w:before="155" w:line="213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荣辱观对个人的思想行为具有鲜明的导向和调节作用。</w:t>
      </w:r>
    </w:p>
    <w:p w14:paraId="24FB2DCB">
      <w:pPr>
        <w:pStyle w:val="2"/>
        <w:numPr>
          <w:ilvl w:val="0"/>
          <w:numId w:val="0"/>
        </w:numPr>
        <w:spacing w:before="155" w:line="213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5D2BE3E">
      <w:pPr>
        <w:pStyle w:val="2"/>
        <w:numPr>
          <w:ilvl w:val="0"/>
          <w:numId w:val="26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8"/>
          <w:szCs w:val="28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8"/>
          <w:szCs w:val="28"/>
          <w:highlight w:val="lightGray"/>
          <w14:textFill>
            <w14:solidFill>
              <w14:schemeClr w14:val="tx1"/>
            </w14:solidFill>
          </w14:textFill>
        </w:rPr>
        <w:t>反对错误人生观</w:t>
      </w:r>
    </w:p>
    <w:p w14:paraId="4A22E43A">
      <w:pPr>
        <w:pStyle w:val="2"/>
        <w:numPr>
          <w:ilvl w:val="0"/>
          <w:numId w:val="39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反对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拜金主义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（理性对待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金钱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财富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）</w:t>
      </w:r>
    </w:p>
    <w:p w14:paraId="2C30B9D2">
      <w:pPr>
        <w:pStyle w:val="2"/>
        <w:numPr>
          <w:ilvl w:val="0"/>
          <w:numId w:val="39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反对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享乐主义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（自觉抵御享乐主义冲击，树立正确的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消费观念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）</w:t>
      </w:r>
    </w:p>
    <w:p w14:paraId="65232735">
      <w:pPr>
        <w:pStyle w:val="2"/>
        <w:numPr>
          <w:ilvl w:val="0"/>
          <w:numId w:val="39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反对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极端个人主义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（正确处理好个人与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他人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，个人与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集体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，个人与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</w:t>
      </w: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的关系）</w:t>
      </w:r>
    </w:p>
    <w:p w14:paraId="2E2E2178">
      <w:pPr>
        <w:pStyle w:val="2"/>
        <w:numPr>
          <w:ilvl w:val="0"/>
          <w:numId w:val="0"/>
        </w:numPr>
        <w:spacing w:before="159" w:afterAutospacing="0" w:line="190" w:lineRule="auto"/>
        <w:ind w:left="420" w:left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A73EAA">
      <w:pPr>
        <w:pStyle w:val="2"/>
        <w:numPr>
          <w:ilvl w:val="0"/>
          <w:numId w:val="26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8"/>
          <w:szCs w:val="28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8"/>
          <w:szCs w:val="28"/>
          <w:highlight w:val="lightGray"/>
          <w14:textFill>
            <w14:solidFill>
              <w14:schemeClr w14:val="tx1"/>
            </w14:solidFill>
          </w14:textFill>
        </w:rPr>
        <w:t>成就出彩人生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（在实践中创造有价值的人生）</w:t>
      </w:r>
    </w:p>
    <w:p w14:paraId="3F8401E0">
      <w:pPr>
        <w:pStyle w:val="2"/>
        <w:numPr>
          <w:ilvl w:val="0"/>
          <w:numId w:val="40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历史同向</w:t>
      </w:r>
    </w:p>
    <w:p w14:paraId="582F61E0">
      <w:pPr>
        <w:pStyle w:val="2"/>
        <w:numPr>
          <w:ilvl w:val="0"/>
          <w:numId w:val="41"/>
        </w:numPr>
        <w:spacing w:before="156" w:line="213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正确认识世界和中国的发展大势，尊重并顺应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历史的选择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人民的选择，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增强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历史自觉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，坚定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历史自信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与历史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同步伐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，与时代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共命运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7A664E4A">
      <w:pPr>
        <w:pStyle w:val="2"/>
        <w:numPr>
          <w:ilvl w:val="0"/>
          <w:numId w:val="40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祖国同行</w:t>
      </w:r>
    </w:p>
    <w:p w14:paraId="581864DB">
      <w:pPr>
        <w:pStyle w:val="2"/>
        <w:numPr>
          <w:ilvl w:val="0"/>
          <w:numId w:val="42"/>
        </w:numPr>
        <w:spacing w:before="156" w:line="212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自觉将人生目标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国家和民族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前途命运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紧紧联系在一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起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5A81122D">
      <w:pPr>
        <w:pStyle w:val="2"/>
        <w:numPr>
          <w:ilvl w:val="0"/>
          <w:numId w:val="40"/>
        </w:numPr>
        <w:spacing w:before="159" w:afterAutospacing="0" w:line="190" w:lineRule="auto"/>
        <w:ind w:left="845" w:leftChars="0" w:hanging="425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spacing w:val="0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en-US"/>
          <w14:textFill>
            <w14:solidFill>
              <w14:schemeClr w14:val="accent6"/>
            </w14:solidFill>
          </w14:textFill>
        </w:rPr>
        <w:t>人民同在</w:t>
      </w:r>
    </w:p>
    <w:p w14:paraId="66F8FC0F">
      <w:pPr>
        <w:pStyle w:val="2"/>
        <w:numPr>
          <w:ilvl w:val="0"/>
          <w:numId w:val="43"/>
        </w:numPr>
        <w:spacing w:before="159" w:afterAutospacing="0" w:line="190" w:lineRule="auto"/>
        <w:ind w:left="126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要在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人民群众服务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实现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人民群众利益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spacing w:val="0"/>
          <w:sz w:val="24"/>
          <w:szCs w:val="24"/>
        </w:rPr>
        <w:t>过程中实现人生价值。</w:t>
      </w:r>
    </w:p>
    <w:p w14:paraId="02CA9B2D">
      <w:pPr>
        <w:keepNext w:val="0"/>
        <w:keepLines w:val="0"/>
        <w:widowControl/>
        <w:numPr>
          <w:ilvl w:val="0"/>
          <w:numId w:val="40"/>
        </w:numPr>
        <w:suppressLineNumbers w:val="0"/>
        <w:ind w:left="845" w:leftChars="0" w:hanging="425" w:firstLineChars="0"/>
        <w:jc w:val="left"/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实践中</w:t>
      </w:r>
      <w:r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创造有价值的人生（社会实践是实现人生价值的必由之路）。</w:t>
      </w:r>
    </w:p>
    <w:p w14:paraId="5E690385">
      <w:pPr>
        <w:pStyle w:val="2"/>
        <w:spacing w:before="82" w:line="234" w:lineRule="auto"/>
        <w:ind w:firstLine="480" w:firstLineChars="200"/>
        <w:rPr>
          <w:rFonts w:hint="eastAsia" w:ascii="宋体" w:hAnsi="宋体" w:eastAsia="宋体" w:cs="宋体"/>
          <w:snapToGrid w:val="0"/>
          <w:color w:val="000000" w:themeColor="text1"/>
          <w:spacing w:val="0"/>
          <w:kern w:val="0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3FC4325">
      <w:pPr>
        <w:pStyle w:val="2"/>
        <w:spacing w:before="82" w:line="234" w:lineRule="auto"/>
        <w:ind w:firstLine="504" w:firstLineChars="200"/>
        <w:rPr>
          <w:rFonts w:hint="eastAsia" w:ascii="宋体" w:hAnsi="宋体" w:eastAsia="宋体" w:cs="宋体"/>
          <w:spacing w:val="6"/>
          <w:sz w:val="24"/>
          <w:szCs w:val="24"/>
        </w:rPr>
      </w:pPr>
    </w:p>
    <w:p w14:paraId="4CB581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7A9A4"/>
    <w:multiLevelType w:val="singleLevel"/>
    <w:tmpl w:val="8847A9A4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89D8259B"/>
    <w:multiLevelType w:val="singleLevel"/>
    <w:tmpl w:val="89D8259B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8BAFC3DF"/>
    <w:multiLevelType w:val="singleLevel"/>
    <w:tmpl w:val="8BAFC3DF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">
    <w:nsid w:val="AECC7E86"/>
    <w:multiLevelType w:val="singleLevel"/>
    <w:tmpl w:val="AECC7E86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4">
    <w:nsid w:val="B4679F1A"/>
    <w:multiLevelType w:val="singleLevel"/>
    <w:tmpl w:val="B4679F1A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5">
    <w:nsid w:val="B8C42B96"/>
    <w:multiLevelType w:val="singleLevel"/>
    <w:tmpl w:val="B8C42B96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6">
    <w:nsid w:val="BD57312A"/>
    <w:multiLevelType w:val="singleLevel"/>
    <w:tmpl w:val="BD57312A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7">
    <w:nsid w:val="CFA3591C"/>
    <w:multiLevelType w:val="singleLevel"/>
    <w:tmpl w:val="CFA3591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8">
    <w:nsid w:val="CFDDCCF0"/>
    <w:multiLevelType w:val="singleLevel"/>
    <w:tmpl w:val="CFDDCCF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>
    <w:nsid w:val="D5D990DF"/>
    <w:multiLevelType w:val="singleLevel"/>
    <w:tmpl w:val="D5D990DF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0">
    <w:nsid w:val="DBFEAA4F"/>
    <w:multiLevelType w:val="singleLevel"/>
    <w:tmpl w:val="DBFEAA4F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1">
    <w:nsid w:val="E589CD70"/>
    <w:multiLevelType w:val="singleLevel"/>
    <w:tmpl w:val="E589CD7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2">
    <w:nsid w:val="F270AB31"/>
    <w:multiLevelType w:val="singleLevel"/>
    <w:tmpl w:val="F270AB31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3">
    <w:nsid w:val="F43CE305"/>
    <w:multiLevelType w:val="singleLevel"/>
    <w:tmpl w:val="F43CE305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4">
    <w:nsid w:val="FEAA478F"/>
    <w:multiLevelType w:val="singleLevel"/>
    <w:tmpl w:val="FEAA478F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5">
    <w:nsid w:val="021A51AA"/>
    <w:multiLevelType w:val="singleLevel"/>
    <w:tmpl w:val="021A51AA"/>
    <w:lvl w:ilvl="0" w:tentative="0">
      <w:start w:val="1"/>
      <w:numFmt w:val="lowerLetter"/>
      <w:lvlText w:val="%1."/>
      <w:lvlJc w:val="left"/>
      <w:pPr>
        <w:ind w:left="1265" w:hanging="425"/>
      </w:pPr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6">
    <w:nsid w:val="0493CD7D"/>
    <w:multiLevelType w:val="singleLevel"/>
    <w:tmpl w:val="0493CD7D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7">
    <w:nsid w:val="082ACE36"/>
    <w:multiLevelType w:val="singleLevel"/>
    <w:tmpl w:val="082ACE3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089C5E98"/>
    <w:multiLevelType w:val="singleLevel"/>
    <w:tmpl w:val="089C5E9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9">
    <w:nsid w:val="0C4188D4"/>
    <w:multiLevelType w:val="singleLevel"/>
    <w:tmpl w:val="0C4188D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0FB226A0"/>
    <w:multiLevelType w:val="singleLevel"/>
    <w:tmpl w:val="0FB226A0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1">
    <w:nsid w:val="11CB06E0"/>
    <w:multiLevelType w:val="singleLevel"/>
    <w:tmpl w:val="11CB06E0"/>
    <w:lvl w:ilvl="0" w:tentative="0">
      <w:start w:val="1"/>
      <w:numFmt w:val="lowerLetter"/>
      <w:lvlText w:val="%1."/>
      <w:lvlJc w:val="left"/>
      <w:pPr>
        <w:ind w:left="1265" w:hanging="425"/>
      </w:pPr>
      <w:rPr>
        <w:rFonts w:hint="default"/>
      </w:rPr>
    </w:lvl>
  </w:abstractNum>
  <w:abstractNum w:abstractNumId="22">
    <w:nsid w:val="1298BDE8"/>
    <w:multiLevelType w:val="singleLevel"/>
    <w:tmpl w:val="1298BDE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3">
    <w:nsid w:val="14FA675B"/>
    <w:multiLevelType w:val="singleLevel"/>
    <w:tmpl w:val="14FA675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4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5">
    <w:nsid w:val="2BF89BA8"/>
    <w:multiLevelType w:val="singleLevel"/>
    <w:tmpl w:val="2BF89BA8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26">
    <w:nsid w:val="2E9F0B50"/>
    <w:multiLevelType w:val="singleLevel"/>
    <w:tmpl w:val="2E9F0B5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2FB39A70"/>
    <w:multiLevelType w:val="singleLevel"/>
    <w:tmpl w:val="2FB39A70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8">
    <w:nsid w:val="31F7D8F0"/>
    <w:multiLevelType w:val="singleLevel"/>
    <w:tmpl w:val="31F7D8F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31FC1D3A"/>
    <w:multiLevelType w:val="singleLevel"/>
    <w:tmpl w:val="31FC1D3A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30">
    <w:nsid w:val="32EE4A61"/>
    <w:multiLevelType w:val="singleLevel"/>
    <w:tmpl w:val="32EE4A61"/>
    <w:lvl w:ilvl="0" w:tentative="0">
      <w:start w:val="1"/>
      <w:numFmt w:val="lowerLetter"/>
      <w:lvlText w:val="%1."/>
      <w:lvlJc w:val="left"/>
      <w:pPr>
        <w:ind w:left="635" w:hanging="425"/>
      </w:pPr>
      <w:rPr>
        <w:rFonts w:hint="default"/>
      </w:rPr>
    </w:lvl>
  </w:abstractNum>
  <w:abstractNum w:abstractNumId="31">
    <w:nsid w:val="3E3C4D14"/>
    <w:multiLevelType w:val="singleLevel"/>
    <w:tmpl w:val="3E3C4D14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32">
    <w:nsid w:val="3FF71715"/>
    <w:multiLevelType w:val="singleLevel"/>
    <w:tmpl w:val="3FF7171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3">
    <w:nsid w:val="40CE2ADE"/>
    <w:multiLevelType w:val="singleLevel"/>
    <w:tmpl w:val="40CE2AD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4">
    <w:nsid w:val="4695AE64"/>
    <w:multiLevelType w:val="singleLevel"/>
    <w:tmpl w:val="4695AE64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35">
    <w:nsid w:val="4A236DC3"/>
    <w:multiLevelType w:val="singleLevel"/>
    <w:tmpl w:val="4A236DC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53EB8F5F"/>
    <w:multiLevelType w:val="singleLevel"/>
    <w:tmpl w:val="53EB8F5F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37">
    <w:nsid w:val="5F948321"/>
    <w:multiLevelType w:val="singleLevel"/>
    <w:tmpl w:val="5F948321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38">
    <w:nsid w:val="62D8E925"/>
    <w:multiLevelType w:val="singleLevel"/>
    <w:tmpl w:val="62D8E925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abstractNum w:abstractNumId="39">
    <w:nsid w:val="643C1FE4"/>
    <w:multiLevelType w:val="singleLevel"/>
    <w:tmpl w:val="643C1FE4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40">
    <w:nsid w:val="67E8EEF4"/>
    <w:multiLevelType w:val="singleLevel"/>
    <w:tmpl w:val="67E8EE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1">
    <w:nsid w:val="6BD6B2FF"/>
    <w:multiLevelType w:val="singleLevel"/>
    <w:tmpl w:val="6BD6B2FF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42">
    <w:nsid w:val="76AA5446"/>
    <w:multiLevelType w:val="singleLevel"/>
    <w:tmpl w:val="76AA5446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  <w:num w:numId="2">
    <w:abstractNumId w:val="24"/>
  </w:num>
  <w:num w:numId="3">
    <w:abstractNumId w:val="22"/>
  </w:num>
  <w:num w:numId="4">
    <w:abstractNumId w:val="39"/>
  </w:num>
  <w:num w:numId="5">
    <w:abstractNumId w:val="1"/>
  </w:num>
  <w:num w:numId="6">
    <w:abstractNumId w:val="23"/>
  </w:num>
  <w:num w:numId="7">
    <w:abstractNumId w:val="21"/>
  </w:num>
  <w:num w:numId="8">
    <w:abstractNumId w:val="30"/>
  </w:num>
  <w:num w:numId="9">
    <w:abstractNumId w:val="40"/>
  </w:num>
  <w:num w:numId="10">
    <w:abstractNumId w:val="11"/>
  </w:num>
  <w:num w:numId="11">
    <w:abstractNumId w:val="2"/>
  </w:num>
  <w:num w:numId="12">
    <w:abstractNumId w:val="19"/>
  </w:num>
  <w:num w:numId="13">
    <w:abstractNumId w:val="15"/>
  </w:num>
  <w:num w:numId="14">
    <w:abstractNumId w:val="17"/>
  </w:num>
  <w:num w:numId="15">
    <w:abstractNumId w:val="28"/>
  </w:num>
  <w:num w:numId="16">
    <w:abstractNumId w:val="4"/>
  </w:num>
  <w:num w:numId="17">
    <w:abstractNumId w:val="35"/>
  </w:num>
  <w:num w:numId="18">
    <w:abstractNumId w:val="38"/>
  </w:num>
  <w:num w:numId="19">
    <w:abstractNumId w:val="42"/>
  </w:num>
  <w:num w:numId="20">
    <w:abstractNumId w:val="25"/>
  </w:num>
  <w:num w:numId="21">
    <w:abstractNumId w:val="7"/>
  </w:num>
  <w:num w:numId="22">
    <w:abstractNumId w:val="34"/>
  </w:num>
  <w:num w:numId="23">
    <w:abstractNumId w:val="26"/>
  </w:num>
  <w:num w:numId="24">
    <w:abstractNumId w:val="32"/>
  </w:num>
  <w:num w:numId="25">
    <w:abstractNumId w:val="33"/>
  </w:num>
  <w:num w:numId="26">
    <w:abstractNumId w:val="8"/>
  </w:num>
  <w:num w:numId="27">
    <w:abstractNumId w:val="14"/>
  </w:num>
  <w:num w:numId="28">
    <w:abstractNumId w:val="13"/>
  </w:num>
  <w:num w:numId="29">
    <w:abstractNumId w:val="5"/>
  </w:num>
  <w:num w:numId="30">
    <w:abstractNumId w:val="16"/>
  </w:num>
  <w:num w:numId="31">
    <w:abstractNumId w:val="27"/>
  </w:num>
  <w:num w:numId="32">
    <w:abstractNumId w:val="3"/>
  </w:num>
  <w:num w:numId="33">
    <w:abstractNumId w:val="12"/>
  </w:num>
  <w:num w:numId="34">
    <w:abstractNumId w:val="31"/>
  </w:num>
  <w:num w:numId="35">
    <w:abstractNumId w:val="29"/>
  </w:num>
  <w:num w:numId="36">
    <w:abstractNumId w:val="36"/>
  </w:num>
  <w:num w:numId="37">
    <w:abstractNumId w:val="9"/>
  </w:num>
  <w:num w:numId="38">
    <w:abstractNumId w:val="6"/>
  </w:num>
  <w:num w:numId="39">
    <w:abstractNumId w:val="18"/>
  </w:num>
  <w:num w:numId="40">
    <w:abstractNumId w:val="10"/>
  </w:num>
  <w:num w:numId="41">
    <w:abstractNumId w:val="37"/>
  </w:num>
  <w:num w:numId="42">
    <w:abstractNumId w:val="20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C6DA5"/>
    <w:rsid w:val="00663AC0"/>
    <w:rsid w:val="08DA3E8B"/>
    <w:rsid w:val="2EFC6DA5"/>
    <w:rsid w:val="5EDA221B"/>
    <w:rsid w:val="62DF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3320</Words>
  <Characters>3320</Characters>
  <Lines>0</Lines>
  <Paragraphs>0</Paragraphs>
  <TotalTime>100</TotalTime>
  <ScaleCrop>false</ScaleCrop>
  <LinksUpToDate>false</LinksUpToDate>
  <CharactersWithSpaces>3322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2025-01-18T06:11:00Z</dcterms:created>
  <dc:creator>如风</dc:creator>
  <cp:lastModifiedBy>如风</cp:lastModifiedBy>
  <dcterms:modified xsi:type="dcterms:W3CDTF">2025-02-24T14:20:14Z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590EEECF83CB404B8378DC6A1808F678_13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