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2073743">
      <w:pPr>
        <w:widowControl/>
        <w:numPr>
          <w:ilvl w:val="0"/>
          <w:numId w:val="0"/>
        </w:numPr>
        <w:snapToGrid/>
        <w:spacing w:before="94" w:beforeLines="-2147483648" w:after="0" w:afterLines="-2147483648" w:line="240" w:lineRule="auto"/>
        <w:ind w:right="0" w:rightChars="0"/>
        <w:jc w:val="center"/>
        <w:textAlignment w:val="auto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-SA"/>
        </w:rPr>
      </w:pPr>
      <w:r>
        <w:rPr>
          <w:rFonts w:hint="eastAsia" w:ascii="宋体" w:hAnsi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-SA"/>
        </w:rPr>
        <w:t xml:space="preserve">    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-SA"/>
        </w:rPr>
        <w:t>第十六章</w:t>
      </w:r>
      <w:r>
        <w:rPr>
          <w:rFonts w:hint="eastAsia" w:ascii="宋体" w:hAnsi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-SA"/>
        </w:rPr>
        <w:t>中国特色大国外交和推动构建人类命运共同体</w:t>
      </w:r>
    </w:p>
    <w:p w14:paraId="0F4057B0">
      <w:pPr>
        <w:numPr>
          <w:ilvl w:val="0"/>
          <w:numId w:val="0"/>
        </w:numPr>
        <w:spacing w:before="91" w:line="240" w:lineRule="auto"/>
        <w:jc w:val="both"/>
        <w:outlineLvl w:val="6"/>
        <w:rPr>
          <w:rFonts w:hint="eastAsia" w:ascii="宋体" w:hAnsi="宋体" w:eastAsia="宋体" w:cs="宋体"/>
          <w:color w:val="0000FF"/>
          <w:spacing w:val="0"/>
          <w:sz w:val="24"/>
          <w:szCs w:val="24"/>
        </w:rPr>
      </w:pPr>
    </w:p>
    <w:p w14:paraId="2FB3794D">
      <w:pPr>
        <w:widowControl/>
        <w:kinsoku w:val="0"/>
        <w:autoSpaceDE w:val="0"/>
        <w:autoSpaceDN w:val="0"/>
        <w:adjustRightInd w:val="0"/>
        <w:snapToGrid w:val="0"/>
        <w:spacing w:before="39" w:beforeLines="0" w:after="0" w:afterLines="0" w:line="240" w:lineRule="auto"/>
        <w:ind w:left="0"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  <w:t>学习目的与要求</w:t>
      </w:r>
    </w:p>
    <w:p w14:paraId="611C45AA">
      <w:pPr>
        <w:spacing w:before="112" w:line="240" w:lineRule="auto"/>
        <w:ind w:left="23" w:firstLine="480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通过本章学习，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了解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新时代中国外交在大变局中开创新局的</w:t>
      </w:r>
      <w:r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</w:rPr>
        <w:t>成就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理解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全面推进中国特色大国外交的</w:t>
      </w:r>
      <w:r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</w:rPr>
        <w:t>重要工作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掌握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推动构建人类命运共同体的</w:t>
      </w:r>
      <w:r>
        <w:rPr>
          <w:rFonts w:hint="eastAsia" w:ascii="宋体" w:hAnsi="宋体" w:eastAsia="宋体" w:cs="宋体"/>
          <w:b/>
          <w:color w:val="C0504D"/>
          <w:spacing w:val="0"/>
          <w:sz w:val="24"/>
          <w:szCs w:val="24"/>
        </w:rPr>
        <w:t>内涵和意义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领会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习近平</w:t>
      </w:r>
      <w:r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</w:rPr>
        <w:t>外交思想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09922D15">
      <w:pPr>
        <w:spacing w:before="112" w:line="240" w:lineRule="auto"/>
        <w:ind w:left="23" w:firstLine="480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3252F403">
      <w:pPr>
        <w:widowControl/>
        <w:kinsoku w:val="0"/>
        <w:autoSpaceDE w:val="0"/>
        <w:autoSpaceDN w:val="0"/>
        <w:adjustRightInd w:val="0"/>
        <w:snapToGrid w:val="0"/>
        <w:spacing w:before="39" w:beforeLines="0" w:after="0" w:afterLines="0" w:line="240" w:lineRule="auto"/>
        <w:ind w:left="0"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  <w:t>学习要点</w:t>
      </w:r>
    </w:p>
    <w:p w14:paraId="2B15E7BB">
      <w:pPr>
        <w:spacing w:before="112" w:line="240" w:lineRule="auto"/>
        <w:jc w:val="both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  <w:u w:val="single"/>
          <w:lang w:eastAsia="zh-CN"/>
        </w:rPr>
        <w:t>当今世界正经历百年未有之</w:t>
      </w:r>
      <w:r>
        <w:rPr>
          <w:rFonts w:hint="eastAsia" w:ascii="宋体" w:hAnsi="宋体" w:eastAsia="宋体" w:cs="宋体"/>
          <w:b/>
          <w:spacing w:val="0"/>
          <w:sz w:val="24"/>
          <w:szCs w:val="24"/>
          <w:lang w:eastAsia="zh-CN"/>
        </w:rPr>
        <w:t>大变局</w:t>
      </w:r>
    </w:p>
    <w:p w14:paraId="24742B0B">
      <w:pPr>
        <w:spacing w:before="112" w:line="240" w:lineRule="auto"/>
        <w:jc w:val="both"/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  <w:u w:val="single"/>
          <w:lang w:eastAsia="zh-CN"/>
        </w:rPr>
        <w:t>推动构建人类命运共同体的</w:t>
      </w:r>
      <w:r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  <w:lang w:eastAsia="zh-CN"/>
        </w:rPr>
        <w:t>丰富内涵和实践成果</w:t>
      </w:r>
    </w:p>
    <w:p w14:paraId="7FB847BA">
      <w:pPr>
        <w:spacing w:before="112" w:line="240" w:lineRule="auto"/>
        <w:jc w:val="both"/>
        <w:rPr>
          <w:rFonts w:hint="eastAsia" w:ascii="宋体" w:hAnsi="宋体" w:eastAsia="宋体" w:cs="宋体"/>
          <w:b/>
          <w:color w:val="0000FF"/>
          <w:spacing w:val="0"/>
          <w:sz w:val="24"/>
          <w:szCs w:val="24"/>
          <w:lang w:eastAsia="zh-CN"/>
        </w:rPr>
      </w:pPr>
    </w:p>
    <w:p w14:paraId="0F1BEE54">
      <w:pPr>
        <w:widowControl/>
        <w:kinsoku w:val="0"/>
        <w:autoSpaceDE w:val="0"/>
        <w:autoSpaceDN w:val="0"/>
        <w:adjustRightInd w:val="0"/>
        <w:snapToGrid w:val="0"/>
        <w:spacing w:before="39" w:beforeLines="0" w:after="0" w:afterLines="0" w:line="240" w:lineRule="auto"/>
        <w:ind w:left="0"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  <w:t>课程内容</w:t>
      </w:r>
    </w:p>
    <w:p w14:paraId="1BA89E77">
      <w:pPr>
        <w:numPr>
          <w:ilvl w:val="0"/>
          <w:numId w:val="1"/>
        </w:numPr>
        <w:spacing w:before="116" w:line="240" w:lineRule="auto"/>
        <w:ind w:left="521"/>
        <w:jc w:val="center"/>
        <w:outlineLvl w:val="6"/>
        <w:rPr>
          <w:rFonts w:hint="eastAsia" w:ascii="宋体" w:hAnsi="宋体" w:eastAsia="宋体" w:cs="宋体"/>
          <w:b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spacing w:val="0"/>
          <w:sz w:val="28"/>
          <w:szCs w:val="28"/>
        </w:rPr>
        <w:t>新时代中国外交在大变局中开创新局</w:t>
      </w:r>
    </w:p>
    <w:p w14:paraId="1ACF7F46">
      <w:pPr>
        <w:numPr>
          <w:ilvl w:val="0"/>
          <w:numId w:val="0"/>
        </w:numPr>
        <w:spacing w:before="116" w:line="240" w:lineRule="auto"/>
        <w:ind w:firstLine="482" w:firstLineChars="200"/>
        <w:jc w:val="both"/>
        <w:outlineLvl w:val="6"/>
        <w:rPr>
          <w:rFonts w:hint="eastAsia" w:ascii="宋体" w:hAnsi="宋体" w:eastAsia="宋体" w:cs="宋体"/>
          <w:b w:val="0"/>
          <w:bCs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</w:rPr>
        <w:t>外交工作</w:t>
      </w:r>
      <w:r>
        <w:rPr>
          <w:rFonts w:hint="eastAsia" w:ascii="宋体" w:hAnsi="宋体" w:eastAsia="宋体" w:cs="宋体"/>
          <w:b w:val="0"/>
          <w:bCs/>
          <w:spacing w:val="0"/>
          <w:sz w:val="24"/>
          <w:szCs w:val="24"/>
        </w:rPr>
        <w:t>是党和国家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</w:rPr>
        <w:t>工作全局</w:t>
      </w:r>
      <w:r>
        <w:rPr>
          <w:rFonts w:hint="eastAsia" w:ascii="宋体" w:hAnsi="宋体" w:eastAsia="宋体" w:cs="宋体"/>
          <w:b w:val="0"/>
          <w:bCs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</w:rPr>
        <w:t>重要组成部分</w:t>
      </w:r>
      <w:r>
        <w:rPr>
          <w:rFonts w:hint="eastAsia" w:ascii="宋体" w:hAnsi="宋体" w:eastAsia="宋体" w:cs="宋体"/>
          <w:b w:val="0"/>
          <w:bCs/>
          <w:spacing w:val="0"/>
          <w:sz w:val="24"/>
          <w:szCs w:val="24"/>
        </w:rPr>
        <w:t>，在为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>国家发展</w:t>
      </w:r>
      <w:r>
        <w:rPr>
          <w:rFonts w:hint="eastAsia" w:ascii="宋体" w:hAnsi="宋体" w:eastAsia="宋体" w:cs="宋体"/>
          <w:b w:val="0"/>
          <w:bCs/>
          <w:spacing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>民族复兴</w:t>
      </w:r>
      <w:r>
        <w:rPr>
          <w:rFonts w:hint="eastAsia" w:ascii="宋体" w:hAnsi="宋体" w:eastAsia="宋体" w:cs="宋体"/>
          <w:b w:val="0"/>
          <w:bCs/>
          <w:spacing w:val="0"/>
          <w:sz w:val="24"/>
          <w:szCs w:val="24"/>
        </w:rPr>
        <w:t>营造良好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</w:rPr>
        <w:t>外部环境</w:t>
      </w:r>
      <w:r>
        <w:rPr>
          <w:rFonts w:hint="eastAsia" w:ascii="宋体" w:hAnsi="宋体" w:eastAsia="宋体" w:cs="宋体"/>
          <w:b w:val="0"/>
          <w:bCs/>
          <w:spacing w:val="0"/>
          <w:sz w:val="24"/>
          <w:szCs w:val="24"/>
        </w:rPr>
        <w:t>、促进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</w:rPr>
        <w:t>世界和平发展</w:t>
      </w:r>
      <w:r>
        <w:rPr>
          <w:rFonts w:hint="eastAsia" w:ascii="宋体" w:hAnsi="宋体" w:eastAsia="宋体" w:cs="宋体"/>
          <w:b w:val="0"/>
          <w:bCs/>
          <w:spacing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</w:rPr>
        <w:t>人类共同进步</w:t>
      </w:r>
      <w:r>
        <w:rPr>
          <w:rFonts w:hint="eastAsia" w:ascii="宋体" w:hAnsi="宋体" w:eastAsia="宋体" w:cs="宋体"/>
          <w:b w:val="0"/>
          <w:bCs/>
          <w:spacing w:val="0"/>
          <w:sz w:val="24"/>
          <w:szCs w:val="24"/>
        </w:rPr>
        <w:t>中具有十分重要的作用。</w:t>
      </w:r>
    </w:p>
    <w:p w14:paraId="13BB4D6F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习近平外交思想（“十个坚持”）：</w:t>
      </w:r>
    </w:p>
    <w:p w14:paraId="3B74436A">
      <w:pPr>
        <w:widowControl/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坚持以维护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党中央权威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为统领加强党对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对外工作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集中统一领导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;</w:t>
      </w:r>
    </w:p>
    <w:p w14:paraId="614C6910">
      <w:pPr>
        <w:widowControl/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坚持以实现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中华民族伟大复兴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使命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推进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中国特色大国外交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;</w:t>
      </w:r>
    </w:p>
    <w:p w14:paraId="753BB239">
      <w:pPr>
        <w:widowControl/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坚持以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维护世界和平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促进共同发展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宗旨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推动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构建人类命运共同体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;</w:t>
      </w:r>
    </w:p>
    <w:p w14:paraId="6E5BAF8A">
      <w:pPr>
        <w:widowControl/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坚持以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中国特色社会主义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根本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增强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战略自信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;</w:t>
      </w:r>
    </w:p>
    <w:p w14:paraId="586E5FA6">
      <w:pPr>
        <w:widowControl/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坚持以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共商共建共享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原则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推动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“一带一路”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建设;</w:t>
      </w:r>
    </w:p>
    <w:p w14:paraId="5DF13797">
      <w:pPr>
        <w:widowControl/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坚持以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相互尊重、合作共贏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基础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走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和平发展道路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;</w:t>
      </w:r>
    </w:p>
    <w:p w14:paraId="703CF940">
      <w:pPr>
        <w:widowControl/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坚持以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深化外交布局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依托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打造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全球伙伴关系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;</w:t>
      </w:r>
    </w:p>
    <w:p w14:paraId="79851EB4">
      <w:pPr>
        <w:widowControl/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坚持以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公平正义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理念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引领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全球治理体系改革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;</w:t>
      </w:r>
    </w:p>
    <w:p w14:paraId="4FE659DD">
      <w:pPr>
        <w:widowControl/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坚持以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国家核心利益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底线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维护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国家主权、安全、发展利益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;</w:t>
      </w:r>
    </w:p>
    <w:p w14:paraId="4BD5D6FD">
      <w:pPr>
        <w:widowControl/>
        <w:numPr>
          <w:ilvl w:val="0"/>
          <w:numId w:val="3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坚持以对外工作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优良传统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时代特征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相结合为方向塑造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中国外交独特风范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F7734DF">
      <w:pPr>
        <w:numPr>
          <w:ilvl w:val="0"/>
          <w:numId w:val="0"/>
        </w:numPr>
        <w:spacing w:before="116" w:line="240" w:lineRule="auto"/>
        <w:jc w:val="both"/>
        <w:outlineLvl w:val="6"/>
        <w:rPr>
          <w:rFonts w:hint="eastAsia" w:ascii="宋体" w:hAnsi="宋体" w:eastAsia="宋体" w:cs="宋体"/>
          <w:b w:val="0"/>
          <w:bCs/>
          <w:spacing w:val="0"/>
          <w:sz w:val="24"/>
          <w:szCs w:val="24"/>
        </w:rPr>
      </w:pPr>
    </w:p>
    <w:p w14:paraId="74B39120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当今世界正经历百年未有之大变局</w:t>
      </w:r>
    </w:p>
    <w:p w14:paraId="50749A71">
      <w:pPr>
        <w:numPr>
          <w:ilvl w:val="0"/>
          <w:numId w:val="0"/>
        </w:numPr>
        <w:spacing w:before="116" w:line="240" w:lineRule="auto"/>
        <w:ind w:firstLine="480" w:firstLineChars="200"/>
        <w:jc w:val="both"/>
        <w:outlineLvl w:val="6"/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pacing w:val="0"/>
          <w:sz w:val="24"/>
          <w:szCs w:val="24"/>
        </w:rPr>
        <w:t>放眼世界，我们面对的是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世界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>百年未有之大变局</w:t>
      </w:r>
      <w:r>
        <w:rPr>
          <w:rFonts w:hint="eastAsia" w:ascii="宋体" w:hAnsi="宋体" w:eastAsia="宋体" w:cs="宋体"/>
          <w:b w:val="0"/>
          <w:bCs/>
          <w:spacing w:val="0"/>
          <w:sz w:val="24"/>
          <w:szCs w:val="24"/>
        </w:rPr>
        <w:t>。一方面，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</w:rPr>
        <w:t>世界多极化</w:t>
      </w:r>
      <w:r>
        <w:rPr>
          <w:rFonts w:hint="eastAsia" w:ascii="宋体" w:hAnsi="宋体" w:eastAsia="宋体" w:cs="宋体"/>
          <w:b w:val="0"/>
          <w:bCs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</w:rPr>
        <w:t>经济全球化</w:t>
      </w:r>
      <w:r>
        <w:rPr>
          <w:rFonts w:hint="eastAsia" w:ascii="宋体" w:hAnsi="宋体" w:eastAsia="宋体" w:cs="宋体"/>
          <w:b w:val="0"/>
          <w:bCs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</w:rPr>
        <w:t>社会信息化</w:t>
      </w:r>
      <w:r>
        <w:rPr>
          <w:rFonts w:hint="eastAsia" w:ascii="宋体" w:hAnsi="宋体" w:eastAsia="宋体" w:cs="宋体"/>
          <w:b w:val="0"/>
          <w:bCs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</w:rPr>
        <w:t>文化多样化</w:t>
      </w:r>
      <w:r>
        <w:rPr>
          <w:rFonts w:hint="eastAsia" w:ascii="宋体" w:hAnsi="宋体" w:eastAsia="宋体" w:cs="宋体"/>
          <w:b w:val="0"/>
          <w:bCs/>
          <w:spacing w:val="0"/>
          <w:sz w:val="24"/>
          <w:szCs w:val="24"/>
        </w:rPr>
        <w:t>深入发展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</w:rPr>
        <w:t>和平</w:t>
      </w:r>
      <w:r>
        <w:rPr>
          <w:rFonts w:hint="eastAsia" w:ascii="宋体" w:hAnsi="宋体" w:eastAsia="宋体" w:cs="宋体"/>
          <w:b w:val="0"/>
          <w:bCs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</w:rPr>
        <w:t>发展</w:t>
      </w:r>
      <w:r>
        <w:rPr>
          <w:rFonts w:hint="eastAsia" w:ascii="宋体" w:hAnsi="宋体" w:eastAsia="宋体" w:cs="宋体"/>
          <w:b w:val="0"/>
          <w:bCs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</w:rPr>
        <w:t>合作</w:t>
      </w:r>
      <w:r>
        <w:rPr>
          <w:rFonts w:hint="eastAsia" w:ascii="宋体" w:hAnsi="宋体" w:eastAsia="宋体" w:cs="宋体"/>
          <w:b w:val="0"/>
          <w:bCs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</w:rPr>
        <w:t>共贏</w:t>
      </w:r>
      <w:r>
        <w:rPr>
          <w:rFonts w:hint="eastAsia" w:ascii="宋体" w:hAnsi="宋体" w:eastAsia="宋体" w:cs="宋体"/>
          <w:b w:val="0"/>
          <w:bCs/>
          <w:spacing w:val="0"/>
          <w:sz w:val="24"/>
          <w:szCs w:val="24"/>
        </w:rPr>
        <w:t>的历史潮流不可阻挡</w:t>
      </w:r>
      <w:r>
        <w:rPr>
          <w:rFonts w:hint="eastAsia" w:ascii="宋体" w:hAnsi="宋体" w:eastAsia="宋体" w:cs="宋体"/>
          <w:b w:val="0"/>
          <w:bCs/>
          <w:spacing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59A44529">
      <w:pPr>
        <w:numPr>
          <w:ilvl w:val="0"/>
          <w:numId w:val="0"/>
        </w:numPr>
        <w:spacing w:before="116" w:line="240" w:lineRule="auto"/>
        <w:ind w:firstLine="480" w:firstLineChars="200"/>
        <w:jc w:val="both"/>
        <w:outlineLvl w:val="6"/>
        <w:rPr>
          <w:rFonts w:hint="eastAsia" w:ascii="宋体" w:hAnsi="宋体" w:eastAsia="宋体" w:cs="宋体"/>
          <w:b w:val="0"/>
          <w:bCs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pacing w:val="0"/>
          <w:sz w:val="24"/>
          <w:szCs w:val="24"/>
          <w:lang w:val="en-US" w:eastAsia="zh-CN"/>
        </w:rPr>
        <w:t>另一方面，世界面临的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不稳定性不确定性</w:t>
      </w:r>
      <w:r>
        <w:rPr>
          <w:rFonts w:hint="eastAsia" w:ascii="宋体" w:hAnsi="宋体" w:eastAsia="宋体" w:cs="宋体"/>
          <w:b w:val="0"/>
          <w:bCs/>
          <w:spacing w:val="0"/>
          <w:sz w:val="24"/>
          <w:szCs w:val="24"/>
          <w:lang w:val="en-US" w:eastAsia="zh-CN"/>
        </w:rPr>
        <w:t>突出，全球性问题加剧，人类处在一个危机交织叠加、风险日益增多的时代</w:t>
      </w:r>
    </w:p>
    <w:p w14:paraId="64E81CB9">
      <w:pPr>
        <w:widowControl/>
        <w:numPr>
          <w:ilvl w:val="0"/>
          <w:numId w:val="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国际力量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对比深刻变化。</w:t>
      </w:r>
    </w:p>
    <w:p w14:paraId="0F219FBA">
      <w:pPr>
        <w:widowControl/>
        <w:numPr>
          <w:ilvl w:val="0"/>
          <w:numId w:val="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新一轮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科技革命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产业变革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深入发展。</w:t>
      </w:r>
    </w:p>
    <w:p w14:paraId="5DC69B9B">
      <w:pPr>
        <w:widowControl/>
        <w:numPr>
          <w:ilvl w:val="0"/>
          <w:numId w:val="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国际体系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国际秩序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深度调整。</w:t>
      </w:r>
    </w:p>
    <w:p w14:paraId="46A5FFCE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中国必须有自己特色的大国外交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031A0F76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简述：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7974EC59">
      <w:pPr>
        <w:widowControl/>
        <w:numPr>
          <w:ilvl w:val="0"/>
          <w:numId w:val="6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中国特色大国外交建立在正确的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历史观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大局观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角色观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基础之上。</w:t>
      </w:r>
    </w:p>
    <w:p w14:paraId="0FE0E14C">
      <w:pPr>
        <w:widowControl/>
        <w:numPr>
          <w:ilvl w:val="0"/>
          <w:numId w:val="6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中国特色大国外交牢牢把握服务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民族复兴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、促进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人类进步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这条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主线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D7DD1AE">
      <w:pPr>
        <w:widowControl/>
        <w:numPr>
          <w:ilvl w:val="0"/>
          <w:numId w:val="7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1260" w:leftChars="0" w:right="0" w:rightChars="0" w:hanging="420" w:firstLineChars="0"/>
        <w:jc w:val="both"/>
        <w:textAlignment w:val="baseline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中国特色大国外交以推动</w:t>
      </w:r>
      <w:r>
        <w:rPr>
          <w:rFonts w:hint="default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构建人类命运共同体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</w:t>
      </w:r>
      <w:r>
        <w:rPr>
          <w:rFonts w:hint="default" w:ascii="宋体" w:hAnsi="宋体" w:eastAsia="宋体" w:cs="宋体"/>
          <w:b/>
          <w:bCs w:val="0"/>
          <w:color w:val="E54C5E"/>
          <w:spacing w:val="0"/>
          <w:sz w:val="24"/>
          <w:szCs w:val="24"/>
          <w:u w:val="single"/>
          <w:lang w:val="en-US" w:eastAsia="zh-CN"/>
        </w:rPr>
        <w:t>总目标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，始终坚持</w:t>
      </w:r>
      <w:r>
        <w:rPr>
          <w:rFonts w:hint="default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维护世界和平、促进共同发展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 w:val="0"/>
          <w:color w:val="E54C5E"/>
          <w:spacing w:val="0"/>
          <w:sz w:val="24"/>
          <w:szCs w:val="24"/>
          <w:u w:val="single"/>
          <w:lang w:val="en-US" w:eastAsia="zh-CN"/>
        </w:rPr>
        <w:t>宗旨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71E768F">
      <w:pPr>
        <w:widowControl/>
        <w:numPr>
          <w:ilvl w:val="0"/>
          <w:numId w:val="6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中国特色大国外交坚持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正确的原则要求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15B9EED">
      <w:pPr>
        <w:widowControl/>
        <w:numPr>
          <w:ilvl w:val="0"/>
          <w:numId w:val="7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1260" w:leftChars="0" w:right="0" w:rightChars="0" w:hanging="420" w:firstLineChars="0"/>
        <w:jc w:val="both"/>
        <w:textAlignment w:val="baseline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坚持以</w:t>
      </w:r>
      <w:r>
        <w:rPr>
          <w:rFonts w:hint="default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相互尊重、合作共赢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为基础走</w:t>
      </w:r>
      <w:r>
        <w:rPr>
          <w:rFonts w:hint="default" w:ascii="宋体" w:hAnsi="宋体" w:eastAsia="宋体" w:cs="宋体"/>
          <w:b/>
          <w:bCs w:val="0"/>
          <w:color w:val="E54C5E"/>
          <w:spacing w:val="0"/>
          <w:sz w:val="24"/>
          <w:szCs w:val="24"/>
          <w:u w:val="single"/>
          <w:lang w:val="en-US" w:eastAsia="zh-CN"/>
        </w:rPr>
        <w:t>和平发展道路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，坚持</w:t>
      </w:r>
      <w:r>
        <w:rPr>
          <w:rFonts w:hint="default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独立自主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 w:val="0"/>
          <w:color w:val="E54C5E"/>
          <w:spacing w:val="0"/>
          <w:sz w:val="24"/>
          <w:szCs w:val="24"/>
          <w:u w:val="single"/>
          <w:lang w:val="en-US" w:eastAsia="zh-CN"/>
        </w:rPr>
        <w:t>和平外交政策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DE00AF5">
      <w:pPr>
        <w:widowControl/>
        <w:numPr>
          <w:ilvl w:val="0"/>
          <w:numId w:val="6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中国特色大国外交展现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独特风范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。展现出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守正创新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大国气派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8EC193A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right="0" w:rightChars="0"/>
        <w:jc w:val="both"/>
        <w:textAlignment w:val="baseline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28E78F80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我国国际影响力、感召力、塑造力显著提升</w:t>
      </w:r>
    </w:p>
    <w:p w14:paraId="1A2F582F">
      <w:pPr>
        <w:numPr>
          <w:ilvl w:val="0"/>
          <w:numId w:val="0"/>
        </w:numPr>
        <w:spacing w:before="116" w:line="240" w:lineRule="auto"/>
        <w:ind w:firstLine="480" w:firstLineChars="200"/>
        <w:jc w:val="both"/>
        <w:outlineLvl w:val="6"/>
        <w:rPr>
          <w:rFonts w:hint="eastAsia" w:ascii="宋体" w:hAnsi="宋体" w:eastAsia="宋体" w:cs="宋体"/>
          <w:b w:val="0"/>
          <w:bCs/>
          <w:color w:val="000000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pacing w:val="0"/>
          <w:sz w:val="24"/>
          <w:szCs w:val="24"/>
          <w:lang w:eastAsia="zh-CN"/>
        </w:rPr>
        <w:t>倡导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u w:val="single"/>
          <w:lang w:val="en-US" w:eastAsia="zh-CN"/>
        </w:rPr>
        <w:t>共商共建共享</w:t>
      </w:r>
      <w:r>
        <w:rPr>
          <w:rFonts w:hint="eastAsia" w:ascii="宋体" w:hAnsi="宋体" w:eastAsia="宋体" w:cs="宋体"/>
          <w:b w:val="0"/>
          <w:bCs/>
          <w:color w:val="000000"/>
          <w:spacing w:val="0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全球治理观</w:t>
      </w:r>
      <w:r>
        <w:rPr>
          <w:rFonts w:hint="eastAsia" w:ascii="宋体" w:hAnsi="宋体" w:eastAsia="宋体" w:cs="宋体"/>
          <w:b w:val="0"/>
          <w:bCs/>
          <w:color w:val="000000"/>
          <w:spacing w:val="0"/>
          <w:sz w:val="24"/>
          <w:szCs w:val="24"/>
          <w:lang w:eastAsia="zh-CN"/>
        </w:rPr>
        <w:t>，坚持真正的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多边主义</w:t>
      </w:r>
      <w:r>
        <w:rPr>
          <w:rFonts w:hint="eastAsia" w:ascii="宋体" w:hAnsi="宋体" w:eastAsia="宋体" w:cs="宋体"/>
          <w:b w:val="0"/>
          <w:bCs/>
          <w:color w:val="000000"/>
          <w:spacing w:val="0"/>
          <w:sz w:val="24"/>
          <w:szCs w:val="24"/>
          <w:lang w:eastAsia="zh-CN"/>
        </w:rPr>
        <w:t>。</w:t>
      </w:r>
    </w:p>
    <w:p w14:paraId="36558998">
      <w:pPr>
        <w:numPr>
          <w:ilvl w:val="0"/>
          <w:numId w:val="0"/>
        </w:numPr>
        <w:spacing w:before="116" w:line="240" w:lineRule="auto"/>
        <w:outlineLvl w:val="6"/>
        <w:rPr>
          <w:rFonts w:hint="eastAsia" w:ascii="宋体" w:hAnsi="宋体" w:eastAsia="宋体" w:cs="宋体"/>
          <w:b/>
          <w:spacing w:val="0"/>
          <w:sz w:val="24"/>
          <w:szCs w:val="24"/>
          <w:lang w:eastAsia="zh-CN"/>
        </w:rPr>
      </w:pPr>
    </w:p>
    <w:p w14:paraId="19345508">
      <w:pPr>
        <w:numPr>
          <w:ilvl w:val="0"/>
          <w:numId w:val="0"/>
        </w:numPr>
        <w:spacing w:before="116" w:line="240" w:lineRule="auto"/>
        <w:outlineLvl w:val="6"/>
        <w:rPr>
          <w:rFonts w:hint="eastAsia" w:ascii="宋体" w:hAnsi="宋体" w:eastAsia="宋体" w:cs="宋体"/>
          <w:b/>
          <w:spacing w:val="0"/>
          <w:sz w:val="24"/>
          <w:szCs w:val="24"/>
          <w:lang w:eastAsia="zh-CN"/>
        </w:rPr>
      </w:pPr>
    </w:p>
    <w:p w14:paraId="1463169D">
      <w:pPr>
        <w:numPr>
          <w:ilvl w:val="0"/>
          <w:numId w:val="1"/>
        </w:numPr>
        <w:spacing w:before="116" w:line="240" w:lineRule="auto"/>
        <w:ind w:left="521"/>
        <w:jc w:val="center"/>
        <w:outlineLvl w:val="6"/>
        <w:rPr>
          <w:rFonts w:hint="eastAsia" w:ascii="宋体" w:hAnsi="宋体" w:eastAsia="宋体" w:cs="宋体"/>
          <w:b/>
          <w:spacing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spacing w:val="0"/>
          <w:sz w:val="28"/>
          <w:szCs w:val="28"/>
          <w:lang w:eastAsia="zh-CN"/>
        </w:rPr>
        <w:t>全面推进中国特色大国外交</w:t>
      </w:r>
    </w:p>
    <w:p w14:paraId="39CCB519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坚持走和平发展道路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67FAD7F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 w:firstLine="480" w:firstLineChars="200"/>
        <w:jc w:val="left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坚持走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和平发展道路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，是我们党根据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时代发展潮流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我国根本利益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作出的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战略抉择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，是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u w:val="single"/>
          <w:lang w:val="en-US" w:eastAsia="zh-CN"/>
        </w:rPr>
        <w:t>新时代中国外交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u w:val="single"/>
          <w:lang w:val="en-US" w:eastAsia="zh-CN"/>
        </w:rPr>
        <w:t>基本原则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2526D8F7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措施：</w:t>
      </w:r>
    </w:p>
    <w:p w14:paraId="701577F5">
      <w:pPr>
        <w:widowControl/>
        <w:numPr>
          <w:ilvl w:val="0"/>
          <w:numId w:val="9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走和平发展道路，是对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国际社会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关注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中国发展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走向的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回应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，更是中国人民对实现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自身发展目标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自信和自觉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。中国始终倡导和坚持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和平共处五项原则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，一贯坚持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独立自主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和平外交政策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03685B2">
      <w:pPr>
        <w:widowControl/>
        <w:numPr>
          <w:ilvl w:val="0"/>
          <w:numId w:val="9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走和平发展道路，就要坚定奉行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独立自主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和平外交政策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41BD505C">
      <w:pPr>
        <w:widowControl/>
        <w:numPr>
          <w:ilvl w:val="0"/>
          <w:numId w:val="9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走和平发展道路，既要通过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维护世界和平发展自己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，又要通过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自身发展维护世界和平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42827CBD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0" w:leftChars="0" w:right="0" w:right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04C9EDFB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推动构建新型国际关系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28990762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措施：</w:t>
      </w:r>
    </w:p>
    <w:p w14:paraId="4F6564D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 w:firstLine="480" w:firstLineChars="200"/>
        <w:jc w:val="left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推动构建新型国际关系，就是要秉持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相互尊重、公平正义、合作共赢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u w:val="single"/>
          <w:lang w:val="en-US" w:eastAsia="zh-CN"/>
        </w:rPr>
        <w:t>原则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，走出一条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对话而不对抗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结伴而不结盟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的国与国交往新路;中国坚持在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和平共处五项原则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基础上同各国发展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友好合作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，深化拓展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平等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开放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合作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全球伙伴关系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0060D60B">
      <w:pPr>
        <w:widowControl/>
        <w:numPr>
          <w:ilvl w:val="0"/>
          <w:numId w:val="1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推进大国协调合作，构建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和平共处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总体稳定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均衡发展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u w:val="single"/>
          <w:lang w:val="en-US" w:eastAsia="zh-CN"/>
        </w:rPr>
        <w:t>大国关系格局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，是中国对外关系的重要内容。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089803F6">
      <w:pPr>
        <w:widowControl/>
        <w:numPr>
          <w:ilvl w:val="0"/>
          <w:numId w:val="1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亲诚惠容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与邻为善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以邻为伴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周边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外交方针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，深化同周边国家友好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互信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利益融合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0518F13">
      <w:pPr>
        <w:widowControl/>
        <w:numPr>
          <w:ilvl w:val="0"/>
          <w:numId w:val="1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秉持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真实亲诚理念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正确义利观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，加强同发展中国家团结合作。</w:t>
      </w:r>
    </w:p>
    <w:p w14:paraId="3047732E">
      <w:pPr>
        <w:widowControl/>
        <w:numPr>
          <w:ilvl w:val="0"/>
          <w:numId w:val="1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秉持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求同存异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相互尊重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互学互鉴理念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，构建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新型政党关系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FC39032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0" w:leftChars="0" w:right="0" w:right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4A81FA69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坚决维护国家主权、安全、发展利益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15A2954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 w:firstLine="482" w:firstLineChars="200"/>
        <w:jc w:val="left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u w:val="single"/>
          <w:lang w:val="en-US" w:eastAsia="zh-CN"/>
        </w:rPr>
        <w:t>维护国家主权、安全、发展利益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是我国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对外工作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出发点和落脚点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，是中国外交的神圣使命。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69878674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措施：</w:t>
      </w:r>
    </w:p>
    <w:p w14:paraId="6237A24E">
      <w:pPr>
        <w:widowControl/>
        <w:numPr>
          <w:ilvl w:val="0"/>
          <w:numId w:val="11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我国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外交工作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始终站在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维护国家利益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民族尊严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前线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4AFAC162">
      <w:pPr>
        <w:widowControl/>
        <w:numPr>
          <w:ilvl w:val="0"/>
          <w:numId w:val="11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维护国家主权、安全、发展利益，必须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敢于斗争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。在涉及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中国共产党的领导地位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社会主义制度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国家根本利益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重大关切问题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上，要敢于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亮剑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，坚决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斗争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8874C4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</w:p>
    <w:p w14:paraId="3AABA843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坚持外交为民</w:t>
      </w:r>
      <w:r>
        <w:rPr>
          <w:rFonts w:hint="eastAsia" w:ascii="宋体" w:hAnsi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的宗旨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569DBC59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简述：</w:t>
      </w:r>
    </w:p>
    <w:p w14:paraId="66B114AB">
      <w:pPr>
        <w:widowControl/>
        <w:numPr>
          <w:ilvl w:val="0"/>
          <w:numId w:val="1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中国外交是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人民的外交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，始终坚定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维护人民利益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，坚持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为了人民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服务人民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58EA2DD">
      <w:pPr>
        <w:widowControl/>
        <w:numPr>
          <w:ilvl w:val="0"/>
          <w:numId w:val="1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坚持外交为民，就要坚定维护我国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海外公民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法人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正当权益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。切实保障中国公民和企业的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海外安全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与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合法权益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0DAA88C3">
      <w:pPr>
        <w:widowControl/>
        <w:numPr>
          <w:ilvl w:val="0"/>
          <w:numId w:val="1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积极开展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民间外交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，是中国外交的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优良传统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鲜明特色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8A75672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0" w:leftChars="0" w:right="0" w:rightChars="0"/>
        <w:jc w:val="both"/>
        <w:textAlignment w:val="baseline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2B904FC0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0" w:leftChars="0" w:right="0" w:rightChars="0"/>
        <w:jc w:val="both"/>
        <w:textAlignment w:val="baseline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1B891A1A">
      <w:pPr>
        <w:numPr>
          <w:ilvl w:val="0"/>
          <w:numId w:val="1"/>
        </w:numPr>
        <w:spacing w:before="116" w:line="240" w:lineRule="auto"/>
        <w:ind w:left="521"/>
        <w:jc w:val="center"/>
        <w:outlineLvl w:val="6"/>
        <w:rPr>
          <w:rFonts w:hint="eastAsia" w:ascii="宋体" w:hAnsi="宋体" w:eastAsia="宋体" w:cs="宋体"/>
          <w:b/>
          <w:spacing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spacing w:val="0"/>
          <w:sz w:val="28"/>
          <w:szCs w:val="28"/>
          <w:lang w:eastAsia="zh-CN"/>
        </w:rPr>
        <w:t>推动构建人类命运共同体</w:t>
      </w:r>
    </w:p>
    <w:p w14:paraId="5606FD15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构建人类命运共同体的内涵（下四段）：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15220C5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 w:firstLine="480" w:firstLineChars="200"/>
        <w:jc w:val="left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推动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构建人类命运共同体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，是当代中国共产党人回答和解决关乎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人类前途命运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时代之问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中国方案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，是应对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人类共同挑战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、建设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更加繁荣美好世界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人间正道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，也是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u w:val="single"/>
          <w:lang w:val="en-US" w:eastAsia="zh-CN"/>
        </w:rPr>
        <w:t>新时代对外工作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u w:val="single"/>
          <w:lang w:val="en-US" w:eastAsia="zh-CN"/>
        </w:rPr>
        <w:t>总目标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6F43FA65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构建人类命运共同体是世界各国人民前途所在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653474C7">
      <w:pPr>
        <w:widowControl/>
        <w:numPr>
          <w:ilvl w:val="0"/>
          <w:numId w:val="14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构建人类命运共同体是我们党审视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当今世界发展趋势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、针对当今世界面临的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重大问题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提出的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重要理念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B9C18FA">
      <w:pPr>
        <w:widowControl/>
        <w:numPr>
          <w:ilvl w:val="0"/>
          <w:numId w:val="14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人类命运共同体，顾名思义，就是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每个民族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每个国家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前途命运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都紧紧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联系在一起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，把世界各国人民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对美好生活的向往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变成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现实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。构建人类命运共同体，就是要携手世界各国人民共同建设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持久和平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普遍安全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共同繁荣、开放包容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清洁美丽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的世界。</w:t>
      </w:r>
    </w:p>
    <w:p w14:paraId="3475AF57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构建人类命运共同体的意义：</w:t>
      </w:r>
    </w:p>
    <w:p w14:paraId="3EAA6A5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 w:firstLine="480" w:firstLineChars="200"/>
        <w:jc w:val="left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构建人类命运共同体理念顺应了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历史潮流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，回应了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时代要求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，凝聚了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各国共识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，为人类社会实现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共同发展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持续繁荣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长治久安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绘制了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蓝图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，对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中国的和平发展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世界的繁荣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进步都具有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重大而深远的意义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3F76E1F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 w:firstLine="480" w:firstLineChars="200"/>
        <w:jc w:val="left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</w:p>
    <w:p w14:paraId="0AA9CF3D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推动构建人类命运共同体的价值基础和重要依托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63D647B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 w:firstLine="480" w:firstLineChars="20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落实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全球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u w:val="single"/>
          <w:lang w:val="en-US" w:eastAsia="zh-CN"/>
        </w:rPr>
        <w:t>发展倡议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全球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u w:val="single"/>
          <w:lang w:val="en-US" w:eastAsia="zh-CN"/>
        </w:rPr>
        <w:t>安全倡议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全球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u w:val="single"/>
          <w:lang w:val="en-US" w:eastAsia="zh-CN"/>
        </w:rPr>
        <w:t>文明倡议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。携手建设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合作共赢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的美好世界。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435371B7">
      <w:pPr>
        <w:widowControl/>
        <w:numPr>
          <w:ilvl w:val="0"/>
          <w:numId w:val="1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推动构建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人类命运共同体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，必须弘扬全人类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共同价值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。习近平指出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“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和平、发展、公平、正义、民主、自由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，是全人类的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共同价值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。”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和平与发展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是人类的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共同事业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公平正义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是人类的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共同理想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民主自由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飞是人类的共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同追求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FD4722C">
      <w:pPr>
        <w:widowControl/>
        <w:numPr>
          <w:ilvl w:val="0"/>
          <w:numId w:val="1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是人类社会的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永恒主题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安全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是发展的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前提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，是人类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最基本最普遍的愿望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，是各国人民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根本利益所在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文明多样性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是世界的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基本特征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，也是人类进步的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源泉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A78D9DD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0" w:leftChars="0" w:right="0" w:right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</w:p>
    <w:p w14:paraId="6F45A1AB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积极参与全球治理体系改革和建设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4724AD6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 w:firstLine="480" w:firstLineChars="200"/>
        <w:jc w:val="left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推进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全球治理体系改革和建设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，是完善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全球治理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、增进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世界各国人民福祉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客观要求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，也是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构建人类命运共同体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内在要求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688A10AA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措施：</w:t>
      </w:r>
    </w:p>
    <w:p w14:paraId="5EEBCB02">
      <w:pPr>
        <w:widowControl/>
        <w:numPr>
          <w:ilvl w:val="0"/>
          <w:numId w:val="16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全球治理事关应对各种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全球性挑战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，事关给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国际秩序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国际体系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定规则、定方向，需要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世界各国共同参与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20F3FED">
      <w:pPr>
        <w:widowControl/>
        <w:numPr>
          <w:ilvl w:val="0"/>
          <w:numId w:val="16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u w:val="single"/>
          <w:lang w:val="en-US" w:eastAsia="zh-CN"/>
        </w:rPr>
        <w:t>多边主义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符合各国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人民利益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维护和平、促进发展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有效路径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54CBB103">
      <w:pPr>
        <w:widowControl/>
        <w:numPr>
          <w:ilvl w:val="0"/>
          <w:numId w:val="17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1320" w:leftChars="0" w:right="0" w:rightChars="0" w:hanging="480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坚持多边主义，就是坚持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开放包容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;坚持以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国际法则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为基础;坚持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协商合作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;坚持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与时俱进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79C266C">
      <w:pPr>
        <w:widowControl/>
        <w:numPr>
          <w:ilvl w:val="0"/>
          <w:numId w:val="17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1320" w:leftChars="0" w:right="0" w:rightChars="0" w:hanging="480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坚持真正的多边主义，就要坚持以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联合国宪章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宗旨和原则为基础的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国际关系基本准则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，反对搞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意识形态划线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，反对搞针对特定国家的阵营化和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排他性小圈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子，反对一切形式的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单边主义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、脱钩、断供、人为造成相互隔离甚至隔绝等错误做法，推动共同发展，维护世界和平稳定</w:t>
      </w:r>
    </w:p>
    <w:p w14:paraId="49BCDECF">
      <w:pPr>
        <w:widowControl/>
        <w:numPr>
          <w:ilvl w:val="0"/>
          <w:numId w:val="16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随着世界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经济政治格局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的变化和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全球性挑战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日益增多，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加强全球治理、完善全球治理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体系的呼声越来越高。</w:t>
      </w:r>
    </w:p>
    <w:p w14:paraId="08309D1B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0" w:leftChars="0" w:right="0" w:right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2E65237A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高质量共建“一带一路”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1FFF4CFB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 w:firstLine="480" w:firstLineChars="200"/>
        <w:jc w:val="left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共建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u w:val="single"/>
          <w:lang w:val="en-US" w:eastAsia="zh-CN"/>
        </w:rPr>
        <w:t>“一带一路”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是对中国与世界实现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开放共赢路径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顶层设计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，是推动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构建人类命运共同体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实践平台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466A7140">
      <w:pPr>
        <w:widowControl/>
        <w:numPr>
          <w:ilvl w:val="0"/>
          <w:numId w:val="18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“一带一路”倡议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根植历史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、更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面向未来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源于中国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、更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属于世界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9950EF9">
      <w:pPr>
        <w:widowControl/>
        <w:numPr>
          <w:ilvl w:val="0"/>
          <w:numId w:val="19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1260" w:leftChars="0" w:right="0" w:rightChars="0" w:hanging="420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2013年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习近平提出了共同建设“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丝绸之路经济带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”和“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21世纪海上丝绸之路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”的倡议。</w:t>
      </w:r>
    </w:p>
    <w:p w14:paraId="33CB8ED3">
      <w:pPr>
        <w:widowControl/>
        <w:numPr>
          <w:ilvl w:val="0"/>
          <w:numId w:val="18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共建“一带一路”，秉持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u w:val="single"/>
          <w:lang w:val="en-US" w:eastAsia="zh-CN"/>
        </w:rPr>
        <w:t>共商共建共享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原则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123DF18">
      <w:pPr>
        <w:widowControl/>
        <w:numPr>
          <w:ilvl w:val="0"/>
          <w:numId w:val="2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360" w:leftChars="0" w:right="0" w:rightChars="0" w:firstLine="480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开放、绿色、廉洁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理念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56EAE1AB">
      <w:pPr>
        <w:widowControl/>
        <w:numPr>
          <w:ilvl w:val="0"/>
          <w:numId w:val="2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360" w:leftChars="0" w:right="0" w:rightChars="0" w:firstLine="480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以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高标准、可持续、惠民生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目标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3EFC02AD">
      <w:pPr>
        <w:widowControl/>
        <w:numPr>
          <w:ilvl w:val="0"/>
          <w:numId w:val="2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360" w:leftChars="0" w:right="0" w:rightChars="0" w:firstLine="480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全面推进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政策沟通、设施联通、贸易畅通、资金融通、民心相通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0B66A651">
      <w:pPr>
        <w:widowControl/>
        <w:numPr>
          <w:ilvl w:val="0"/>
          <w:numId w:val="2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1320" w:leftChars="400" w:right="0" w:rightChars="0" w:hanging="480" w:hangingChars="20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努力建设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和平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之路、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繁荣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之路、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开放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之路、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绿色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之路、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创新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之路、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文明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之路。</w:t>
      </w:r>
    </w:p>
    <w:p w14:paraId="4740047C">
      <w:pPr>
        <w:widowControl/>
        <w:numPr>
          <w:ilvl w:val="0"/>
          <w:numId w:val="2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1320" w:leftChars="400" w:right="0" w:rightChars="0" w:hanging="480" w:hangingChars="20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这一倡议的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核心内涵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是促进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基础设施建设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互联互通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，加强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经济政策协调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发展战略对接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，促进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协同联动发展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，实现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共同繁荣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E8E70CB">
      <w:pPr>
        <w:widowControl/>
        <w:numPr>
          <w:ilvl w:val="0"/>
          <w:numId w:val="2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1320" w:leftChars="400" w:right="0" w:rightChars="0" w:hanging="480" w:hangingChars="20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这一倡议的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最高目标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是在“一带一路”建设国际合作框架内，各方携手应对世界经济面临的挑战，开创发展新机遇，谋求发展新动力，拓展发展新空间，实现优势互补、互利共贏，不断朝着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人类命运共同体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方向迈进。</w:t>
      </w:r>
    </w:p>
    <w:p w14:paraId="5B6667CE">
      <w:pPr>
        <w:widowControl/>
        <w:numPr>
          <w:ilvl w:val="0"/>
          <w:numId w:val="18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共建“一带一路”追求的是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，崇尚的是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共赢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，传递的是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希望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439B6FD">
      <w:pPr>
        <w:widowControl/>
        <w:numPr>
          <w:ilvl w:val="0"/>
          <w:numId w:val="18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共建“一带一路”是造福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沿线各国人民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的大事业。给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沿线国家和地区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带来了实实在在的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利益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3BEE21B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0" w:leftChars="0" w:right="0" w:right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0FF3A0FC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0" w:leftChars="0" w:right="0" w:right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378F9CA7">
      <w:pPr>
        <w:widowControl/>
        <w:kinsoku w:val="0"/>
        <w:autoSpaceDE w:val="0"/>
        <w:autoSpaceDN w:val="0"/>
        <w:adjustRightInd w:val="0"/>
        <w:snapToGrid w:val="0"/>
        <w:spacing w:before="39" w:beforeLines="0" w:after="0" w:afterLines="0" w:line="240" w:lineRule="auto"/>
        <w:ind w:left="0"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  <w:t>简答题重点</w:t>
      </w:r>
    </w:p>
    <w:p w14:paraId="3F5E4178">
      <w:pPr>
        <w:widowControl/>
        <w:numPr>
          <w:ilvl w:val="0"/>
          <w:numId w:val="21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5" w:leftChars="0" w:right="0" w:hanging="425" w:firstLineChars="0"/>
        <w:jc w:val="both"/>
        <w:textAlignment w:val="baseline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当今世界正经历</w:t>
      </w:r>
      <w:r>
        <w:rPr>
          <w:rFonts w:hint="default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百年未有之大变局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64A2C80">
      <w:pPr>
        <w:widowControl/>
        <w:numPr>
          <w:ilvl w:val="0"/>
          <w:numId w:val="21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5" w:leftChars="0" w:right="0" w:hanging="425" w:firstLineChars="0"/>
        <w:jc w:val="both"/>
        <w:textAlignment w:val="baseline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要坚定奉行独立自主的</w:t>
      </w:r>
      <w:r>
        <w:rPr>
          <w:rFonts w:hint="default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和平外交政策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，坚持走</w:t>
      </w:r>
      <w:r>
        <w:rPr>
          <w:rFonts w:hint="default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和平发展道路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，推动构建</w:t>
      </w:r>
      <w:r>
        <w:rPr>
          <w:rFonts w:hint="default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新</w:t>
      </w:r>
      <w:r>
        <w:rPr>
          <w:rFonts w:hint="eastAsia" w:ascii="宋体" w:hAnsi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型</w:t>
      </w:r>
      <w:r>
        <w:rPr>
          <w:rFonts w:hint="default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国际关系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，坚决维护</w:t>
      </w:r>
      <w:r>
        <w:rPr>
          <w:rFonts w:hint="default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国家主权、安全、发展利益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，奋力开创新时代中国特色大国外交</w:t>
      </w:r>
      <w:r>
        <w:rPr>
          <w:rFonts w:hint="default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新局面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FDF1998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0" w:leftChars="0" w:right="0" w:right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4B4FDCB6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0" w:leftChars="0" w:right="0" w:right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692F4E0B">
      <w:pPr>
        <w:widowControl/>
        <w:kinsoku w:val="0"/>
        <w:autoSpaceDE w:val="0"/>
        <w:autoSpaceDN w:val="0"/>
        <w:adjustRightInd w:val="0"/>
        <w:snapToGrid w:val="0"/>
        <w:spacing w:before="39" w:beforeLines="0" w:after="0" w:afterLines="0" w:line="240" w:lineRule="auto"/>
        <w:ind w:left="0"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  <w:t>考核知识点与考核要求</w:t>
      </w:r>
    </w:p>
    <w:p w14:paraId="402AEB86">
      <w:pPr>
        <w:widowControl/>
        <w:numPr>
          <w:ilvl w:val="0"/>
          <w:numId w:val="22"/>
        </w:numPr>
        <w:kinsoku/>
        <w:autoSpaceDE/>
        <w:autoSpaceDN/>
        <w:adjustRightInd/>
        <w:snapToGrid/>
        <w:spacing w:before="116" w:beforeLines="0" w:after="0" w:afterLines="0" w:line="240" w:lineRule="auto"/>
        <w:ind w:left="425" w:leftChars="0" w:right="0" w:hanging="425" w:firstLineChars="0"/>
        <w:jc w:val="left"/>
        <w:textAlignment w:val="auto"/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  <w:lang w:bidi="ar-SA"/>
        </w:rPr>
      </w:pPr>
      <w:r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  <w:lang w:bidi="ar-SA"/>
        </w:rPr>
        <w:t>新时代中国外交在大变局中开创新局</w:t>
      </w:r>
    </w:p>
    <w:p w14:paraId="6B589C67">
      <w:pPr>
        <w:spacing w:before="122" w:line="240" w:lineRule="auto"/>
        <w:ind w:left="720" w:leftChars="0" w:right="13" w:hanging="720" w:hangingChars="3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en-US" w:bidi="ar-SA"/>
        </w:rPr>
        <w:t>识记：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世界多极化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经济全球化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社会信息化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文化多样化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中国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特色大国外交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和平、发展、合作、共赢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的历史潮流。</w:t>
      </w:r>
    </w:p>
    <w:p w14:paraId="2A005207">
      <w:pPr>
        <w:spacing w:before="34" w:line="240" w:lineRule="auto"/>
        <w:ind w:right="3319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val="en-US" w:eastAsia="en-US" w:bidi="ar-SA"/>
        </w:rPr>
        <w:t>领会：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当今世界正经历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百年未有之大变局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6BBF2DBD">
      <w:pPr>
        <w:spacing w:before="34" w:line="240" w:lineRule="auto"/>
        <w:ind w:right="3319"/>
        <w:rPr>
          <w:rFonts w:hint="eastAsia" w:ascii="宋体" w:hAnsi="宋体" w:cs="宋体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/>
          <w:color w:val="000000"/>
          <w:spacing w:val="0"/>
          <w:kern w:val="2"/>
          <w:sz w:val="24"/>
          <w:szCs w:val="24"/>
          <w:highlight w:val="green"/>
          <w:lang w:val="en-US" w:eastAsia="zh-CN" w:bidi="ar-SA"/>
        </w:rPr>
        <w:t>应用：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中国必须有自己特色的大国外交。</w:t>
      </w:r>
    </w:p>
    <w:p w14:paraId="4A0CADBD">
      <w:pPr>
        <w:spacing w:before="34" w:line="240" w:lineRule="auto"/>
        <w:ind w:left="503" w:right="3319"/>
        <w:rPr>
          <w:rFonts w:hint="eastAsia" w:ascii="宋体" w:hAnsi="宋体" w:cs="宋体"/>
          <w:spacing w:val="0"/>
          <w:sz w:val="24"/>
          <w:szCs w:val="24"/>
          <w:lang w:val="en-US" w:eastAsia="zh-CN"/>
        </w:rPr>
      </w:pPr>
    </w:p>
    <w:p w14:paraId="61021935">
      <w:pPr>
        <w:widowControl/>
        <w:numPr>
          <w:ilvl w:val="0"/>
          <w:numId w:val="22"/>
        </w:numPr>
        <w:kinsoku/>
        <w:autoSpaceDE/>
        <w:autoSpaceDN/>
        <w:adjustRightInd/>
        <w:snapToGrid/>
        <w:spacing w:before="116" w:beforeLines="0" w:after="0" w:afterLines="0" w:line="240" w:lineRule="auto"/>
        <w:ind w:left="425" w:leftChars="0" w:right="0" w:hanging="425" w:firstLineChars="0"/>
        <w:jc w:val="left"/>
        <w:textAlignment w:val="auto"/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  <w:lang w:bidi="ar-SA"/>
        </w:rPr>
      </w:pPr>
      <w:r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  <w:lang w:bidi="ar-SA"/>
        </w:rPr>
        <w:t>全面推进中国特色大国外交</w:t>
      </w:r>
    </w:p>
    <w:p w14:paraId="73EDF660">
      <w:pPr>
        <w:spacing w:before="122" w:line="240" w:lineRule="auto"/>
        <w:ind w:left="720" w:leftChars="0" w:right="13" w:hanging="720" w:hangingChars="3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en-US" w:bidi="ar-SA"/>
        </w:rPr>
        <w:t>识记：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坚持走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和平发展道路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我国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对外工作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出发点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落脚点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独立自主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和平外交政策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构建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和平共处、总体稳定、均衡发展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大国关系格局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2B4498F7">
      <w:pPr>
        <w:spacing w:before="37" w:line="240" w:lineRule="auto"/>
        <w:ind w:right="2839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val="en-US" w:eastAsia="en-US" w:bidi="ar-SA"/>
        </w:rPr>
        <w:t>领会：</w:t>
      </w:r>
      <w:r>
        <w:rPr>
          <w:rFonts w:hint="eastAsia" w:ascii="宋体" w:hAnsi="宋体" w:cs="宋体"/>
          <w:spacing w:val="0"/>
          <w:sz w:val="24"/>
          <w:szCs w:val="24"/>
        </w:rPr>
        <w:t>推动构建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新型国际关系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坚持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外交为民</w:t>
      </w:r>
      <w:r>
        <w:rPr>
          <w:rFonts w:hint="eastAsia" w:ascii="宋体" w:hAnsi="宋体" w:cs="宋体"/>
          <w:spacing w:val="0"/>
          <w:sz w:val="24"/>
          <w:szCs w:val="24"/>
        </w:rPr>
        <w:t>。</w:t>
      </w:r>
    </w:p>
    <w:p w14:paraId="41CAC61A">
      <w:pPr>
        <w:spacing w:before="37" w:line="240" w:lineRule="auto"/>
        <w:ind w:right="2839"/>
        <w:rPr>
          <w:rFonts w:hint="eastAsia" w:ascii="宋体" w:hAnsi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/>
          <w:color w:val="000000"/>
          <w:spacing w:val="0"/>
          <w:kern w:val="2"/>
          <w:sz w:val="24"/>
          <w:szCs w:val="24"/>
          <w:highlight w:val="green"/>
          <w:lang w:val="en-US" w:eastAsia="zh-CN" w:bidi="ar-SA"/>
        </w:rPr>
        <w:t>应用：</w:t>
      </w:r>
      <w:r>
        <w:rPr>
          <w:rFonts w:hint="eastAsia" w:ascii="宋体" w:hAnsi="宋体" w:cs="宋体"/>
          <w:spacing w:val="0"/>
          <w:sz w:val="24"/>
          <w:szCs w:val="24"/>
        </w:rPr>
        <w:t>坚决维护国家主权、安全、发展利益。</w:t>
      </w:r>
    </w:p>
    <w:p w14:paraId="7646D9D4">
      <w:pPr>
        <w:spacing w:before="37" w:line="240" w:lineRule="auto"/>
        <w:ind w:right="2839"/>
        <w:rPr>
          <w:rFonts w:hint="eastAsia" w:ascii="宋体" w:hAnsi="宋体" w:cs="宋体"/>
          <w:spacing w:val="0"/>
          <w:sz w:val="24"/>
          <w:szCs w:val="24"/>
        </w:rPr>
      </w:pPr>
    </w:p>
    <w:p w14:paraId="2A73FC97">
      <w:pPr>
        <w:widowControl/>
        <w:numPr>
          <w:ilvl w:val="0"/>
          <w:numId w:val="22"/>
        </w:numPr>
        <w:kinsoku/>
        <w:autoSpaceDE/>
        <w:autoSpaceDN/>
        <w:adjustRightInd/>
        <w:snapToGrid/>
        <w:spacing w:before="116" w:beforeLines="0" w:after="0" w:afterLines="0" w:line="240" w:lineRule="auto"/>
        <w:ind w:left="425" w:leftChars="0" w:right="0" w:hanging="425" w:firstLineChars="0"/>
        <w:jc w:val="left"/>
        <w:textAlignment w:val="auto"/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  <w:lang w:bidi="ar-SA"/>
        </w:rPr>
      </w:pPr>
      <w:r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  <w:lang w:bidi="ar-SA"/>
        </w:rPr>
        <w:t>推动构建人类命运共同体</w:t>
      </w:r>
    </w:p>
    <w:p w14:paraId="3F5581C2">
      <w:pPr>
        <w:spacing w:before="122" w:line="240" w:lineRule="auto"/>
        <w:ind w:left="720" w:leftChars="0" w:right="13" w:hanging="720" w:hangingChars="3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en-US" w:bidi="ar-SA"/>
        </w:rPr>
        <w:t>识记：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构建人类命运共同体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内涵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全人类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共同价值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全球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发展倡议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全球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安全倡议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全球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文明倡议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“一带一路”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5F3C27DC">
      <w:pPr>
        <w:spacing w:before="32" w:line="240" w:lineRule="auto"/>
        <w:rPr>
          <w:rFonts w:hint="eastAsia" w:ascii="宋体" w:hAnsi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val="en-US" w:eastAsia="en-US" w:bidi="ar-SA"/>
        </w:rPr>
        <w:t>领会：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构建人类命运共同体</w:t>
      </w:r>
      <w:r>
        <w:rPr>
          <w:rFonts w:hint="eastAsia" w:ascii="宋体" w:hAnsi="宋体" w:cs="宋体"/>
          <w:spacing w:val="0"/>
          <w:sz w:val="24"/>
          <w:szCs w:val="24"/>
        </w:rPr>
        <w:t>是世界各国人民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前途所在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坚持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多边主义</w:t>
      </w:r>
      <w:r>
        <w:rPr>
          <w:rFonts w:hint="eastAsia" w:ascii="宋体" w:hAnsi="宋体" w:cs="宋体"/>
          <w:spacing w:val="0"/>
          <w:sz w:val="24"/>
          <w:szCs w:val="24"/>
        </w:rPr>
        <w:t>。</w:t>
      </w:r>
    </w:p>
    <w:p w14:paraId="72DF5AB1">
      <w:pPr>
        <w:spacing w:before="122" w:line="240" w:lineRule="auto"/>
        <w:ind w:left="720" w:leftChars="0" w:right="13" w:hanging="720" w:hangingChars="3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/>
          <w:color w:val="000000"/>
          <w:spacing w:val="0"/>
          <w:kern w:val="2"/>
          <w:sz w:val="24"/>
          <w:szCs w:val="24"/>
          <w:highlight w:val="green"/>
          <w:lang w:val="en-US" w:eastAsia="zh-CN" w:bidi="ar-SA"/>
        </w:rPr>
        <w:t>应用：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推动构建人类命运共同体的价值基础和重要依托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积极参与全球治理体系改革和建设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高质量共建“一带一路”。</w:t>
      </w:r>
    </w:p>
    <w:p w14:paraId="7E64AB78">
      <w:pPr>
        <w:spacing w:before="122" w:line="240" w:lineRule="auto"/>
        <w:ind w:right="13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336AA8C9">
      <w:pPr>
        <w:widowControl/>
        <w:kinsoku w:val="0"/>
        <w:autoSpaceDE w:val="0"/>
        <w:autoSpaceDN w:val="0"/>
        <w:adjustRightInd w:val="0"/>
        <w:snapToGrid w:val="0"/>
        <w:spacing w:before="39" w:beforeLines="0" w:after="0" w:afterLines="0" w:line="240" w:lineRule="auto"/>
        <w:ind w:left="0"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  <w:t>本章重点</w:t>
      </w:r>
    </w:p>
    <w:p w14:paraId="591D403A">
      <w:pPr>
        <w:spacing w:before="91" w:line="240" w:lineRule="auto"/>
        <w:ind w:firstLine="480" w:firstLineChars="200"/>
        <w:outlineLvl w:val="6"/>
        <w:rPr>
          <w:rFonts w:hint="eastAsia" w:ascii="宋体" w:hAnsi="宋体" w:cs="宋体"/>
          <w:spacing w:val="0"/>
          <w:sz w:val="24"/>
          <w:szCs w:val="24"/>
        </w:rPr>
      </w:pPr>
      <w:r>
        <w:rPr>
          <w:rFonts w:hint="eastAsia" w:ascii="宋体" w:hAnsi="宋体" w:cs="宋体"/>
          <w:spacing w:val="0"/>
          <w:sz w:val="24"/>
          <w:szCs w:val="24"/>
        </w:rPr>
        <w:t>习近平</w:t>
      </w:r>
      <w:r>
        <w:rPr>
          <w:rFonts w:hint="eastAsia" w:ascii="宋体" w:hAnsi="宋体" w:cs="宋体"/>
          <w:b/>
          <w:color w:val="0000FF"/>
          <w:spacing w:val="0"/>
          <w:sz w:val="24"/>
          <w:szCs w:val="24"/>
        </w:rPr>
        <w:t>外交思想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当今世界正经历百年未有之</w:t>
      </w:r>
      <w:r>
        <w:rPr>
          <w:rFonts w:hint="eastAsia" w:ascii="宋体" w:hAnsi="宋体" w:cs="宋体"/>
          <w:b/>
          <w:color w:val="0000FF"/>
          <w:spacing w:val="0"/>
          <w:sz w:val="24"/>
          <w:szCs w:val="24"/>
        </w:rPr>
        <w:t>大变局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全面推进中国特色</w:t>
      </w:r>
      <w:r>
        <w:rPr>
          <w:rFonts w:hint="eastAsia" w:ascii="宋体" w:hAnsi="宋体" w:cs="宋体"/>
          <w:b/>
          <w:color w:val="0000FF"/>
          <w:spacing w:val="0"/>
          <w:sz w:val="24"/>
          <w:szCs w:val="24"/>
        </w:rPr>
        <w:t>大国外交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推动构建</w:t>
      </w:r>
      <w:r>
        <w:rPr>
          <w:rFonts w:hint="eastAsia" w:ascii="宋体" w:hAnsi="宋体" w:cs="宋体"/>
          <w:b/>
          <w:spacing w:val="0"/>
          <w:sz w:val="24"/>
          <w:szCs w:val="24"/>
        </w:rPr>
        <w:t>新型国际关系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推动构建</w:t>
      </w:r>
      <w:r>
        <w:rPr>
          <w:rFonts w:hint="eastAsia" w:ascii="宋体" w:hAnsi="宋体" w:cs="宋体"/>
          <w:b/>
          <w:color w:val="0000FF"/>
          <w:spacing w:val="0"/>
          <w:sz w:val="24"/>
          <w:szCs w:val="24"/>
        </w:rPr>
        <w:t>人类命运共同体</w:t>
      </w:r>
      <w:r>
        <w:rPr>
          <w:rFonts w:hint="eastAsia" w:ascii="宋体" w:hAnsi="宋体" w:cs="宋体"/>
          <w:spacing w:val="0"/>
          <w:sz w:val="24"/>
          <w:szCs w:val="24"/>
        </w:rPr>
        <w:t>。</w:t>
      </w:r>
    </w:p>
    <w:p w14:paraId="0FF4D98E">
      <w:pPr>
        <w:spacing w:before="91" w:line="240" w:lineRule="auto"/>
        <w:outlineLvl w:val="6"/>
        <w:rPr>
          <w:rFonts w:hint="eastAsia" w:ascii="宋体" w:hAnsi="宋体" w:cs="宋体"/>
          <w:spacing w:val="0"/>
          <w:sz w:val="24"/>
          <w:szCs w:val="24"/>
        </w:rPr>
      </w:pPr>
    </w:p>
    <w:p w14:paraId="726AB3A8">
      <w:pPr>
        <w:spacing w:before="91" w:line="240" w:lineRule="auto"/>
        <w:outlineLvl w:val="6"/>
        <w:rPr>
          <w:rFonts w:hint="eastAsia" w:ascii="宋体" w:hAnsi="宋体" w:cs="宋体"/>
          <w:spacing w:val="0"/>
          <w:sz w:val="24"/>
          <w:szCs w:val="24"/>
        </w:rPr>
      </w:pPr>
    </w:p>
    <w:p w14:paraId="14BEEF27">
      <w:pPr>
        <w:spacing w:before="91" w:line="240" w:lineRule="auto"/>
        <w:outlineLvl w:val="6"/>
        <w:rPr>
          <w:rFonts w:hint="eastAsia" w:ascii="宋体" w:hAnsi="宋体" w:cs="宋体"/>
          <w:spacing w:val="0"/>
          <w:sz w:val="24"/>
          <w:szCs w:val="24"/>
        </w:rPr>
      </w:pPr>
    </w:p>
    <w:p w14:paraId="6EDE5F00">
      <w:pPr>
        <w:spacing w:before="91" w:line="240" w:lineRule="auto"/>
        <w:outlineLvl w:val="6"/>
        <w:rPr>
          <w:rFonts w:hint="default" w:ascii="宋体" w:hAnsi="宋体" w:cs="宋体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  <w:t>速记</w:t>
      </w:r>
    </w:p>
    <w:p w14:paraId="6933349D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</w:rPr>
        <w:t>外交工作</w:t>
      </w:r>
      <w:r>
        <w:rPr>
          <w:rFonts w:hint="eastAsia" w:ascii="宋体" w:hAnsi="宋体" w:eastAsia="宋体" w:cs="宋体"/>
          <w:b w:val="0"/>
          <w:bCs/>
          <w:spacing w:val="0"/>
          <w:sz w:val="24"/>
          <w:szCs w:val="24"/>
        </w:rPr>
        <w:t>是党和国家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</w:rPr>
        <w:t>工作全局</w:t>
      </w:r>
      <w:r>
        <w:rPr>
          <w:rFonts w:hint="eastAsia" w:ascii="宋体" w:hAnsi="宋体" w:eastAsia="宋体" w:cs="宋体"/>
          <w:b w:val="0"/>
          <w:bCs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</w:rPr>
        <w:t>重要组成部分</w:t>
      </w:r>
      <w:r>
        <w:rPr>
          <w:rFonts w:hint="eastAsia" w:ascii="宋体" w:hAnsi="宋体" w:eastAsia="宋体" w:cs="宋体"/>
          <w:b w:val="0"/>
          <w:bCs/>
          <w:spacing w:val="0"/>
          <w:sz w:val="24"/>
          <w:szCs w:val="24"/>
        </w:rPr>
        <w:t>，在为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>国家发展</w:t>
      </w:r>
      <w:r>
        <w:rPr>
          <w:rFonts w:hint="eastAsia" w:ascii="宋体" w:hAnsi="宋体" w:eastAsia="宋体" w:cs="宋体"/>
          <w:b w:val="0"/>
          <w:bCs/>
          <w:spacing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14:textFill>
            <w14:solidFill>
              <w14:schemeClr w14:val="accent1"/>
            </w14:solidFill>
          </w14:textFill>
        </w:rPr>
        <w:t>民族复兴</w:t>
      </w:r>
      <w:r>
        <w:rPr>
          <w:rFonts w:hint="eastAsia" w:ascii="宋体" w:hAnsi="宋体" w:eastAsia="宋体" w:cs="宋体"/>
          <w:b w:val="0"/>
          <w:bCs/>
          <w:spacing w:val="0"/>
          <w:sz w:val="24"/>
          <w:szCs w:val="24"/>
        </w:rPr>
        <w:t>营造良好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</w:rPr>
        <w:t>外部环境</w:t>
      </w:r>
      <w:r>
        <w:rPr>
          <w:rFonts w:hint="eastAsia" w:ascii="宋体" w:hAnsi="宋体" w:eastAsia="宋体" w:cs="宋体"/>
          <w:b w:val="0"/>
          <w:bCs/>
          <w:spacing w:val="0"/>
          <w:sz w:val="24"/>
          <w:szCs w:val="24"/>
        </w:rPr>
        <w:t>、促进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</w:rPr>
        <w:t>世界和平发展</w:t>
      </w:r>
      <w:r>
        <w:rPr>
          <w:rFonts w:hint="eastAsia" w:ascii="宋体" w:hAnsi="宋体" w:eastAsia="宋体" w:cs="宋体"/>
          <w:b w:val="0"/>
          <w:bCs/>
          <w:spacing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</w:rPr>
        <w:t>人类共同进步</w:t>
      </w:r>
      <w:r>
        <w:rPr>
          <w:rFonts w:hint="eastAsia" w:ascii="宋体" w:hAnsi="宋体" w:eastAsia="宋体" w:cs="宋体"/>
          <w:b w:val="0"/>
          <w:bCs/>
          <w:spacing w:val="0"/>
          <w:sz w:val="24"/>
          <w:szCs w:val="24"/>
        </w:rPr>
        <w:t>中具有十分重要的作用。</w:t>
      </w:r>
    </w:p>
    <w:p w14:paraId="0BE1E506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中国特色大国外交以推动</w:t>
      </w:r>
      <w:r>
        <w:rPr>
          <w:rFonts w:hint="default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构建人类命运共同体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</w:t>
      </w:r>
      <w:r>
        <w:rPr>
          <w:rFonts w:hint="default" w:ascii="宋体" w:hAnsi="宋体" w:eastAsia="宋体" w:cs="宋体"/>
          <w:b/>
          <w:bCs w:val="0"/>
          <w:color w:val="E54C5E"/>
          <w:spacing w:val="0"/>
          <w:sz w:val="24"/>
          <w:szCs w:val="24"/>
          <w:u w:val="single"/>
          <w:lang w:val="en-US" w:eastAsia="zh-CN"/>
        </w:rPr>
        <w:t>总目标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，始终坚持</w:t>
      </w:r>
      <w:r>
        <w:rPr>
          <w:rFonts w:hint="default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维护世界和平、促进共同发展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 w:val="0"/>
          <w:color w:val="E54C5E"/>
          <w:spacing w:val="0"/>
          <w:sz w:val="24"/>
          <w:szCs w:val="24"/>
          <w:u w:val="single"/>
          <w:lang w:val="en-US" w:eastAsia="zh-CN"/>
        </w:rPr>
        <w:t>宗旨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52839D4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/>
          <w:spacing w:val="0"/>
          <w:sz w:val="24"/>
          <w:szCs w:val="24"/>
          <w:lang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坚持以</w:t>
      </w:r>
      <w:r>
        <w:rPr>
          <w:rFonts w:hint="default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相互尊重、合作共赢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为基础走</w:t>
      </w:r>
      <w:r>
        <w:rPr>
          <w:rFonts w:hint="default" w:ascii="宋体" w:hAnsi="宋体" w:eastAsia="宋体" w:cs="宋体"/>
          <w:b/>
          <w:bCs w:val="0"/>
          <w:color w:val="E54C5E"/>
          <w:spacing w:val="0"/>
          <w:sz w:val="24"/>
          <w:szCs w:val="24"/>
          <w:u w:val="single"/>
          <w:lang w:val="en-US" w:eastAsia="zh-CN"/>
        </w:rPr>
        <w:t>和平发展道路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，坚持</w:t>
      </w:r>
      <w:r>
        <w:rPr>
          <w:rFonts w:hint="default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独立自主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 w:val="0"/>
          <w:color w:val="E54C5E"/>
          <w:spacing w:val="0"/>
          <w:sz w:val="24"/>
          <w:szCs w:val="24"/>
          <w:u w:val="single"/>
          <w:lang w:val="en-US" w:eastAsia="zh-CN"/>
        </w:rPr>
        <w:t>和平外交政策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AE8F4EF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color w:val="000000"/>
          <w:spacing w:val="0"/>
          <w:sz w:val="24"/>
          <w:szCs w:val="24"/>
          <w:lang w:eastAsia="zh-CN"/>
        </w:rPr>
        <w:t>倡导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u w:val="single"/>
          <w:lang w:val="en-US" w:eastAsia="zh-CN"/>
        </w:rPr>
        <w:t>共商共建共享</w:t>
      </w:r>
      <w:r>
        <w:rPr>
          <w:rFonts w:hint="eastAsia" w:ascii="宋体" w:hAnsi="宋体" w:eastAsia="宋体" w:cs="宋体"/>
          <w:b w:val="0"/>
          <w:bCs/>
          <w:color w:val="000000"/>
          <w:spacing w:val="0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全球治理观</w:t>
      </w:r>
      <w:r>
        <w:rPr>
          <w:rFonts w:hint="eastAsia" w:ascii="宋体" w:hAnsi="宋体" w:eastAsia="宋体" w:cs="宋体"/>
          <w:b w:val="0"/>
          <w:bCs/>
          <w:color w:val="000000"/>
          <w:spacing w:val="0"/>
          <w:sz w:val="24"/>
          <w:szCs w:val="24"/>
          <w:lang w:eastAsia="zh-CN"/>
        </w:rPr>
        <w:t>，坚持真正的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多边主义</w:t>
      </w:r>
      <w:r>
        <w:rPr>
          <w:rFonts w:hint="eastAsia" w:ascii="宋体" w:hAnsi="宋体" w:eastAsia="宋体" w:cs="宋体"/>
          <w:b w:val="0"/>
          <w:bCs/>
          <w:color w:val="000000"/>
          <w:spacing w:val="0"/>
          <w:sz w:val="24"/>
          <w:szCs w:val="24"/>
          <w:lang w:eastAsia="zh-CN"/>
        </w:rPr>
        <w:t>。</w:t>
      </w:r>
    </w:p>
    <w:p w14:paraId="71D6F376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中国始终倡导和坚持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和平共处五项原则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，一贯坚持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独立自主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和平外交政策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0EB53E6E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构建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新型国际关系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002D3CEB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坚决维护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国家主权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安全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发展利益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9E56F6C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推动构建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人类命运共同体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8237F00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积极参与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全球治理体系改革和建设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0DC987BA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高质量共建</w:t>
      </w:r>
      <w:r>
        <w:rPr>
          <w:rFonts w:hint="eastAsia" w:ascii="宋体" w:hAnsi="宋体" w:eastAsia="宋体" w:cs="宋体"/>
          <w:b/>
          <w:bCs w:val="0"/>
          <w:color w:val="E54C5E"/>
          <w:spacing w:val="0"/>
          <w:sz w:val="24"/>
          <w:szCs w:val="24"/>
          <w:lang w:val="en-US" w:eastAsia="zh-CN"/>
        </w:rPr>
        <w:t>一带一路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0AEF63E4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05075001">
      <w:pPr>
        <w:spacing w:before="91" w:line="219" w:lineRule="auto"/>
        <w:outlineLvl w:val="6"/>
        <w:rPr>
          <w:rFonts w:hint="eastAsia" w:ascii="宋体" w:hAnsi="宋体" w:cs="宋体"/>
          <w:spacing w:val="-2"/>
          <w:sz w:val="24"/>
          <w:szCs w:val="24"/>
        </w:rPr>
      </w:pPr>
    </w:p>
    <w:p w14:paraId="47C09327">
      <w:pPr>
        <w:spacing w:before="91" w:line="219" w:lineRule="auto"/>
        <w:outlineLvl w:val="6"/>
        <w:rPr>
          <w:rFonts w:hint="eastAsia" w:ascii="宋体" w:hAnsi="宋体" w:cs="宋体"/>
          <w:spacing w:val="-2"/>
          <w:sz w:val="24"/>
          <w:szCs w:val="24"/>
          <w:lang w:eastAsia="zh-CN"/>
        </w:rPr>
      </w:pPr>
      <w:bookmarkStart w:id="0" w:name="_GoBack"/>
      <w:bookmarkEnd w:id="0"/>
    </w:p>
    <w:sectPr>
      <w:footerReference r:id="rId3" w:type="default"/>
      <w:pgSz w:w="11906" w:h="16838"/>
      <w:pgMar w:top="1440" w:right="1587" w:bottom="1440" w:left="1587" w:header="851" w:footer="992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8E17D">
    <w:pPr>
      <w:spacing w:line="176" w:lineRule="auto"/>
      <w:ind w:left="4169"/>
      <w:rPr>
        <w:rFonts w:hint="default" w:ascii="Times New Roman" w:hAnsi="Times New Roman" w:eastAsia="Times New Roman" w:cs="Times New Roman"/>
        <w:sz w:val="18"/>
        <w:szCs w:val="18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F5F3F2"/>
    <w:multiLevelType w:val="singleLevel"/>
    <w:tmpl w:val="85F5F3F2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">
    <w:nsid w:val="8800DB48"/>
    <w:multiLevelType w:val="singleLevel"/>
    <w:tmpl w:val="8800DB4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highlight w:val="none"/>
      </w:rPr>
    </w:lvl>
  </w:abstractNum>
  <w:abstractNum w:abstractNumId="2">
    <w:nsid w:val="90E69567"/>
    <w:multiLevelType w:val="singleLevel"/>
    <w:tmpl w:val="90E69567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3">
    <w:nsid w:val="93218FE7"/>
    <w:multiLevelType w:val="multilevel"/>
    <w:tmpl w:val="93218FE7"/>
    <w:lvl w:ilvl="0" w:tentative="0">
      <w:start w:val="1"/>
      <w:numFmt w:val="chineseCounting"/>
      <w:suff w:val="space"/>
      <w:lvlText w:val="第%1节"/>
      <w:lvlJc w:val="left"/>
      <w:rPr>
        <w:rFonts w:hint="default"/>
        <w:u w:val="none" w:color="auto"/>
      </w:rPr>
    </w:lvl>
    <w:lvl w:ilvl="1" w:tentative="0">
      <w:start w:val="1"/>
      <w:numFmt w:val="decimal"/>
      <w:lvlText w:val=""/>
      <w:lvlJc w:val="left"/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  <w:rPr>
        <w:rFonts w:hint="default"/>
        <w:u w:val="none" w:color="auto"/>
      </w:rPr>
    </w:lvl>
    <w:lvl w:ilvl="3" w:tentative="0">
      <w:start w:val="1"/>
      <w:numFmt w:val="decimal"/>
      <w:lvlText w:val=""/>
      <w:lvlJc w:val="left"/>
      <w:rPr>
        <w:rFonts w:hint="default"/>
        <w:u w:val="none" w:color="auto"/>
      </w:rPr>
    </w:lvl>
    <w:lvl w:ilvl="4" w:tentative="0">
      <w:start w:val="1"/>
      <w:numFmt w:val="decimal"/>
      <w:lvlText w:val=""/>
      <w:lvlJc w:val="left"/>
      <w:rPr>
        <w:rFonts w:hint="default"/>
        <w:u w:val="none" w:color="auto"/>
      </w:rPr>
    </w:lvl>
    <w:lvl w:ilvl="5" w:tentative="0">
      <w:start w:val="1"/>
      <w:numFmt w:val="decimal"/>
      <w:lvlText w:val=""/>
      <w:lvlJc w:val="left"/>
      <w:rPr>
        <w:rFonts w:hint="default"/>
        <w:u w:val="none" w:color="auto"/>
      </w:rPr>
    </w:lvl>
    <w:lvl w:ilvl="6" w:tentative="0">
      <w:start w:val="1"/>
      <w:numFmt w:val="decimal"/>
      <w:lvlText w:val=""/>
      <w:lvlJc w:val="left"/>
      <w:rPr>
        <w:rFonts w:hint="default"/>
        <w:u w:val="none" w:color="auto"/>
      </w:rPr>
    </w:lvl>
    <w:lvl w:ilvl="7" w:tentative="0">
      <w:start w:val="1"/>
      <w:numFmt w:val="decimal"/>
      <w:lvlText w:val=""/>
      <w:lvlJc w:val="left"/>
      <w:rPr>
        <w:rFonts w:hint="default"/>
        <w:u w:val="none" w:color="auto"/>
      </w:rPr>
    </w:lvl>
    <w:lvl w:ilvl="8" w:tentative="0">
      <w:start w:val="1"/>
      <w:numFmt w:val="decimal"/>
      <w:lvlText w:val=""/>
      <w:lvlJc w:val="left"/>
      <w:rPr>
        <w:rFonts w:hint="default"/>
        <w:u w:val="none" w:color="auto"/>
      </w:rPr>
    </w:lvl>
  </w:abstractNum>
  <w:abstractNum w:abstractNumId="4">
    <w:nsid w:val="A54F1BCB"/>
    <w:multiLevelType w:val="singleLevel"/>
    <w:tmpl w:val="A54F1BCB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5">
    <w:nsid w:val="A5D6FBC8"/>
    <w:multiLevelType w:val="singleLevel"/>
    <w:tmpl w:val="A5D6FBC8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6">
    <w:nsid w:val="ADE48F9C"/>
    <w:multiLevelType w:val="singleLevel"/>
    <w:tmpl w:val="ADE48F9C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7">
    <w:nsid w:val="B41EA2B8"/>
    <w:multiLevelType w:val="singleLevel"/>
    <w:tmpl w:val="B41EA2B8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8">
    <w:nsid w:val="B80EF2E6"/>
    <w:multiLevelType w:val="singleLevel"/>
    <w:tmpl w:val="B80EF2E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  <w:highlight w:val="yellow"/>
      </w:rPr>
    </w:lvl>
  </w:abstractNum>
  <w:abstractNum w:abstractNumId="9">
    <w:nsid w:val="CD2B4174"/>
    <w:multiLevelType w:val="singleLevel"/>
    <w:tmpl w:val="CD2B4174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0">
    <w:nsid w:val="E1BAAD0B"/>
    <w:multiLevelType w:val="singleLevel"/>
    <w:tmpl w:val="E1BAAD0B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1">
    <w:nsid w:val="E898F7BB"/>
    <w:multiLevelType w:val="singleLevel"/>
    <w:tmpl w:val="E898F7BB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2">
    <w:nsid w:val="074E52BB"/>
    <w:multiLevelType w:val="singleLevel"/>
    <w:tmpl w:val="074E52BB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3">
    <w:nsid w:val="1B276396"/>
    <w:multiLevelType w:val="singleLevel"/>
    <w:tmpl w:val="1B276396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4">
    <w:nsid w:val="1BA319DE"/>
    <w:multiLevelType w:val="singleLevel"/>
    <w:tmpl w:val="1BA319DE"/>
    <w:lvl w:ilvl="0" w:tentative="0">
      <w:start w:val="1"/>
      <w:numFmt w:val="decimalEnclosedCircleChinese"/>
      <w:suff w:val="nothing"/>
      <w:lvlText w:val="%1　"/>
      <w:lvlJc w:val="left"/>
      <w:pPr>
        <w:ind w:left="359" w:firstLine="400"/>
      </w:pPr>
      <w:rPr>
        <w:rFonts w:hint="eastAsia"/>
      </w:rPr>
    </w:lvl>
  </w:abstractNum>
  <w:abstractNum w:abstractNumId="15">
    <w:nsid w:val="1CE36FCB"/>
    <w:multiLevelType w:val="singleLevel"/>
    <w:tmpl w:val="1CE36FCB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16">
    <w:nsid w:val="2C523C1C"/>
    <w:multiLevelType w:val="singleLevel"/>
    <w:tmpl w:val="2C523C1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7">
    <w:nsid w:val="3363AE8E"/>
    <w:multiLevelType w:val="singleLevel"/>
    <w:tmpl w:val="3363AE8E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8">
    <w:nsid w:val="349DE6D2"/>
    <w:multiLevelType w:val="singleLevel"/>
    <w:tmpl w:val="349DE6D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4E08C167"/>
    <w:multiLevelType w:val="singleLevel"/>
    <w:tmpl w:val="4E08C167"/>
    <w:lvl w:ilvl="0" w:tentative="0">
      <w:start w:val="1"/>
      <w:numFmt w:val="decimalEnclosedCircleChinese"/>
      <w:suff w:val="nothing"/>
      <w:lvlText w:val="%1　"/>
      <w:lvlJc w:val="left"/>
      <w:pPr>
        <w:ind w:left="360" w:firstLine="400"/>
      </w:pPr>
      <w:rPr>
        <w:rFonts w:hint="eastAsia"/>
      </w:rPr>
    </w:lvl>
  </w:abstractNum>
  <w:abstractNum w:abstractNumId="20">
    <w:nsid w:val="57AD0928"/>
    <w:multiLevelType w:val="singleLevel"/>
    <w:tmpl w:val="57AD0928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21">
    <w:nsid w:val="59BD35CF"/>
    <w:multiLevelType w:val="singleLevel"/>
    <w:tmpl w:val="59BD35CF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22">
    <w:nsid w:val="721092FA"/>
    <w:multiLevelType w:val="singleLevel"/>
    <w:tmpl w:val="721092FA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num w:numId="1">
    <w:abstractNumId w:val="3"/>
  </w:num>
  <w:num w:numId="2">
    <w:abstractNumId w:val="8"/>
  </w:num>
  <w:num w:numId="3">
    <w:abstractNumId w:val="11"/>
  </w:num>
  <w:num w:numId="4">
    <w:abstractNumId w:val="22"/>
  </w:num>
  <w:num w:numId="5">
    <w:abstractNumId w:val="15"/>
  </w:num>
  <w:num w:numId="6">
    <w:abstractNumId w:val="9"/>
  </w:num>
  <w:num w:numId="7">
    <w:abstractNumId w:val="6"/>
  </w:num>
  <w:num w:numId="8">
    <w:abstractNumId w:val="10"/>
  </w:num>
  <w:num w:numId="9">
    <w:abstractNumId w:val="20"/>
  </w:num>
  <w:num w:numId="10">
    <w:abstractNumId w:val="12"/>
  </w:num>
  <w:num w:numId="11">
    <w:abstractNumId w:val="5"/>
  </w:num>
  <w:num w:numId="12">
    <w:abstractNumId w:val="4"/>
  </w:num>
  <w:num w:numId="13">
    <w:abstractNumId w:val="2"/>
  </w:num>
  <w:num w:numId="14">
    <w:abstractNumId w:val="17"/>
  </w:num>
  <w:num w:numId="15">
    <w:abstractNumId w:val="0"/>
  </w:num>
  <w:num w:numId="16">
    <w:abstractNumId w:val="21"/>
  </w:num>
  <w:num w:numId="17">
    <w:abstractNumId w:val="14"/>
  </w:num>
  <w:num w:numId="18">
    <w:abstractNumId w:val="13"/>
  </w:num>
  <w:num w:numId="19">
    <w:abstractNumId w:val="7"/>
  </w:num>
  <w:num w:numId="20">
    <w:abstractNumId w:val="19"/>
  </w:num>
  <w:num w:numId="21">
    <w:abstractNumId w:val="16"/>
  </w:num>
  <w:num w:numId="22">
    <w:abstractNumId w:val="18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3MDExZGMyZDRkY2NmOTdhZjRlYmQ1YTc0MjY1ZDIifQ=="/>
    <w:docVar w:name="KSO_WPS_MARK_KEY" w:val="d33ffa22-e704-47f6-a4e1-3d61c87ee458"/>
  </w:docVars>
  <w:rsids>
    <w:rsidRoot w:val="00172A27"/>
    <w:rsid w:val="00D9565C"/>
    <w:rsid w:val="29506857"/>
    <w:rsid w:val="2E3D58F0"/>
    <w:rsid w:val="2FA9146D"/>
    <w:rsid w:val="35A921E9"/>
    <w:rsid w:val="3B491430"/>
    <w:rsid w:val="48EB76A1"/>
    <w:rsid w:val="505E27FC"/>
    <w:rsid w:val="55216F35"/>
    <w:rsid w:val="75AC27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0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hint="default"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character" w:default="1" w:styleId="4">
    <w:name w:val="Default Paragraph Font"/>
    <w:unhideWhenUsed/>
    <w:qFormat/>
    <w:uiPriority w:val="0"/>
    <w:rPr>
      <w:rFonts w:hint="default"/>
      <w:sz w:val="24"/>
      <w:szCs w:val="24"/>
    </w:rPr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3967</Words>
  <Characters>3971</Characters>
  <TotalTime>48</TotalTime>
  <ScaleCrop>false</ScaleCrop>
  <LinksUpToDate>false</LinksUpToDate>
  <CharactersWithSpaces>3976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2025-04-02T23:47:00Z</dcterms:created>
  <dc:creator>ASUS</dc:creator>
  <cp:lastModifiedBy>如风</cp:lastModifiedBy>
  <dcterms:modified xsi:type="dcterms:W3CDTF">2025-04-07T11:15:06Z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eyJoZGlkIjoiYjc5ZGNmYmQ1NmUxNDI5OTY0NTk2MDc4ODJlZDFkZTAiLCJ1c2VySWQiOiIxNjIyNjU2ODcwIn0=</vt:lpwstr>
  </property>
  <property fmtid="{D5CDD505-2E9C-101B-9397-08002B2CF9AE}" pid="3" name="KSOProductBuildVer">
    <vt:lpwstr>2052-12.1.0.20305</vt:lpwstr>
  </property>
  <property fmtid="{D5CDD505-2E9C-101B-9397-08002B2CF9AE}" pid="4" name="ICV">
    <vt:lpwstr>921EA0975F5542C1912AB2B403C16786_13</vt:lpwstr>
  </property>
</Properties>
</file>