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349B">
      <w:pPr>
        <w:spacing w:after="36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NeuroLens 安装与部署手册</w:t>
      </w:r>
    </w:p>
    <w:p w14:paraId="771D4510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一、环境要求</w:t>
      </w:r>
    </w:p>
    <w:p w14:paraId="417268DE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NeuroLens 是纯前端 Web 应用,对环境要求极低:</w:t>
      </w:r>
    </w:p>
    <w:p w14:paraId="7CE6B624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操作系统:Windows 7+、macOS 10.13+、Linux 任意发行版,以及国产麒麟、统信 UOS 等(支持现代浏览器即可)。</w:t>
      </w:r>
    </w:p>
    <w:p w14:paraId="659AA04E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浏览器:Chrome 88+、Edge 88+、Firefox 78+、Safari 14+、360浏览器、QQ浏览器、华为浏览器等。</w:t>
      </w:r>
    </w:p>
    <w:p w14:paraId="4A7E6522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硬件:任何能跑现代浏览器的设备,包括华为鲲鹏/昇腾架构的国产PC。</w:t>
      </w:r>
    </w:p>
    <w:p w14:paraId="4F20A17A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网络:全程离线可用。无需联网,无外部依赖。</w:t>
      </w:r>
    </w:p>
    <w:p w14:paraId="559E8E6C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二、本地单机部署(最简方式)</w:t>
      </w:r>
    </w:p>
    <w:p w14:paraId="11ACF809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适合个人教师、学生在本地电脑使用。</w:t>
      </w:r>
    </w:p>
    <w:p w14:paraId="7B04BB44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步骤1:获取代码</w:t>
      </w:r>
    </w:p>
    <w:p w14:paraId="7523B52E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下载完整代码包,或解压配套资源 zip:</w:t>
      </w:r>
    </w:p>
    <w:p w14:paraId="26FD591C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步骤2:确认文件结构</w:t>
      </w:r>
    </w:p>
    <w:p w14:paraId="79DA1929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解压后,根目录应包含以下三个核心文件:</w:t>
      </w:r>
    </w:p>
    <w:p w14:paraId="48A3DD5B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neurolens/</w:t>
      </w:r>
    </w:p>
    <w:p w14:paraId="68918E66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├── index.html      # 主页面</w:t>
      </w:r>
    </w:p>
    <w:p w14:paraId="7D7CA02C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├── styles.css      # 样式表</w:t>
      </w:r>
    </w:p>
    <w:p w14:paraId="25159D3C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└── app.js          # 解析与可视化逻辑</w:t>
      </w:r>
    </w:p>
    <w:p w14:paraId="07E3D17F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步骤3:打开使用</w:t>
      </w:r>
    </w:p>
    <w:p w14:paraId="295BDC65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双击 index.html,默认浏览器即可打开。无需任何安装、无需启动服务器。</w:t>
      </w:r>
    </w:p>
    <w:p w14:paraId="12276D79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如双击无反应,可右键 → 打开方式 → 选择 Chrome 或 Edge。</w:t>
      </w:r>
    </w:p>
    <w:p w14:paraId="2979E189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三、校园服务器部署(供多人访问)</w:t>
      </w:r>
    </w:p>
    <w:p w14:paraId="68FA7EA3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适合学校机房、课程网站、教研组共享部署。</w:t>
      </w:r>
    </w:p>
    <w:p w14:paraId="1DD1F786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方式A:Python 内置 HTTP 服务器(最简单)</w:t>
      </w:r>
    </w:p>
    <w:p w14:paraId="4C2172FD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cd neurolens</w:t>
      </w:r>
    </w:p>
    <w:p w14:paraId="5AB8BE30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python3 -m http.server 8080</w:t>
      </w:r>
    </w:p>
    <w:p w14:paraId="1ABE0DE2">
      <w:pPr>
        <w:shd w:val="clear" w:fill="F4F7F9"/>
        <w:spacing w:before="60" w:after="60" w:line="320" w:lineRule="auto"/>
        <w:ind w:left="480"/>
      </w:pPr>
    </w:p>
    <w:p w14:paraId="3728FCC4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# 然后浏览器访问 http://服务器IP:8080</w:t>
      </w:r>
    </w:p>
    <w:p w14:paraId="62F1FEBD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方式B:Nginx 静态托管(生产环境推荐)</w:t>
      </w:r>
    </w:p>
    <w:p w14:paraId="41EE4707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将 neurolens 目录拷贝到 nginx 静态目录(如 /var/www/neurolens),在 nginx 配置中加入:</w:t>
      </w:r>
    </w:p>
    <w:p w14:paraId="525B1CF2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server {</w:t>
      </w:r>
    </w:p>
    <w:p w14:paraId="7D437C68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 xml:space="preserve">    listen 80;</w:t>
      </w:r>
    </w:p>
    <w:p w14:paraId="1761E8DA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 xml:space="preserve">    server_name neurolens.your-school.edu.cn;</w:t>
      </w:r>
    </w:p>
    <w:p w14:paraId="0BD4A70E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 xml:space="preserve">    root /var/www/neurolens;</w:t>
      </w:r>
    </w:p>
    <w:p w14:paraId="5724E60C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 xml:space="preserve">    index index.html;</w:t>
      </w:r>
    </w:p>
    <w:p w14:paraId="7EC9F572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30C4E73">
      <w:pPr>
        <w:shd w:val="clear" w:fill="F4F7F9"/>
        <w:spacing w:before="60" w:after="60" w:line="320" w:lineRule="auto"/>
        <w:ind w:left="480"/>
      </w:pPr>
    </w:p>
    <w:p w14:paraId="10CB2412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# 重启 nginx</w:t>
      </w:r>
    </w:p>
    <w:p w14:paraId="5489C5B4">
      <w:pPr>
        <w:shd w:val="clear" w:fill="F4F7F9"/>
        <w:spacing w:before="60" w:after="60" w:line="320" w:lineRule="auto"/>
        <w:ind w:left="480"/>
      </w:pPr>
      <w:r>
        <w:rPr>
          <w:rFonts w:ascii="Consolas" w:hAnsi="Consolas" w:eastAsia="Consolas" w:cs="Consolas"/>
          <w:sz w:val="20"/>
          <w:szCs w:val="20"/>
        </w:rPr>
        <w:t>sudo systemctl reload nginx</w:t>
      </w:r>
    </w:p>
    <w:p w14:paraId="1BC0032D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四、国产化适配说明</w:t>
      </w:r>
    </w:p>
    <w:p w14:paraId="6C7C1845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为契合国产 AI 生态推广目标,本平台在以下国产化场景已实测通过:</w:t>
      </w:r>
    </w:p>
    <w:p w14:paraId="07978C97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国产操作系统:在统信 UOS、麒麟 V10 桌面版的默认浏览器中正常运行。</w:t>
      </w:r>
    </w:p>
    <w:p w14:paraId="402050AA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国产芯片:在搭载鲲鹏 920、飞腾、龙芯 LoongArch 的国产 PC 上正常运行(因为只用浏览器,与底层架构无关)。</w:t>
      </w:r>
    </w:p>
    <w:p w14:paraId="14146F2A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国产浏览器:360 安全浏览器、QQ 浏览器、华为浏览器、红芯浏览器等均可正常使用。</w:t>
      </w:r>
    </w:p>
    <w:p w14:paraId="05D9F535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内网部署:全部资源本地化,无任何外部 CDN 依赖,可在严格内网环境中部署。</w:t>
      </w:r>
    </w:p>
    <w:p w14:paraId="4130DFD0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五、卸载与清理</w:t>
      </w:r>
    </w:p>
    <w:p w14:paraId="1E0B4DA4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NeuroLens 不写注册表、不留临时文件,卸载只需删除项目目录即可。如启动了nginx部署,移除对应server块并reload</w:t>
      </w:r>
      <w:bookmarkStart w:id="0" w:name="_GoBack"/>
      <w:bookmarkEnd w:id="0"/>
      <w:r>
        <w:rPr>
          <w:rFonts w:ascii="宋体" w:hAnsi="宋体" w:eastAsia="宋体" w:cs="宋体"/>
          <w:sz w:val="22"/>
          <w:szCs w:val="22"/>
        </w:rPr>
        <w:t>即可。</w:t>
      </w:r>
    </w:p>
    <w:p w14:paraId="5CBDD5B6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六、常见问题排查</w:t>
      </w:r>
    </w:p>
    <w:p w14:paraId="73789648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Q1:打开 index.html 后,页面是空白的</w:t>
      </w:r>
    </w:p>
    <w:p w14:paraId="343DE818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请检查:三个文件 index.html / styles.css / app.js 是否都在同一目录;浏览器是否被安全软件拦截;尝试用 Chrome/Edge 打开。</w:t>
      </w:r>
    </w:p>
    <w:p w14:paraId="1924625A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Q2:代码粘贴后没有反应</w:t>
      </w:r>
    </w:p>
    <w:p w14:paraId="59DA36DD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请检查浏览器控制台(F12)是否有报错。最常见原因是粘贴的代码不是 nn.Module / nn.Cell 的标准定义,平台暂不识别其他写法。</w:t>
      </w:r>
    </w:p>
    <w:p w14:paraId="079596C9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Q3:结构图在小屏幕上显示不全</w:t>
      </w:r>
    </w:p>
    <w:p w14:paraId="0A0A0A7F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结构图自适应宽度,默认最小宽度 1120 像素(LSTM/Transformer 会更宽)。可使用结构图下方的横向滑块平移查看,或在结构图区域按住鼠标拖动。</w:t>
      </w:r>
    </w:p>
    <w:p w14:paraId="6C21EFEA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Q4:能否离线打包为桌面 App?</w:t>
      </w:r>
    </w:p>
    <w:p w14:paraId="08809042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可以。使用 Electron 或 Tauri 把三个文件打包为 .exe / .dmg / .deb / .AppImage。</w:t>
      </w:r>
    </w:p>
    <w:p w14:paraId="31F89913">
      <w:pPr>
        <w:spacing w:before="480"/>
        <w:jc w:val="right"/>
      </w:pPr>
      <w:r>
        <w:rPr>
          <w:rFonts w:ascii="宋体" w:hAnsi="宋体" w:eastAsia="宋体" w:cs="宋体"/>
          <w:i/>
          <w:iCs/>
          <w:sz w:val="20"/>
          <w:szCs w:val="20"/>
        </w:rPr>
        <w:t>版本:v1.0  |  最后更新:2026年5月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9276A7"/>
    <w:rsid w:val="25201F1F"/>
    <w:rsid w:val="36211653"/>
    <w:rsid w:val="36DB2599"/>
    <w:rsid w:val="39116865"/>
    <w:rsid w:val="62090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1039</Words>
  <Characters>1673</Characters>
  <TotalTime>6</TotalTime>
  <ScaleCrop>false</ScaleCrop>
  <LinksUpToDate>false</LinksUpToDate>
  <CharactersWithSpaces>1847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2026-05-19T18:40:00Z</dcterms:created>
  <dc:creator>Un-named</dc:creator>
  <cp:lastModifiedBy>罗芷萱</cp:lastModifiedBy>
  <dcterms:modified xsi:type="dcterms:W3CDTF">2026-05-20T01:52:33Z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eyJoZGlkIjoiNzRhNmU0M2M0N2Y4Y2I5NDQxY2Y5NmY0ZjlhMzRkYzgiLCJ1c2VySWQiOiI2NjU3NzY0NTcifQ==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88B483A333DD4B8FBED976D080892688_12</vt:lpwstr>
  </property>
</Properties>
</file>