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7E98E">
      <w:pPr>
        <w:spacing w:after="12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NeuroLens 开发记录</w:t>
      </w:r>
    </w:p>
    <w:p w14:paraId="5BF0562F">
      <w:pPr>
        <w:spacing w:after="360"/>
        <w:jc w:val="center"/>
      </w:pPr>
      <w:r>
        <w:rPr>
          <w:rFonts w:ascii="宋体" w:hAnsi="宋体" w:eastAsia="宋体" w:cs="宋体"/>
          <w:sz w:val="24"/>
          <w:szCs w:val="24"/>
        </w:rPr>
        <w:t>——借助生成式AI跨越专业边界的实证</w:t>
      </w:r>
    </w:p>
    <w:p w14:paraId="0EFEA284">
      <w:pPr>
        <w:pStyle w:val="2"/>
        <w:spacing w:before="360" w:after="180"/>
      </w:pPr>
      <w:r>
        <w:rPr>
          <w:rFonts w:ascii="黑体" w:hAnsi="黑体" w:eastAsia="黑体" w:cs="黑体"/>
          <w:b/>
          <w:bCs/>
          <w:sz w:val="32"/>
          <w:szCs w:val="32"/>
        </w:rPr>
        <w:t>一、本文档目的</w:t>
      </w:r>
    </w:p>
    <w:p w14:paraId="482C1E9C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本文档记录 NeuroLens 平台的完整开发过程,重点呈现教师作为非前端专业背景的开发者,如何借助 Claude、</w:t>
      </w:r>
      <w:r>
        <w:rPr>
          <w:rFonts w:hint="eastAsia" w:cs="宋体"/>
          <w:sz w:val="22"/>
          <w:szCs w:val="22"/>
          <w:lang w:val="en-US" w:eastAsia="zh-CN"/>
        </w:rPr>
        <w:t>ChatGPT、</w:t>
      </w:r>
      <w:r>
        <w:rPr>
          <w:rFonts w:ascii="宋体" w:hAnsi="宋体" w:eastAsia="宋体" w:cs="宋体"/>
          <w:sz w:val="22"/>
          <w:szCs w:val="22"/>
        </w:rPr>
        <w:t>DeepSeek</w:t>
      </w:r>
      <w:r>
        <w:rPr>
          <w:rFonts w:hint="eastAsia" w:cs="宋体"/>
          <w:sz w:val="22"/>
          <w:szCs w:val="22"/>
          <w:lang w:eastAsia="zh-CN"/>
        </w:rPr>
        <w:t>、</w:t>
      </w:r>
      <w:r>
        <w:rPr>
          <w:rFonts w:hint="eastAsia" w:cs="宋体"/>
          <w:sz w:val="22"/>
          <w:szCs w:val="22"/>
          <w:lang w:val="en-US" w:eastAsia="zh-CN"/>
        </w:rPr>
        <w:t>豆包</w:t>
      </w:r>
      <w:r>
        <w:rPr>
          <w:rFonts w:ascii="宋体" w:hAnsi="宋体" w:eastAsia="宋体" w:cs="宋体"/>
          <w:sz w:val="22"/>
          <w:szCs w:val="22"/>
        </w:rPr>
        <w:t>等生成式 AI 工具,以及 Cursor、</w:t>
      </w:r>
      <w:r>
        <w:rPr>
          <w:rFonts w:hint="eastAsia" w:cs="宋体"/>
          <w:sz w:val="22"/>
          <w:szCs w:val="22"/>
          <w:lang w:val="en-US" w:eastAsia="zh-CN"/>
        </w:rPr>
        <w:t>CodeX、</w:t>
      </w:r>
      <w:r>
        <w:rPr>
          <w:rFonts w:ascii="宋体" w:hAnsi="宋体" w:eastAsia="宋体" w:cs="宋体"/>
          <w:sz w:val="22"/>
          <w:szCs w:val="22"/>
        </w:rPr>
        <w:t>VS Code 等 AI 增强 IDE,在 6 周内完成一个可投入教学的交互式 Web 平台。这是本案例响应"创AI"征集要求的核心证据。</w:t>
      </w:r>
    </w:p>
    <w:p w14:paraId="2CA6B8CD">
      <w:pPr>
        <w:pStyle w:val="2"/>
        <w:spacing w:before="360" w:after="180"/>
      </w:pPr>
      <w:r>
        <w:rPr>
          <w:rFonts w:ascii="黑体" w:hAnsi="黑体" w:eastAsia="黑体" w:cs="黑体"/>
          <w:b/>
          <w:bCs/>
          <w:sz w:val="32"/>
          <w:szCs w:val="32"/>
        </w:rPr>
        <w:t>二、AI工具使用全景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5760"/>
      </w:tblGrid>
      <w:tr w14:paraId="38B71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6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5A64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24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6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3861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AI工具/模型</w:t>
            </w:r>
          </w:p>
        </w:tc>
        <w:tc>
          <w:tcPr>
            <w:tcW w:w="57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6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D76D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核心用途</w:t>
            </w:r>
          </w:p>
        </w:tc>
      </w:tr>
      <w:tr w14:paraId="6C3E4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7165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需求设计</w:t>
            </w:r>
          </w:p>
        </w:tc>
        <w:tc>
          <w:tcPr>
            <w:tcW w:w="24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22F7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Claude、DeepSeek</w:t>
            </w:r>
          </w:p>
        </w:tc>
        <w:tc>
          <w:tcPr>
            <w:tcW w:w="57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D6F8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讨论教学痛点、界面布局方案、对比 Netron/TensorBoard 等同类工具差异</w:t>
            </w:r>
          </w:p>
        </w:tc>
      </w:tr>
      <w:tr w14:paraId="10A5F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902D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解析器开发</w:t>
            </w:r>
          </w:p>
        </w:tc>
        <w:tc>
          <w:tcPr>
            <w:tcW w:w="24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E4A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ChatGPT、Codex</w:t>
            </w:r>
          </w:p>
        </w:tc>
        <w:tc>
          <w:tcPr>
            <w:tcW w:w="57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9F0A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生成 AST 轻量解析器原型、处理跨行括号匹配边界 case、字段映射</w:t>
            </w:r>
          </w:p>
        </w:tc>
      </w:tr>
      <w:tr w14:paraId="23230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3A10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SVG绘图</w:t>
            </w:r>
          </w:p>
        </w:tc>
        <w:tc>
          <w:tcPr>
            <w:tcW w:w="24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5781"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ChatGPT、Codex</w:t>
            </w:r>
          </w:p>
        </w:tc>
        <w:tc>
          <w:tcPr>
            <w:tcW w:w="57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3728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生成 FNN/CNN/LSTM/Transformer 四类网络的可视化布局代码原型</w:t>
            </w:r>
          </w:p>
        </w:tc>
      </w:tr>
      <w:tr w14:paraId="5D90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B0CF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讲解模板</w:t>
            </w:r>
          </w:p>
        </w:tc>
        <w:tc>
          <w:tcPr>
            <w:tcW w:w="24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007F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Claude、豆包</w:t>
            </w:r>
          </w:p>
        </w:tc>
        <w:tc>
          <w:tcPr>
            <w:tcW w:w="57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FB0A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设计三段式讲解结构、引导问题、不同认知层次的教学解读</w:t>
            </w:r>
          </w:p>
        </w:tc>
      </w:tr>
      <w:tr w14:paraId="5DAF9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19CC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调试修复</w:t>
            </w:r>
          </w:p>
        </w:tc>
        <w:tc>
          <w:tcPr>
            <w:tcW w:w="24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538E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Claude</w:t>
            </w:r>
          </w:p>
        </w:tc>
        <w:tc>
          <w:tcPr>
            <w:tcW w:w="57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F674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诊断 LSTM 多层显示混乱、Transformer 输出区裁切等坐标 bug</w:t>
            </w:r>
          </w:p>
        </w:tc>
      </w:tr>
      <w:tr w14:paraId="0497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79B4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文档撰写</w:t>
            </w:r>
          </w:p>
        </w:tc>
        <w:tc>
          <w:tcPr>
            <w:tcW w:w="24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3668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Claude、DeepSeek</w:t>
            </w:r>
          </w:p>
        </w:tc>
        <w:tc>
          <w:tcPr>
            <w:tcW w:w="57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A53E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生成使用手册、安装手册、教学讲解稿、视频脚本初稿</w:t>
            </w:r>
          </w:p>
        </w:tc>
      </w:tr>
      <w:tr w14:paraId="02706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4F47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代码审阅</w:t>
            </w:r>
          </w:p>
        </w:tc>
        <w:tc>
          <w:tcPr>
            <w:tcW w:w="24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780C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Claude、Cursor</w:t>
            </w:r>
          </w:p>
        </w:tc>
        <w:tc>
          <w:tcPr>
            <w:tcW w:w="57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8F69"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对照征集要求做合规性检查、变量命名优化、注释补充</w:t>
            </w:r>
          </w:p>
        </w:tc>
      </w:tr>
    </w:tbl>
    <w:p w14:paraId="17A76BE7">
      <w:pPr>
        <w:spacing w:before="120"/>
      </w:pPr>
    </w:p>
    <w:p w14:paraId="0DCA8E60">
      <w:pPr>
        <w:pStyle w:val="2"/>
        <w:spacing w:before="360" w:after="180"/>
      </w:pPr>
      <w:r>
        <w:rPr>
          <w:rFonts w:ascii="黑体" w:hAnsi="黑体" w:eastAsia="黑体" w:cs="黑体"/>
          <w:b/>
          <w:bCs/>
          <w:sz w:val="32"/>
          <w:szCs w:val="32"/>
        </w:rPr>
        <w:t>三、关键开发节点</w:t>
      </w:r>
    </w:p>
    <w:p w14:paraId="545F7D26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节点1:需求与方案讨论(第1周)</w:t>
      </w:r>
    </w:p>
    <w:p w14:paraId="5995B482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在项目立项阶段,作者把征集要求、教学痛点观察、对 Netron 等工具的初步调研结果整理成长 prompt,与</w:t>
      </w:r>
      <w:r>
        <w:rPr>
          <w:rFonts w:hint="eastAsia" w:cs="宋体"/>
          <w:sz w:val="22"/>
          <w:szCs w:val="22"/>
          <w:lang w:val="en-US" w:eastAsia="zh-CN"/>
        </w:rPr>
        <w:t>Deepseek</w:t>
      </w:r>
      <w:r>
        <w:rPr>
          <w:rFonts w:ascii="宋体" w:hAnsi="宋体" w:eastAsia="宋体" w:cs="宋体"/>
          <w:sz w:val="22"/>
          <w:szCs w:val="22"/>
        </w:rPr>
        <w:t>进行了 12 轮深度对话。大模型帮助澄清了三个关键决策:其一,从 IDE 插件方案转向纯 Web 方案,降低部署成本;其二,从"展示训练好模型"转向"解析未训练代码",更贴合教学场景;其三,引入 PyTorch/MindSpore 双框架并列,体现国产生态导向。</w:t>
      </w:r>
    </w:p>
    <w:p w14:paraId="1AD6779E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典型 prompt(节选):</w:t>
      </w:r>
    </w:p>
    <w:p w14:paraId="619FAE5F">
      <w:pPr>
        <w:shd w:val="clear" w:fill="F4F7F9"/>
        <w:spacing w:before="50" w:after="50" w:line="300" w:lineRule="auto"/>
        <w:ind w:left="480"/>
      </w:pPr>
      <w:r>
        <w:rPr>
          <w:rFonts w:ascii="Consolas" w:hAnsi="Consolas" w:eastAsia="Consolas" w:cs="Consolas"/>
          <w:sz w:val="19"/>
          <w:szCs w:val="19"/>
        </w:rPr>
        <w:t>我是一名高校教师,深度学习课程教学中发现学生面对网络代码时,真</w:t>
      </w:r>
    </w:p>
    <w:p w14:paraId="76DE9686">
      <w:pPr>
        <w:shd w:val="clear" w:fill="F4F7F9"/>
        <w:spacing w:before="50" w:after="50" w:line="300" w:lineRule="auto"/>
        <w:ind w:left="480"/>
      </w:pPr>
      <w:r>
        <w:rPr>
          <w:rFonts w:ascii="Consolas" w:hAnsi="Consolas" w:eastAsia="Consolas" w:cs="Consolas"/>
          <w:sz w:val="19"/>
          <w:szCs w:val="19"/>
        </w:rPr>
        <w:t>正理解结构的不到三成。我想做一款代码可视化工具,请帮我对比</w:t>
      </w:r>
    </w:p>
    <w:p w14:paraId="113457AA">
      <w:pPr>
        <w:shd w:val="clear" w:fill="F4F7F9"/>
        <w:spacing w:before="50" w:after="50" w:line="300" w:lineRule="auto"/>
        <w:ind w:left="480"/>
      </w:pPr>
      <w:r>
        <w:rPr>
          <w:rFonts w:ascii="Consolas" w:hAnsi="Consolas" w:eastAsia="Consolas" w:cs="Consolas"/>
          <w:sz w:val="19"/>
          <w:szCs w:val="19"/>
        </w:rPr>
        <w:t>三种技术方案的优劣:</w:t>
      </w:r>
    </w:p>
    <w:p w14:paraId="10EC6C63">
      <w:pPr>
        <w:shd w:val="clear" w:fill="F4F7F9"/>
        <w:spacing w:before="50" w:after="50" w:line="300" w:lineRule="auto"/>
        <w:ind w:left="480"/>
      </w:pPr>
      <w:r>
        <w:rPr>
          <w:rFonts w:ascii="Consolas" w:hAnsi="Consolas" w:eastAsia="Consolas" w:cs="Consolas"/>
          <w:sz w:val="19"/>
          <w:szCs w:val="19"/>
        </w:rPr>
        <w:t>1. VS Code 插件(基于 TreeSitter 解析)</w:t>
      </w:r>
    </w:p>
    <w:p w14:paraId="7ACBE554">
      <w:pPr>
        <w:shd w:val="clear" w:fill="F4F7F9"/>
        <w:spacing w:before="50" w:after="50" w:line="300" w:lineRule="auto"/>
        <w:ind w:left="480"/>
      </w:pPr>
      <w:r>
        <w:rPr>
          <w:rFonts w:ascii="Consolas" w:hAnsi="Consolas" w:eastAsia="Consolas" w:cs="Consolas"/>
          <w:sz w:val="19"/>
          <w:szCs w:val="19"/>
        </w:rPr>
        <w:t>2. 纯Web应用(浏览器内JS解析)</w:t>
      </w:r>
    </w:p>
    <w:p w14:paraId="1D43DCA3">
      <w:pPr>
        <w:shd w:val="clear" w:fill="F4F7F9"/>
        <w:spacing w:before="50" w:after="50" w:line="300" w:lineRule="auto"/>
        <w:ind w:left="480"/>
      </w:pPr>
      <w:r>
        <w:rPr>
          <w:rFonts w:ascii="Consolas" w:hAnsi="Consolas" w:eastAsia="Consolas" w:cs="Consolas"/>
          <w:sz w:val="19"/>
          <w:szCs w:val="19"/>
        </w:rPr>
        <w:t>3. 桌面App(Electron + Python后端)</w:t>
      </w:r>
    </w:p>
    <w:p w14:paraId="15C367CB">
      <w:pPr>
        <w:shd w:val="clear" w:fill="F4F7F9"/>
        <w:spacing w:before="50" w:after="50" w:line="300" w:lineRule="auto"/>
        <w:ind w:left="480"/>
      </w:pPr>
      <w:r>
        <w:rPr>
          <w:rFonts w:ascii="Consolas" w:hAnsi="Consolas" w:eastAsia="Consolas" w:cs="Consolas"/>
          <w:sz w:val="19"/>
          <w:szCs w:val="19"/>
        </w:rPr>
        <w:t>我的目标用户是本科生,使用场景是课堂演示与课后自学,需要尽量</w:t>
      </w:r>
    </w:p>
    <w:p w14:paraId="2701DCE5">
      <w:pPr>
        <w:shd w:val="clear" w:fill="F4F7F9"/>
        <w:spacing w:before="50" w:after="50" w:line="300" w:lineRule="auto"/>
        <w:ind w:left="480"/>
      </w:pPr>
      <w:r>
        <w:rPr>
          <w:rFonts w:ascii="Consolas" w:hAnsi="Consolas" w:eastAsia="Consolas" w:cs="Consolas"/>
          <w:sz w:val="19"/>
          <w:szCs w:val="19"/>
        </w:rPr>
        <w:t>低部署门槛。请从 a)部署成本 b)解析能力 c)可视化丰富度 d)维护成</w:t>
      </w:r>
    </w:p>
    <w:p w14:paraId="325A22BC">
      <w:pPr>
        <w:shd w:val="clear" w:fill="F4F7F9"/>
        <w:spacing w:before="50" w:after="50" w:line="300" w:lineRule="auto"/>
        <w:ind w:left="480"/>
      </w:pPr>
      <w:r>
        <w:rPr>
          <w:rFonts w:ascii="Consolas" w:hAnsi="Consolas" w:eastAsia="Consolas" w:cs="Consolas"/>
          <w:sz w:val="19"/>
          <w:szCs w:val="19"/>
        </w:rPr>
        <w:t>本 四个维度分别打分,并给出综合推荐...</w:t>
      </w:r>
    </w:p>
    <w:p w14:paraId="3F9CF6E0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节点2:轻量AST解析器(第2周)</w:t>
      </w:r>
    </w:p>
    <w:p w14:paraId="25E088A5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代码解析是技术核心。作者最初考虑引入完整 Python AST 服务端,但</w:t>
      </w:r>
      <w:r>
        <w:rPr>
          <w:rFonts w:hint="eastAsia" w:cs="宋体"/>
          <w:sz w:val="22"/>
          <w:szCs w:val="22"/>
          <w:lang w:val="en-US" w:eastAsia="zh-CN"/>
        </w:rPr>
        <w:t>deepseek</w:t>
      </w:r>
      <w:r>
        <w:rPr>
          <w:rFonts w:ascii="宋体" w:hAnsi="宋体" w:eastAsia="宋体" w:cs="宋体"/>
          <w:sz w:val="22"/>
          <w:szCs w:val="22"/>
        </w:rPr>
        <w:t>建议改用浏览器内基于正则与括号深度跟踪的轻量方案,理由是教学场景下学生代码结构简单、不必追求语法学术严谨。这一建议直接决定了项目的"零依赖"特性。</w:t>
      </w:r>
    </w:p>
    <w:p w14:paraId="17927E9F">
      <w:pPr>
        <w:spacing w:before="80" w:after="80" w:line="360" w:lineRule="auto"/>
        <w:ind w:firstLine="480"/>
        <w:jc w:val="both"/>
      </w:pPr>
      <w:r>
        <w:rPr>
          <w:rFonts w:hint="eastAsia" w:ascii="宋体" w:hAnsi="宋体" w:eastAsia="宋体" w:cs="宋体"/>
          <w:sz w:val="22"/>
          <w:szCs w:val="22"/>
        </w:rPr>
        <w:t>ChatGPT</w:t>
      </w:r>
      <w:r>
        <w:rPr>
          <w:rFonts w:hint="eastAsia" w:cs="宋体"/>
          <w:sz w:val="22"/>
          <w:szCs w:val="22"/>
          <w:lang w:val="en-US" w:eastAsia="zh-CN"/>
        </w:rPr>
        <w:t>下的</w:t>
      </w:r>
      <w:r>
        <w:rPr>
          <w:rFonts w:hint="eastAsia" w:ascii="宋体" w:hAnsi="宋体" w:eastAsia="宋体" w:cs="宋体"/>
          <w:sz w:val="22"/>
          <w:szCs w:val="22"/>
        </w:rPr>
        <w:t>Codex</w:t>
      </w:r>
      <w:r>
        <w:rPr>
          <w:rFonts w:hint="eastAsia" w:cs="宋体"/>
          <w:sz w:val="22"/>
          <w:szCs w:val="22"/>
          <w:lang w:val="en-US" w:eastAsia="zh-CN"/>
        </w:rPr>
        <w:t>工具</w:t>
      </w:r>
      <w:r>
        <w:rPr>
          <w:rFonts w:ascii="宋体" w:hAnsi="宋体" w:eastAsia="宋体" w:cs="宋体"/>
          <w:sz w:val="22"/>
          <w:szCs w:val="22"/>
        </w:rPr>
        <w:t>生成的 splitArgs 与 parseArgs 核心函数,经作者人工测试调整后定型,体现在 app.js 第 218-254 行。该函数能正确处理嵌套括号、跨行字符串、混合位置与关键字参数等真实代码场景。</w:t>
      </w:r>
    </w:p>
    <w:p w14:paraId="5CC71C2C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节点3:SVG网络结构图(第3-4周)</w:t>
      </w:r>
    </w:p>
    <w:p w14:paraId="73A44892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这是工作量最大的阶段,也是 AI 协同最深入的阶段。作者向</w:t>
      </w:r>
      <w:r>
        <w:rPr>
          <w:rFonts w:hint="eastAsia" w:ascii="宋体" w:hAnsi="宋体" w:eastAsia="宋体" w:cs="宋体"/>
          <w:sz w:val="22"/>
          <w:szCs w:val="22"/>
        </w:rPr>
        <w:t>ChatGPT</w:t>
      </w:r>
      <w:r>
        <w:rPr>
          <w:rFonts w:hint="eastAsia" w:cs="宋体"/>
          <w:sz w:val="22"/>
          <w:szCs w:val="22"/>
          <w:lang w:val="en-US" w:eastAsia="zh-CN"/>
        </w:rPr>
        <w:t>下的</w:t>
      </w:r>
      <w:r>
        <w:rPr>
          <w:rFonts w:hint="eastAsia" w:ascii="宋体" w:hAnsi="宋体" w:eastAsia="宋体" w:cs="宋体"/>
          <w:sz w:val="22"/>
          <w:szCs w:val="22"/>
        </w:rPr>
        <w:t>Codex</w:t>
      </w:r>
      <w:r>
        <w:rPr>
          <w:rFonts w:hint="eastAsia" w:cs="宋体"/>
          <w:sz w:val="22"/>
          <w:szCs w:val="22"/>
          <w:lang w:val="en-US" w:eastAsia="zh-CN"/>
        </w:rPr>
        <w:t>工具</w:t>
      </w:r>
      <w:r>
        <w:rPr>
          <w:rFonts w:ascii="宋体" w:hAnsi="宋体" w:eastAsia="宋体" w:cs="宋体"/>
          <w:sz w:val="22"/>
          <w:szCs w:val="22"/>
        </w:rPr>
        <w:t>描述每类网络的可视化意图——"FNN 用神经元列展示参数密度""LSTM 用时间步×层网格展示循环结构"——大模型生成首版 drawFnn / drawCnn / drawLstm / drawTransformer 函数,作者在浏览器中实测、找出 bug、与大模型对话修复。</w:t>
      </w:r>
    </w:p>
    <w:p w14:paraId="6C2DFD7A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一个典型的 AI 辅助调试案例:</w:t>
      </w:r>
    </w:p>
    <w:p w14:paraId="116846AE">
      <w:pPr>
        <w:shd w:val="clear" w:fill="F4F7F9"/>
        <w:spacing w:before="50" w:after="50" w:line="300" w:lineRule="auto"/>
        <w:ind w:left="48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sz w:val="19"/>
          <w:szCs w:val="19"/>
        </w:rPr>
        <w:t>我:</w:t>
      </w:r>
      <w:r>
        <w:rPr>
          <w:rFonts w:hint="eastAsia" w:ascii="Consolas" w:hAnsi="Consolas" w:eastAsia="Consolas" w:cs="Consolas"/>
          <w:sz w:val="19"/>
          <w:szCs w:val="19"/>
        </w:rPr>
        <w:t>整体设计我觉得还好，就是你这几个不同类型的网络也没体现出区别</w:t>
      </w:r>
      <w:r>
        <w:rPr>
          <w:rFonts w:hint="eastAsia" w:ascii="Consolas" w:hAnsi="Consolas" w:cs="Consolas"/>
          <w:sz w:val="19"/>
          <w:szCs w:val="19"/>
          <w:lang w:eastAsia="zh-CN"/>
        </w:rPr>
        <w:t>，</w:t>
      </w:r>
      <w:r>
        <w:rPr>
          <w:rFonts w:hint="eastAsia" w:ascii="Consolas" w:hAnsi="Consolas" w:eastAsia="Consolas" w:cs="Consolas"/>
          <w:sz w:val="19"/>
          <w:szCs w:val="19"/>
        </w:rPr>
        <w:t>你所谓的画了</w:t>
      </w:r>
      <w:r>
        <w:rPr>
          <w:rFonts w:hint="eastAsia" w:ascii="Consolas" w:hAnsi="Consolas" w:cs="Consolas"/>
          <w:sz w:val="19"/>
          <w:szCs w:val="19"/>
          <w:lang w:val="en-US" w:eastAsia="zh-CN"/>
        </w:rPr>
        <w:t>SVG</w:t>
      </w:r>
      <w:r>
        <w:rPr>
          <w:rFonts w:hint="eastAsia" w:ascii="Consolas" w:hAnsi="Consolas" w:eastAsia="Consolas" w:cs="Consolas"/>
          <w:sz w:val="19"/>
          <w:szCs w:val="19"/>
        </w:rPr>
        <w:t>网络结构图，其实完全没体现不同网络的特点，用于教学讲解还是太粗糙。我们做不了太复杂，只能做些简单FNN/CNN/LSTM/Transformer</w:t>
      </w:r>
      <w:r>
        <w:rPr>
          <w:rFonts w:hint="eastAsia" w:ascii="Consolas" w:hAnsi="Consolas" w:cs="Consolas"/>
          <w:sz w:val="19"/>
          <w:szCs w:val="19"/>
          <w:lang w:val="en-US" w:eastAsia="zh-CN"/>
        </w:rPr>
        <w:t>网络</w:t>
      </w:r>
      <w:r>
        <w:rPr>
          <w:rFonts w:hint="eastAsia" w:ascii="Consolas" w:hAnsi="Consolas" w:eastAsia="Consolas" w:cs="Consolas"/>
          <w:sz w:val="19"/>
          <w:szCs w:val="19"/>
        </w:rPr>
        <w:t>，主要是希望直观的呈现一个效果，让初学者能直观的对网络真正的底层结构有个认识</w:t>
      </w:r>
      <w:r>
        <w:rPr>
          <w:rFonts w:hint="eastAsia" w:ascii="Consolas" w:hAnsi="Consolas" w:cs="Consolas"/>
          <w:sz w:val="19"/>
          <w:szCs w:val="19"/>
          <w:lang w:eastAsia="zh-CN"/>
        </w:rPr>
        <w:t>。</w:t>
      </w:r>
    </w:p>
    <w:p w14:paraId="030B0F1C">
      <w:pPr>
        <w:shd w:val="clear" w:fill="F4F7F9"/>
        <w:spacing w:before="50" w:after="50" w:line="300" w:lineRule="auto"/>
        <w:ind w:left="480"/>
        <w:jc w:val="left"/>
      </w:pPr>
    </w:p>
    <w:p w14:paraId="2DEE5093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eastAsia="Consolas" w:cs="Consolas"/>
          <w:sz w:val="19"/>
          <w:szCs w:val="19"/>
        </w:rPr>
      </w:pPr>
      <w:r>
        <w:rPr>
          <w:rFonts w:hint="eastAsia" w:ascii="Consolas" w:hAnsi="Consolas" w:eastAsia="Consolas" w:cs="Consolas"/>
          <w:sz w:val="19"/>
          <w:szCs w:val="19"/>
        </w:rPr>
        <w:t>ChatGPT</w:t>
      </w:r>
      <w:r>
        <w:rPr>
          <w:rFonts w:ascii="Consolas" w:hAnsi="Consolas" w:eastAsia="Consolas" w:cs="Consolas"/>
          <w:sz w:val="19"/>
          <w:szCs w:val="19"/>
        </w:rPr>
        <w:t>:</w:t>
      </w:r>
      <w:r>
        <w:rPr>
          <w:rFonts w:hint="eastAsia" w:ascii="Consolas" w:hAnsi="Consolas" w:eastAsia="Consolas" w:cs="Consolas"/>
          <w:sz w:val="19"/>
          <w:szCs w:val="19"/>
        </w:rPr>
        <w:t>我已经把网页升级成 FNN / CNN / LSTM / Transformer 四种网络四种不同图形表达：</w:t>
      </w:r>
    </w:p>
    <w:p w14:paraId="3C8C9A95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eastAsia="Consolas" w:cs="Consolas"/>
          <w:sz w:val="19"/>
          <w:szCs w:val="19"/>
        </w:rPr>
      </w:pPr>
      <w:r>
        <w:rPr>
          <w:rFonts w:hint="eastAsia" w:ascii="Consolas" w:hAnsi="Consolas" w:eastAsia="Consolas" w:cs="Consolas"/>
          <w:sz w:val="19"/>
          <w:szCs w:val="19"/>
        </w:rPr>
        <w:t>FNN：画成多层神经元和全连接线，突出“每个神经元连接上一层所有输出”</w:t>
      </w:r>
    </w:p>
    <w:p w14:paraId="4076D08F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eastAsia="Consolas" w:cs="Consolas"/>
          <w:sz w:val="19"/>
          <w:szCs w:val="19"/>
        </w:rPr>
      </w:pPr>
      <w:r>
        <w:rPr>
          <w:rFonts w:hint="eastAsia" w:ascii="Consolas" w:hAnsi="Consolas" w:eastAsia="Consolas" w:cs="Consolas"/>
          <w:sz w:val="19"/>
          <w:szCs w:val="19"/>
        </w:rPr>
        <w:t>CNN：画成图像、卷积核滑动、特征图、池化降采样、分类向量</w:t>
      </w:r>
    </w:p>
    <w:p w14:paraId="524B0493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eastAsia="Consolas" w:cs="Consolas"/>
          <w:sz w:val="19"/>
          <w:szCs w:val="19"/>
        </w:rPr>
      </w:pPr>
      <w:r>
        <w:rPr>
          <w:rFonts w:hint="eastAsia" w:ascii="Consolas" w:hAnsi="Consolas" w:eastAsia="Consolas" w:cs="Consolas"/>
          <w:sz w:val="19"/>
          <w:szCs w:val="19"/>
        </w:rPr>
        <w:t>LSTM：画成时间步展开、隐藏状态传递、遗忘门/输入门/输出门</w:t>
      </w:r>
    </w:p>
    <w:p w14:paraId="46AA0409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eastAsia="Consolas" w:cs="Consolas"/>
          <w:sz w:val="19"/>
          <w:szCs w:val="19"/>
        </w:rPr>
      </w:pPr>
      <w:r>
        <w:rPr>
          <w:rFonts w:hint="eastAsia" w:ascii="Consolas" w:hAnsi="Consolas" w:eastAsia="Consolas" w:cs="Consolas"/>
          <w:sz w:val="19"/>
          <w:szCs w:val="19"/>
        </w:rPr>
        <w:t>Transformer：画成 Token、Embedding、位置编码、多头注意力、残差归一化、前馈网络</w:t>
      </w:r>
    </w:p>
    <w:p w14:paraId="67449091">
      <w:pPr>
        <w:shd w:val="clear" w:fill="F4F7F9"/>
        <w:spacing w:before="50" w:after="50" w:line="300" w:lineRule="auto"/>
        <w:ind w:left="480"/>
        <w:jc w:val="left"/>
        <w:rPr>
          <w:rFonts w:ascii="Consolas" w:hAnsi="Consolas" w:eastAsia="Consolas" w:cs="Consolas"/>
          <w:sz w:val="19"/>
          <w:szCs w:val="19"/>
        </w:rPr>
      </w:pPr>
      <w:r>
        <w:rPr>
          <w:rFonts w:hint="eastAsia" w:ascii="Consolas" w:hAnsi="Consolas" w:eastAsia="Consolas" w:cs="Consolas"/>
          <w:sz w:val="19"/>
          <w:szCs w:val="19"/>
        </w:rPr>
        <w:t>还加了“课堂引导问题”，比如为什么 CNN 保留空间结构、为什么 LSTM 有记忆、为什么 Transformer 需要位置编码。这会比单纯画一排网络层更像真正给初学者讲底层结构</w:t>
      </w:r>
      <w:r>
        <w:rPr>
          <w:rFonts w:ascii="Consolas" w:hAnsi="Consolas" w:eastAsia="Consolas" w:cs="Consolas"/>
          <w:sz w:val="19"/>
          <w:szCs w:val="19"/>
        </w:rPr>
        <w:t>...</w:t>
      </w:r>
    </w:p>
    <w:p w14:paraId="09175823">
      <w:pPr>
        <w:shd w:val="clear" w:fill="F4F7F9"/>
        <w:spacing w:before="50" w:after="50" w:line="300" w:lineRule="auto"/>
        <w:ind w:left="480"/>
        <w:jc w:val="left"/>
        <w:rPr>
          <w:rFonts w:ascii="Consolas" w:hAnsi="Consolas" w:eastAsia="Consolas" w:cs="Consolas"/>
          <w:sz w:val="19"/>
          <w:szCs w:val="19"/>
        </w:rPr>
      </w:pPr>
    </w:p>
    <w:p w14:paraId="233B9A3E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我：我已经看到了更新后的演示，FNN确实还算比较直观，CNN还不错，但是针对这两类网络，它的输入输出一定要明确，这样才能帮学生更好的理解一些，比如你给我画的CNN的图，最后32*10就结束了，这个学生可能还是不理解输出到这怎么就结束了，你可能需要这方面给它处理的更容易理解一点。你的教学讲解模块也是有一些奇怪，你这是调用API接口生成的解释和问题吗？如果老师觉得不合理想要自己调整呢，你觉得是不是可编辑好一点？至于LSTM和transformer就是灾难级别了，输入输出不明确，而且并没有结合代码，感觉和代码没有太大关系了，我作为初学者大概能看懂你画的流程图，但是和代码没关系。</w:t>
      </w:r>
    </w:p>
    <w:p w14:paraId="61773634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</w:p>
    <w:p w14:paraId="5BB28AC7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eastAsia="Consolas" w:cs="Consolas"/>
          <w:sz w:val="19"/>
          <w:szCs w:val="19"/>
        </w:rPr>
        <w:t>ChatGPT</w:t>
      </w:r>
      <w:r>
        <w:rPr>
          <w:rFonts w:ascii="Consolas" w:hAnsi="Consolas" w:eastAsia="Consolas" w:cs="Consolas"/>
          <w:sz w:val="19"/>
          <w:szCs w:val="19"/>
        </w:rPr>
        <w:t>:</w:t>
      </w:r>
      <w:r>
        <w:rPr>
          <w:rFonts w:hint="eastAsia" w:ascii="Consolas" w:hAnsi="Consolas" w:cs="Consolas"/>
          <w:sz w:val="19"/>
          <w:szCs w:val="19"/>
          <w:lang w:val="en-US" w:eastAsia="zh-CN"/>
        </w:rPr>
        <w:t>改好了，这次是按您刚才指出的教学问题去改的。现在页面里做了这些关键变化：</w:t>
      </w:r>
    </w:p>
    <w:p w14:paraId="299139D6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FNN/CNN 增加“输入是什么 / 中间怎么变 / 输出怎么理解”三段说明</w:t>
      </w:r>
    </w:p>
    <w:p w14:paraId="0C8305C2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CNN 最后不再让学生困在 32 x 10</w:t>
      </w:r>
    </w:p>
    <w:p w14:paraId="321207C2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页面会明确解释：32 x 10 是 Batch=32，每个样本有10个类别分数 logits</w:t>
      </w:r>
    </w:p>
    <w:p w14:paraId="61ACC4F7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后面通常接 Softmax/Argmax，取最大分数作为预测类别</w:t>
      </w:r>
    </w:p>
    <w:p w14:paraId="151A4171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教学讲解模块改成可编辑</w:t>
      </w:r>
    </w:p>
    <w:p w14:paraId="3EF88AB7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当前不是调用 API，是本地规则模板</w:t>
      </w:r>
    </w:p>
    <w:p w14:paraId="6F776B76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老师觉得不合理，可以直接在页面里改讲解稿和课堂问题</w:t>
      </w:r>
    </w:p>
    <w:p w14:paraId="2941D4E9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也可以点“按当前代码生成模板”恢复自动生成版本</w:t>
      </w:r>
    </w:p>
    <w:p w14:paraId="70B19104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LSTM / Transformer 重新绑定代码参数</w:t>
      </w:r>
    </w:p>
    <w:p w14:paraId="57603203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LSTM 会读取多行代码里的 Embedding、hidden_size、num_layers、bidirectional</w:t>
      </w:r>
    </w:p>
    <w:p w14:paraId="0FABAD91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Transformer 会读取 d_model、nhead、dim_feedforward、num_layers</w:t>
      </w:r>
    </w:p>
    <w:p w14:paraId="6D0B6092">
      <w:pPr>
        <w:shd w:val="clear" w:fill="F4F7F9"/>
        <w:spacing w:before="50" w:after="50" w:line="300" w:lineRule="auto"/>
        <w:ind w:left="480"/>
        <w:jc w:val="left"/>
        <w:rPr>
          <w:rFonts w:hint="eastAsia" w:ascii="Consolas" w:hAnsi="Consolas" w:cs="Consolas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sz w:val="19"/>
          <w:szCs w:val="19"/>
          <w:lang w:val="en-US" w:eastAsia="zh-CN"/>
        </w:rPr>
        <w:t>图上会显示这些参数，而不是只画一个抽象流程图</w:t>
      </w:r>
      <w:r>
        <w:rPr>
          <w:rFonts w:ascii="Consolas" w:hAnsi="Consolas" w:eastAsia="Consolas" w:cs="Consolas"/>
          <w:sz w:val="19"/>
          <w:szCs w:val="19"/>
        </w:rPr>
        <w:t>...</w:t>
      </w:r>
    </w:p>
    <w:p w14:paraId="6EBF3214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节点4:教学讲解模板(第5周)</w:t>
      </w:r>
    </w:p>
    <w:p w14:paraId="3D073994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讲解面板是平台与传统 Netron 的最大差异。作者与</w:t>
      </w:r>
      <w:r>
        <w:rPr>
          <w:rFonts w:hint="eastAsia" w:ascii="宋体" w:hAnsi="宋体" w:eastAsia="宋体" w:cs="宋体"/>
          <w:sz w:val="22"/>
          <w:szCs w:val="22"/>
        </w:rPr>
        <w:t>ChatGPT</w:t>
      </w:r>
      <w:r>
        <w:rPr>
          <w:rFonts w:hint="eastAsia" w:cs="宋体"/>
          <w:sz w:val="22"/>
          <w:szCs w:val="22"/>
          <w:lang w:val="en-US" w:eastAsia="zh-CN"/>
        </w:rPr>
        <w:t>下的</w:t>
      </w:r>
      <w:r>
        <w:rPr>
          <w:rFonts w:hint="eastAsia" w:ascii="宋体" w:hAnsi="宋体" w:eastAsia="宋体" w:cs="宋体"/>
          <w:sz w:val="22"/>
          <w:szCs w:val="22"/>
        </w:rPr>
        <w:t>Codex</w:t>
      </w:r>
      <w:r>
        <w:rPr>
          <w:rFonts w:hint="eastAsia" w:cs="宋体"/>
          <w:sz w:val="22"/>
          <w:szCs w:val="22"/>
          <w:lang w:val="en-US" w:eastAsia="zh-CN"/>
        </w:rPr>
        <w:t>工具</w:t>
      </w:r>
      <w:r>
        <w:rPr>
          <w:rFonts w:ascii="宋体" w:hAnsi="宋体" w:eastAsia="宋体" w:cs="宋体"/>
          <w:sz w:val="22"/>
          <w:szCs w:val="22"/>
        </w:rPr>
        <w:t>共同设计了"输入是什么→中间怎么变→输出怎么解释"三段式模板,以及针对每类网络的 3 个引导问题模板。Claude 还建议引入"教师可编辑"机制—避免讲解稿千篇一律,把 AI 自动生成定位为备课起点而非终点。</w:t>
      </w:r>
    </w:p>
    <w:p w14:paraId="65174364">
      <w:pPr>
        <w:pStyle w:val="3"/>
        <w:spacing w:before="240" w:after="120"/>
      </w:pPr>
      <w:r>
        <w:rPr>
          <w:rFonts w:ascii="黑体" w:hAnsi="黑体" w:eastAsia="黑体" w:cs="黑体"/>
          <w:b/>
          <w:bCs/>
          <w:sz w:val="26"/>
          <w:szCs w:val="26"/>
        </w:rPr>
        <w:t>节点5:调试与重构(第6周)</w:t>
      </w:r>
    </w:p>
    <w:p w14:paraId="49396F30">
      <w:pPr>
        <w:spacing w:before="80" w:after="80" w:line="360" w:lineRule="auto"/>
        <w:ind w:firstLine="480"/>
        <w:jc w:val="both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项目末期的两次重大 bug 修复都得益于大模型</w:t>
      </w:r>
      <w:r>
        <w:rPr>
          <w:rFonts w:hint="eastAsia" w:cs="宋体"/>
          <w:sz w:val="22"/>
          <w:szCs w:val="22"/>
          <w:lang w:val="en-US" w:eastAsia="zh-CN"/>
        </w:rPr>
        <w:t>Claude：</w:t>
      </w:r>
      <w:r>
        <w:rPr>
          <w:rFonts w:ascii="宋体" w:hAnsi="宋体" w:eastAsia="宋体" w:cs="宋体"/>
          <w:sz w:val="22"/>
          <w:szCs w:val="22"/>
        </w:rPr>
        <w:t>其一,Transformer 输出区被裁切—Claude 帮助计算了 graphWidth 公式漏算的部分;其二,LSTM 多层箭头乱穿—Claude 建议将所有硬编码坐标重构为集中的布局参数,提高可维护性。两次重构使代码质量显著提升。</w:t>
      </w:r>
    </w:p>
    <w:p w14:paraId="261A332C">
      <w:pPr>
        <w:shd w:val="clear" w:fill="F4F7F9"/>
        <w:spacing w:before="50" w:after="50" w:line="300" w:lineRule="auto"/>
        <w:ind w:left="480"/>
        <w:jc w:val="left"/>
      </w:pPr>
      <w:r>
        <w:rPr>
          <w:rFonts w:ascii="Consolas" w:hAnsi="Consolas" w:eastAsia="Consolas" w:cs="Consolas"/>
          <w:sz w:val="19"/>
          <w:szCs w:val="19"/>
        </w:rPr>
        <w:t>我:LSTM 多层时,我看到第二层的水平箭头穿过了第一层的方框,而</w:t>
      </w:r>
    </w:p>
    <w:p w14:paraId="5D4F5644">
      <w:pPr>
        <w:shd w:val="clear" w:fill="F4F7F9"/>
        <w:spacing w:before="50" w:after="50" w:line="300" w:lineRule="auto"/>
        <w:ind w:left="480"/>
        <w:jc w:val="left"/>
      </w:pPr>
      <w:r>
        <w:rPr>
          <w:rFonts w:ascii="Consolas" w:hAnsi="Consolas" w:eastAsia="Consolas" w:cs="Consolas"/>
          <w:sz w:val="19"/>
          <w:szCs w:val="19"/>
        </w:rPr>
        <w:t>且左侧"第N层"参考线一直延伸到了 Token 序列方框上,你能根据</w:t>
      </w:r>
    </w:p>
    <w:p w14:paraId="244D5DB5">
      <w:pPr>
        <w:shd w:val="clear" w:fill="F4F7F9"/>
        <w:spacing w:before="50" w:after="50" w:line="300" w:lineRule="auto"/>
        <w:ind w:left="480"/>
        <w:jc w:val="left"/>
      </w:pPr>
      <w:r>
        <w:rPr>
          <w:rFonts w:ascii="Consolas" w:hAnsi="Consolas" w:eastAsia="Consolas" w:cs="Consolas"/>
          <w:sz w:val="19"/>
          <w:szCs w:val="19"/>
        </w:rPr>
        <w:t>我现在的 drawLstm 函数找出原因吗?</w:t>
      </w:r>
    </w:p>
    <w:p w14:paraId="50C32784">
      <w:pPr>
        <w:shd w:val="clear" w:fill="F4F7F9"/>
        <w:spacing w:before="50" w:after="50" w:line="300" w:lineRule="auto"/>
        <w:ind w:left="480"/>
        <w:jc w:val="left"/>
      </w:pPr>
    </w:p>
    <w:p w14:paraId="2F67C00A">
      <w:pPr>
        <w:shd w:val="clear" w:fill="F4F7F9"/>
        <w:spacing w:before="50" w:after="50" w:line="300" w:lineRule="auto"/>
        <w:ind w:left="480"/>
        <w:jc w:val="left"/>
      </w:pPr>
      <w:r>
        <w:rPr>
          <w:rFonts w:hint="eastAsia" w:cs="宋体"/>
          <w:sz w:val="22"/>
          <w:szCs w:val="22"/>
          <w:lang w:val="en-US" w:eastAsia="zh-CN"/>
        </w:rPr>
        <w:t>Claude</w:t>
      </w:r>
      <w:r>
        <w:rPr>
          <w:rFonts w:ascii="Consolas" w:hAnsi="Consolas" w:eastAsia="Consolas" w:cs="Consolas"/>
          <w:sz w:val="19"/>
          <w:szCs w:val="19"/>
        </w:rPr>
        <w:t>:我看了你的代码,问题出在第 630 行 line(startX-8, y+13, ...)</w:t>
      </w:r>
    </w:p>
    <w:p w14:paraId="66CFFC8C">
      <w:pPr>
        <w:shd w:val="clear" w:fill="F4F7F9"/>
        <w:spacing w:before="50" w:after="50" w:line="300" w:lineRule="auto"/>
        <w:ind w:left="480"/>
        <w:jc w:val="left"/>
      </w:pPr>
      <w:r>
        <w:rPr>
          <w:rFonts w:ascii="Consolas" w:hAnsi="Consolas" w:eastAsia="Consolas" w:cs="Consolas"/>
          <w:sz w:val="19"/>
          <w:szCs w:val="19"/>
        </w:rPr>
        <w:t>——这条参考线的起点 x=272 与左侧两个 flowBox (x=50 和 x=230,宽</w:t>
      </w:r>
    </w:p>
    <w:p w14:paraId="103F9941">
      <w:pPr>
        <w:shd w:val="clear" w:fill="F4F7F9"/>
        <w:spacing w:before="50" w:after="50" w:line="300" w:lineRule="auto"/>
        <w:ind w:left="480"/>
        <w:jc w:val="left"/>
      </w:pPr>
      <w:r>
        <w:rPr>
          <w:rFonts w:ascii="Consolas" w:hAnsi="Consolas" w:eastAsia="Consolas" w:cs="Consolas"/>
          <w:sz w:val="19"/>
          <w:szCs w:val="19"/>
        </w:rPr>
        <w:t>126) 的区间 50-356 完全重叠。建议把参考线移到 cells 网格内部,</w:t>
      </w:r>
    </w:p>
    <w:p w14:paraId="117FD55E">
      <w:pPr>
        <w:shd w:val="clear" w:fill="F4F7F9"/>
        <w:spacing w:before="50" w:after="50" w:line="300" w:lineRule="auto"/>
        <w:ind w:left="480"/>
        <w:jc w:val="left"/>
      </w:pPr>
      <w:r>
        <w:rPr>
          <w:rFonts w:ascii="Consolas" w:hAnsi="Consolas" w:eastAsia="Consolas" w:cs="Consolas"/>
          <w:sz w:val="19"/>
          <w:szCs w:val="19"/>
        </w:rPr>
        <w:t>或者直接删除参考线,改用"第N层"标签放在每行第一个 cell 的左侧...</w:t>
      </w:r>
    </w:p>
    <w:p w14:paraId="3DCEEDB6">
      <w:pPr>
        <w:pStyle w:val="2"/>
        <w:spacing w:before="360" w:after="180"/>
      </w:pPr>
      <w:bookmarkStart w:id="0" w:name="_GoBack"/>
      <w:bookmarkEnd w:id="0"/>
      <w:r>
        <w:rPr>
          <w:rFonts w:ascii="黑体" w:hAnsi="黑体" w:eastAsia="黑体" w:cs="黑体"/>
          <w:b/>
          <w:bCs/>
          <w:sz w:val="32"/>
          <w:szCs w:val="32"/>
        </w:rPr>
        <w:t>四、AI生成内容的标注与合规</w:t>
      </w:r>
    </w:p>
    <w:p w14:paraId="64F2C66C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严格遵守《生成式人工智能服务管理暂行办法》:</w:t>
      </w:r>
    </w:p>
    <w:p w14:paraId="7B6BB827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所有由 AI 协助生成的代码经作者人工审阅、测试、修改后定型,作者对最终代码的正确性与原创性负责。</w:t>
      </w:r>
    </w:p>
    <w:p w14:paraId="035E5523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AI 生成的初版讲解文本经作者审改后纳入产品,平台运行时不接入在线大模型 API,因此运行中不产生新的 AI 生成内容。</w:t>
      </w:r>
    </w:p>
    <w:p w14:paraId="4F83B858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演示视频中如出现 AI 生成的图片或文本素材,均在画面中标注"AI生成"。</w:t>
      </w:r>
    </w:p>
    <w:p w14:paraId="22A25DBD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未使用 AI 生成学生形象、未使用 AI 模仿真实人物语音、未使用 AI 生成配音。</w:t>
      </w:r>
    </w:p>
    <w:p w14:paraId="7549B4AF">
      <w:pPr>
        <w:pStyle w:val="2"/>
        <w:spacing w:before="360" w:after="180"/>
      </w:pPr>
      <w:r>
        <w:rPr>
          <w:rFonts w:ascii="黑体" w:hAnsi="黑体" w:eastAsia="黑体" w:cs="黑体"/>
          <w:b/>
          <w:bCs/>
          <w:sz w:val="32"/>
          <w:szCs w:val="32"/>
        </w:rPr>
        <w:t>五、可复现性说明</w:t>
      </w:r>
    </w:p>
    <w:p w14:paraId="47397585">
      <w:pPr>
        <w:spacing w:before="80" w:after="80" w:line="360" w:lineRule="auto"/>
        <w:ind w:firstLine="480"/>
        <w:jc w:val="both"/>
      </w:pPr>
      <w:r>
        <w:rPr>
          <w:rFonts w:ascii="宋体" w:hAnsi="宋体" w:eastAsia="宋体" w:cs="宋体"/>
          <w:sz w:val="22"/>
          <w:szCs w:val="22"/>
        </w:rPr>
        <w:t>为帮助同行教师复现本项目的开发模式,以下要点供参考:</w:t>
      </w:r>
    </w:p>
    <w:p w14:paraId="5EB50D04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Prompt 策略:每个核心 prompt 都包含"我的身份(教师)+ 业务背景(教学场景)+ 技术约束(零依赖)+ 期望输出格式"四要素,避免大模型生成不切实际的代码。</w:t>
      </w:r>
    </w:p>
    <w:p w14:paraId="3C36468F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迭代节奏:每次 AI 生成代码后立即在浏览器实测,发现问题就把"出错截图+原始代码+期望效果"打包提交给大模型,效率远高于单次长 prompt。</w:t>
      </w:r>
    </w:p>
    <w:p w14:paraId="6B30F03C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代码所有权:作者在 IDE 中亲自调试每一行,确保对全部代码"读得懂、改得动",避免对 AI 生成结果的盲目依赖。</w:t>
      </w:r>
    </w:p>
    <w:p w14:paraId="621DA951">
      <w:pPr>
        <w:pStyle w:val="16"/>
        <w:numPr>
          <w:ilvl w:val="0"/>
          <w:numId w:val="1"/>
        </w:numPr>
        <w:spacing w:before="60" w:after="60" w:line="340" w:lineRule="auto"/>
      </w:pPr>
      <w:r>
        <w:rPr>
          <w:rFonts w:ascii="宋体" w:hAnsi="宋体" w:eastAsia="宋体" w:cs="宋体"/>
          <w:sz w:val="22"/>
          <w:szCs w:val="22"/>
        </w:rPr>
        <w:t>多模型对照:在关键决策点(如方案选型、解析器架构)对照使用 Claude/DeepSeek/通义千问的不同建议,取其优。</w:t>
      </w:r>
    </w:p>
    <w:p w14:paraId="53E94A65">
      <w:pPr>
        <w:pStyle w:val="2"/>
        <w:spacing w:before="360" w:after="180"/>
      </w:pPr>
      <w:r>
        <w:rPr>
          <w:rFonts w:ascii="黑体" w:hAnsi="黑体" w:eastAsia="黑体" w:cs="黑体"/>
          <w:b/>
          <w:bCs/>
          <w:sz w:val="32"/>
          <w:szCs w:val="32"/>
        </w:rPr>
        <w:t>六、致谢</w:t>
      </w:r>
    </w:p>
    <w:p w14:paraId="5392A831">
      <w:pPr>
        <w:spacing w:before="80" w:after="80" w:line="360" w:lineRule="auto"/>
        <w:ind w:firstLine="480"/>
        <w:jc w:val="both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感谢 Anthropic Claude、</w:t>
      </w:r>
      <w:r>
        <w:rPr>
          <w:rFonts w:hint="eastAsia" w:cs="宋体"/>
          <w:sz w:val="22"/>
          <w:szCs w:val="22"/>
          <w:lang w:val="en-US" w:eastAsia="zh-CN"/>
        </w:rPr>
        <w:t>OpenAI ChatGPT、</w:t>
      </w:r>
      <w:r>
        <w:rPr>
          <w:rFonts w:ascii="宋体" w:hAnsi="宋体" w:eastAsia="宋体" w:cs="宋体"/>
          <w:sz w:val="22"/>
          <w:szCs w:val="22"/>
        </w:rPr>
        <w:t>DeepSeek、阿里通义千问、字节豆包等团队提供的优秀生成式 AI 工具,让一名教学一线的教师有机会跨越前端开发专业边界,以一己之力完成一个有教学价值的产品。本项目的存在本身,就是"创AI"理念的最好注脚—AI 不是替代教师,而是放大教师。</w:t>
      </w:r>
    </w:p>
    <w:p w14:paraId="1EC682A0">
      <w:pPr>
        <w:spacing w:before="80" w:after="80" w:line="360" w:lineRule="auto"/>
        <w:ind w:firstLine="480"/>
        <w:jc w:val="right"/>
      </w:pPr>
      <w:r>
        <w:rPr>
          <w:rFonts w:ascii="宋体" w:hAnsi="宋体" w:eastAsia="宋体" w:cs="宋体"/>
          <w:i/>
          <w:iCs/>
          <w:sz w:val="20"/>
          <w:szCs w:val="20"/>
        </w:rPr>
        <w:t>版本:v1.0  |  最后更新:2026年5月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D20B4D"/>
    <w:rsid w:val="092403B3"/>
    <w:rsid w:val="0A4D7496"/>
    <w:rsid w:val="1AB04A94"/>
    <w:rsid w:val="1AD42D50"/>
    <w:rsid w:val="1DD93F83"/>
    <w:rsid w:val="1E360515"/>
    <w:rsid w:val="25A81599"/>
    <w:rsid w:val="28BB4FD8"/>
    <w:rsid w:val="2C1A6BED"/>
    <w:rsid w:val="2CAD255A"/>
    <w:rsid w:val="2D84186B"/>
    <w:rsid w:val="2E7806D6"/>
    <w:rsid w:val="2F4E443B"/>
    <w:rsid w:val="31D832B3"/>
    <w:rsid w:val="362C0724"/>
    <w:rsid w:val="36EE62FB"/>
    <w:rsid w:val="3D355D69"/>
    <w:rsid w:val="40204729"/>
    <w:rsid w:val="41031EBC"/>
    <w:rsid w:val="416E4747"/>
    <w:rsid w:val="417411D1"/>
    <w:rsid w:val="43B4353C"/>
    <w:rsid w:val="476B4E24"/>
    <w:rsid w:val="4A7B0B75"/>
    <w:rsid w:val="4AFB026D"/>
    <w:rsid w:val="4CB61B9C"/>
    <w:rsid w:val="4E1F0E4A"/>
    <w:rsid w:val="4F5E6588"/>
    <w:rsid w:val="51A72EFC"/>
    <w:rsid w:val="5694211C"/>
    <w:rsid w:val="6ABE08EB"/>
    <w:rsid w:val="6B0A032C"/>
    <w:rsid w:val="6C596787"/>
    <w:rsid w:val="71F60B5D"/>
    <w:rsid w:val="729F75AC"/>
    <w:rsid w:val="73850772"/>
    <w:rsid w:val="73B61051"/>
    <w:rsid w:val="77470AD9"/>
    <w:rsid w:val="7858261A"/>
    <w:rsid w:val="7A0D188B"/>
    <w:rsid w:val="7C6449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黑体" w:hAnsi="黑体" w:eastAsia="黑体" w:cs="黑体"/>
      <w:b/>
      <w:bCs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10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2036</Words>
  <Characters>2606</Characters>
  <TotalTime>0</TotalTime>
  <ScaleCrop>false</ScaleCrop>
  <LinksUpToDate>false</LinksUpToDate>
  <CharactersWithSpaces>2769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2026-05-20T00:34:00Z</dcterms:created>
  <dc:creator>Un-named</dc:creator>
  <cp:lastModifiedBy>罗芷萱</cp:lastModifiedBy>
  <dcterms:modified xsi:type="dcterms:W3CDTF">2026-05-20T02:03:36Z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eyJoZGlkIjoiNzRhNmU0M2M0N2Y4Y2I5NDQxY2Y5NmY0ZjlhMzRkYzgiLCJ1c2VySWQiOiI2NjU3NzY0NTcifQ==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441B36BCEF2C47D480BF2289860433DA_12</vt:lpwstr>
  </property>
</Properties>
</file>