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92D46"/>
          <w:sz w:val="56"/>
        </w:rPr>
        <w:t>牙冠自动生成系统</w:t>
        <w:br/>
        <w:t>调研与技术实现报告</w:t>
      </w:r>
    </w:p>
    <w:p>
      <w:pPr>
        <w:jc w:val="center"/>
      </w:pPr>
      <w:r>
        <w:rPr>
          <w:color w:val="646E7D"/>
          <w:sz w:val="26"/>
        </w:rPr>
        <w:t>参考 exocad DentalCAD AI Design、3Shape Automate 及公开学术研究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Noto Sans CJK SC" w:hAnsi="Noto Sans CJK SC" w:eastAsia="Noto Sans CJK SC"/>
                <w:b/>
                <w:color w:val="1F3552"/>
                <w:sz w:val="20"/>
              </w:rPr>
              <w:t>研究目标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形成可落地的天然基牙 / 基台条件牙冠自动设计技术路线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Noto Sans CJK SC" w:hAnsi="Noto Sans CJK SC" w:eastAsia="Noto Sans CJK SC"/>
                <w:b/>
                <w:color w:val="1F3552"/>
                <w:sz w:val="20"/>
              </w:rPr>
              <w:t>核心判断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AI 形态生成必须与 Prep/Abutment、Margin、Fitting 参数和 CAD 几何约束协同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Noto Sans CJK SC" w:hAnsi="Noto Sans CJK SC" w:eastAsia="Noto Sans CJK SC"/>
                <w:b/>
                <w:color w:val="1F3552"/>
                <w:sz w:val="20"/>
              </w:rPr>
              <w:t>建议产品定义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Prep/Abutment-conditioned Crown Design System</w:t>
            </w:r>
          </w:p>
        </w:tc>
      </w:tr>
      <w:tr>
        <w:tc>
          <w:tcPr>
            <w:tcW w:type="dxa" w:w="2268"/>
            <w:vAlign w:val="center"/>
            <w:shd w:fill="EAF0F8"/>
          </w:tcPr>
          <w:p>
            <w:r/>
            <w:r>
              <w:rPr>
                <w:rFonts w:ascii="Noto Sans CJK SC" w:hAnsi="Noto Sans CJK SC" w:eastAsia="Noto Sans CJK SC"/>
                <w:b/>
                <w:color w:val="1F3552"/>
                <w:sz w:val="20"/>
              </w:rPr>
              <w:t>报告日期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2026-09-23</w:t>
            </w:r>
          </w:p>
        </w:tc>
      </w:tr>
    </w:tbl>
    <w:p>
      <w:r>
        <w:br/>
      </w:r>
    </w:p>
    <w:p>
      <w:pPr>
        <w:jc w:val="center"/>
      </w:pPr>
      <w:r>
        <w:rPr>
          <w:color w:val="707680"/>
          <w:sz w:val="18"/>
        </w:rPr>
        <w:t>说明：本报告区分“厂商公开确认的信息”与“基于公开资料提出的工程实现建议”。厂商未公开其完整 AI 模型、训练数据及几何内核源码。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b/>
        </w:rPr>
        <w:t>结论先行：</w:t>
      </w:r>
      <w:r>
        <w:t xml:space="preserve"> 当前主流自动牙冠设计并不是“只用上下颌扫描，凭空生成一颗牙”。公开资料和实际工作流都表明，天然牙单冠以已制备的基牙（stump / prepared tooth）为核心支撑几何；种植修复若已有基台，则以 abutment 为核心支撑几何。Margin、就位方向、倒凹处理、间隙参数和材料制造约束共同决定牙冠内表面与最终可就位性。AI 更适合承担“患者个性化外部解剖形态”的条件生成。</w:t>
      </w:r>
    </w:p>
    <w:p>
      <w:pPr>
        <w:pStyle w:val="ListBullet"/>
      </w:pPr>
      <w:r>
        <w:t>exocad 官方明确说明：AI Design 可在 stump、abutment 或 post-and-core 结构上生成单冠；适用病例至少要有一个邻牙和对颌牙；设计可继承 DentalCAD 现有 fitting 参数，并可参考牙库。</w:t>
      </w:r>
    </w:p>
    <w:p>
      <w:pPr>
        <w:pStyle w:val="ListBullet"/>
      </w:pPr>
      <w:r>
        <w:t>3Shape 官方说明：Automate 会自动进行牙齿分割、Margin Line 识别并设计牙冠；设计后可直接下载制造文件，并提供浏览器端检查/编辑。</w:t>
      </w:r>
    </w:p>
    <w:p>
      <w:pPr>
        <w:pStyle w:val="ListBullet"/>
      </w:pPr>
      <w:r>
        <w:t>2025 年 Medical Image Analysis 的点到网格研究直接使用“prepared tooth + 邻牙 + 两颗最近对颌牙 + margin line”作为个性化牙冠生成上下文，和工业软件的输入逻辑高度一致。</w:t>
      </w:r>
    </w:p>
    <w:p>
      <w:pPr>
        <w:pStyle w:val="ListBullet"/>
      </w:pPr>
      <w:r>
        <w:t>因此建议系统拆成三层：病例理解/AI 层、CAD 几何适配层、制造与质量约束层。不要让一个端到端模型同时承担全部职责。</w:t>
      </w:r>
    </w:p>
    <w:p>
      <w:pPr>
        <w:pStyle w:val="ListBullet"/>
      </w:pPr>
      <w:r>
        <w:t>研发顺序建议：先把 Prep/Abutment + Margin + Intaglio/Fitting + 几何约束做成稳定 CAD 基线，再接 AI 外部形态生成；最后再做自动 Margin、病例适用性判断和全自动工作流。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45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目录（结构）</w:t>
      </w:r>
    </w:p>
    <w:p>
      <w:r>
        <w:t>1. 研究范围与术语</w:t>
      </w:r>
    </w:p>
    <w:p>
      <w:r>
        <w:t>2. exocad / 3Shape 的公开事实与可借鉴点</w:t>
      </w:r>
    </w:p>
    <w:p>
      <w:r>
        <w:t>3. 牙冠自动生成的真实输入</w:t>
      </w:r>
    </w:p>
    <w:p>
      <w:r>
        <w:t>4. 天然基牙单冠技术流程</w:t>
      </w:r>
    </w:p>
    <w:p>
      <w:r>
        <w:t>5. 基台支持牙冠技术流程</w:t>
      </w:r>
    </w:p>
    <w:p>
      <w:r>
        <w:t>6. 推荐系统架构</w:t>
      </w:r>
    </w:p>
    <w:p>
      <w:r>
        <w:t>7. 核心算法与数据结构</w:t>
      </w:r>
    </w:p>
    <w:p>
      <w:r>
        <w:t>8. AI 模型路线</w:t>
      </w:r>
    </w:p>
    <w:p>
      <w:r>
        <w:t>9. CAD 几何内核</w:t>
      </w:r>
    </w:p>
    <w:p>
      <w:r>
        <w:t>10. 数据集与训练方案</w:t>
      </w:r>
    </w:p>
    <w:p>
      <w:r>
        <w:t>11. 验证指标与质量控制</w:t>
      </w:r>
    </w:p>
    <w:p>
      <w:r>
        <w:t>12. 前后端与部署架构</w:t>
      </w:r>
    </w:p>
    <w:p>
      <w:r>
        <w:t>13. 风险、合规与知识产权</w:t>
      </w:r>
    </w:p>
    <w:p>
      <w:r>
        <w:t>14. 建议研发路线与里程碑</w:t>
      </w:r>
    </w:p>
    <w:p>
      <w:r>
        <w:t>15. 官方/高可信度参考链接</w:t>
      </w:r>
    </w:p>
    <w:p>
      <w:r>
        <w:br w:type="page"/>
      </w:r>
    </w:p>
    <w:p>
      <w:pPr>
        <w:pStyle w:val="Heading1"/>
      </w:pPr>
      <w:r>
        <w:t>1. 研究范围与术语</w:t>
      </w:r>
    </w:p>
    <w:p>
      <w:r>
        <w:t>本报告聚焦“单颗牙冠自动生成/自动设计”软件，优先覆盖两类实际生产场景：天然基牙单冠与已有基台的种植牙冠。基冠一体化、完整种植体规划、桥体、多单位修复暂作为后续扩展。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在本项目中的作用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Prep / Prepared tooth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牙体预备后的天然基牙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天然牙冠的支撑几何；决定内腔、边缘和就位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Abutment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种植基台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种植冠的支撑几何；决定内腔、边缘、方向与保持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Margin / Finish line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预备体或基台的修复边缘线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决定牙冠结束位置和底部边界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Intaglio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牙冠内表面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直接面向 Prep/Abutment 的内腔表面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Cement gap / Spacer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粘接剂/水门汀数字间隙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 0 间隙贴死，保证就位和粘接空间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Insertion axis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就位方向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控制冠能否沿单一方向戴入；影响倒凹处理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Undercut blockout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倒凹封闭/消除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避免因几何倒凹导致无法就位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Antagonist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对颌牙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决定咬合面形态与咬合间隙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Adjacent teeth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邻牙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决定近中/远中接触点和外形宽度</w:t>
            </w:r>
          </w:p>
        </w:tc>
      </w:tr>
    </w:tbl>
    <w:p>
      <w:pPr>
        <w:pStyle w:val="Heading1"/>
      </w:pPr>
      <w:r>
        <w:t>2. exocad / 3Shape 的公开事实与可借鉴点</w:t>
      </w:r>
    </w:p>
    <w:p>
      <w:pPr>
        <w:pStyle w:val="Heading2"/>
      </w:pPr>
      <w:r>
        <w:t>2.1 exocad：AI Design 与 DentalCAD fitting 参数协同</w:t>
      </w:r>
    </w:p>
    <w:p>
      <w:r>
        <w:t>exocad 官方 AI Design 页面明确指出，AI 会根据患者解剖形态（包括邻牙和咬合关系）定制设计，可按用户偏好的牙库进行配置，并会完全采用 DentalCAD 中适用的参数。官方 AI Services 页面进一步说明：单冠可在 stump、abutment 或 post-and-core 上生成；至少需要一个邻牙和对颌牙。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5F8FC"/>
          </w:tcPr>
          <w:p>
            <w:r>
              <w:rPr>
                <w:b/>
                <w:color w:val="1F3552"/>
              </w:rPr>
              <w:t>官方证据：</w:t>
            </w:r>
            <w:r>
              <w:t>这说明 exocad 并非“上下颌 + 牙位 → 随机生成冠”，而是以支撑体和既有 CAD fitting 参数为约束的条件生成。</w:t>
            </w:r>
          </w:p>
        </w:tc>
      </w:tr>
    </w:tbl>
    <w:p/>
    <w:p>
      <w:pPr>
        <w:pStyle w:val="Heading2"/>
      </w:pPr>
      <w:r>
        <w:t>2.2 exocad：Crown Bottom 是独立的关键几何步骤</w:t>
      </w:r>
    </w:p>
    <w:p>
      <w:r>
        <w:t>exocad 官方 Crown Bottom 文档把牙冠底部（与制备代型接触的部分）单独作为设计环节，包含 Cement Gap、边缘设计、Undercut 与 milling 参数；官方还说明 insertion axis 在大多数病例中可自动检测，但必要时需要人工校正。</w:t>
      </w:r>
    </w:p>
    <w:p>
      <w:r>
        <w:rPr>
          <w:b/>
        </w:rPr>
        <w:t>工程启示：</w:t>
      </w:r>
      <w:r>
        <w:t xml:space="preserve"> 牙冠“外表面好看”与“内表面能就位”应由不同模块负责，再通过厚度与边界条件耦合。</w:t>
      </w:r>
    </w:p>
    <w:p>
      <w:pPr>
        <w:pStyle w:val="Heading2"/>
      </w:pPr>
      <w:r>
        <w:t>2.3 3Shape：Automate 将 Margin、分割和 Crown Design 自动化</w:t>
      </w:r>
    </w:p>
    <w:p>
      <w:r>
        <w:t>3Shape 官方文章称，Automate 在云端会自动识别 margin lines、分割牙齿并设计牙冠；用户可以接受、编辑或拒绝设计。Automate 官方页面支持下载制造文件，并说明每个 crown 会附带 solo die。2026 年 3Shape 官方新闻还说明 AI 已自动检测和绘制 Margin Line，以减少人工标注。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exocad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3Shape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对我方实现的启示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支撑体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Stump / Abutment / Post-and-core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 crown workflow 基于 prep/scan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统一抽象为 Support Geometry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Margin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Crown bottom/边缘步骤，支持修复与编辑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自动识别 Margin，仍可调整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Margin 既是 AI 任务，也是关键几何边界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外部形态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+ tooth library + anatomy/occlusion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Automate generative AI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条件生成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内表面与就位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Fitting parameters / gap / undercut / insertion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Die interface / margin workflow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CAD 内核，不宜完全交给生成模型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人工控制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Wizard/Expert 可修改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浏览器审查/编辑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生产软件必须可审核与回退</w:t>
            </w:r>
          </w:p>
        </w:tc>
      </w:tr>
    </w:tbl>
    <w:p>
      <w:pPr>
        <w:pStyle w:val="Heading1"/>
      </w:pPr>
      <w:r>
        <w:t>3. 牙冠自动生成的真实输入</w:t>
      </w:r>
    </w:p>
    <w:p>
      <w:r>
        <w:t>基于当前沟通、厂商公开资料和研究论文，建议把输入分为“病例级输入”和“目标修复体级输入”。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输入对象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天然基牙单冠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已有基台种植冠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是否必须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Upper / Lower Scan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是；且必须处于正确咬合或提供咬合配准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Target FDI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Prepared tooth / Abutment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Prep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Abutment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是；核心 Support Geometry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Margin Line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Prep finish line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基台/修复边缘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最终可制造冠需要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Insertion direction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 Prep 推导/人工确认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 Abutment 推导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Tooth library / style prior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可选但推荐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可选但推荐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非绝对必要，但利于可控形态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Material / process params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生产级必须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Contact / occlusion preferences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建议可配置</w:t>
            </w:r>
          </w:p>
        </w:tc>
      </w:tr>
    </w:tbl>
    <w:p>
      <w:r>
        <w:rPr>
          <w:b/>
        </w:rPr>
        <w:t>关键边界：</w:t>
      </w:r>
      <w:r>
        <w:t xml:space="preserve"> 如果只有上下颌和目标牙位，可以生成“解剖牙冠外形 proposal”，但不能宣称已经得到可直接就位、可直接生产的最终 crown。生产级结果需要 Prep/Abutment、Margin、Fitting/Spacer、就位方向和制造约束。</w:t>
      </w:r>
    </w:p>
    <w:p>
      <w:pPr>
        <w:pStyle w:val="Heading1"/>
      </w:pPr>
      <w:r>
        <w:t>4. 天然基牙单冠技术流程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atural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预处理与咬合</w:t>
      </w:r>
    </w:p>
    <w:p>
      <w:r>
        <w:t>检查 STL/PLY/OBJ 单位、法线、孔洞、孤立片；确认 Upper/Lower 坐标和 bite relation。若未配准，应从 bite scan/咬合记录恢复变换矩阵，而不是让后续 AI 猜。</w:t>
      </w:r>
    </w:p>
    <w:p>
      <w:pPr>
        <w:pStyle w:val="Heading2"/>
      </w:pPr>
      <w:r>
        <w:t>4.2 目标 Prep 提取</w:t>
      </w:r>
    </w:p>
    <w:p>
      <w:r>
        <w:t>识别目标牙位并把 Prep、邻牙、对颌局部区域提取为 ROI。早期版本可人工框选；生产版应做牙齿实例分割 + FDI 识别。</w:t>
      </w:r>
    </w:p>
    <w:p>
      <w:pPr>
        <w:pStyle w:val="Heading2"/>
      </w:pPr>
      <w:r>
        <w:t>4.3 Margin Line</w:t>
      </w:r>
    </w:p>
    <w:p>
      <w:r>
        <w:t>Margin 是牙冠底部边界，也是 AI 外形/内表面合并的硬约束。建议先“AI 建议 + 人工确认”，而不是直接全自动无审核。</w:t>
      </w:r>
    </w:p>
    <w:p>
      <w:pPr>
        <w:pStyle w:val="Heading2"/>
      </w:pPr>
      <w:r>
        <w:t>4.4 Insertion / Undercut</w:t>
      </w:r>
    </w:p>
    <w:p>
      <w:r>
        <w:t>从 Margin 与 Prep 表面估计候选就位方向，计算沿方向可见性/倒凹热图；对不能沿单一方向就位的区域做 blockout。</w:t>
      </w:r>
    </w:p>
    <w:p>
      <w:pPr>
        <w:pStyle w:val="Heading2"/>
      </w:pPr>
      <w:r>
        <w:t>4.5 Crown Intaglio</w:t>
      </w:r>
    </w:p>
    <w:p>
      <w:r>
        <w:t>以处理后的 Prep 为基准生成 offset/spacer；Margin 附近可使用不同区域参数；必须避免简单 Raw Prep Boolean 导致零间隙。</w:t>
      </w:r>
    </w:p>
    <w:p>
      <w:pPr>
        <w:pStyle w:val="Heading2"/>
      </w:pPr>
      <w:r>
        <w:t>4.6 Crown Outer</w:t>
      </w:r>
    </w:p>
    <w:p>
      <w:r>
        <w:t>AI 读取 Prep、Margin、邻牙、对颌牙、FDI 及牙库/风格条件，输出个性化外部解剖。</w:t>
      </w:r>
    </w:p>
    <w:p>
      <w:pPr>
        <w:pStyle w:val="Heading2"/>
      </w:pPr>
      <w:r>
        <w:t>4.7 Coupled Optimization</w:t>
      </w:r>
    </w:p>
    <w:p>
      <w:r>
        <w:t>将外表面与内表面通过最小厚度、边缘连续性、邻接与咬合约束进行迭代；必要时局部牺牲形态细节以满足生产和临床约束。</w:t>
      </w:r>
    </w:p>
    <w:p>
      <w:pPr>
        <w:pStyle w:val="Heading1"/>
      </w:pPr>
      <w:r>
        <w:t>5. 已有基台场景的牙冠技术流程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6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utment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这一场景与天然 Prep 的算法骨架高度类似，因此建议在软件中统一抽象为 Support Geometry，只在 margin/retention/工艺参数层做分支。</w:t>
      </w:r>
    </w:p>
    <w:p>
      <w:pPr>
        <w:pStyle w:val="ListBullet"/>
      </w:pPr>
      <w:r>
        <w:t>输入：上下颌 + 目标 FDI + Abutment（来自口扫/实验室扫描/设计结果）+ 基台边缘 + 工艺参数。</w:t>
      </w:r>
    </w:p>
    <w:p>
      <w:pPr>
        <w:pStyle w:val="ListBullet"/>
      </w:pPr>
      <w:r>
        <w:t>内表面：根据 Abutment 表面、就位方向和粘接间隙生成；如果是 Ti-base 等标准接口，标准连接几何必须来自授权库，不应由 AI 猜。</w:t>
      </w:r>
    </w:p>
    <w:p>
      <w:pPr>
        <w:pStyle w:val="ListBullet"/>
      </w:pPr>
      <w:r>
        <w:t>外表面：仍由邻牙、对颌、牙位和患者局部牙弓决定；基台主要限制内腔、空间、最小厚度与 crown emergence。</w:t>
      </w:r>
    </w:p>
    <w:p>
      <w:pPr>
        <w:pStyle w:val="ListBullet"/>
      </w:pPr>
      <w:r>
        <w:t>最终需要进行 coupled optimization；“先各自生成，最后简单 Boolean”只能作为原型，不是生产算法。</w:t>
      </w:r>
    </w:p>
    <w:p>
      <w:pPr>
        <w:pStyle w:val="Heading1"/>
      </w:pPr>
      <w:r>
        <w:t>6. 推荐系统架构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45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服务拆分建议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01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Case Service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病例、文件、牙位、版本、审计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Mesh Service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网格读取、修复、法线、连通域、单位/坐标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Dental Understanding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牙齿分割、FDI、Prep/Abutment ROI、Margin AI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Crown Generator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患者条件下外部形态生成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Fitting Engine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Insertion、blockout、offset、cement gap、crown bottom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Constraint Engine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邻接、咬合、厚度、碰撞、边界连续性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Review/Viewer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3D 热图、Margin 编辑、雕刻工具、版本对比</w:t>
            </w:r>
          </w:p>
        </w:tc>
      </w:tr>
      <w:tr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Export/CAM Gateway</w:t>
            </w:r>
          </w:p>
        </w:tc>
        <w:tc>
          <w:tcPr>
            <w:tcW w:type="dxa" w:w="49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STL/OBJ/PLY、参数 JSON、制造任务</w:t>
            </w:r>
          </w:p>
        </w:tc>
      </w:tr>
    </w:tbl>
    <w:p>
      <w:pPr>
        <w:pStyle w:val="Heading1"/>
      </w:pPr>
      <w:r>
        <w:t>7. 核心算法与数据结构</w:t>
      </w:r>
    </w:p>
    <w:p>
      <w:pPr>
        <w:pStyle w:val="Heading2"/>
      </w:pPr>
      <w:r>
        <w:t>7.1 坐标系是第一原则</w:t>
      </w:r>
    </w:p>
    <w:p>
      <w:r>
        <w:t>所有 mesh 必须保留患者世界坐标。AI 推理可以在局部归一化坐标系进行，但输出必须通过 inverse transform 回到原始病例坐标。建议任何生成结果都同时保存 4×4 transform、单位、源病例版本与目标牙位。</w:t>
      </w:r>
    </w:p>
    <w:p>
      <w:pPr/>
      <w:r>
        <w:rPr>
          <w:b/>
        </w:rPr>
        <w:t>case.json</w:t>
        <w:br/>
      </w:r>
      <w:r>
        <w:t xml:space="preserve">  upper_scan: upper.stl</w:t>
        <w:br/>
        <w:t xml:space="preserve">  lower_scan: lower.stl</w:t>
        <w:br/>
        <w:t xml:space="preserve">  target_fdi: 46</w:t>
        <w:br/>
        <w:t xml:space="preserve">  support_type: prep | abutment</w:t>
        <w:br/>
        <w:t xml:space="preserve">  support_mesh: support_46.stl</w:t>
        <w:br/>
        <w:t xml:space="preserve">  margin: margin_46.json</w:t>
        <w:br/>
        <w:t xml:space="preserve">  T_world_to_roi: 4x4</w:t>
        <w:br/>
        <w:t xml:space="preserve">  design_params: {...}</w:t>
        <w:br/>
        <w:t xml:space="preserve">  output: crown_46.stl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可选算法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推荐第一版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生产版升级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牙齿分割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PointNet/PointTransformer/mesh GNN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人工/半自动 ROI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实例分割 + FDI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Margin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曲率/图割/深度学习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建议 + 人工编辑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3D DL + 后处理闭环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就位方向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方向搜索 + undercut score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全局采样/局部优化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结合加工轴和材料规则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Intaglio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offset + blockout + boundary blend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可靠 CAD 算法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鲁棒几何内核/材料 preset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外部冠形态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 morph / point-to-mesh / implicit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 + 非刚性形变或 DL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Transformer/mesh/implicit 生成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邻接/咬合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signed distance / collision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静态约束优化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动态咬合 + 可学习约束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Mesh repair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CGAL/libigl/trimesh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基础封闭/法线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鲁棒布尔/自交修复/制造检查</w:t>
            </w:r>
          </w:p>
        </w:tc>
      </w:tr>
    </w:tbl>
    <w:p>
      <w:pPr>
        <w:pStyle w:val="Heading1"/>
      </w:pPr>
      <w:r>
        <w:t>8. AI 模型路线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6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i_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公开论文给出的强证据</w:t>
      </w:r>
    </w:p>
    <w:p>
      <w:r>
        <w:t>2025 年 Medical Image Analysis 的“Personalized dental crown design: A point-to-mesh completion network”使用真实临床数据，输入上下文包括 prepared tooth、邻牙、两颗最近的对颌牙；训练数据还包含 ground-truth crown 和 margin line。其网络由特征提取、Transformer、point-to-mesh 和可微 Poisson surface reconstruction 组成，并使用专门的 margin line loss。这个输入定义与本报告推荐的工程输入高度吻合。</w:t>
      </w:r>
    </w:p>
    <w:p>
      <w:pPr>
        <w:pStyle w:val="Heading2"/>
      </w:pPr>
      <w:r>
        <w:t>8.2 推荐模型设计</w:t>
      </w:r>
    </w:p>
    <w:p>
      <w:pPr>
        <w:pStyle w:val="ListBullet"/>
      </w:pPr>
      <w:r>
        <w:t>输入表示：Support ROI 点云/mesh + 两侧邻牙 + 对颌局部点云 + Margin 3D polyline + FDI embedding + 工艺条件。</w:t>
      </w:r>
    </w:p>
    <w:p>
      <w:pPr>
        <w:pStyle w:val="ListBullet"/>
      </w:pPr>
      <w:r>
        <w:t>坐标归一化：以 Margin centroid 或 Support centroid 为原点；z 轴可参考 insertion axis；保留 world transform。</w:t>
      </w:r>
    </w:p>
    <w:p>
      <w:pPr>
        <w:pStyle w:val="ListBullet"/>
      </w:pPr>
      <w:r>
        <w:t>输出优先级：早期优先输出 Crown Outer 点云/mesh；Intaglio 继续由 CAD 内核生成，降低学习难度和安全风险。</w:t>
      </w:r>
    </w:p>
    <w:p>
      <w:pPr>
        <w:pStyle w:val="ListBullet"/>
      </w:pPr>
      <w:r>
        <w:t>损失：Chamfer/InfoCD、normal consistency、curvature、margin boundary、antagonist interaction、adjacent intersection、smoothness。</w:t>
      </w:r>
    </w:p>
    <w:p>
      <w:pPr>
        <w:pStyle w:val="ListBullet"/>
      </w:pPr>
      <w:r>
        <w:t>失败策略：低置信度、Margin 异常、Prep 扫描有孔、空间不足、严重咬合穿透时，应自动回退到人工 CAD，而不是强行输出。</w:t>
      </w:r>
    </w:p>
    <w:p>
      <w:pPr>
        <w:pStyle w:val="Heading1"/>
      </w:pPr>
      <w:r>
        <w:t>9. CAD 几何内核</w:t>
      </w:r>
    </w:p>
    <w:p>
      <w:pPr>
        <w:pStyle w:val="Heading2"/>
      </w:pPr>
      <w:r>
        <w:t>9.1 为什么不能只做 Boolean</w:t>
      </w:r>
    </w:p>
    <w:p>
      <w:r>
        <w:t>“Outer Crown - Raw Prep”会造成 0 间隙、倒凹锁死、Margin 错位和局部厚度不够。正确流程是对 Support Geometry 做分区 offset、blockout、边缘过渡和制造补偿，再与外部冠形态耦合。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Margin boundary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确定底部边界和不可越界区域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Insertion axis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建立就位方向，计算 undercut map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Blockout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处理沿就位方向无法脱模的倒凹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Spacer / Offset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按区域创建 cement gap / additional spacing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Crown bottom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生成可就位的内表面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Outer-inner coupling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检查最小厚度、边缘连续性和局部空间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Manufacturing repair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自交、孔洞、法线、刀具/打印限制</w:t>
            </w:r>
          </w:p>
        </w:tc>
      </w:tr>
    </w:tbl>
    <w:p>
      <w:pPr>
        <w:pStyle w:val="Heading1"/>
      </w:pPr>
      <w:r>
        <w:t>10. 数据集与训练方案</w:t>
      </w:r>
    </w:p>
    <w:p>
      <w:r>
        <w:t>真正的壁垒不是只有“32 个牙位基础模板”，而是成对的真实病例数据：输入扫描/Prep/Abutment/Margin/邻牙/对颌 与经过技师确认的 final crown。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数据对象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标注/处理</w:t>
            </w:r>
          </w:p>
        </w:tc>
        <w:tc>
          <w:tcPr>
            <w:tcW w:type="dxa" w:w="2450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Upper/Lower scan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真实生产病例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保留咬合坐标与版本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病例上下文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Prep/Abutment ROI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从病例分割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目标牙位标注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Support 输入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Margin line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现有 CAD 输出/技师确认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3D polyline + 质量等级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Margin AI + boundary loss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 crown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exo/3Shape 或人工审核设计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 world coordinates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生成模型 ground truth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设计参数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材料/技师 preset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gap/contact/occlusion/厚度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条件输入与评估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技师修改轨迹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若可采集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修改前后 mesh 差异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偏好学习/失败分析</w:t>
            </w:r>
          </w:p>
        </w:tc>
      </w:tr>
    </w:tbl>
    <w:p>
      <w:pPr>
        <w:pStyle w:val="Heading2"/>
      </w:pPr>
      <w:r>
        <w:t>10.1 样本规模建议</w:t>
      </w:r>
    </w:p>
    <w:p>
      <w:r>
        <w:t>公开研究中，Margin 线 AI 已使用 1113 份 prepared-tooth surface scans（1035 训练、78 测试，覆盖所有牙位）。对于 Crown Generator，建议不要按“多少病例”单一口径，而应按牙位、修复类型、材料、扫描设备、技师风格和难度做分层覆盖。</w:t>
      </w:r>
    </w:p>
    <w:p>
      <w:pPr>
        <w:pStyle w:val="ListBullet"/>
      </w:pPr>
      <w:r>
        <w:t>PoC：先聚焦 1-2 个后牙牙位，例如 36/46 或 16/26，建立数百到数千个严格对齐病例。</w:t>
      </w:r>
    </w:p>
    <w:p>
      <w:pPr>
        <w:pStyle w:val="ListBullet"/>
      </w:pPr>
      <w:r>
        <w:t>扩展：覆盖第一/第二磨牙、前磨牙，再扩到前牙；每个牙位维护独立难例和失败集。</w:t>
      </w:r>
    </w:p>
    <w:p>
      <w:pPr>
        <w:pStyle w:val="ListBullet"/>
      </w:pPr>
      <w:r>
        <w:t>数据切分必须按患者/病例切分，避免同一患者衍生数据泄露到训练与测试两侧。</w:t>
      </w:r>
    </w:p>
    <w:p>
      <w:pPr>
        <w:pStyle w:val="Heading1"/>
      </w:pPr>
      <w:r>
        <w:t>11. 验证指标与质量控制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建议指标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意义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Margin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GT ↔ predicted 线距离、Hausdorff、最大边界误差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直接影响边缘适合性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Crown geometry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Chamfer / Hausdorff / normal / curvature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形态几何误差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邻接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接触区面积、穿透深度、间隙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近中/远中功能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咬合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对颌距离、穿透量、接触分布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静态咬合质量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内表面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spacer 偏差、就位可达性、undercut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能否戴入与保持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厚度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全局最小厚度 + 薄区面积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材料强度/制造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Mesh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watertight、自交、法线、非流形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CAM 可用性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人工评价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技师/医生盲评、无需修改率、修改时间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真实生产价值</w:t>
            </w:r>
          </w:p>
        </w:tc>
      </w:tr>
    </w:tbl>
    <w:p>
      <w:r>
        <w:rPr>
          <w:b/>
        </w:rPr>
        <w:t>验收原则：</w:t>
      </w:r>
      <w:r>
        <w:t xml:space="preserve"> 不建议只追求“AI 与技师 mesh 的 Chamfer 距离”。牙冠是受约束修复体，边缘、就位、邻接、咬合、厚度和制造性应成为一级指标。</w:t>
      </w:r>
    </w:p>
    <w:p>
      <w:pPr>
        <w:pStyle w:val="Heading1"/>
      </w:pPr>
      <w:r>
        <w:t>12. 前后端与部署架构</w:t>
      </w:r>
    </w:p>
    <w:p>
      <w:pPr>
        <w:pStyle w:val="Heading2"/>
      </w:pPr>
      <w:r>
        <w:t>12.1 前端</w:t>
      </w:r>
    </w:p>
    <w:p>
      <w:pPr>
        <w:pStyle w:val="ListBullet"/>
      </w:pPr>
      <w:r>
        <w:t>3D Viewer：Three.js / vtk.js；支持 Upper/Lower/Prep/Abutment/Crown 多层显示。</w:t>
      </w:r>
    </w:p>
    <w:p>
      <w:pPr>
        <w:pStyle w:val="ListBullet"/>
      </w:pPr>
      <w:r>
        <w:t>交互：Margin 绘制/编辑、Insertion Axis、邻接/咬合热图、薄区热图、局部 sculpt、版本对比。</w:t>
      </w:r>
    </w:p>
    <w:p>
      <w:pPr>
        <w:pStyle w:val="ListBullet"/>
      </w:pPr>
      <w:r>
        <w:t>病例状态：上传 → 预处理 → Margin → 自动设计 → Review → Approved → Export。</w:t>
      </w:r>
    </w:p>
    <w:p>
      <w:pPr>
        <w:pStyle w:val="Heading2"/>
      </w:pPr>
      <w:r>
        <w:t>12.2 后端</w:t>
      </w:r>
    </w:p>
    <w:p>
      <w:pPr>
        <w:pStyle w:val="ListBullet"/>
      </w:pPr>
      <w:r>
        <w:t>API：FastAPI / C++ service gateway；病例与文件元数据可用 PostgreSQL。</w:t>
      </w:r>
    </w:p>
    <w:p>
      <w:pPr>
        <w:pStyle w:val="ListBullet"/>
      </w:pPr>
      <w:r>
        <w:t>AI：PyTorch/TensorRT 推理服务，模型按 indication/version 管理。</w:t>
      </w:r>
    </w:p>
    <w:p>
      <w:pPr>
        <w:pStyle w:val="ListBullet"/>
      </w:pPr>
      <w:r>
        <w:t>几何：优先 C++ 鲁棒内核（CGAL/libigl/OpenMesh/商业几何内核）处理 boolean/offset/intersection。Python trimesh/Open3D 更适合研发和离线分析。</w:t>
      </w:r>
    </w:p>
    <w:p>
      <w:pPr>
        <w:pStyle w:val="ListBullet"/>
      </w:pPr>
      <w:r>
        <w:t>对象存储：原始扫描、ROI、Margin、proposal、final、QC report 全部版本化；禁止覆盖原始病例。</w:t>
      </w:r>
    </w:p>
    <w:p>
      <w:pPr>
        <w:pStyle w:val="ListBullet"/>
      </w:pPr>
      <w:r>
        <w:t>审计：保存模型版本、参数、操作者、每次手工修改和最终批准者。</w:t>
      </w:r>
    </w:p>
    <w:p>
      <w:pPr>
        <w:pStyle w:val="Heading1"/>
      </w:pPr>
      <w:r>
        <w:t>13. 风险、合规与知识产权</w:t>
      </w:r>
    </w:p>
    <w:p>
      <w:pPr>
        <w:pStyle w:val="ListBullet"/>
      </w:pPr>
      <w:r>
        <w:t>exocad / 3Shape 是闭源商业产品。可以参考公开工作流、参数概念和论文，但不能假设能取得其内部模型、训练数据或 CAD 内核代码。</w:t>
      </w:r>
    </w:p>
    <w:p>
      <w:pPr>
        <w:pStyle w:val="ListBullet"/>
      </w:pPr>
      <w:r>
        <w:t>牙库授权必须单独核实。开源插件代码的许可证不等于其中牙齿资产可商用或可用于 AI 训练。</w:t>
      </w:r>
    </w:p>
    <w:p>
      <w:pPr>
        <w:pStyle w:val="ListBullet"/>
      </w:pPr>
      <w:r>
        <w:t>临床/生产使用需要建立明确的医疗器械软件质量体系、风险管理、版本验证和人工审核机制；研发阶段输出应标记为 proposal。</w:t>
      </w:r>
    </w:p>
    <w:p>
      <w:pPr>
        <w:pStyle w:val="ListBullet"/>
      </w:pPr>
      <w:r>
        <w:t>训练数据需处理患者隐私、跨境/本地法规、数据授权、去标识化与留存策略。</w:t>
      </w:r>
    </w:p>
    <w:p>
      <w:pPr>
        <w:pStyle w:val="ListBullet"/>
      </w:pPr>
      <w:r>
        <w:t>不同扫描仪、修复材料、技师偏好和 CAM 工艺会产生域差异，需要在真实生产链路上做回归验证。</w:t>
      </w:r>
    </w:p>
    <w:p>
      <w:pPr>
        <w:pStyle w:val="Heading1"/>
      </w:pPr>
      <w:r>
        <w:t>14. 建议研发路线与里程碑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44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oad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440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3267"/>
            <w:vAlign w:val="center"/>
            <w:shd w:fill="1F355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A：生产几何基线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完整支持 Prep/Abutment + Margin + insertion + blockout + gap + inner surface + thickness + mesh repair；外部先用牙库/morph。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先保证“戴得上、能加工”。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B：AI Crown Outer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训练患者条件生成模型，优先后牙单冠；结果进入现有 CAD constraint engine。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替代人工形态雕刻的大部分工作。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C：AI Margin 与自动理解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自动牙齿分割、FDI、Prep/Abutment ROI、Margin suggestion、病例适用性分类。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减少前处理人工步骤。</w:t>
            </w:r>
          </w:p>
        </w:tc>
      </w:tr>
      <w:tr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D：生产级自动化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多材料 preset、动态咬合、失败回退、审计、批量、持续学习、监管验证。</w:t>
            </w:r>
          </w:p>
        </w:tc>
        <w:tc>
          <w:tcPr>
            <w:tcW w:type="dxa" w:w="326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对标商业 Auto Crown workflow。</w:t>
            </w:r>
          </w:p>
        </w:tc>
      </w:tr>
    </w:tbl>
    <w:p>
      <w:r>
        <w:br w:type="page"/>
      </w:r>
    </w:p>
    <w:p>
      <w:pPr>
        <w:pStyle w:val="Heading1"/>
      </w:pPr>
      <w:r>
        <w:t>15. 官方 / 高可信度参考链接</w:t>
      </w:r>
    </w:p>
    <w:p>
      <w:pPr>
        <w:spacing w:after="160"/>
      </w:pPr>
      <w:r>
        <w:rPr>
          <w:b/>
          <w:color w:val="1F3552"/>
        </w:rPr>
        <w:t>[1] exocad AI Design（官方中文）</w:t>
        <w:br/>
      </w:r>
      <w:r>
        <w:t>官方说明 AI 根据患者解剖、邻牙和咬合定制；可用牙库偏好，并继承 DentalCAD 参数。</w:t>
        <w:br/>
      </w:r>
      <w:hyperlink r:id="rId16">
        <w:r>
          <w:rPr>
            <w:color w:val="0563C1"/>
            <w:u w:val="single"/>
          </w:rPr>
          <w:t>https://exocad.com/cn/our-products/ai-design</w:t>
        </w:r>
      </w:hyperlink>
    </w:p>
    <w:p>
      <w:pPr>
        <w:spacing w:after="160"/>
      </w:pPr>
      <w:r>
        <w:rPr>
          <w:b/>
          <w:color w:val="1F3552"/>
        </w:rPr>
        <w:t>[2] exocad AI Services（官方）</w:t>
        <w:br/>
      </w:r>
      <w:r>
        <w:t>官方说明单冠可在 stumps、abutments、post-and-core 上生成；至少要有一个邻牙和 antagonist。</w:t>
        <w:br/>
      </w:r>
      <w:hyperlink r:id="rId17">
        <w:r>
          <w:rPr>
            <w:color w:val="0563C1"/>
            <w:u w:val="single"/>
          </w:rPr>
          <w:t>https://exocad.com/our-products/ai-services</w:t>
        </w:r>
      </w:hyperlink>
    </w:p>
    <w:p>
      <w:pPr>
        <w:spacing w:after="160"/>
      </w:pPr>
      <w:r>
        <w:rPr>
          <w:b/>
          <w:color w:val="1F3552"/>
        </w:rPr>
        <w:t>[3] exocad Crown Bottom / Designing the inside of the crown（官方 Wiki）</w:t>
        <w:br/>
      </w:r>
      <w:r>
        <w:t>Cement gap、Margin、Undercut、Milling、Insertion 等内表面/就位参数。</w:t>
        <w:br/>
      </w:r>
      <w:hyperlink r:id="rId18">
        <w:r>
          <w:rPr>
            <w:color w:val="0563C1"/>
            <w:u w:val="single"/>
          </w:rPr>
          <w:t>https://wiki.exocad.com/wiki/index.php/Designing_the_inside_of_the_crown</w:t>
        </w:r>
      </w:hyperlink>
    </w:p>
    <w:p>
      <w:pPr>
        <w:spacing w:after="160"/>
      </w:pPr>
      <w:r>
        <w:rPr>
          <w:b/>
          <w:color w:val="1F3552"/>
        </w:rPr>
        <w:t>[4] exocad Setting insertion axis（官方 Wiki）</w:t>
        <w:br/>
      </w:r>
      <w:r>
        <w:t>就位方向自动检测、undercut 可视化和人工校正。</w:t>
        <w:br/>
      </w:r>
      <w:hyperlink r:id="rId19">
        <w:r>
          <w:rPr>
            <w:color w:val="0563C1"/>
            <w:u w:val="single"/>
          </w:rPr>
          <w:t>https://wiki.exocad.com/wiki/index.php/Setting_insertion_axis</w:t>
        </w:r>
      </w:hyperlink>
    </w:p>
    <w:p>
      <w:pPr>
        <w:spacing w:after="160"/>
      </w:pPr>
      <w:r>
        <w:rPr>
          <w:b/>
          <w:color w:val="1F3552"/>
        </w:rPr>
        <w:t>[5] exocad ZRS Tooth Library（官方）</w:t>
        <w:br/>
      </w:r>
      <w:r>
        <w:t>官方牙库与自然牙形态说明。</w:t>
        <w:br/>
      </w:r>
      <w:hyperlink r:id="rId20">
        <w:r>
          <w:rPr>
            <w:color w:val="0563C1"/>
            <w:u w:val="single"/>
          </w:rPr>
          <w:t>https://exocad.com/our-products/exocad-dentalcad/tooth-library</w:t>
        </w:r>
      </w:hyperlink>
    </w:p>
    <w:p>
      <w:pPr>
        <w:spacing w:after="160"/>
      </w:pPr>
      <w:r>
        <w:rPr>
          <w:b/>
          <w:color w:val="1F3552"/>
        </w:rPr>
        <w:t>[6] 3Shape Automate（官方）</w:t>
        <w:br/>
      </w:r>
      <w:r>
        <w:t>AI 牙冠设计服务、制造文件下载、Solo die 等。</w:t>
        <w:br/>
      </w:r>
      <w:hyperlink r:id="rId21">
        <w:r>
          <w:rPr>
            <w:color w:val="0563C1"/>
            <w:u w:val="single"/>
          </w:rPr>
          <w:t>https://www.3shape.com/en/services/automate</w:t>
        </w:r>
      </w:hyperlink>
    </w:p>
    <w:p>
      <w:pPr>
        <w:spacing w:after="160"/>
      </w:pPr>
      <w:r>
        <w:rPr>
          <w:b/>
          <w:color w:val="1F3552"/>
        </w:rPr>
        <w:t>[7] 3Shape: Artificial intelligence in dentistry（官方）</w:t>
        <w:br/>
      </w:r>
      <w:r>
        <w:t>官方说明 Automate 自动识别 margin、牙齿分割并设计 crown。</w:t>
        <w:br/>
      </w:r>
      <w:hyperlink r:id="rId22">
        <w:r>
          <w:rPr>
            <w:color w:val="0563C1"/>
            <w:u w:val="single"/>
          </w:rPr>
          <w:t>https://www.3shape.com/en/blog/inspiration-on-dentistry/artificial-intelligence-in-dentistry</w:t>
        </w:r>
      </w:hyperlink>
    </w:p>
    <w:p>
      <w:pPr>
        <w:spacing w:after="160"/>
      </w:pPr>
      <w:r>
        <w:rPr>
          <w:b/>
          <w:color w:val="1F3552"/>
        </w:rPr>
        <w:t>[8] 3Shape: Generative AI for dental crown designs（官方）</w:t>
        <w:br/>
      </w:r>
      <w:r>
        <w:t>设计检查、Margin/undercut、距离和厚度可视化、浏览器编辑。</w:t>
        <w:br/>
      </w:r>
      <w:hyperlink r:id="rId23">
        <w:r>
          <w:rPr>
            <w:color w:val="0563C1"/>
            <w:u w:val="single"/>
          </w:rPr>
          <w:t>https://www.3shape.com/en-gb/blog/digital-dental-treatments/generative-ai-for-dental-crown-design</w:t>
        </w:r>
      </w:hyperlink>
    </w:p>
    <w:p>
      <w:pPr>
        <w:spacing w:after="160"/>
      </w:pPr>
      <w:r>
        <w:rPr>
          <w:b/>
          <w:color w:val="1F3552"/>
        </w:rPr>
        <w:t>[9] 3Shape Automate in Dental System（官方支持）</w:t>
        <w:br/>
      </w:r>
      <w:r>
        <w:t>AI design proposal 与 Dental System 集成、可继续完整编辑。</w:t>
        <w:br/>
      </w:r>
      <w:hyperlink r:id="rId24">
        <w:r>
          <w:rPr>
            <w:color w:val="0563C1"/>
            <w:u w:val="single"/>
          </w:rPr>
          <w:t>https://support.3shape.com/en_US/lab-dental-system-setup-how-to/3shape-automate-in-dental-system-copy-650</w:t>
        </w:r>
      </w:hyperlink>
    </w:p>
    <w:p>
      <w:pPr>
        <w:spacing w:after="160"/>
      </w:pPr>
      <w:r>
        <w:rPr>
          <w:b/>
          <w:color w:val="1F3552"/>
        </w:rPr>
        <w:t>[10] Personalized dental crown design: A point-to-mesh completion network（PubMed）</w:t>
        <w:br/>
      </w:r>
      <w:r>
        <w:t>2025 Medical Image Analysis；prepared tooth + adjacent + opposing + margin line 的个性化 crown mesh 生成。</w:t>
        <w:br/>
      </w:r>
      <w:hyperlink r:id="rId25">
        <w:r>
          <w:rPr>
            <w:color w:val="0563C1"/>
            <w:u w:val="single"/>
          </w:rPr>
          <w:t>https://pubmed.ncbi.nlm.nih.gov/39705822/</w:t>
        </w:r>
      </w:hyperlink>
    </w:p>
    <w:p>
      <w:pPr>
        <w:spacing w:after="160"/>
      </w:pPr>
      <w:r>
        <w:rPr>
          <w:b/>
          <w:color w:val="1F3552"/>
        </w:rPr>
        <w:t>[11] Automatic margin line extraction using 3D deep learning（PubMed）</w:t>
        <w:br/>
      </w:r>
      <w:r>
        <w:t>2025；1113 prepared-tooth surface scans，端到端自动 Margin 线提取。</w:t>
        <w:br/>
      </w:r>
      <w:hyperlink r:id="rId26">
        <w:r>
          <w:rPr>
            <w:color w:val="0563C1"/>
            <w:u w:val="single"/>
          </w:rPr>
          <w:t>https://pubmed.ncbi.nlm.nih.gov/40839933/</w:t>
        </w:r>
      </w:hyperlink>
    </w:p>
    <w:p>
      <w:pPr>
        <w:spacing w:after="160"/>
      </w:pPr>
      <w:r>
        <w:rPr>
          <w:b/>
          <w:color w:val="1F3552"/>
        </w:rPr>
        <w:t>[12] Automatic dental crown generation with spatial constraint modeling（PubMed）</w:t>
        <w:br/>
      </w:r>
      <w:r>
        <w:t>2026；直接整合 Margin、antagonist interaction 与 intersection constraint。</w:t>
        <w:br/>
      </w:r>
      <w:hyperlink r:id="rId27">
        <w:r>
          <w:rPr>
            <w:color w:val="0563C1"/>
            <w:u w:val="single"/>
          </w:rPr>
          <w:t>https://pubmed.ncbi.nlm.nih.gov/42037617/</w:t>
        </w:r>
      </w:hyperlink>
    </w:p>
    <w:p>
      <w:pPr>
        <w:spacing w:after="160"/>
      </w:pPr>
      <w:r>
        <w:rPr>
          <w:b/>
          <w:color w:val="1F3552"/>
        </w:rPr>
        <w:t>[13] AI-based crown design systematic review（PubMed）</w:t>
        <w:br/>
      </w:r>
      <w:r>
        <w:t>2026 系统综述；深度学习单冠设计准确性与效率。</w:t>
        <w:br/>
      </w:r>
      <w:hyperlink r:id="rId28">
        <w:r>
          <w:rPr>
            <w:color w:val="0563C1"/>
            <w:u w:val="single"/>
          </w:rPr>
          <w:t>https://pubmed.ncbi.nlm.nih.gov/41206332/</w:t>
        </w:r>
      </w:hyperlink>
    </w:p>
    <w:p>
      <w:r>
        <w:br w:type="page"/>
      </w:r>
    </w:p>
    <w:p>
      <w:pPr>
        <w:pStyle w:val="Heading1"/>
      </w:pPr>
      <w:r>
        <w:t>结论</w:t>
      </w:r>
    </w:p>
    <w:p>
      <w:r>
        <w:rPr>
          <w:b/>
        </w:rPr>
        <w:t>建议把本项目正式定义为：</w:t>
      </w:r>
      <w:r>
        <w:t>“基于 Prep/Abutment、Margin、邻牙与对颌条件的自动牙冠设计系统（Prep/Abutment-conditioned Crown Design System）”。</w:t>
      </w:r>
    </w:p>
    <w:p>
      <w:r>
        <w:t>真正对标 exocad / 3Shape 的核心，不是做一个“AI 生牙”模型，而是把病例理解、Margin、Fitting、AI anatomy、咬合/邻接/厚度约束和制造输出连成一个可审核、可回退、可量化验收的工程闭环。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研发调研版 · 2026-09-23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8"/>
        <w:sz w:val="16"/>
      </w:rPr>
      <w:t>牙冠自动生成系统调研与技术实现报告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5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4B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E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2D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exocad.com/cn/our-products/ai-design" TargetMode="External"/><Relationship Id="rId17" Type="http://schemas.openxmlformats.org/officeDocument/2006/relationships/hyperlink" Target="https://exocad.com/our-products/ai-services" TargetMode="External"/><Relationship Id="rId18" Type="http://schemas.openxmlformats.org/officeDocument/2006/relationships/hyperlink" Target="https://wiki.exocad.com/wiki/index.php/Designing_the_inside_of_the_crown" TargetMode="External"/><Relationship Id="rId19" Type="http://schemas.openxmlformats.org/officeDocument/2006/relationships/hyperlink" Target="https://wiki.exocad.com/wiki/index.php/Setting_insertion_axis" TargetMode="External"/><Relationship Id="rId20" Type="http://schemas.openxmlformats.org/officeDocument/2006/relationships/hyperlink" Target="https://exocad.com/our-products/exocad-dentalcad/tooth-library" TargetMode="External"/><Relationship Id="rId21" Type="http://schemas.openxmlformats.org/officeDocument/2006/relationships/hyperlink" Target="https://www.3shape.com/en/services/automate" TargetMode="External"/><Relationship Id="rId22" Type="http://schemas.openxmlformats.org/officeDocument/2006/relationships/hyperlink" Target="https://www.3shape.com/en/blog/inspiration-on-dentistry/artificial-intelligence-in-dentistry" TargetMode="External"/><Relationship Id="rId23" Type="http://schemas.openxmlformats.org/officeDocument/2006/relationships/hyperlink" Target="https://www.3shape.com/en-gb/blog/digital-dental-treatments/generative-ai-for-dental-crown-design" TargetMode="External"/><Relationship Id="rId24" Type="http://schemas.openxmlformats.org/officeDocument/2006/relationships/hyperlink" Target="https://support.3shape.com/en_US/lab-dental-system-setup-how-to/3shape-automate-in-dental-system-copy-650" TargetMode="External"/><Relationship Id="rId25" Type="http://schemas.openxmlformats.org/officeDocument/2006/relationships/hyperlink" Target="https://pubmed.ncbi.nlm.nih.gov/39705822/" TargetMode="External"/><Relationship Id="rId26" Type="http://schemas.openxmlformats.org/officeDocument/2006/relationships/hyperlink" Target="https://pubmed.ncbi.nlm.nih.gov/40839933/" TargetMode="External"/><Relationship Id="rId27" Type="http://schemas.openxmlformats.org/officeDocument/2006/relationships/hyperlink" Target="https://pubmed.ncbi.nlm.nih.gov/42037617/" TargetMode="External"/><Relationship Id="rId28" Type="http://schemas.openxmlformats.org/officeDocument/2006/relationships/hyperlink" Target="https://pubmed.ncbi.nlm.nih.gov/4120633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