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</w:rPr>
        <w:t>字〔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18</w:t>
      </w:r>
      <w:r>
        <w:rPr>
          <w:rFonts w:hint="eastAsia" w:ascii="仿宋_GB2312" w:hAnsi="仿宋" w:eastAsia="仿宋_GB2312"/>
          <w:sz w:val="32"/>
          <w:szCs w:val="32"/>
        </w:rPr>
        <w:t>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关于201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9</w:t>
      </w:r>
      <w:r>
        <w:rPr>
          <w:rFonts w:hint="eastAsia" w:ascii="宋体" w:hAnsi="宋体"/>
          <w:b/>
          <w:sz w:val="44"/>
          <w:szCs w:val="44"/>
        </w:rPr>
        <w:t>年春节小区布置的函</w:t>
      </w:r>
    </w:p>
    <w:p>
      <w:pPr>
        <w:spacing w:line="400" w:lineRule="atLeas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spacing w:line="400" w:lineRule="exac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 xml:space="preserve">    春节将至，</w:t>
      </w:r>
      <w:r>
        <w:rPr>
          <w:rFonts w:hint="eastAsia" w:ascii="仿宋_GB2312" w:hAnsi="宋体" w:eastAsia="仿宋_GB2312"/>
          <w:sz w:val="32"/>
          <w:szCs w:val="32"/>
        </w:rPr>
        <w:t>为营造浓厚的过节气氛，表达业委会和管理处对广大业主/住户的新年祝福，管理处拟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提前增</w:t>
      </w:r>
      <w:r>
        <w:rPr>
          <w:rFonts w:hint="eastAsia" w:ascii="仿宋_GB2312" w:hAnsi="宋体" w:eastAsia="仿宋_GB2312"/>
          <w:sz w:val="32"/>
          <w:szCs w:val="32"/>
        </w:rPr>
        <w:t>购节日装饰物资对小区进行装饰，现需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增</w:t>
      </w:r>
      <w:r>
        <w:rPr>
          <w:rFonts w:hint="eastAsia" w:ascii="仿宋_GB2312" w:hAnsi="宋体" w:eastAsia="仿宋_GB2312"/>
          <w:sz w:val="32"/>
          <w:szCs w:val="32"/>
        </w:rPr>
        <w:t>购物资明细如下：</w:t>
      </w:r>
    </w:p>
    <w:tbl>
      <w:tblPr>
        <w:tblStyle w:val="8"/>
        <w:tblW w:w="8940" w:type="dxa"/>
        <w:tblInd w:w="-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230"/>
        <w:gridCol w:w="1350"/>
        <w:gridCol w:w="872"/>
        <w:gridCol w:w="973"/>
        <w:gridCol w:w="1063"/>
        <w:gridCol w:w="2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66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材料名称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单价</w:t>
            </w:r>
          </w:p>
        </w:tc>
        <w:tc>
          <w:tcPr>
            <w:tcW w:w="1063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sz w:val="24"/>
                <w:lang w:eastAsia="zh-CN"/>
              </w:rPr>
              <w:t>总计</w:t>
            </w:r>
          </w:p>
        </w:tc>
        <w:tc>
          <w:tcPr>
            <w:tcW w:w="2792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用     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66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1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LED灯带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100米/箱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2箱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750</w:t>
            </w:r>
            <w:r>
              <w:rPr>
                <w:rFonts w:hint="eastAsia" w:ascii="仿宋_GB2312" w:hAnsi="宋体" w:eastAsia="仿宋_GB2312"/>
                <w:sz w:val="24"/>
              </w:rPr>
              <w:t>元</w:t>
            </w:r>
          </w:p>
        </w:tc>
        <w:tc>
          <w:tcPr>
            <w:tcW w:w="106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1500</w:t>
            </w:r>
            <w:r>
              <w:rPr>
                <w:rFonts w:hint="eastAsia" w:ascii="仿宋_GB2312" w:hAnsi="宋体" w:eastAsia="仿宋_GB2312"/>
                <w:sz w:val="24"/>
              </w:rPr>
              <w:t>元</w:t>
            </w:r>
          </w:p>
        </w:tc>
        <w:tc>
          <w:tcPr>
            <w:tcW w:w="279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装两个大门、观赏池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66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2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福字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0.5米直径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8个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7.5元</w:t>
            </w:r>
          </w:p>
        </w:tc>
        <w:tc>
          <w:tcPr>
            <w:tcW w:w="106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60元</w:t>
            </w:r>
          </w:p>
        </w:tc>
        <w:tc>
          <w:tcPr>
            <w:tcW w:w="279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eastAsia="zh-CN"/>
              </w:rPr>
              <w:t>装贴小区单元门、</w:t>
            </w: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大门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66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3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大灯笼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1.5米直径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５对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105元</w:t>
            </w:r>
          </w:p>
        </w:tc>
        <w:tc>
          <w:tcPr>
            <w:tcW w:w="106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525元</w:t>
            </w:r>
          </w:p>
        </w:tc>
        <w:tc>
          <w:tcPr>
            <w:tcW w:w="2792" w:type="dxa"/>
            <w:noWrap w:val="0"/>
            <w:vAlign w:val="center"/>
          </w:tcPr>
          <w:p>
            <w:pPr>
              <w:jc w:val="both"/>
              <w:rPr>
                <w:rFonts w:hint="eastAsia" w:ascii="仿宋_GB2312" w:hAnsi="宋体" w:eastAsia="仿宋_GB2312"/>
                <w:sz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挂大门4个、单元门６个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66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4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铁 丝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</w:p>
        </w:tc>
        <w:tc>
          <w:tcPr>
            <w:tcW w:w="87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10斤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6元</w:t>
            </w:r>
          </w:p>
        </w:tc>
        <w:tc>
          <w:tcPr>
            <w:tcW w:w="106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60元</w:t>
            </w:r>
          </w:p>
        </w:tc>
        <w:tc>
          <w:tcPr>
            <w:tcW w:w="279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固定霓虹灯、挂灯笼</w:t>
            </w:r>
            <w:r>
              <w:rPr>
                <w:rFonts w:hint="eastAsia" w:ascii="仿宋_GB2312" w:hAnsi="宋体" w:eastAsia="仿宋_GB2312"/>
                <w:sz w:val="24"/>
                <w:lang w:eastAsia="zh-CN"/>
              </w:rPr>
              <w:t>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66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5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胶纸灯笼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12寸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80对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2.5元</w:t>
            </w:r>
          </w:p>
        </w:tc>
        <w:tc>
          <w:tcPr>
            <w:tcW w:w="106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200元</w:t>
            </w:r>
          </w:p>
        </w:tc>
        <w:tc>
          <w:tcPr>
            <w:tcW w:w="279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前后门主路、区主路墙壁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66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6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胶纸灯笼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10寸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80对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1.8元</w:t>
            </w:r>
          </w:p>
        </w:tc>
        <w:tc>
          <w:tcPr>
            <w:tcW w:w="106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144元</w:t>
            </w:r>
          </w:p>
        </w:tc>
        <w:tc>
          <w:tcPr>
            <w:tcW w:w="279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前后门主路、区主路墙壁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66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7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 xml:space="preserve"> 春联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1.5米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5对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10元</w:t>
            </w:r>
          </w:p>
        </w:tc>
        <w:tc>
          <w:tcPr>
            <w:tcW w:w="106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50元</w:t>
            </w:r>
          </w:p>
        </w:tc>
        <w:tc>
          <w:tcPr>
            <w:tcW w:w="2792" w:type="dxa"/>
            <w:noWrap w:val="0"/>
            <w:vAlign w:val="center"/>
          </w:tcPr>
          <w:p>
            <w:pPr>
              <w:jc w:val="both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前后门、单元门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66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8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彩灯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10米/条</w:t>
            </w:r>
          </w:p>
        </w:tc>
        <w:tc>
          <w:tcPr>
            <w:tcW w:w="872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20条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20元</w:t>
            </w:r>
          </w:p>
        </w:tc>
        <w:tc>
          <w:tcPr>
            <w:tcW w:w="1063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400元</w:t>
            </w:r>
          </w:p>
        </w:tc>
        <w:tc>
          <w:tcPr>
            <w:tcW w:w="2792" w:type="dxa"/>
            <w:noWrap w:val="0"/>
            <w:vAlign w:val="center"/>
          </w:tcPr>
          <w:p>
            <w:pPr>
              <w:jc w:val="both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eastAsia="zh-CN"/>
              </w:rPr>
              <w:t>装饰小区主要通道、</w:t>
            </w: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凉亭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5085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合计</w:t>
            </w:r>
          </w:p>
        </w:tc>
        <w:tc>
          <w:tcPr>
            <w:tcW w:w="38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2939</w:t>
            </w:r>
            <w:r>
              <w:rPr>
                <w:rFonts w:hint="eastAsia" w:ascii="仿宋_GB2312" w:hAnsi="宋体" w:eastAsia="仿宋_GB2312"/>
                <w:sz w:val="24"/>
              </w:rPr>
              <w:t>元</w:t>
            </w:r>
          </w:p>
        </w:tc>
      </w:tr>
    </w:tbl>
    <w:p>
      <w:pPr>
        <w:rPr>
          <w:rFonts w:hint="eastAsia"/>
        </w:rPr>
      </w:pPr>
    </w:p>
    <w:p>
      <w:pPr>
        <w:spacing w:line="400" w:lineRule="exac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日常费用列支</w:t>
      </w:r>
    </w:p>
    <w:p>
      <w:pPr>
        <w:spacing w:line="400" w:lineRule="exac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32"/>
          <w:szCs w:val="32"/>
        </w:rPr>
        <w:t>请贵会审批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！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3840" w:firstLineChars="1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29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678" w:right="1797" w:bottom="108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60C5E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2B427A7"/>
    <w:rsid w:val="02EB3657"/>
    <w:rsid w:val="03313F6B"/>
    <w:rsid w:val="06B66DFB"/>
    <w:rsid w:val="07FF6FAD"/>
    <w:rsid w:val="095E6C37"/>
    <w:rsid w:val="0D060ADF"/>
    <w:rsid w:val="0FCE44FB"/>
    <w:rsid w:val="13CE097F"/>
    <w:rsid w:val="145065E1"/>
    <w:rsid w:val="15681ECE"/>
    <w:rsid w:val="159D0ABB"/>
    <w:rsid w:val="16B47417"/>
    <w:rsid w:val="18420291"/>
    <w:rsid w:val="19C91233"/>
    <w:rsid w:val="1A6859E8"/>
    <w:rsid w:val="1E57168A"/>
    <w:rsid w:val="1F430093"/>
    <w:rsid w:val="1F5F2496"/>
    <w:rsid w:val="204806DE"/>
    <w:rsid w:val="20D16435"/>
    <w:rsid w:val="21F06CB3"/>
    <w:rsid w:val="247A2483"/>
    <w:rsid w:val="265939BB"/>
    <w:rsid w:val="2707099B"/>
    <w:rsid w:val="28190D59"/>
    <w:rsid w:val="287A7E76"/>
    <w:rsid w:val="29BD5F8E"/>
    <w:rsid w:val="29C0612B"/>
    <w:rsid w:val="2C28761D"/>
    <w:rsid w:val="2C4B74B9"/>
    <w:rsid w:val="2EE161F9"/>
    <w:rsid w:val="2F1374B2"/>
    <w:rsid w:val="31D53FD2"/>
    <w:rsid w:val="3252104A"/>
    <w:rsid w:val="33A0594F"/>
    <w:rsid w:val="353A3AFE"/>
    <w:rsid w:val="366D5CF7"/>
    <w:rsid w:val="36F44AFA"/>
    <w:rsid w:val="38DE55E8"/>
    <w:rsid w:val="3BB32301"/>
    <w:rsid w:val="3CF60310"/>
    <w:rsid w:val="3E0F3A5D"/>
    <w:rsid w:val="3F5A02FA"/>
    <w:rsid w:val="40154E5D"/>
    <w:rsid w:val="41741B70"/>
    <w:rsid w:val="44C24A23"/>
    <w:rsid w:val="45F67887"/>
    <w:rsid w:val="48853773"/>
    <w:rsid w:val="488C0739"/>
    <w:rsid w:val="4CAC7DE6"/>
    <w:rsid w:val="4D7C4158"/>
    <w:rsid w:val="4D8F60A0"/>
    <w:rsid w:val="50AF1F82"/>
    <w:rsid w:val="5137765F"/>
    <w:rsid w:val="51A16DB0"/>
    <w:rsid w:val="554063E3"/>
    <w:rsid w:val="56790356"/>
    <w:rsid w:val="56D13F52"/>
    <w:rsid w:val="58467D55"/>
    <w:rsid w:val="591549D3"/>
    <w:rsid w:val="59DA0737"/>
    <w:rsid w:val="59F132DE"/>
    <w:rsid w:val="59FA6E16"/>
    <w:rsid w:val="5A7E0BC5"/>
    <w:rsid w:val="5B732966"/>
    <w:rsid w:val="5CB84D21"/>
    <w:rsid w:val="5E17359C"/>
    <w:rsid w:val="5E3D3FA5"/>
    <w:rsid w:val="5EF516AE"/>
    <w:rsid w:val="62A3447A"/>
    <w:rsid w:val="62DC18A7"/>
    <w:rsid w:val="633B3361"/>
    <w:rsid w:val="64E82304"/>
    <w:rsid w:val="664B10AD"/>
    <w:rsid w:val="66E82800"/>
    <w:rsid w:val="671962B5"/>
    <w:rsid w:val="67F70D18"/>
    <w:rsid w:val="696B1BD1"/>
    <w:rsid w:val="6B1D7092"/>
    <w:rsid w:val="6BF13EA7"/>
    <w:rsid w:val="6D4B1F5D"/>
    <w:rsid w:val="6DFA51C8"/>
    <w:rsid w:val="70BF1EB3"/>
    <w:rsid w:val="7172263A"/>
    <w:rsid w:val="71AE6DD7"/>
    <w:rsid w:val="732C5A30"/>
    <w:rsid w:val="73AB2B0D"/>
    <w:rsid w:val="74856320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C506259"/>
    <w:rsid w:val="7CE76A9B"/>
    <w:rsid w:val="7D4E42A0"/>
    <w:rsid w:val="7D645E5D"/>
    <w:rsid w:val="7F35188E"/>
    <w:rsid w:val="7FEA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0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0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2018-12-28T01:17:59Z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