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7904EC" w14:textId="77777777" w:rsidR="00351018" w:rsidRDefault="00000000">
      <w:pPr>
        <w:pStyle w:val="aa"/>
        <w:keepNext/>
        <w:spacing w:after="20"/>
      </w:pPr>
      <w:r>
        <w:rPr>
          <w:rFonts w:ascii="Aptos Display" w:eastAsia="Aptos Display" w:hAnsi="Aptos Display"/>
        </w:rPr>
        <w:t>Book-DeepRead Agent Suite</w:t>
      </w:r>
    </w:p>
    <w:p w14:paraId="5BBE95FE" w14:textId="77777777" w:rsidR="00351018" w:rsidRDefault="00000000">
      <w:pPr>
        <w:pStyle w:val="ac"/>
        <w:spacing w:after="80" w:line="240" w:lineRule="auto"/>
      </w:pPr>
      <w:r>
        <w:rPr>
          <w:rFonts w:ascii="Aptos" w:eastAsia="Aptos" w:hAnsi="Aptos"/>
        </w:rPr>
        <w:t>Reformatted Team Proposal in Project Proposal Structure</w:t>
      </w:r>
    </w:p>
    <w:p w14:paraId="398D1D52" w14:textId="77777777" w:rsidR="00351018" w:rsidRDefault="00000000">
      <w:pPr>
        <w:spacing w:line="283" w:lineRule="auto"/>
      </w:pPr>
      <w:r>
        <w:rPr>
          <w:color w:val="232323"/>
        </w:rPr>
        <w:t>Based on the original Team Proposal content, reorganized to follow the structure and presentation style of the reference Project Proposal.</w:t>
      </w:r>
    </w:p>
    <w:p w14:paraId="75AAA9C7" w14:textId="77777777" w:rsidR="00351018" w:rsidRDefault="00351018">
      <w:pPr>
        <w:pBdr>
          <w:bottom w:val="single" w:sz="10" w:space="1" w:color="C7D3E3"/>
        </w:pBdr>
        <w:spacing w:line="240" w:lineRule="auto"/>
      </w:pPr>
    </w:p>
    <w:p w14:paraId="2F403313" w14:textId="77777777" w:rsidR="00351018" w:rsidRDefault="00000000">
      <w:pPr>
        <w:pStyle w:val="1"/>
      </w:pPr>
      <w:r>
        <w:rPr>
          <w:rFonts w:ascii="Aptos" w:eastAsia="Aptos" w:hAnsi="Aptos"/>
          <w:sz w:val="21"/>
        </w:rPr>
        <w:t>Project Summary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236"/>
      </w:tblGrid>
      <w:tr w:rsidR="00351018" w14:paraId="5CE00D1E" w14:textId="77777777">
        <w:trPr>
          <w:tblHeader/>
          <w:jc w:val="center"/>
        </w:trPr>
        <w:tc>
          <w:tcPr>
            <w:tcW w:w="2268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F43C70" w14:textId="77777777" w:rsidR="00351018" w:rsidRDefault="00000000">
            <w:pPr>
              <w:spacing w:line="252" w:lineRule="auto"/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w="6236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BF7B0A" w14:textId="77777777" w:rsidR="00351018" w:rsidRDefault="00000000">
            <w:pPr>
              <w:spacing w:line="252" w:lineRule="auto"/>
              <w:jc w:val="center"/>
            </w:pPr>
            <w:r>
              <w:rPr>
                <w:b/>
                <w:color w:val="FFFFFF"/>
                <w:sz w:val="20"/>
              </w:rPr>
              <w:t>Content</w:t>
            </w:r>
          </w:p>
        </w:tc>
      </w:tr>
      <w:tr w:rsidR="00351018" w14:paraId="21625A8A" w14:textId="77777777">
        <w:trPr>
          <w:jc w:val="center"/>
        </w:trPr>
        <w:tc>
          <w:tcPr>
            <w:tcW w:w="2268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64139D" w14:textId="77777777" w:rsidR="00351018" w:rsidRDefault="00000000">
            <w:pPr>
              <w:spacing w:line="252" w:lineRule="auto"/>
            </w:pPr>
            <w:r>
              <w:rPr>
                <w:color w:val="232323"/>
                <w:sz w:val="20"/>
              </w:rPr>
              <w:t>Project Title</w:t>
            </w:r>
          </w:p>
        </w:tc>
        <w:tc>
          <w:tcPr>
            <w:tcW w:w="6236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512E1A" w14:textId="77777777" w:rsidR="00351018" w:rsidRDefault="00000000">
            <w:pPr>
              <w:spacing w:line="252" w:lineRule="auto"/>
            </w:pPr>
            <w:r>
              <w:rPr>
                <w:color w:val="232323"/>
                <w:sz w:val="20"/>
              </w:rPr>
              <w:t>Book-DeepRead Agent Suite: A Lightweight Multi-Agent AI System for In-Depth Reading of Niche Books</w:t>
            </w:r>
          </w:p>
        </w:tc>
      </w:tr>
      <w:tr w:rsidR="00351018" w14:paraId="6679B5A3" w14:textId="77777777">
        <w:trPr>
          <w:jc w:val="center"/>
        </w:trPr>
        <w:tc>
          <w:tcPr>
            <w:tcW w:w="2268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shd w:val="clear" w:color="auto" w:fill="F6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38115C" w14:textId="77777777" w:rsidR="00351018" w:rsidRDefault="00000000">
            <w:pPr>
              <w:spacing w:line="252" w:lineRule="auto"/>
            </w:pPr>
            <w:r>
              <w:rPr>
                <w:color w:val="232323"/>
                <w:sz w:val="20"/>
              </w:rPr>
              <w:t>Project Team Structure</w:t>
            </w:r>
          </w:p>
        </w:tc>
        <w:tc>
          <w:tcPr>
            <w:tcW w:w="6236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shd w:val="clear" w:color="auto" w:fill="F6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FEDD39" w14:textId="7DB8AA0A" w:rsidR="00351018" w:rsidRDefault="00000000">
            <w:pPr>
              <w:spacing w:line="252" w:lineRule="auto"/>
            </w:pPr>
            <w:proofErr w:type="gramStart"/>
            <w:r>
              <w:rPr>
                <w:color w:val="232323"/>
                <w:sz w:val="20"/>
              </w:rPr>
              <w:t>2  team</w:t>
            </w:r>
            <w:proofErr w:type="gramEnd"/>
            <w:r>
              <w:rPr>
                <w:color w:val="232323"/>
                <w:sz w:val="20"/>
              </w:rPr>
              <w:t xml:space="preserve"> members covering 5 functional agent roles</w:t>
            </w:r>
          </w:p>
        </w:tc>
      </w:tr>
      <w:tr w:rsidR="00351018" w14:paraId="64B8D53B" w14:textId="77777777">
        <w:trPr>
          <w:jc w:val="center"/>
        </w:trPr>
        <w:tc>
          <w:tcPr>
            <w:tcW w:w="2268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3A1790" w14:textId="77777777" w:rsidR="00351018" w:rsidRDefault="00000000">
            <w:pPr>
              <w:spacing w:line="252" w:lineRule="auto"/>
            </w:pPr>
            <w:r>
              <w:rPr>
                <w:color w:val="232323"/>
                <w:sz w:val="20"/>
              </w:rPr>
              <w:t>Sponsoring Company</w:t>
            </w:r>
          </w:p>
        </w:tc>
        <w:tc>
          <w:tcPr>
            <w:tcW w:w="6236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A6D7FC" w14:textId="77777777" w:rsidR="00351018" w:rsidRDefault="00000000">
            <w:pPr>
              <w:spacing w:line="252" w:lineRule="auto"/>
              <w:jc w:val="center"/>
            </w:pPr>
            <w:r>
              <w:rPr>
                <w:color w:val="232323"/>
                <w:sz w:val="20"/>
              </w:rPr>
              <w:t>NA</w:t>
            </w:r>
          </w:p>
        </w:tc>
      </w:tr>
      <w:tr w:rsidR="00351018" w14:paraId="3133CB9A" w14:textId="77777777">
        <w:trPr>
          <w:jc w:val="center"/>
        </w:trPr>
        <w:tc>
          <w:tcPr>
            <w:tcW w:w="2268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shd w:val="clear" w:color="auto" w:fill="F6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D92DD9" w14:textId="77777777" w:rsidR="00351018" w:rsidRDefault="00000000">
            <w:pPr>
              <w:spacing w:line="252" w:lineRule="auto"/>
            </w:pPr>
            <w:r>
              <w:rPr>
                <w:color w:val="232323"/>
                <w:sz w:val="20"/>
              </w:rPr>
              <w:t>Sponsor</w:t>
            </w:r>
          </w:p>
        </w:tc>
        <w:tc>
          <w:tcPr>
            <w:tcW w:w="6236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shd w:val="clear" w:color="auto" w:fill="F6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C0A983" w14:textId="77777777" w:rsidR="00351018" w:rsidRDefault="00000000">
            <w:pPr>
              <w:spacing w:line="252" w:lineRule="auto"/>
              <w:jc w:val="center"/>
            </w:pPr>
            <w:r>
              <w:rPr>
                <w:color w:val="232323"/>
                <w:sz w:val="20"/>
              </w:rPr>
              <w:t>NA</w:t>
            </w:r>
          </w:p>
        </w:tc>
      </w:tr>
    </w:tbl>
    <w:p w14:paraId="2B169196" w14:textId="77777777" w:rsidR="00351018" w:rsidRDefault="00000000">
      <w:pPr>
        <w:pStyle w:val="1"/>
      </w:pPr>
      <w:r>
        <w:rPr>
          <w:rFonts w:ascii="Aptos" w:eastAsia="Aptos" w:hAnsi="Aptos"/>
          <w:sz w:val="21"/>
        </w:rPr>
        <w:t>Project Members and Agent Ownership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402"/>
        <w:gridCol w:w="3402"/>
      </w:tblGrid>
      <w:tr w:rsidR="00351018" w14:paraId="5CEADAD9" w14:textId="77777777">
        <w:trPr>
          <w:tblHeader/>
          <w:jc w:val="center"/>
        </w:trPr>
        <w:tc>
          <w:tcPr>
            <w:tcW w:w="1701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DBFBA4" w14:textId="77777777" w:rsidR="00351018" w:rsidRDefault="00000000">
            <w:pPr>
              <w:spacing w:line="252" w:lineRule="auto"/>
              <w:jc w:val="center"/>
            </w:pPr>
            <w:r>
              <w:rPr>
                <w:b/>
                <w:color w:val="FFFFFF"/>
                <w:sz w:val="20"/>
              </w:rPr>
              <w:t>Team Member</w:t>
            </w:r>
          </w:p>
        </w:tc>
        <w:tc>
          <w:tcPr>
            <w:tcW w:w="3402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517561" w14:textId="77777777" w:rsidR="00351018" w:rsidRDefault="00000000">
            <w:pPr>
              <w:spacing w:line="252" w:lineRule="auto"/>
              <w:jc w:val="center"/>
            </w:pPr>
            <w:r>
              <w:rPr>
                <w:b/>
                <w:color w:val="FFFFFF"/>
                <w:sz w:val="20"/>
              </w:rPr>
              <w:t>Primary Ownership</w:t>
            </w:r>
          </w:p>
        </w:tc>
        <w:tc>
          <w:tcPr>
            <w:tcW w:w="3402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10E9ED" w14:textId="77777777" w:rsidR="00351018" w:rsidRDefault="00000000">
            <w:pPr>
              <w:spacing w:line="252" w:lineRule="auto"/>
              <w:jc w:val="center"/>
            </w:pPr>
            <w:r>
              <w:rPr>
                <w:b/>
                <w:color w:val="FFFFFF"/>
                <w:sz w:val="20"/>
              </w:rPr>
              <w:t>Additional Ownership</w:t>
            </w:r>
          </w:p>
        </w:tc>
      </w:tr>
      <w:tr w:rsidR="00351018" w14:paraId="063E2E3A" w14:textId="77777777">
        <w:trPr>
          <w:jc w:val="center"/>
        </w:trPr>
        <w:tc>
          <w:tcPr>
            <w:tcW w:w="1701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DAA80D" w14:textId="77777777" w:rsidR="00351018" w:rsidRDefault="00000000">
            <w:pPr>
              <w:spacing w:line="252" w:lineRule="auto"/>
            </w:pPr>
            <w:r>
              <w:rPr>
                <w:color w:val="232323"/>
                <w:sz w:val="19"/>
              </w:rPr>
              <w:t>GAO MINGZE</w:t>
            </w:r>
          </w:p>
        </w:tc>
        <w:tc>
          <w:tcPr>
            <w:tcW w:w="3402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6DBFCF" w14:textId="77777777" w:rsidR="00351018" w:rsidRDefault="00000000">
            <w:pPr>
              <w:spacing w:line="252" w:lineRule="auto"/>
            </w:pPr>
            <w:r>
              <w:rPr>
                <w:color w:val="232323"/>
                <w:sz w:val="19"/>
              </w:rPr>
              <w:t>Master Control Reading Agent and overall orchestration</w:t>
            </w:r>
          </w:p>
        </w:tc>
        <w:tc>
          <w:tcPr>
            <w:tcW w:w="3402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642DD0" w14:textId="77777777" w:rsidR="00351018" w:rsidRDefault="00000000">
            <w:pPr>
              <w:spacing w:line="252" w:lineRule="auto"/>
            </w:pPr>
            <w:r>
              <w:rPr>
                <w:color w:val="232323"/>
                <w:sz w:val="19"/>
              </w:rPr>
              <w:t>Niche Book Recommendation Agent</w:t>
            </w:r>
          </w:p>
        </w:tc>
      </w:tr>
      <w:tr w:rsidR="00351018" w14:paraId="539DDF86" w14:textId="77777777">
        <w:trPr>
          <w:jc w:val="center"/>
        </w:trPr>
        <w:tc>
          <w:tcPr>
            <w:tcW w:w="1701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shd w:val="clear" w:color="auto" w:fill="F6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801A40" w14:textId="77777777" w:rsidR="00351018" w:rsidRDefault="00000000">
            <w:pPr>
              <w:spacing w:line="252" w:lineRule="auto"/>
            </w:pPr>
            <w:r>
              <w:rPr>
                <w:color w:val="232323"/>
                <w:sz w:val="19"/>
              </w:rPr>
              <w:t>REN ZHENG</w:t>
            </w:r>
          </w:p>
        </w:tc>
        <w:tc>
          <w:tcPr>
            <w:tcW w:w="3402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shd w:val="clear" w:color="auto" w:fill="F6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7BBF0D" w14:textId="77777777" w:rsidR="00351018" w:rsidRDefault="00000000">
            <w:pPr>
              <w:spacing w:line="252" w:lineRule="auto"/>
            </w:pPr>
            <w:r>
              <w:rPr>
                <w:color w:val="232323"/>
                <w:sz w:val="19"/>
              </w:rPr>
              <w:t>Content In-Depth Reading Agent</w:t>
            </w:r>
          </w:p>
        </w:tc>
        <w:tc>
          <w:tcPr>
            <w:tcW w:w="3402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shd w:val="clear" w:color="auto" w:fill="F6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5D193D" w14:textId="77777777" w:rsidR="00351018" w:rsidRDefault="00000000">
            <w:pPr>
              <w:spacing w:line="252" w:lineRule="auto"/>
            </w:pPr>
            <w:r>
              <w:rPr>
                <w:color w:val="232323"/>
                <w:sz w:val="19"/>
              </w:rPr>
              <w:t>Note Organization Agent; Reading List Planning Agent</w:t>
            </w:r>
          </w:p>
        </w:tc>
      </w:tr>
    </w:tbl>
    <w:p w14:paraId="6A94F184" w14:textId="77777777" w:rsidR="00351018" w:rsidRDefault="00000000">
      <w:pPr>
        <w:pStyle w:val="1"/>
      </w:pPr>
      <w:r>
        <w:rPr>
          <w:rFonts w:ascii="Aptos" w:eastAsia="Aptos" w:hAnsi="Aptos"/>
          <w:sz w:val="21"/>
        </w:rPr>
        <w:t>Project Overview</w:t>
      </w:r>
    </w:p>
    <w:p w14:paraId="6F024CFC" w14:textId="77777777" w:rsidR="00351018" w:rsidRDefault="00000000" w:rsidP="00E05BE6">
      <w:pPr>
        <w:spacing w:after="100" w:line="283" w:lineRule="auto"/>
        <w:ind w:leftChars="100" w:left="210"/>
      </w:pPr>
      <w:r>
        <w:t>The goal of this project is to build a lightweight multi-agent AI system that supports niche book discovery, in-depth reading, note organization, knowledge Q&amp;A, and personalized reading plan generation through coordinated specialized agents.</w:t>
      </w:r>
    </w:p>
    <w:p w14:paraId="46505F4D" w14:textId="77777777" w:rsidR="00351018" w:rsidRDefault="00000000" w:rsidP="00E05BE6">
      <w:pPr>
        <w:spacing w:after="40" w:line="278" w:lineRule="auto"/>
        <w:ind w:leftChars="100" w:left="210"/>
      </w:pPr>
      <w:r>
        <w:t>The backlog will be structured into core system domains:</w:t>
      </w:r>
    </w:p>
    <w:p w14:paraId="1464DB47" w14:textId="77777777" w:rsidR="00351018" w:rsidRDefault="00000000" w:rsidP="00E05BE6">
      <w:pPr>
        <w:pStyle w:val="a0"/>
        <w:tabs>
          <w:tab w:val="clear" w:pos="360"/>
          <w:tab w:val="num" w:pos="570"/>
        </w:tabs>
        <w:spacing w:after="40" w:line="259" w:lineRule="auto"/>
        <w:ind w:leftChars="100" w:left="570"/>
      </w:pPr>
      <w:r>
        <w:rPr>
          <w:color w:val="232323"/>
        </w:rPr>
        <w:t>Master Control Reading Agent and task orchestration</w:t>
      </w:r>
    </w:p>
    <w:p w14:paraId="7C3CDF26" w14:textId="77777777" w:rsidR="00351018" w:rsidRDefault="00000000" w:rsidP="00E05BE6">
      <w:pPr>
        <w:pStyle w:val="a0"/>
        <w:tabs>
          <w:tab w:val="clear" w:pos="360"/>
          <w:tab w:val="num" w:pos="570"/>
        </w:tabs>
        <w:spacing w:after="40" w:line="259" w:lineRule="auto"/>
        <w:ind w:leftChars="100" w:left="570"/>
      </w:pPr>
      <w:r>
        <w:rPr>
          <w:color w:val="232323"/>
        </w:rPr>
        <w:t>Niche Book Recommendation and knowledge base management</w:t>
      </w:r>
    </w:p>
    <w:p w14:paraId="4649A306" w14:textId="77777777" w:rsidR="00351018" w:rsidRDefault="00000000" w:rsidP="00E05BE6">
      <w:pPr>
        <w:pStyle w:val="a0"/>
        <w:tabs>
          <w:tab w:val="clear" w:pos="360"/>
          <w:tab w:val="num" w:pos="570"/>
        </w:tabs>
        <w:spacing w:after="40" w:line="259" w:lineRule="auto"/>
        <w:ind w:leftChars="100" w:left="570"/>
      </w:pPr>
      <w:r>
        <w:rPr>
          <w:color w:val="232323"/>
        </w:rPr>
        <w:t>Content In-Depth Reading and chapter-level knowledge analysis</w:t>
      </w:r>
    </w:p>
    <w:p w14:paraId="11FFFE84" w14:textId="77777777" w:rsidR="00351018" w:rsidRDefault="00000000" w:rsidP="00E05BE6">
      <w:pPr>
        <w:pStyle w:val="a0"/>
        <w:tabs>
          <w:tab w:val="clear" w:pos="360"/>
          <w:tab w:val="num" w:pos="570"/>
        </w:tabs>
        <w:spacing w:after="40" w:line="259" w:lineRule="auto"/>
        <w:ind w:leftChars="100" w:left="570"/>
      </w:pPr>
      <w:r>
        <w:rPr>
          <w:color w:val="232323"/>
        </w:rPr>
        <w:t>Note Organization and structured reading-note support</w:t>
      </w:r>
    </w:p>
    <w:p w14:paraId="24D3BF8F" w14:textId="77777777" w:rsidR="00351018" w:rsidRDefault="00000000" w:rsidP="00E05BE6">
      <w:pPr>
        <w:pStyle w:val="a0"/>
        <w:tabs>
          <w:tab w:val="clear" w:pos="360"/>
          <w:tab w:val="num" w:pos="570"/>
        </w:tabs>
        <w:spacing w:after="40" w:line="259" w:lineRule="auto"/>
        <w:ind w:leftChars="100" w:left="570"/>
      </w:pPr>
      <w:r>
        <w:rPr>
          <w:color w:val="232323"/>
        </w:rPr>
        <w:t>Reading List Planning and progress tracking</w:t>
      </w:r>
    </w:p>
    <w:p w14:paraId="6A688DDD" w14:textId="77777777" w:rsidR="00351018" w:rsidRDefault="00000000" w:rsidP="00E05BE6">
      <w:pPr>
        <w:pStyle w:val="a0"/>
        <w:tabs>
          <w:tab w:val="clear" w:pos="360"/>
          <w:tab w:val="num" w:pos="570"/>
        </w:tabs>
        <w:spacing w:after="40" w:line="259" w:lineRule="auto"/>
        <w:ind w:leftChars="100" w:left="570"/>
      </w:pPr>
      <w:r>
        <w:rPr>
          <w:color w:val="232323"/>
        </w:rPr>
        <w:t>Shared memory, communication protocol, and LangChain/LangGraph orchestration</w:t>
      </w:r>
    </w:p>
    <w:p w14:paraId="48174AF9" w14:textId="77777777" w:rsidR="00351018" w:rsidRDefault="00000000" w:rsidP="00E05BE6">
      <w:pPr>
        <w:pStyle w:val="a0"/>
        <w:tabs>
          <w:tab w:val="clear" w:pos="360"/>
          <w:tab w:val="num" w:pos="570"/>
        </w:tabs>
        <w:spacing w:after="40" w:line="259" w:lineRule="auto"/>
        <w:ind w:leftChars="100" w:left="570"/>
      </w:pPr>
      <w:r>
        <w:rPr>
          <w:color w:val="232323"/>
        </w:rPr>
        <w:t>Explainable and Responsible AI controls</w:t>
      </w:r>
    </w:p>
    <w:p w14:paraId="40A41DAE" w14:textId="77777777" w:rsidR="00351018" w:rsidRDefault="00000000" w:rsidP="00E05BE6">
      <w:pPr>
        <w:pStyle w:val="a0"/>
        <w:tabs>
          <w:tab w:val="clear" w:pos="360"/>
          <w:tab w:val="num" w:pos="570"/>
        </w:tabs>
        <w:spacing w:after="40" w:line="259" w:lineRule="auto"/>
        <w:ind w:leftChars="100" w:left="570"/>
      </w:pPr>
      <w:r>
        <w:rPr>
          <w:color w:val="232323"/>
        </w:rPr>
        <w:t>AI-specific cybersecurity and lightweight MLSecOps/LLMSecOps practices</w:t>
      </w:r>
    </w:p>
    <w:p w14:paraId="73137346" w14:textId="77777777" w:rsidR="00351018" w:rsidRDefault="00000000" w:rsidP="00E05BE6">
      <w:pPr>
        <w:pStyle w:val="a0"/>
        <w:tabs>
          <w:tab w:val="clear" w:pos="360"/>
          <w:tab w:val="num" w:pos="570"/>
        </w:tabs>
        <w:spacing w:after="40" w:line="259" w:lineRule="auto"/>
        <w:ind w:leftChars="100" w:left="570"/>
      </w:pPr>
      <w:r>
        <w:rPr>
          <w:color w:val="232323"/>
        </w:rPr>
        <w:t>Lightweight UI prototype and system integration</w:t>
      </w:r>
    </w:p>
    <w:p w14:paraId="4C3A472E" w14:textId="77777777" w:rsidR="00351018" w:rsidRDefault="00000000">
      <w:pPr>
        <w:pStyle w:val="21"/>
      </w:pPr>
      <w:r>
        <w:rPr>
          <w:rFonts w:ascii="Aptos" w:eastAsia="Aptos" w:hAnsi="Aptos"/>
          <w:sz w:val="21"/>
        </w:rPr>
        <w:t>V1 Prototype System Assumptions</w:t>
      </w:r>
    </w:p>
    <w:p w14:paraId="72C98833" w14:textId="77777777" w:rsidR="00351018" w:rsidRDefault="00000000">
      <w:pPr>
        <w:pStyle w:val="31"/>
      </w:pPr>
      <w:r>
        <w:rPr>
          <w:rFonts w:ascii="Aptos" w:eastAsia="Aptos" w:hAnsi="Aptos"/>
        </w:rPr>
        <w:t>Target users</w:t>
      </w:r>
    </w:p>
    <w:p w14:paraId="387AFA39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Niche book enthusiasts</w:t>
      </w:r>
    </w:p>
    <w:p w14:paraId="60DE338C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Readers exploring social science, classic niche works, or professional subfield literature</w:t>
      </w:r>
    </w:p>
    <w:p w14:paraId="476C6FB4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Users who need structured reading support rather than general-purpose chatbot answers</w:t>
      </w:r>
    </w:p>
    <w:p w14:paraId="2606312C" w14:textId="77777777" w:rsidR="00351018" w:rsidRDefault="00000000">
      <w:pPr>
        <w:pStyle w:val="31"/>
      </w:pPr>
      <w:r>
        <w:rPr>
          <w:rFonts w:ascii="Aptos" w:eastAsia="Aptos" w:hAnsi="Aptos"/>
        </w:rPr>
        <w:lastRenderedPageBreak/>
        <w:t>Supported content</w:t>
      </w:r>
    </w:p>
    <w:p w14:paraId="56992439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Text-based niche books with chapter outlines, book information, and core knowledge points stored in a simulated internal knowledge base</w:t>
      </w:r>
    </w:p>
    <w:p w14:paraId="4C0F843C" w14:textId="77777777" w:rsidR="00351018" w:rsidRDefault="00000000">
      <w:pPr>
        <w:pStyle w:val="31"/>
      </w:pPr>
      <w:r>
        <w:rPr>
          <w:rFonts w:ascii="Aptos" w:eastAsia="Aptos" w:hAnsi="Aptos"/>
        </w:rPr>
        <w:t>Interaction modes</w:t>
      </w:r>
    </w:p>
    <w:p w14:paraId="0A50D05C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Natural language requests</w:t>
      </w:r>
    </w:p>
    <w:p w14:paraId="595615BD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Text-based note input</w:t>
      </w:r>
    </w:p>
    <w:p w14:paraId="568CD5F7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Reading goal and time-window input for planning</w:t>
      </w:r>
    </w:p>
    <w:p w14:paraId="73F94A8E" w14:textId="77777777" w:rsidR="00351018" w:rsidRDefault="00000000">
      <w:pPr>
        <w:pStyle w:val="31"/>
      </w:pPr>
      <w:r>
        <w:rPr>
          <w:rFonts w:ascii="Aptos" w:eastAsia="Aptos" w:hAnsi="Aptos"/>
        </w:rPr>
        <w:t>Core intelligence</w:t>
      </w:r>
    </w:p>
    <w:p w14:paraId="3DAE2405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Agentic AI design pattern with 5 collaborative agents</w:t>
      </w:r>
    </w:p>
    <w:p w14:paraId="5CA8A629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Built-in knowledge base and shared memory</w:t>
      </w:r>
    </w:p>
    <w:p w14:paraId="4CFB64A3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No complex external API integration in V1</w:t>
      </w:r>
    </w:p>
    <w:p w14:paraId="635090B6" w14:textId="77777777" w:rsidR="00351018" w:rsidRDefault="00000000">
      <w:pPr>
        <w:pStyle w:val="21"/>
      </w:pPr>
      <w:r>
        <w:rPr>
          <w:rFonts w:ascii="Aptos" w:eastAsia="Aptos" w:hAnsi="Aptos"/>
          <w:sz w:val="21"/>
        </w:rPr>
        <w:t>Product Vision - Niche Book Deep Reading Support Platform</w:t>
      </w:r>
    </w:p>
    <w:p w14:paraId="24CC8B9B" w14:textId="77777777" w:rsidR="00351018" w:rsidRDefault="00000000">
      <w:pPr>
        <w:spacing w:after="40" w:line="278" w:lineRule="auto"/>
      </w:pPr>
      <w:r>
        <w:t>The prototype enables readers to:</w:t>
      </w:r>
    </w:p>
    <w:p w14:paraId="56148BF4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Discover non-bestseller niche books matched to reading preferences</w:t>
      </w:r>
    </w:p>
    <w:p w14:paraId="6D49F6E4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Receive chapter-level analysis, core argument extraction, and reading suggestions</w:t>
      </w:r>
    </w:p>
    <w:p w14:paraId="49916E35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Ask niche knowledge questions with traceable answers grounded in the built-in knowledge base</w:t>
      </w:r>
    </w:p>
    <w:p w14:paraId="6B3DB7F3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Organize unstructured reading notes into clean structured outlines</w:t>
      </w:r>
    </w:p>
    <w:p w14:paraId="39C6D72B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Generate personalized reading lists and time-based reading plans</w:t>
      </w:r>
    </w:p>
    <w:p w14:paraId="1C396A0F" w14:textId="77777777" w:rsidR="00351018" w:rsidRDefault="00000000">
      <w:pPr>
        <w:pStyle w:val="1"/>
      </w:pPr>
      <w:r>
        <w:rPr>
          <w:rFonts w:ascii="Aptos" w:eastAsia="Aptos" w:hAnsi="Aptos"/>
          <w:sz w:val="21"/>
        </w:rPr>
        <w:t>MODULE 1 - Master Control and Orchestration Layer</w:t>
      </w:r>
    </w:p>
    <w:p w14:paraId="61A68854" w14:textId="77777777" w:rsidR="00351018" w:rsidRDefault="00000000">
      <w:pPr>
        <w:pStyle w:val="21"/>
      </w:pPr>
      <w:r>
        <w:rPr>
          <w:rFonts w:ascii="Aptos" w:eastAsia="Aptos" w:hAnsi="Aptos"/>
          <w:sz w:val="21"/>
        </w:rPr>
        <w:t>US-1.1 Master Control Reading Agent</w:t>
      </w:r>
    </w:p>
    <w:p w14:paraId="4CC8F846" w14:textId="77777777" w:rsidR="00351018" w:rsidRDefault="00000000">
      <w:pPr>
        <w:spacing w:after="60"/>
      </w:pPr>
      <w:r>
        <w:t>Provide the system entry point for natural language reading demands, decompose compound requests, coordinate specialized agents, summarize outputs, and handle collaboration exceptions.</w:t>
      </w:r>
    </w:p>
    <w:p w14:paraId="54E975A3" w14:textId="77777777" w:rsidR="00351018" w:rsidRDefault="00000000">
      <w:pPr>
        <w:pStyle w:val="31"/>
      </w:pPr>
      <w:r>
        <w:rPr>
          <w:rFonts w:ascii="Aptos" w:eastAsia="Aptos" w:hAnsi="Aptos"/>
        </w:rPr>
        <w:t>Tasks</w:t>
      </w:r>
    </w:p>
    <w:p w14:paraId="1B52D0C0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Receive user reading requests and identify intent</w:t>
      </w:r>
    </w:p>
    <w:p w14:paraId="531F03C1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Decompose compound tasks such as recommendation + planning or reading + note support</w:t>
      </w:r>
    </w:p>
    <w:p w14:paraId="67DFF12E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Schedule the appropriate specialized agents and aggregate outputs</w:t>
      </w:r>
    </w:p>
    <w:p w14:paraId="15346B66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Synchronize user reading progress and trigger human escalation for unprocessable demands</w:t>
      </w:r>
    </w:p>
    <w:p w14:paraId="1708DAEF" w14:textId="77777777" w:rsidR="00351018" w:rsidRDefault="00000000">
      <w:pPr>
        <w:pStyle w:val="31"/>
      </w:pPr>
      <w:r>
        <w:rPr>
          <w:rFonts w:ascii="Aptos" w:eastAsia="Aptos" w:hAnsi="Aptos"/>
        </w:rPr>
        <w:t>Acceptance Criteria</w:t>
      </w:r>
    </w:p>
    <w:p w14:paraId="49C3C31D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The system can route a multi-step request to the right agents</w:t>
      </w:r>
    </w:p>
    <w:p w14:paraId="76210387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Final responses combine outputs from multiple agents coherently</w:t>
      </w:r>
    </w:p>
    <w:p w14:paraId="6B9143A2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Agent failures or unsupported requests are handled gracefully</w:t>
      </w:r>
    </w:p>
    <w:p w14:paraId="3EDC85C7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Reading progress can be synchronized into shared memory</w:t>
      </w:r>
    </w:p>
    <w:p w14:paraId="2D04FABC" w14:textId="77777777" w:rsidR="00351018" w:rsidRDefault="00351018">
      <w:pPr>
        <w:spacing w:after="20" w:line="240" w:lineRule="auto"/>
      </w:pPr>
    </w:p>
    <w:p w14:paraId="3313D72A" w14:textId="77777777" w:rsidR="00351018" w:rsidRDefault="00000000">
      <w:pPr>
        <w:pStyle w:val="21"/>
      </w:pPr>
      <w:r>
        <w:rPr>
          <w:rFonts w:ascii="Aptos" w:eastAsia="Aptos" w:hAnsi="Aptos"/>
          <w:sz w:val="21"/>
        </w:rPr>
        <w:t>US-1.2 Shared Memory and Agent Communication Protocol</w:t>
      </w:r>
    </w:p>
    <w:p w14:paraId="1B322A12" w14:textId="77777777" w:rsidR="00351018" w:rsidRDefault="00000000">
      <w:pPr>
        <w:spacing w:after="60"/>
      </w:pPr>
      <w:r>
        <w:t>Support agent collaboration with shared memory storing user preferences, niche book metadata, note content, and reading progress, together with a unified communication protocol.</w:t>
      </w:r>
    </w:p>
    <w:p w14:paraId="6E84B6C6" w14:textId="77777777" w:rsidR="00351018" w:rsidRDefault="00000000">
      <w:pPr>
        <w:pStyle w:val="31"/>
      </w:pPr>
      <w:r>
        <w:rPr>
          <w:rFonts w:ascii="Aptos" w:eastAsia="Aptos" w:hAnsi="Aptos"/>
        </w:rPr>
        <w:t>Tasks</w:t>
      </w:r>
    </w:p>
    <w:p w14:paraId="7464B9A5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Store user reading preferences, book knowledge, note content, and progress in shared memory</w:t>
      </w:r>
    </w:p>
    <w:p w14:paraId="5732E88D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Define standardized communication using instruction + parameter + feedback format</w:t>
      </w:r>
    </w:p>
    <w:p w14:paraId="57103B91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Allow agents to read or write only the data relevant to their responsibilities</w:t>
      </w:r>
    </w:p>
    <w:p w14:paraId="24CA1B6B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Enable LangChain/LangGraph-based orchestration across tasks</w:t>
      </w:r>
    </w:p>
    <w:p w14:paraId="788AA75E" w14:textId="77777777" w:rsidR="00351018" w:rsidRDefault="00000000">
      <w:pPr>
        <w:pStyle w:val="31"/>
      </w:pPr>
      <w:r>
        <w:rPr>
          <w:rFonts w:ascii="Aptos" w:eastAsia="Aptos" w:hAnsi="Aptos"/>
        </w:rPr>
        <w:lastRenderedPageBreak/>
        <w:t>Acceptance Criteria</w:t>
      </w:r>
    </w:p>
    <w:p w14:paraId="7A43B6A2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Agents can exchange structured data without manual intervention</w:t>
      </w:r>
    </w:p>
    <w:p w14:paraId="12C25DDD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Shared memory supports real-time data synchronization</w:t>
      </w:r>
    </w:p>
    <w:p w14:paraId="4597A83F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Permission boundaries protect cross-agent data access</w:t>
      </w:r>
    </w:p>
    <w:p w14:paraId="661E653B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The orchestration layer can monitor execution state and reassign abnormal tasks</w:t>
      </w:r>
    </w:p>
    <w:p w14:paraId="371E7B4D" w14:textId="77777777" w:rsidR="00351018" w:rsidRDefault="00351018">
      <w:pPr>
        <w:spacing w:after="20" w:line="240" w:lineRule="auto"/>
      </w:pPr>
    </w:p>
    <w:p w14:paraId="276CFDE9" w14:textId="77777777" w:rsidR="00351018" w:rsidRDefault="00000000">
      <w:pPr>
        <w:pStyle w:val="1"/>
      </w:pPr>
      <w:r>
        <w:rPr>
          <w:rFonts w:ascii="Aptos" w:eastAsia="Aptos" w:hAnsi="Aptos"/>
          <w:sz w:val="21"/>
        </w:rPr>
        <w:t>MODULE 2 - Niche Book Recommendation and Knowledge Base</w:t>
      </w:r>
    </w:p>
    <w:p w14:paraId="1B558B52" w14:textId="77777777" w:rsidR="00351018" w:rsidRDefault="00000000">
      <w:pPr>
        <w:pStyle w:val="21"/>
      </w:pPr>
      <w:r>
        <w:rPr>
          <w:rFonts w:ascii="Aptos" w:eastAsia="Aptos" w:hAnsi="Aptos"/>
          <w:sz w:val="21"/>
        </w:rPr>
        <w:t>US-2.1 Niche Book Knowledge Base Setup</w:t>
      </w:r>
    </w:p>
    <w:p w14:paraId="3BCE7AB1" w14:textId="77777777" w:rsidR="00351018" w:rsidRDefault="00000000">
      <w:pPr>
        <w:spacing w:after="60"/>
      </w:pPr>
      <w:r>
        <w:t>Build a simulated internal niche book repository covering non-bestseller categories such as social science, classic niche works, and professional subfields.</w:t>
      </w:r>
    </w:p>
    <w:p w14:paraId="7B45B116" w14:textId="77777777" w:rsidR="00351018" w:rsidRDefault="00000000">
      <w:pPr>
        <w:pStyle w:val="31"/>
      </w:pPr>
      <w:r>
        <w:rPr>
          <w:rFonts w:ascii="Aptos" w:eastAsia="Aptos" w:hAnsi="Aptos"/>
        </w:rPr>
        <w:t>Tasks</w:t>
      </w:r>
    </w:p>
    <w:p w14:paraId="3BA7A290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Define niche book classification criteria</w:t>
      </w:r>
    </w:p>
    <w:p w14:paraId="291434AC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Store book information, chapter outlines, and core knowledge points</w:t>
      </w:r>
    </w:p>
    <w:p w14:paraId="07357378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Tag books by theme, difficulty, and reading purpose</w:t>
      </w:r>
    </w:p>
    <w:p w14:paraId="289B72ED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Maintain a lightweight internal structure suitable for prototype retrieval</w:t>
      </w:r>
    </w:p>
    <w:p w14:paraId="6E94A7A4" w14:textId="77777777" w:rsidR="00351018" w:rsidRDefault="00000000">
      <w:pPr>
        <w:pStyle w:val="31"/>
      </w:pPr>
      <w:r>
        <w:rPr>
          <w:rFonts w:ascii="Aptos" w:eastAsia="Aptos" w:hAnsi="Aptos"/>
        </w:rPr>
        <w:t>Acceptance Criteria</w:t>
      </w:r>
    </w:p>
    <w:p w14:paraId="57F02B99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The knowledge base includes representative niche books across target categories</w:t>
      </w:r>
    </w:p>
    <w:p w14:paraId="33C57183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Each book record contains enough metadata to support recommendation and analysis</w:t>
      </w:r>
    </w:p>
    <w:p w14:paraId="38A07BC4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Knowledge base entries can be versioned and updated</w:t>
      </w:r>
    </w:p>
    <w:p w14:paraId="7FB8EB7C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The prototype does not depend on external reading platform APIs</w:t>
      </w:r>
    </w:p>
    <w:p w14:paraId="742EF9B7" w14:textId="77777777" w:rsidR="00351018" w:rsidRDefault="00351018">
      <w:pPr>
        <w:spacing w:after="20" w:line="240" w:lineRule="auto"/>
      </w:pPr>
    </w:p>
    <w:p w14:paraId="492EE37B" w14:textId="77777777" w:rsidR="00351018" w:rsidRDefault="00000000">
      <w:pPr>
        <w:pStyle w:val="21"/>
      </w:pPr>
      <w:r>
        <w:rPr>
          <w:rFonts w:ascii="Aptos" w:eastAsia="Aptos" w:hAnsi="Aptos"/>
          <w:sz w:val="21"/>
        </w:rPr>
        <w:t>US-2.2 Personalized Recommendation Agent</w:t>
      </w:r>
    </w:p>
    <w:p w14:paraId="26D9C538" w14:textId="77777777" w:rsidR="00351018" w:rsidRDefault="00000000">
      <w:pPr>
        <w:spacing w:after="60"/>
      </w:pPr>
      <w:r>
        <w:t>Recommend niche books based on simulated user preferences and produce recommendation reasons that can be explained to the user.</w:t>
      </w:r>
    </w:p>
    <w:p w14:paraId="0B6FBF87" w14:textId="77777777" w:rsidR="00351018" w:rsidRDefault="00000000">
      <w:pPr>
        <w:pStyle w:val="31"/>
      </w:pPr>
      <w:r>
        <w:rPr>
          <w:rFonts w:ascii="Aptos" w:eastAsia="Aptos" w:hAnsi="Aptos"/>
        </w:rPr>
        <w:t>Tasks</w:t>
      </w:r>
    </w:p>
    <w:p w14:paraId="59134AC6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Match user interests to niche book tags</w:t>
      </w:r>
    </w:p>
    <w:p w14:paraId="542878A0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Generate concise book introductions and recommendation reasons</w:t>
      </w:r>
    </w:p>
    <w:p w14:paraId="2FA88524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Track simulated recommendation click-through behavior</w:t>
      </w:r>
    </w:p>
    <w:p w14:paraId="6F0888F2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Reduce recommendation bias by balancing book types and authors</w:t>
      </w:r>
    </w:p>
    <w:p w14:paraId="357AA812" w14:textId="77777777" w:rsidR="00351018" w:rsidRDefault="00000000">
      <w:pPr>
        <w:pStyle w:val="31"/>
      </w:pPr>
      <w:r>
        <w:rPr>
          <w:rFonts w:ascii="Aptos" w:eastAsia="Aptos" w:hAnsi="Aptos"/>
        </w:rPr>
        <w:t>Acceptance Criteria</w:t>
      </w:r>
    </w:p>
    <w:p w14:paraId="3D8E93A1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Users receive recommendation lists aligned with their stated interests</w:t>
      </w:r>
    </w:p>
    <w:p w14:paraId="21C26035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Each recommendation includes a traceable explanation</w:t>
      </w:r>
    </w:p>
    <w:p w14:paraId="38F18721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The agent can adapt recommendations using simulated feedback</w:t>
      </w:r>
    </w:p>
    <w:p w14:paraId="24D9C778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The mechanism avoids over-concentration on one author or category</w:t>
      </w:r>
    </w:p>
    <w:p w14:paraId="51C60F33" w14:textId="77777777" w:rsidR="00351018" w:rsidRDefault="00351018">
      <w:pPr>
        <w:spacing w:after="20" w:line="240" w:lineRule="auto"/>
      </w:pPr>
    </w:p>
    <w:p w14:paraId="3641F1BE" w14:textId="77777777" w:rsidR="00351018" w:rsidRDefault="00000000">
      <w:pPr>
        <w:pStyle w:val="1"/>
      </w:pPr>
      <w:r>
        <w:rPr>
          <w:rFonts w:ascii="Aptos" w:eastAsia="Aptos" w:hAnsi="Aptos"/>
          <w:sz w:val="21"/>
        </w:rPr>
        <w:t>MODULE 3 - Content In-Depth Reading and Knowledge Q&amp;A</w:t>
      </w:r>
    </w:p>
    <w:p w14:paraId="1AE3D42D" w14:textId="77777777" w:rsidR="00351018" w:rsidRDefault="00000000">
      <w:pPr>
        <w:pStyle w:val="21"/>
      </w:pPr>
      <w:r>
        <w:rPr>
          <w:rFonts w:ascii="Aptos" w:eastAsia="Aptos" w:hAnsi="Aptos"/>
          <w:sz w:val="21"/>
        </w:rPr>
        <w:t>US-3.1 Chapter Analysis and Knowledge Extraction</w:t>
      </w:r>
    </w:p>
    <w:p w14:paraId="314F8722" w14:textId="77777777" w:rsidR="00351018" w:rsidRDefault="00000000">
      <w:pPr>
        <w:spacing w:after="60"/>
      </w:pPr>
      <w:r>
        <w:t>Support chapter-by-chapter analysis for selected niche books, extracting key arguments, core knowledge points, and targeted reading suggestions.</w:t>
      </w:r>
    </w:p>
    <w:p w14:paraId="52FFF373" w14:textId="77777777" w:rsidR="00351018" w:rsidRDefault="00000000">
      <w:pPr>
        <w:pStyle w:val="31"/>
      </w:pPr>
      <w:r>
        <w:rPr>
          <w:rFonts w:ascii="Aptos" w:eastAsia="Aptos" w:hAnsi="Aptos"/>
        </w:rPr>
        <w:t>Tasks</w:t>
      </w:r>
    </w:p>
    <w:p w14:paraId="402B6349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Analyze chapters and extract high-value concepts and arguments</w:t>
      </w:r>
    </w:p>
    <w:p w14:paraId="5B8CBF8F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lastRenderedPageBreak/>
        <w:t>Generate reading guidance such as key chapters and pacing suggestions</w:t>
      </w:r>
    </w:p>
    <w:p w14:paraId="419DBB33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Associate related concepts across chapters</w:t>
      </w:r>
    </w:p>
    <w:p w14:paraId="5B235CBB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Differentiate handling for theoretical versus practical books</w:t>
      </w:r>
    </w:p>
    <w:p w14:paraId="76A95D87" w14:textId="77777777" w:rsidR="00351018" w:rsidRDefault="00000000">
      <w:pPr>
        <w:pStyle w:val="31"/>
      </w:pPr>
      <w:r>
        <w:rPr>
          <w:rFonts w:ascii="Aptos" w:eastAsia="Aptos" w:hAnsi="Aptos"/>
        </w:rPr>
        <w:t>Acceptance Criteria</w:t>
      </w:r>
    </w:p>
    <w:p w14:paraId="5A75FDF3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The system can summarize designated chapters clearly</w:t>
      </w:r>
    </w:p>
    <w:p w14:paraId="7B9C417E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Extracted knowledge points map back to the built-in knowledge base</w:t>
      </w:r>
    </w:p>
    <w:p w14:paraId="34898665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Users receive actionable in-depth reading suggestions</w:t>
      </w:r>
    </w:p>
    <w:p w14:paraId="1AF5A1D7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Cross-chapter relationships are surfaced where relevant</w:t>
      </w:r>
    </w:p>
    <w:p w14:paraId="5C4E8414" w14:textId="77777777" w:rsidR="00351018" w:rsidRDefault="00351018">
      <w:pPr>
        <w:spacing w:after="20" w:line="240" w:lineRule="auto"/>
      </w:pPr>
    </w:p>
    <w:p w14:paraId="4B2DDE56" w14:textId="77777777" w:rsidR="00351018" w:rsidRDefault="00000000">
      <w:pPr>
        <w:pStyle w:val="21"/>
      </w:pPr>
      <w:r>
        <w:rPr>
          <w:rFonts w:ascii="Aptos" w:eastAsia="Aptos" w:hAnsi="Aptos"/>
          <w:sz w:val="21"/>
        </w:rPr>
        <w:t>US-3.2 Niche Knowledge Query Support</w:t>
      </w:r>
    </w:p>
    <w:p w14:paraId="39B778BC" w14:textId="77777777" w:rsidR="00351018" w:rsidRDefault="00000000">
      <w:pPr>
        <w:spacing w:after="60"/>
      </w:pPr>
      <w:r>
        <w:t>Provide natural language Q&amp;A for niche book content while grounding answers in the internal knowledge base to reduce hallucination risks.</w:t>
      </w:r>
    </w:p>
    <w:p w14:paraId="4E9FA8ED" w14:textId="77777777" w:rsidR="00351018" w:rsidRDefault="00000000">
      <w:pPr>
        <w:pStyle w:val="31"/>
      </w:pPr>
      <w:r>
        <w:rPr>
          <w:rFonts w:ascii="Aptos" w:eastAsia="Aptos" w:hAnsi="Aptos"/>
        </w:rPr>
        <w:t>Tasks</w:t>
      </w:r>
    </w:p>
    <w:p w14:paraId="5E2063C3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Accept natural language questions about chapter content or knowledge points</w:t>
      </w:r>
    </w:p>
    <w:p w14:paraId="1BA01D9D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Return answers limited to the scope of the internal knowledge base</w:t>
      </w:r>
    </w:p>
    <w:p w14:paraId="689CC77B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Show the chapter or section basis for each answer</w:t>
      </w:r>
    </w:p>
    <w:p w14:paraId="619DA368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Escalate or decline unsupported ultra-specialized requests</w:t>
      </w:r>
    </w:p>
    <w:p w14:paraId="7792B1EE" w14:textId="77777777" w:rsidR="00351018" w:rsidRDefault="00000000">
      <w:pPr>
        <w:pStyle w:val="31"/>
      </w:pPr>
      <w:r>
        <w:rPr>
          <w:rFonts w:ascii="Aptos" w:eastAsia="Aptos" w:hAnsi="Aptos"/>
        </w:rPr>
        <w:t>Acceptance Criteria</w:t>
      </w:r>
    </w:p>
    <w:p w14:paraId="51C0FFE8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Users can ask book-specific questions and receive grounded answers</w:t>
      </w:r>
    </w:p>
    <w:p w14:paraId="74263847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Answers include traceable source references</w:t>
      </w:r>
    </w:p>
    <w:p w14:paraId="7949E331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The system reduces hallucination risk by staying within knowledge base scope</w:t>
      </w:r>
    </w:p>
    <w:p w14:paraId="229DC21E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Requests outside scope are identified transparently</w:t>
      </w:r>
    </w:p>
    <w:p w14:paraId="192CC15B" w14:textId="77777777" w:rsidR="00351018" w:rsidRDefault="00351018">
      <w:pPr>
        <w:spacing w:after="20" w:line="240" w:lineRule="auto"/>
      </w:pPr>
    </w:p>
    <w:p w14:paraId="65028C55" w14:textId="77777777" w:rsidR="00351018" w:rsidRDefault="00000000">
      <w:pPr>
        <w:pStyle w:val="1"/>
      </w:pPr>
      <w:r>
        <w:rPr>
          <w:rFonts w:ascii="Aptos" w:eastAsia="Aptos" w:hAnsi="Aptos"/>
          <w:sz w:val="21"/>
        </w:rPr>
        <w:t>MODULE 4 - Note Organization and Personalized Reading Planning</w:t>
      </w:r>
    </w:p>
    <w:p w14:paraId="2DCE95A3" w14:textId="77777777" w:rsidR="00351018" w:rsidRDefault="00000000">
      <w:pPr>
        <w:pStyle w:val="21"/>
      </w:pPr>
      <w:r>
        <w:rPr>
          <w:rFonts w:ascii="Aptos" w:eastAsia="Aptos" w:hAnsi="Aptos"/>
          <w:sz w:val="21"/>
        </w:rPr>
        <w:t>US-4.1 Note Organization Agent</w:t>
      </w:r>
    </w:p>
    <w:p w14:paraId="694F523F" w14:textId="77777777" w:rsidR="00351018" w:rsidRDefault="00000000">
      <w:pPr>
        <w:spacing w:after="60"/>
      </w:pPr>
      <w:r>
        <w:t>Convert unstructured niche book notes into concise structured note outlines that can be revised, retrieved, and reused by the user.</w:t>
      </w:r>
    </w:p>
    <w:p w14:paraId="23133865" w14:textId="77777777" w:rsidR="00351018" w:rsidRDefault="00000000">
      <w:pPr>
        <w:pStyle w:val="31"/>
      </w:pPr>
      <w:r>
        <w:rPr>
          <w:rFonts w:ascii="Aptos" w:eastAsia="Aptos" w:hAnsi="Aptos"/>
        </w:rPr>
        <w:t>Tasks</w:t>
      </w:r>
    </w:p>
    <w:p w14:paraId="336737AF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Accept user text notes</w:t>
      </w:r>
    </w:p>
    <w:p w14:paraId="19D008DF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Extract core content and remove redundant information</w:t>
      </w:r>
    </w:p>
    <w:p w14:paraId="5CF113C0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Organize notes by chapter or knowledge point</w:t>
      </w:r>
    </w:p>
    <w:p w14:paraId="278F8431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Store structured notes in shared memory for later retrieval</w:t>
      </w:r>
    </w:p>
    <w:p w14:paraId="47CF24AA" w14:textId="77777777" w:rsidR="00351018" w:rsidRDefault="00000000">
      <w:pPr>
        <w:pStyle w:val="31"/>
      </w:pPr>
      <w:r>
        <w:rPr>
          <w:rFonts w:ascii="Aptos" w:eastAsia="Aptos" w:hAnsi="Aptos"/>
        </w:rPr>
        <w:t>Acceptance Criteria</w:t>
      </w:r>
    </w:p>
    <w:p w14:paraId="70BE77EE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Unstructured note text can be converted into a structured outline</w:t>
      </w:r>
    </w:p>
    <w:p w14:paraId="560BCE0F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Redundant or repetitive note content is reduced</w:t>
      </w:r>
    </w:p>
    <w:p w14:paraId="1DED052B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Notes are retrievable and editable</w:t>
      </w:r>
    </w:p>
    <w:p w14:paraId="28EC15CB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Other agents can reference organized notes when required</w:t>
      </w:r>
    </w:p>
    <w:p w14:paraId="040CD80E" w14:textId="77777777" w:rsidR="00351018" w:rsidRDefault="00351018">
      <w:pPr>
        <w:spacing w:after="20" w:line="240" w:lineRule="auto"/>
      </w:pPr>
    </w:p>
    <w:p w14:paraId="7BC93340" w14:textId="77777777" w:rsidR="00351018" w:rsidRDefault="00000000">
      <w:pPr>
        <w:pStyle w:val="21"/>
      </w:pPr>
      <w:r>
        <w:rPr>
          <w:rFonts w:ascii="Aptos" w:eastAsia="Aptos" w:hAnsi="Aptos"/>
          <w:sz w:val="21"/>
        </w:rPr>
        <w:t>US-4.2 Reading List Planning Agent</w:t>
      </w:r>
    </w:p>
    <w:p w14:paraId="70C017DB" w14:textId="77777777" w:rsidR="00351018" w:rsidRDefault="00000000">
      <w:pPr>
        <w:spacing w:after="60"/>
      </w:pPr>
      <w:r>
        <w:t>Generate personalized niche book reading lists and time-based reading rhythms according to goals such as social science learning, classic reading, or professional niche exploration.</w:t>
      </w:r>
    </w:p>
    <w:p w14:paraId="14602545" w14:textId="77777777" w:rsidR="00351018" w:rsidRDefault="00000000">
      <w:pPr>
        <w:pStyle w:val="31"/>
      </w:pPr>
      <w:r>
        <w:rPr>
          <w:rFonts w:ascii="Aptos" w:eastAsia="Aptos" w:hAnsi="Aptos"/>
        </w:rPr>
        <w:lastRenderedPageBreak/>
        <w:t>Tasks</w:t>
      </w:r>
    </w:p>
    <w:p w14:paraId="47829385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Collect reading goals and time constraints</w:t>
      </w:r>
    </w:p>
    <w:p w14:paraId="77622BC8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Build reading lists with beginner or advanced difficulty paths</w:t>
      </w:r>
    </w:p>
    <w:p w14:paraId="0C368907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Produce daily or weekly progress plans</w:t>
      </w:r>
    </w:p>
    <w:p w14:paraId="23337E47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Adjust plans based on simulated user feedback and pace changes</w:t>
      </w:r>
    </w:p>
    <w:p w14:paraId="09802E22" w14:textId="77777777" w:rsidR="00351018" w:rsidRDefault="00000000">
      <w:pPr>
        <w:pStyle w:val="31"/>
      </w:pPr>
      <w:r>
        <w:rPr>
          <w:rFonts w:ascii="Aptos" w:eastAsia="Aptos" w:hAnsi="Aptos"/>
        </w:rPr>
        <w:t>Acceptance Criteria</w:t>
      </w:r>
    </w:p>
    <w:p w14:paraId="157674A5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Users receive reading lists aligned to goal and time window</w:t>
      </w:r>
    </w:p>
    <w:p w14:paraId="7C658A72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The plan includes a reasonable reading rhythm</w:t>
      </w:r>
    </w:p>
    <w:p w14:paraId="5E7D3392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Plans can be adjusted when reading pace changes</w:t>
      </w:r>
    </w:p>
    <w:p w14:paraId="04304122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The planner can request additional books from the recommendation agent</w:t>
      </w:r>
    </w:p>
    <w:p w14:paraId="4A3F67B4" w14:textId="77777777" w:rsidR="00351018" w:rsidRDefault="00351018">
      <w:pPr>
        <w:spacing w:after="20" w:line="240" w:lineRule="auto"/>
      </w:pPr>
    </w:p>
    <w:p w14:paraId="7D7A40A0" w14:textId="77777777" w:rsidR="00351018" w:rsidRDefault="00000000">
      <w:pPr>
        <w:pStyle w:val="1"/>
      </w:pPr>
      <w:r>
        <w:rPr>
          <w:rFonts w:ascii="Aptos" w:eastAsia="Aptos" w:hAnsi="Aptos"/>
          <w:sz w:val="21"/>
        </w:rPr>
        <w:t>MODULE 5 - Responsible AI, Governance, and AI Security</w:t>
      </w:r>
    </w:p>
    <w:p w14:paraId="560E2AF7" w14:textId="77777777" w:rsidR="00351018" w:rsidRDefault="00000000">
      <w:pPr>
        <w:pStyle w:val="21"/>
      </w:pPr>
      <w:r>
        <w:rPr>
          <w:rFonts w:ascii="Aptos" w:eastAsia="Aptos" w:hAnsi="Aptos"/>
          <w:sz w:val="21"/>
        </w:rPr>
        <w:t>US-5.1 Explainable and Responsible AI Controls</w:t>
      </w:r>
    </w:p>
    <w:p w14:paraId="789334D9" w14:textId="77777777" w:rsidR="00351018" w:rsidRDefault="00000000">
      <w:pPr>
        <w:spacing w:after="60"/>
      </w:pPr>
      <w:r>
        <w:t>Embed explainability, fairness, privacy, and governance alignment throughout the prototype so outputs can be trusted and audited.</w:t>
      </w:r>
    </w:p>
    <w:p w14:paraId="425F50FC" w14:textId="77777777" w:rsidR="00351018" w:rsidRDefault="00000000">
      <w:pPr>
        <w:pStyle w:val="31"/>
      </w:pPr>
      <w:r>
        <w:rPr>
          <w:rFonts w:ascii="Aptos" w:eastAsia="Aptos" w:hAnsi="Aptos"/>
        </w:rPr>
        <w:t>Tasks</w:t>
      </w:r>
    </w:p>
    <w:p w14:paraId="5DB2999A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Attach source basis to recommendations, chapter analyses, and knowledge answers</w:t>
      </w:r>
    </w:p>
    <w:p w14:paraId="27BBA2C8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Mitigate recommendation bias through balanced weighting</w:t>
      </w:r>
    </w:p>
    <w:p w14:paraId="64609378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Use only simulated anonymous preference data in V1</w:t>
      </w:r>
    </w:p>
    <w:p w14:paraId="68064100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Align decision accountability with a documented governance framework</w:t>
      </w:r>
    </w:p>
    <w:p w14:paraId="52F8981B" w14:textId="77777777" w:rsidR="00351018" w:rsidRDefault="00000000">
      <w:pPr>
        <w:pStyle w:val="31"/>
      </w:pPr>
      <w:r>
        <w:rPr>
          <w:rFonts w:ascii="Aptos" w:eastAsia="Aptos" w:hAnsi="Aptos"/>
        </w:rPr>
        <w:t>Acceptance Criteria</w:t>
      </w:r>
    </w:p>
    <w:p w14:paraId="25F02E5C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Major outputs explain why they were produced</w:t>
      </w:r>
    </w:p>
    <w:p w14:paraId="0A2F3E24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Bias mitigation rules are applied in the recommendation flow</w:t>
      </w:r>
    </w:p>
    <w:p w14:paraId="516F9FD4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No real personal data is required for the prototype</w:t>
      </w:r>
    </w:p>
    <w:p w14:paraId="42535D0F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Agent decisions can be traced to data and logic sources</w:t>
      </w:r>
    </w:p>
    <w:p w14:paraId="1325E883" w14:textId="77777777" w:rsidR="00351018" w:rsidRDefault="00351018">
      <w:pPr>
        <w:spacing w:after="20" w:line="240" w:lineRule="auto"/>
      </w:pPr>
    </w:p>
    <w:p w14:paraId="305597D2" w14:textId="77777777" w:rsidR="00351018" w:rsidRDefault="00000000">
      <w:pPr>
        <w:pStyle w:val="21"/>
      </w:pPr>
      <w:r>
        <w:rPr>
          <w:rFonts w:ascii="Aptos" w:eastAsia="Aptos" w:hAnsi="Aptos"/>
          <w:sz w:val="21"/>
        </w:rPr>
        <w:t>US-5.2 AI-Specific Cybersecurity Protections</w:t>
      </w:r>
    </w:p>
    <w:p w14:paraId="5EAE2FE6" w14:textId="77777777" w:rsidR="00351018" w:rsidRDefault="00000000">
      <w:pPr>
        <w:spacing w:after="60"/>
      </w:pPr>
      <w:r>
        <w:t>Protect the system against prompt injection, hallucination risk, adversarial inputs, and unauthorized knowledge base modification.</w:t>
      </w:r>
    </w:p>
    <w:p w14:paraId="5B7077E0" w14:textId="77777777" w:rsidR="00351018" w:rsidRDefault="00000000">
      <w:pPr>
        <w:pStyle w:val="31"/>
      </w:pPr>
      <w:r>
        <w:rPr>
          <w:rFonts w:ascii="Aptos" w:eastAsia="Aptos" w:hAnsi="Aptos"/>
        </w:rPr>
        <w:t>Tasks</w:t>
      </w:r>
    </w:p>
    <w:p w14:paraId="04B3A6BE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Build input verification and filtering for malicious prompts</w:t>
      </w:r>
    </w:p>
    <w:p w14:paraId="7B107CBE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Restrict output scope to the internal knowledge base</w:t>
      </w:r>
    </w:p>
    <w:p w14:paraId="428E8E4B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Add access control for the knowledge base and shared memory</w:t>
      </w:r>
    </w:p>
    <w:p w14:paraId="71F5A417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Log security events and blocked malicious input patterns</w:t>
      </w:r>
    </w:p>
    <w:p w14:paraId="77A5062E" w14:textId="77777777" w:rsidR="00351018" w:rsidRDefault="00000000">
      <w:pPr>
        <w:pStyle w:val="31"/>
      </w:pPr>
      <w:r>
        <w:rPr>
          <w:rFonts w:ascii="Aptos" w:eastAsia="Aptos" w:hAnsi="Aptos"/>
        </w:rPr>
        <w:t>Acceptance Criteria</w:t>
      </w:r>
    </w:p>
    <w:p w14:paraId="10EB0E6C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Malicious or irrelevant inputs can be intercepted</w:t>
      </w:r>
    </w:p>
    <w:p w14:paraId="2494F484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Knowledge answers remain constrained to authorized data</w:t>
      </w:r>
    </w:p>
    <w:p w14:paraId="01753709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Unauthorized data modification attempts are blocked</w:t>
      </w:r>
    </w:p>
    <w:p w14:paraId="08CD07E6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Security events are auditable through logs</w:t>
      </w:r>
    </w:p>
    <w:p w14:paraId="3CB4BBCD" w14:textId="77777777" w:rsidR="00351018" w:rsidRDefault="00351018">
      <w:pPr>
        <w:spacing w:after="20" w:line="240" w:lineRule="auto"/>
      </w:pPr>
    </w:p>
    <w:p w14:paraId="7C95841E" w14:textId="77777777" w:rsidR="00351018" w:rsidRDefault="00000000">
      <w:pPr>
        <w:pStyle w:val="1"/>
      </w:pPr>
      <w:r>
        <w:rPr>
          <w:rFonts w:ascii="Aptos" w:eastAsia="Aptos" w:hAnsi="Aptos"/>
          <w:sz w:val="21"/>
        </w:rPr>
        <w:lastRenderedPageBreak/>
        <w:t>MODULE 6 - UI Prototype and MLSecOps/LLMSecOps Support</w:t>
      </w:r>
    </w:p>
    <w:p w14:paraId="0EFA76ED" w14:textId="77777777" w:rsidR="00351018" w:rsidRDefault="00000000">
      <w:pPr>
        <w:pStyle w:val="21"/>
      </w:pPr>
      <w:r>
        <w:rPr>
          <w:rFonts w:ascii="Aptos" w:eastAsia="Aptos" w:hAnsi="Aptos"/>
          <w:sz w:val="21"/>
        </w:rPr>
        <w:t>US-6.1 Lightweight Web-Based User Interface</w:t>
      </w:r>
    </w:p>
    <w:p w14:paraId="39B117AC" w14:textId="77777777" w:rsidR="00351018" w:rsidRDefault="00000000">
      <w:pPr>
        <w:spacing w:after="60"/>
      </w:pPr>
      <w:r>
        <w:t>Provide a lightweight interface for entering natural language reading requests, viewing recommendations and plans, and editing reading notes.</w:t>
      </w:r>
    </w:p>
    <w:p w14:paraId="59E5F674" w14:textId="77777777" w:rsidR="00351018" w:rsidRDefault="00000000">
      <w:pPr>
        <w:pStyle w:val="31"/>
      </w:pPr>
      <w:r>
        <w:rPr>
          <w:rFonts w:ascii="Aptos" w:eastAsia="Aptos" w:hAnsi="Aptos"/>
        </w:rPr>
        <w:t>Tasks</w:t>
      </w:r>
    </w:p>
    <w:p w14:paraId="662C993A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Build a Streamlit or Gradio UI prototype</w:t>
      </w:r>
    </w:p>
    <w:p w14:paraId="57FF4526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Support request input, output display, note editing, and reading list viewing</w:t>
      </w:r>
    </w:p>
    <w:p w14:paraId="770C9F0A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Connect the UI to the orchestration layer and shared memory</w:t>
      </w:r>
    </w:p>
    <w:p w14:paraId="3A3E337A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Keep the interaction flow simple for prototype demonstration</w:t>
      </w:r>
    </w:p>
    <w:p w14:paraId="7F499812" w14:textId="77777777" w:rsidR="00351018" w:rsidRDefault="00000000">
      <w:pPr>
        <w:pStyle w:val="31"/>
      </w:pPr>
      <w:r>
        <w:rPr>
          <w:rFonts w:ascii="Aptos" w:eastAsia="Aptos" w:hAnsi="Aptos"/>
        </w:rPr>
        <w:t>Acceptance Criteria</w:t>
      </w:r>
    </w:p>
    <w:p w14:paraId="455BF90D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Users can submit reading-related requests through a web UI</w:t>
      </w:r>
    </w:p>
    <w:p w14:paraId="746E5424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Key outputs can be reviewed within one interface</w:t>
      </w:r>
    </w:p>
    <w:p w14:paraId="479EE2E9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Notes and plans can be displayed and updated</w:t>
      </w:r>
    </w:p>
    <w:p w14:paraId="3573EBF9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The UI is sufficient for prototype demonstration</w:t>
      </w:r>
    </w:p>
    <w:p w14:paraId="3B307571" w14:textId="77777777" w:rsidR="00351018" w:rsidRDefault="00351018">
      <w:pPr>
        <w:spacing w:after="20" w:line="240" w:lineRule="auto"/>
      </w:pPr>
    </w:p>
    <w:p w14:paraId="4D163C8D" w14:textId="77777777" w:rsidR="00351018" w:rsidRDefault="00000000">
      <w:pPr>
        <w:pStyle w:val="21"/>
      </w:pPr>
      <w:r>
        <w:rPr>
          <w:rFonts w:ascii="Aptos" w:eastAsia="Aptos" w:hAnsi="Aptos"/>
          <w:sz w:val="21"/>
        </w:rPr>
        <w:t>US-6.2 Testing, Logging, and Lightweight Monitoring</w:t>
      </w:r>
    </w:p>
    <w:p w14:paraId="691DD885" w14:textId="77777777" w:rsidR="00351018" w:rsidRDefault="00000000">
      <w:pPr>
        <w:spacing w:after="60"/>
      </w:pPr>
      <w:r>
        <w:t>Support the prototype lifecycle with version management, automated tests, logging, and lightweight monitoring aligned to MLSecOps/LLMSecOps principles.</w:t>
      </w:r>
    </w:p>
    <w:p w14:paraId="3908445A" w14:textId="77777777" w:rsidR="00351018" w:rsidRDefault="00000000">
      <w:pPr>
        <w:pStyle w:val="31"/>
      </w:pPr>
      <w:r>
        <w:rPr>
          <w:rFonts w:ascii="Aptos" w:eastAsia="Aptos" w:hAnsi="Aptos"/>
        </w:rPr>
        <w:t>Tasks</w:t>
      </w:r>
    </w:p>
    <w:p w14:paraId="0D3308F7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Use Git for code and knowledge base version management</w:t>
      </w:r>
    </w:p>
    <w:p w14:paraId="79EB9E27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Build unit, integration, and AI-security tests</w:t>
      </w:r>
    </w:p>
    <w:p w14:paraId="5F1F47BC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Record user actions, scheduling events, results, and security events in logs</w:t>
      </w:r>
    </w:p>
    <w:p w14:paraId="4E0FE404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Track response success rate, query accuracy, and blocked risk counts</w:t>
      </w:r>
    </w:p>
    <w:p w14:paraId="52AB5CCC" w14:textId="77777777" w:rsidR="00351018" w:rsidRDefault="00000000">
      <w:pPr>
        <w:pStyle w:val="31"/>
      </w:pPr>
      <w:r>
        <w:rPr>
          <w:rFonts w:ascii="Aptos" w:eastAsia="Aptos" w:hAnsi="Aptos"/>
        </w:rPr>
        <w:t>Acceptance Criteria</w:t>
      </w:r>
    </w:p>
    <w:p w14:paraId="1313D4CE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Core functions are covered by lightweight automated tests</w:t>
      </w:r>
    </w:p>
    <w:p w14:paraId="7AD79C61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Logs support auditability and debugging</w:t>
      </w:r>
    </w:p>
    <w:p w14:paraId="3C972242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Monitoring metrics are available for prototype evaluation</w:t>
      </w:r>
    </w:p>
    <w:p w14:paraId="0D0A22E9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The delivery workflow remains modular and maintainable</w:t>
      </w:r>
    </w:p>
    <w:p w14:paraId="58E9EB75" w14:textId="77777777" w:rsidR="00351018" w:rsidRDefault="00351018">
      <w:pPr>
        <w:spacing w:after="20" w:line="240" w:lineRule="auto"/>
      </w:pPr>
    </w:p>
    <w:p w14:paraId="20FAC4CB" w14:textId="77777777" w:rsidR="00351018" w:rsidRDefault="00000000">
      <w:pPr>
        <w:pStyle w:val="1"/>
      </w:pPr>
      <w:r>
        <w:rPr>
          <w:rFonts w:ascii="Aptos" w:eastAsia="Aptos" w:hAnsi="Aptos"/>
          <w:sz w:val="21"/>
        </w:rPr>
        <w:t>Project Boundaries</w:t>
      </w:r>
    </w:p>
    <w:p w14:paraId="4F5C58B1" w14:textId="77777777" w:rsidR="00351018" w:rsidRDefault="00000000">
      <w:pPr>
        <w:pStyle w:val="21"/>
      </w:pPr>
      <w:r>
        <w:rPr>
          <w:rFonts w:ascii="Aptos" w:eastAsia="Aptos" w:hAnsi="Aptos"/>
          <w:sz w:val="21"/>
        </w:rPr>
        <w:t>In-Scope</w:t>
      </w:r>
    </w:p>
    <w:p w14:paraId="24C359F1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Build a simulated niche book knowledge base with book information, chapter outlines, and core knowledge points</w:t>
      </w:r>
    </w:p>
    <w:p w14:paraId="755E2BA5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Implement 5 autonomous agents and multi-agent collaboration via shared memory and LangChain/LangGraph orchestration</w:t>
      </w:r>
    </w:p>
    <w:p w14:paraId="38BD4284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Develop a lightweight web-based UI prototype for natural language interaction and note/list management</w:t>
      </w:r>
    </w:p>
    <w:p w14:paraId="4FAD993E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Integrate explainability, responsible AI controls, AI security defenses, and lightweight MLSecOps/LLMSecOps support</w:t>
      </w:r>
    </w:p>
    <w:p w14:paraId="51DCD0D0" w14:textId="77777777" w:rsidR="00351018" w:rsidRDefault="00000000">
      <w:pPr>
        <w:pStyle w:val="21"/>
      </w:pPr>
      <w:r>
        <w:rPr>
          <w:rFonts w:ascii="Aptos" w:eastAsia="Aptos" w:hAnsi="Aptos"/>
          <w:sz w:val="21"/>
        </w:rPr>
        <w:t>Out-of-Scope</w:t>
      </w:r>
    </w:p>
    <w:p w14:paraId="1F43ADFB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Collection of real user data or integration with real external reading platforms/APIs</w:t>
      </w:r>
    </w:p>
    <w:p w14:paraId="027637AD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Image recognition or OCR-based note capture</w:t>
      </w:r>
    </w:p>
    <w:p w14:paraId="0C4291E3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Complex visualization features such as graphical mind maps</w:t>
      </w:r>
    </w:p>
    <w:p w14:paraId="70E3611E" w14:textId="35E24FB4" w:rsidR="00351018" w:rsidRDefault="001D7560">
      <w:pPr>
        <w:pStyle w:val="a0"/>
        <w:spacing w:after="40" w:line="259" w:lineRule="auto"/>
      </w:pPr>
      <w:r>
        <w:rPr>
          <w:rFonts w:eastAsia="宋体" w:hint="eastAsia"/>
          <w:color w:val="232323"/>
          <w:lang w:eastAsia="zh-CN"/>
        </w:rPr>
        <w:lastRenderedPageBreak/>
        <w:t>L</w:t>
      </w:r>
      <w:r w:rsidR="00000000">
        <w:rPr>
          <w:color w:val="232323"/>
        </w:rPr>
        <w:t>arge-scale commercial support</w:t>
      </w:r>
    </w:p>
    <w:p w14:paraId="5E11C0CF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Audio or multimedia reading support beyond text-based services</w:t>
      </w:r>
    </w:p>
    <w:p w14:paraId="6A1EBF1B" w14:textId="77777777" w:rsidR="00351018" w:rsidRDefault="00000000">
      <w:pPr>
        <w:pStyle w:val="1"/>
      </w:pPr>
      <w:r>
        <w:rPr>
          <w:rFonts w:ascii="Aptos" w:eastAsia="Aptos" w:hAnsi="Aptos"/>
          <w:sz w:val="21"/>
        </w:rPr>
        <w:t>Recommended Technical Architecture</w:t>
      </w:r>
    </w:p>
    <w:p w14:paraId="38965CF4" w14:textId="77777777" w:rsidR="00351018" w:rsidRDefault="00000000">
      <w:pPr>
        <w:pStyle w:val="21"/>
      </w:pPr>
      <w:r>
        <w:rPr>
          <w:rFonts w:ascii="Aptos" w:eastAsia="Aptos" w:hAnsi="Aptos"/>
          <w:sz w:val="21"/>
        </w:rPr>
        <w:t>Overall Architecture - Lightweight Multi-Agent Reading Support System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57"/>
      </w:tblGrid>
      <w:tr w:rsidR="00351018" w14:paraId="0019FB6A" w14:textId="77777777">
        <w:trPr>
          <w:jc w:val="center"/>
        </w:trPr>
        <w:tc>
          <w:tcPr>
            <w:tcW w:w="8957" w:type="dxa"/>
            <w:tcBorders>
              <w:top w:val="single" w:sz="8" w:space="0" w:color="C7D3E3"/>
              <w:left w:val="single" w:sz="8" w:space="0" w:color="C7D3E3"/>
              <w:bottom w:val="single" w:sz="8" w:space="0" w:color="C7D3E3"/>
              <w:right w:val="single" w:sz="8" w:space="0" w:color="C7D3E3"/>
            </w:tcBorders>
            <w:shd w:val="clear" w:color="auto" w:fill="EEF4FB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7B78D6ED" w14:textId="77777777" w:rsidR="00351018" w:rsidRDefault="00000000">
            <w:pPr>
              <w:spacing w:after="20" w:line="240" w:lineRule="auto"/>
              <w:jc w:val="center"/>
            </w:pPr>
            <w:r>
              <w:rPr>
                <w:b/>
                <w:color w:val="1F4E79"/>
              </w:rPr>
              <w:t>User Request</w:t>
            </w:r>
          </w:p>
          <w:p w14:paraId="65DA3D94" w14:textId="77777777" w:rsidR="00351018" w:rsidRDefault="00000000">
            <w:pPr>
              <w:spacing w:after="20" w:line="240" w:lineRule="auto"/>
              <w:jc w:val="center"/>
            </w:pPr>
            <w:r>
              <w:rPr>
                <w:color w:val="666666"/>
                <w:sz w:val="19"/>
              </w:rPr>
              <w:t>v</w:t>
            </w:r>
          </w:p>
          <w:p w14:paraId="00793DCC" w14:textId="77777777" w:rsidR="00351018" w:rsidRDefault="00000000">
            <w:pPr>
              <w:spacing w:after="20" w:line="240" w:lineRule="auto"/>
              <w:jc w:val="center"/>
            </w:pPr>
            <w:r>
              <w:rPr>
                <w:b/>
                <w:color w:val="1F4E79"/>
              </w:rPr>
              <w:t>Lightweight Web UI / Request Entry Layer</w:t>
            </w:r>
          </w:p>
          <w:p w14:paraId="46446538" w14:textId="77777777" w:rsidR="00351018" w:rsidRDefault="00000000">
            <w:pPr>
              <w:spacing w:after="20" w:line="240" w:lineRule="auto"/>
              <w:jc w:val="center"/>
            </w:pPr>
            <w:r>
              <w:rPr>
                <w:color w:val="666666"/>
                <w:sz w:val="19"/>
              </w:rPr>
              <w:t>v</w:t>
            </w:r>
          </w:p>
          <w:p w14:paraId="48EBF255" w14:textId="77777777" w:rsidR="00351018" w:rsidRDefault="00000000">
            <w:pPr>
              <w:spacing w:after="20" w:line="240" w:lineRule="auto"/>
              <w:jc w:val="center"/>
            </w:pPr>
            <w:r>
              <w:rPr>
                <w:b/>
                <w:color w:val="1F4E79"/>
              </w:rPr>
              <w:t>Master Control Reading Agent</w:t>
            </w:r>
          </w:p>
          <w:p w14:paraId="1EBC75C8" w14:textId="77777777" w:rsidR="00351018" w:rsidRDefault="00000000">
            <w:pPr>
              <w:spacing w:after="20" w:line="240" w:lineRule="auto"/>
              <w:jc w:val="center"/>
            </w:pPr>
            <w:r>
              <w:rPr>
                <w:color w:val="666666"/>
                <w:sz w:val="19"/>
              </w:rPr>
              <w:t>v</w:t>
            </w:r>
          </w:p>
          <w:p w14:paraId="3EFF3766" w14:textId="77777777" w:rsidR="00351018" w:rsidRDefault="00000000">
            <w:pPr>
              <w:spacing w:after="20" w:line="240" w:lineRule="auto"/>
              <w:jc w:val="center"/>
            </w:pPr>
            <w:r>
              <w:rPr>
                <w:b/>
                <w:color w:val="1F4E79"/>
              </w:rPr>
              <w:t>Specialized Agents</w:t>
            </w:r>
          </w:p>
          <w:p w14:paraId="5FFD114E" w14:textId="77777777" w:rsidR="00351018" w:rsidRDefault="00000000">
            <w:pPr>
              <w:spacing w:after="20" w:line="240" w:lineRule="auto"/>
            </w:pPr>
            <w:r>
              <w:rPr>
                <w:color w:val="232323"/>
                <w:sz w:val="20"/>
              </w:rPr>
              <w:t>- Recommendation Agent</w:t>
            </w:r>
          </w:p>
          <w:p w14:paraId="0A8DC198" w14:textId="77777777" w:rsidR="00351018" w:rsidRDefault="00000000">
            <w:pPr>
              <w:spacing w:after="20" w:line="240" w:lineRule="auto"/>
            </w:pPr>
            <w:r>
              <w:rPr>
                <w:color w:val="232323"/>
                <w:sz w:val="20"/>
              </w:rPr>
              <w:t>- Content In-Depth Reading Agent</w:t>
            </w:r>
          </w:p>
          <w:p w14:paraId="7B48990A" w14:textId="77777777" w:rsidR="00351018" w:rsidRDefault="00000000">
            <w:pPr>
              <w:spacing w:after="20" w:line="240" w:lineRule="auto"/>
            </w:pPr>
            <w:r>
              <w:rPr>
                <w:color w:val="232323"/>
                <w:sz w:val="20"/>
              </w:rPr>
              <w:t>- Note Organization Agent</w:t>
            </w:r>
          </w:p>
          <w:p w14:paraId="2B241702" w14:textId="77777777" w:rsidR="00351018" w:rsidRDefault="00000000">
            <w:pPr>
              <w:spacing w:after="20" w:line="240" w:lineRule="auto"/>
            </w:pPr>
            <w:r>
              <w:rPr>
                <w:color w:val="232323"/>
                <w:sz w:val="20"/>
              </w:rPr>
              <w:t>- Reading List Planning Agent</w:t>
            </w:r>
          </w:p>
          <w:p w14:paraId="229383AA" w14:textId="77777777" w:rsidR="00351018" w:rsidRDefault="00000000">
            <w:pPr>
              <w:spacing w:after="20" w:line="240" w:lineRule="auto"/>
              <w:jc w:val="center"/>
            </w:pPr>
            <w:r>
              <w:rPr>
                <w:color w:val="666666"/>
                <w:sz w:val="19"/>
              </w:rPr>
              <w:t>v</w:t>
            </w:r>
          </w:p>
          <w:p w14:paraId="102EE5BB" w14:textId="77777777" w:rsidR="00351018" w:rsidRDefault="00000000">
            <w:pPr>
              <w:spacing w:after="20" w:line="240" w:lineRule="auto"/>
              <w:jc w:val="center"/>
            </w:pPr>
            <w:r>
              <w:rPr>
                <w:b/>
                <w:color w:val="1F4E79"/>
              </w:rPr>
              <w:t>Shared Memory + Niche Book Knowledge Base</w:t>
            </w:r>
          </w:p>
          <w:p w14:paraId="722FE9A8" w14:textId="77777777" w:rsidR="00351018" w:rsidRDefault="00000000">
            <w:pPr>
              <w:spacing w:after="20" w:line="240" w:lineRule="auto"/>
              <w:jc w:val="center"/>
            </w:pPr>
            <w:r>
              <w:rPr>
                <w:color w:val="666666"/>
                <w:sz w:val="19"/>
              </w:rPr>
              <w:t>v</w:t>
            </w:r>
          </w:p>
          <w:p w14:paraId="3323D11C" w14:textId="77777777" w:rsidR="00351018" w:rsidRDefault="00000000">
            <w:pPr>
              <w:spacing w:after="20" w:line="240" w:lineRule="auto"/>
              <w:jc w:val="center"/>
            </w:pPr>
            <w:r>
              <w:rPr>
                <w:b/>
                <w:color w:val="1F4E79"/>
              </w:rPr>
              <w:t>Security / Governance / Logging / Monitoring Layer</w:t>
            </w:r>
          </w:p>
        </w:tc>
      </w:tr>
    </w:tbl>
    <w:p w14:paraId="7FCEB59F" w14:textId="77777777" w:rsidR="00351018" w:rsidRDefault="00000000">
      <w:pPr>
        <w:pStyle w:val="21"/>
      </w:pPr>
      <w:r>
        <w:rPr>
          <w:rFonts w:ascii="Aptos" w:eastAsia="Aptos" w:hAnsi="Aptos"/>
          <w:sz w:val="21"/>
        </w:rPr>
        <w:t>Core AI Components</w:t>
      </w:r>
    </w:p>
    <w:p w14:paraId="381A83BC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Master Control Reading Agent for intent recognition, task decomposition, and result aggregation</w:t>
      </w:r>
    </w:p>
    <w:p w14:paraId="6C3C84DB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5 specialized agents for recommendation, deep reading, note organization, and planning</w:t>
      </w:r>
    </w:p>
    <w:p w14:paraId="68C1C349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Shared memory for user preferences, reading progress, notes, and collaboration state</w:t>
      </w:r>
    </w:p>
    <w:p w14:paraId="6C6DBFED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Built-in niche book knowledge base used as the grounding source for outputs</w:t>
      </w:r>
    </w:p>
    <w:p w14:paraId="4968E354" w14:textId="77777777" w:rsidR="00351018" w:rsidRDefault="00000000">
      <w:pPr>
        <w:pStyle w:val="21"/>
      </w:pPr>
      <w:r>
        <w:rPr>
          <w:rFonts w:ascii="Aptos" w:eastAsia="Aptos" w:hAnsi="Aptos"/>
          <w:sz w:val="21"/>
        </w:rPr>
        <w:t>Security and Governance Layer</w:t>
      </w:r>
    </w:p>
    <w:p w14:paraId="57E5EDA6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Input verification and filtering for prompt injection and adversarial input defense</w:t>
      </w:r>
    </w:p>
    <w:p w14:paraId="2ADAD4DE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Knowledge base access control and limited-scope answering to reduce hallucinations</w:t>
      </w:r>
    </w:p>
    <w:p w14:paraId="28252124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Traceable outputs for explainability and accountability</w:t>
      </w:r>
    </w:p>
    <w:p w14:paraId="33752969" w14:textId="77777777" w:rsidR="00351018" w:rsidRDefault="00000000">
      <w:pPr>
        <w:pStyle w:val="21"/>
      </w:pPr>
      <w:r>
        <w:rPr>
          <w:rFonts w:ascii="Aptos" w:eastAsia="Aptos" w:hAnsi="Aptos"/>
          <w:sz w:val="21"/>
        </w:rPr>
        <w:t>Lifecycle Support</w:t>
      </w:r>
    </w:p>
    <w:p w14:paraId="30C277FD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Git version control for code and knowledge base updates</w:t>
      </w:r>
    </w:p>
    <w:p w14:paraId="2F81EC65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Automated unit, integration, and AI-security tests</w:t>
      </w:r>
    </w:p>
    <w:p w14:paraId="26569D1C" w14:textId="77777777" w:rsidR="00351018" w:rsidRDefault="00000000">
      <w:pPr>
        <w:pStyle w:val="a0"/>
        <w:spacing w:after="40" w:line="259" w:lineRule="auto"/>
      </w:pPr>
      <w:r>
        <w:rPr>
          <w:color w:val="232323"/>
        </w:rPr>
        <w:t>Logging and lightweight monitoring for auditability and prototype quality assessment</w:t>
      </w:r>
    </w:p>
    <w:p w14:paraId="63D5FA69" w14:textId="77777777" w:rsidR="00351018" w:rsidRDefault="00000000">
      <w:pPr>
        <w:pStyle w:val="1"/>
      </w:pPr>
      <w:r>
        <w:rPr>
          <w:rFonts w:ascii="Aptos" w:eastAsia="Aptos" w:hAnsi="Aptos"/>
          <w:sz w:val="21"/>
        </w:rPr>
        <w:t>Estimated Development Effort</w:t>
      </w:r>
    </w:p>
    <w:p w14:paraId="22F473AD" w14:textId="77777777" w:rsidR="00351018" w:rsidRDefault="00000000">
      <w:pPr>
        <w:spacing w:after="40" w:line="278" w:lineRule="auto"/>
      </w:pPr>
      <w:r>
        <w:t>Total estimated effort in the original proposal: approximately 75 person-days.</w:t>
      </w:r>
    </w:p>
    <w:p w14:paraId="17066C0C" w14:textId="77777777" w:rsidR="00351018" w:rsidRDefault="00000000">
      <w:pPr>
        <w:spacing w:after="100" w:line="278" w:lineRule="auto"/>
      </w:pPr>
      <w:r>
        <w:t>The table below reorganizes the original phase-based WBS into a module-based effort view so it matches the project proposal style.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76"/>
        <w:gridCol w:w="1701"/>
      </w:tblGrid>
      <w:tr w:rsidR="00351018" w14:paraId="2736D4FF" w14:textId="77777777">
        <w:trPr>
          <w:tblHeader/>
          <w:jc w:val="center"/>
        </w:trPr>
        <w:tc>
          <w:tcPr>
            <w:tcW w:w="6576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6BC4AD" w14:textId="77777777" w:rsidR="00351018" w:rsidRDefault="00000000">
            <w:pPr>
              <w:spacing w:line="252" w:lineRule="auto"/>
              <w:jc w:val="center"/>
            </w:pPr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w="1701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50326" w14:textId="77777777" w:rsidR="00351018" w:rsidRDefault="00000000">
            <w:pPr>
              <w:spacing w:line="252" w:lineRule="auto"/>
              <w:jc w:val="center"/>
            </w:pPr>
            <w:r>
              <w:rPr>
                <w:b/>
                <w:color w:val="FFFFFF"/>
                <w:sz w:val="20"/>
              </w:rPr>
              <w:t>Estimated Effort (Person-days)</w:t>
            </w:r>
          </w:p>
        </w:tc>
      </w:tr>
      <w:tr w:rsidR="00351018" w14:paraId="29E74320" w14:textId="77777777">
        <w:trPr>
          <w:jc w:val="center"/>
        </w:trPr>
        <w:tc>
          <w:tcPr>
            <w:tcW w:w="6576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960EC7" w14:textId="77777777" w:rsidR="00351018" w:rsidRDefault="00000000">
            <w:pPr>
              <w:spacing w:line="252" w:lineRule="auto"/>
            </w:pPr>
            <w:r>
              <w:rPr>
                <w:color w:val="232323"/>
                <w:sz w:val="20"/>
              </w:rPr>
              <w:t>Master control, orchestration, and shared memory</w:t>
            </w:r>
          </w:p>
        </w:tc>
        <w:tc>
          <w:tcPr>
            <w:tcW w:w="1701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C1E7D3" w14:textId="77777777" w:rsidR="00351018" w:rsidRDefault="00000000">
            <w:pPr>
              <w:spacing w:line="252" w:lineRule="auto"/>
              <w:jc w:val="center"/>
            </w:pPr>
            <w:r>
              <w:rPr>
                <w:color w:val="232323"/>
                <w:sz w:val="20"/>
              </w:rPr>
              <w:t>14</w:t>
            </w:r>
          </w:p>
        </w:tc>
      </w:tr>
      <w:tr w:rsidR="00351018" w14:paraId="4738819D" w14:textId="77777777">
        <w:trPr>
          <w:jc w:val="center"/>
        </w:trPr>
        <w:tc>
          <w:tcPr>
            <w:tcW w:w="6576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shd w:val="clear" w:color="auto" w:fill="F6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06E251" w14:textId="77777777" w:rsidR="00351018" w:rsidRDefault="00000000">
            <w:pPr>
              <w:spacing w:line="252" w:lineRule="auto"/>
            </w:pPr>
            <w:r>
              <w:rPr>
                <w:color w:val="232323"/>
                <w:sz w:val="20"/>
              </w:rPr>
              <w:t>Niche book knowledge base and recommendation functions</w:t>
            </w:r>
          </w:p>
        </w:tc>
        <w:tc>
          <w:tcPr>
            <w:tcW w:w="1701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shd w:val="clear" w:color="auto" w:fill="F6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250B8A" w14:textId="77777777" w:rsidR="00351018" w:rsidRDefault="00000000">
            <w:pPr>
              <w:spacing w:line="252" w:lineRule="auto"/>
              <w:jc w:val="center"/>
            </w:pPr>
            <w:r>
              <w:rPr>
                <w:color w:val="232323"/>
                <w:sz w:val="20"/>
              </w:rPr>
              <w:t>12</w:t>
            </w:r>
          </w:p>
        </w:tc>
      </w:tr>
      <w:tr w:rsidR="00351018" w14:paraId="23266FE7" w14:textId="77777777">
        <w:trPr>
          <w:jc w:val="center"/>
        </w:trPr>
        <w:tc>
          <w:tcPr>
            <w:tcW w:w="6576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D14960" w14:textId="77777777" w:rsidR="00351018" w:rsidRDefault="00000000">
            <w:pPr>
              <w:spacing w:line="252" w:lineRule="auto"/>
            </w:pPr>
            <w:r>
              <w:rPr>
                <w:color w:val="232323"/>
                <w:sz w:val="20"/>
              </w:rPr>
              <w:t>Content in-depth reading and niche knowledge Q&amp;A</w:t>
            </w:r>
          </w:p>
        </w:tc>
        <w:tc>
          <w:tcPr>
            <w:tcW w:w="1701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F8C83C" w14:textId="77777777" w:rsidR="00351018" w:rsidRDefault="00000000">
            <w:pPr>
              <w:spacing w:line="252" w:lineRule="auto"/>
              <w:jc w:val="center"/>
            </w:pPr>
            <w:r>
              <w:rPr>
                <w:color w:val="232323"/>
                <w:sz w:val="20"/>
              </w:rPr>
              <w:t>14</w:t>
            </w:r>
          </w:p>
        </w:tc>
      </w:tr>
      <w:tr w:rsidR="00351018" w14:paraId="3C644734" w14:textId="77777777">
        <w:trPr>
          <w:jc w:val="center"/>
        </w:trPr>
        <w:tc>
          <w:tcPr>
            <w:tcW w:w="6576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shd w:val="clear" w:color="auto" w:fill="F6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9FBD0C" w14:textId="77777777" w:rsidR="00351018" w:rsidRDefault="00000000">
            <w:pPr>
              <w:spacing w:line="252" w:lineRule="auto"/>
            </w:pPr>
            <w:r>
              <w:rPr>
                <w:color w:val="232323"/>
                <w:sz w:val="20"/>
              </w:rPr>
              <w:lastRenderedPageBreak/>
              <w:t>Note organization and personalized reading planning</w:t>
            </w:r>
          </w:p>
        </w:tc>
        <w:tc>
          <w:tcPr>
            <w:tcW w:w="1701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shd w:val="clear" w:color="auto" w:fill="F6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243DD0" w14:textId="77777777" w:rsidR="00351018" w:rsidRDefault="00000000">
            <w:pPr>
              <w:spacing w:line="252" w:lineRule="auto"/>
              <w:jc w:val="center"/>
            </w:pPr>
            <w:r>
              <w:rPr>
                <w:color w:val="232323"/>
                <w:sz w:val="20"/>
              </w:rPr>
              <w:t>10</w:t>
            </w:r>
          </w:p>
        </w:tc>
      </w:tr>
      <w:tr w:rsidR="00351018" w14:paraId="1EF34EBB" w14:textId="77777777">
        <w:trPr>
          <w:jc w:val="center"/>
        </w:trPr>
        <w:tc>
          <w:tcPr>
            <w:tcW w:w="6576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0C6C48" w14:textId="77777777" w:rsidR="00351018" w:rsidRDefault="00000000">
            <w:pPr>
              <w:spacing w:line="252" w:lineRule="auto"/>
            </w:pPr>
            <w:r>
              <w:rPr>
                <w:color w:val="232323"/>
                <w:sz w:val="20"/>
              </w:rPr>
              <w:t>Explainable / Responsible AI and AI security controls</w:t>
            </w:r>
          </w:p>
        </w:tc>
        <w:tc>
          <w:tcPr>
            <w:tcW w:w="1701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A2F08D" w14:textId="77777777" w:rsidR="00351018" w:rsidRDefault="00000000">
            <w:pPr>
              <w:spacing w:line="252" w:lineRule="auto"/>
              <w:jc w:val="center"/>
            </w:pPr>
            <w:r>
              <w:rPr>
                <w:color w:val="232323"/>
                <w:sz w:val="20"/>
              </w:rPr>
              <w:t>10</w:t>
            </w:r>
          </w:p>
        </w:tc>
      </w:tr>
      <w:tr w:rsidR="00351018" w14:paraId="38ED1D79" w14:textId="77777777">
        <w:trPr>
          <w:jc w:val="center"/>
        </w:trPr>
        <w:tc>
          <w:tcPr>
            <w:tcW w:w="6576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shd w:val="clear" w:color="auto" w:fill="F6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2018FF" w14:textId="77777777" w:rsidR="00351018" w:rsidRDefault="00000000">
            <w:pPr>
              <w:spacing w:line="252" w:lineRule="auto"/>
            </w:pPr>
            <w:r>
              <w:rPr>
                <w:color w:val="232323"/>
                <w:sz w:val="20"/>
              </w:rPr>
              <w:t>UI prototype, testing, logging, and lightweight monitoring</w:t>
            </w:r>
          </w:p>
        </w:tc>
        <w:tc>
          <w:tcPr>
            <w:tcW w:w="1701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shd w:val="clear" w:color="auto" w:fill="F6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6BF044" w14:textId="77777777" w:rsidR="00351018" w:rsidRDefault="00000000">
            <w:pPr>
              <w:spacing w:line="252" w:lineRule="auto"/>
              <w:jc w:val="center"/>
            </w:pPr>
            <w:r>
              <w:rPr>
                <w:color w:val="232323"/>
                <w:sz w:val="20"/>
              </w:rPr>
              <w:t>10</w:t>
            </w:r>
          </w:p>
        </w:tc>
      </w:tr>
      <w:tr w:rsidR="00351018" w14:paraId="0D7369B8" w14:textId="77777777">
        <w:trPr>
          <w:jc w:val="center"/>
        </w:trPr>
        <w:tc>
          <w:tcPr>
            <w:tcW w:w="6576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906A58" w14:textId="77777777" w:rsidR="00351018" w:rsidRDefault="00000000">
            <w:pPr>
              <w:spacing w:line="252" w:lineRule="auto"/>
            </w:pPr>
            <w:r>
              <w:rPr>
                <w:color w:val="232323"/>
                <w:sz w:val="20"/>
              </w:rPr>
              <w:t>System integration and final deliverables</w:t>
            </w:r>
          </w:p>
        </w:tc>
        <w:tc>
          <w:tcPr>
            <w:tcW w:w="1701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4CA56E" w14:textId="77777777" w:rsidR="00351018" w:rsidRDefault="00000000">
            <w:pPr>
              <w:spacing w:line="252" w:lineRule="auto"/>
              <w:jc w:val="center"/>
            </w:pPr>
            <w:r>
              <w:rPr>
                <w:color w:val="232323"/>
                <w:sz w:val="20"/>
              </w:rPr>
              <w:t>5</w:t>
            </w:r>
          </w:p>
        </w:tc>
      </w:tr>
      <w:tr w:rsidR="00351018" w14:paraId="0EE52DFD" w14:textId="77777777">
        <w:trPr>
          <w:jc w:val="center"/>
        </w:trPr>
        <w:tc>
          <w:tcPr>
            <w:tcW w:w="6576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shd w:val="clear" w:color="auto" w:fill="F6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AB7BF5" w14:textId="77777777" w:rsidR="00351018" w:rsidRDefault="00000000">
            <w:pPr>
              <w:spacing w:line="252" w:lineRule="auto"/>
            </w:pPr>
            <w:r>
              <w:rPr>
                <w:color w:val="232323"/>
                <w:sz w:val="20"/>
              </w:rPr>
              <w:t>Total</w:t>
            </w:r>
          </w:p>
        </w:tc>
        <w:tc>
          <w:tcPr>
            <w:tcW w:w="1701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shd w:val="clear" w:color="auto" w:fill="F6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BF1DC1" w14:textId="77777777" w:rsidR="00351018" w:rsidRDefault="00000000">
            <w:pPr>
              <w:spacing w:line="252" w:lineRule="auto"/>
              <w:jc w:val="center"/>
            </w:pPr>
            <w:r>
              <w:rPr>
                <w:color w:val="232323"/>
                <w:sz w:val="20"/>
              </w:rPr>
              <w:t>75</w:t>
            </w:r>
          </w:p>
        </w:tc>
      </w:tr>
    </w:tbl>
    <w:p w14:paraId="0921F138" w14:textId="77777777" w:rsidR="00351018" w:rsidRDefault="00000000">
      <w:pPr>
        <w:pStyle w:val="1"/>
      </w:pPr>
      <w:r>
        <w:rPr>
          <w:rFonts w:ascii="Aptos" w:eastAsia="Aptos" w:hAnsi="Aptos"/>
          <w:sz w:val="21"/>
        </w:rPr>
        <w:t>Original Phase-Based WBS Summary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964"/>
        <w:gridCol w:w="3969"/>
      </w:tblGrid>
      <w:tr w:rsidR="00351018" w14:paraId="3BB63E10" w14:textId="77777777">
        <w:trPr>
          <w:tblHeader/>
          <w:jc w:val="center"/>
        </w:trPr>
        <w:tc>
          <w:tcPr>
            <w:tcW w:w="3402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2FAE8F" w14:textId="77777777" w:rsidR="00351018" w:rsidRDefault="00000000">
            <w:pPr>
              <w:spacing w:line="252" w:lineRule="auto"/>
              <w:jc w:val="center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w="964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488D27" w14:textId="77777777" w:rsidR="00351018" w:rsidRDefault="00000000">
            <w:pPr>
              <w:spacing w:line="252" w:lineRule="auto"/>
              <w:jc w:val="center"/>
            </w:pPr>
            <w:r>
              <w:rPr>
                <w:b/>
                <w:color w:val="FFFFFF"/>
                <w:sz w:val="20"/>
              </w:rPr>
              <w:t>Effort</w:t>
            </w:r>
          </w:p>
        </w:tc>
        <w:tc>
          <w:tcPr>
            <w:tcW w:w="3969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5BC58B" w14:textId="77777777" w:rsidR="00351018" w:rsidRDefault="00000000">
            <w:pPr>
              <w:spacing w:line="252" w:lineRule="auto"/>
              <w:jc w:val="center"/>
            </w:pPr>
            <w:r>
              <w:rPr>
                <w:b/>
                <w:color w:val="FFFFFF"/>
                <w:sz w:val="20"/>
              </w:rPr>
              <w:t>Key Deliverable</w:t>
            </w:r>
          </w:p>
        </w:tc>
      </w:tr>
      <w:tr w:rsidR="00351018" w14:paraId="68AB50A2" w14:textId="77777777">
        <w:trPr>
          <w:jc w:val="center"/>
        </w:trPr>
        <w:tc>
          <w:tcPr>
            <w:tcW w:w="3402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77BA1D" w14:textId="77777777" w:rsidR="00351018" w:rsidRDefault="00000000">
            <w:pPr>
              <w:spacing w:line="252" w:lineRule="auto"/>
            </w:pPr>
            <w:r>
              <w:rPr>
                <w:color w:val="232323"/>
                <w:sz w:val="18"/>
              </w:rPr>
              <w:t>Knowledge Base and Requirement Confirmation</w:t>
            </w:r>
          </w:p>
        </w:tc>
        <w:tc>
          <w:tcPr>
            <w:tcW w:w="964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2BBD41" w14:textId="77777777" w:rsidR="00351018" w:rsidRDefault="00000000">
            <w:pPr>
              <w:spacing w:line="252" w:lineRule="auto"/>
              <w:jc w:val="center"/>
            </w:pPr>
            <w:r>
              <w:rPr>
                <w:color w:val="232323"/>
                <w:sz w:val="18"/>
              </w:rPr>
              <w:t>10</w:t>
            </w:r>
          </w:p>
        </w:tc>
        <w:tc>
          <w:tcPr>
            <w:tcW w:w="3969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0854D5" w14:textId="77777777" w:rsidR="00351018" w:rsidRDefault="00000000">
            <w:pPr>
              <w:spacing w:line="252" w:lineRule="auto"/>
            </w:pPr>
            <w:r>
              <w:rPr>
                <w:color w:val="232323"/>
                <w:sz w:val="18"/>
              </w:rPr>
              <w:t>Knowledge base, collaboration logic, stack confirmation</w:t>
            </w:r>
          </w:p>
        </w:tc>
      </w:tr>
      <w:tr w:rsidR="00351018" w14:paraId="11D3E6F3" w14:textId="77777777">
        <w:trPr>
          <w:jc w:val="center"/>
        </w:trPr>
        <w:tc>
          <w:tcPr>
            <w:tcW w:w="3402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shd w:val="clear" w:color="auto" w:fill="F6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414E37" w14:textId="77777777" w:rsidR="00351018" w:rsidRDefault="00000000">
            <w:pPr>
              <w:spacing w:line="252" w:lineRule="auto"/>
            </w:pPr>
            <w:r>
              <w:rPr>
                <w:color w:val="232323"/>
                <w:sz w:val="18"/>
              </w:rPr>
              <w:t>Agent Orchestration and Core Development</w:t>
            </w:r>
          </w:p>
        </w:tc>
        <w:tc>
          <w:tcPr>
            <w:tcW w:w="964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shd w:val="clear" w:color="auto" w:fill="F6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625504" w14:textId="77777777" w:rsidR="00351018" w:rsidRDefault="00000000">
            <w:pPr>
              <w:spacing w:line="252" w:lineRule="auto"/>
              <w:jc w:val="center"/>
            </w:pPr>
            <w:r>
              <w:rPr>
                <w:color w:val="232323"/>
                <w:sz w:val="18"/>
              </w:rPr>
              <w:t>30</w:t>
            </w:r>
          </w:p>
        </w:tc>
        <w:tc>
          <w:tcPr>
            <w:tcW w:w="3969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shd w:val="clear" w:color="auto" w:fill="F6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646DC4" w14:textId="77777777" w:rsidR="00351018" w:rsidRDefault="00000000">
            <w:pPr>
              <w:spacing w:line="252" w:lineRule="auto"/>
            </w:pPr>
            <w:r>
              <w:rPr>
                <w:color w:val="232323"/>
                <w:sz w:val="18"/>
              </w:rPr>
              <w:t>Agent code base, orchestration framework, shared memory, prototype</w:t>
            </w:r>
          </w:p>
        </w:tc>
      </w:tr>
      <w:tr w:rsidR="00351018" w14:paraId="76888F08" w14:textId="77777777">
        <w:trPr>
          <w:jc w:val="center"/>
        </w:trPr>
        <w:tc>
          <w:tcPr>
            <w:tcW w:w="3402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4FBDBD" w14:textId="77777777" w:rsidR="00351018" w:rsidRDefault="00000000">
            <w:pPr>
              <w:spacing w:line="252" w:lineRule="auto"/>
            </w:pPr>
            <w:r>
              <w:rPr>
                <w:color w:val="232323"/>
                <w:sz w:val="18"/>
              </w:rPr>
              <w:t>XAI/RAI and AI Security Integration</w:t>
            </w:r>
          </w:p>
        </w:tc>
        <w:tc>
          <w:tcPr>
            <w:tcW w:w="964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2EBDBF" w14:textId="77777777" w:rsidR="00351018" w:rsidRDefault="00000000">
            <w:pPr>
              <w:spacing w:line="252" w:lineRule="auto"/>
              <w:jc w:val="center"/>
            </w:pPr>
            <w:r>
              <w:rPr>
                <w:color w:val="232323"/>
                <w:sz w:val="18"/>
              </w:rPr>
              <w:t>15</w:t>
            </w:r>
          </w:p>
        </w:tc>
        <w:tc>
          <w:tcPr>
            <w:tcW w:w="3969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322A2B" w14:textId="77777777" w:rsidR="00351018" w:rsidRDefault="00000000">
            <w:pPr>
              <w:spacing w:line="252" w:lineRule="auto"/>
            </w:pPr>
            <w:r>
              <w:rPr>
                <w:color w:val="232323"/>
                <w:sz w:val="18"/>
              </w:rPr>
              <w:t>Explainability features, security defense module, test cases</w:t>
            </w:r>
          </w:p>
        </w:tc>
      </w:tr>
      <w:tr w:rsidR="00351018" w14:paraId="49F53A8B" w14:textId="77777777">
        <w:trPr>
          <w:jc w:val="center"/>
        </w:trPr>
        <w:tc>
          <w:tcPr>
            <w:tcW w:w="3402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shd w:val="clear" w:color="auto" w:fill="F6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E416D2" w14:textId="77777777" w:rsidR="00351018" w:rsidRDefault="00000000">
            <w:pPr>
              <w:spacing w:line="252" w:lineRule="auto"/>
            </w:pPr>
            <w:r>
              <w:rPr>
                <w:color w:val="232323"/>
                <w:sz w:val="18"/>
              </w:rPr>
              <w:t>UI Prototype and MLSecOps Pipeline Development</w:t>
            </w:r>
          </w:p>
        </w:tc>
        <w:tc>
          <w:tcPr>
            <w:tcW w:w="964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shd w:val="clear" w:color="auto" w:fill="F6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4C6C4E" w14:textId="77777777" w:rsidR="00351018" w:rsidRDefault="00000000">
            <w:pPr>
              <w:spacing w:line="252" w:lineRule="auto"/>
              <w:jc w:val="center"/>
            </w:pPr>
            <w:r>
              <w:rPr>
                <w:color w:val="232323"/>
                <w:sz w:val="18"/>
              </w:rPr>
              <w:t>10</w:t>
            </w:r>
          </w:p>
        </w:tc>
        <w:tc>
          <w:tcPr>
            <w:tcW w:w="3969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shd w:val="clear" w:color="auto" w:fill="F6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E3A31C" w14:textId="77777777" w:rsidR="00351018" w:rsidRDefault="00000000">
            <w:pPr>
              <w:spacing w:line="252" w:lineRule="auto"/>
            </w:pPr>
            <w:r>
              <w:rPr>
                <w:color w:val="232323"/>
                <w:sz w:val="18"/>
              </w:rPr>
              <w:t>UI prototype, Git repo, automated tests, logging and monitoring</w:t>
            </w:r>
          </w:p>
        </w:tc>
      </w:tr>
      <w:tr w:rsidR="00351018" w14:paraId="6C672873" w14:textId="77777777">
        <w:trPr>
          <w:jc w:val="center"/>
        </w:trPr>
        <w:tc>
          <w:tcPr>
            <w:tcW w:w="3402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D3CA60" w14:textId="77777777" w:rsidR="00351018" w:rsidRDefault="00000000">
            <w:pPr>
              <w:spacing w:line="252" w:lineRule="auto"/>
            </w:pPr>
            <w:r>
              <w:rPr>
                <w:color w:val="232323"/>
                <w:sz w:val="18"/>
              </w:rPr>
              <w:t>System Integration and Comprehensive Testing</w:t>
            </w:r>
          </w:p>
        </w:tc>
        <w:tc>
          <w:tcPr>
            <w:tcW w:w="964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07A395" w14:textId="77777777" w:rsidR="00351018" w:rsidRDefault="00000000">
            <w:pPr>
              <w:spacing w:line="252" w:lineRule="auto"/>
              <w:jc w:val="center"/>
            </w:pPr>
            <w:r>
              <w:rPr>
                <w:color w:val="232323"/>
                <w:sz w:val="18"/>
              </w:rPr>
              <w:t>7</w:t>
            </w:r>
          </w:p>
        </w:tc>
        <w:tc>
          <w:tcPr>
            <w:tcW w:w="3969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1B7BBF" w14:textId="77777777" w:rsidR="00351018" w:rsidRDefault="00000000">
            <w:pPr>
              <w:spacing w:line="252" w:lineRule="auto"/>
            </w:pPr>
            <w:r>
              <w:rPr>
                <w:color w:val="232323"/>
                <w:sz w:val="18"/>
              </w:rPr>
              <w:t>Integrated prototype and test report</w:t>
            </w:r>
          </w:p>
        </w:tc>
      </w:tr>
      <w:tr w:rsidR="00351018" w14:paraId="38246C0C" w14:textId="77777777">
        <w:trPr>
          <w:jc w:val="center"/>
        </w:trPr>
        <w:tc>
          <w:tcPr>
            <w:tcW w:w="3402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shd w:val="clear" w:color="auto" w:fill="F6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87AA5B" w14:textId="77777777" w:rsidR="00351018" w:rsidRDefault="00000000">
            <w:pPr>
              <w:spacing w:line="252" w:lineRule="auto"/>
            </w:pPr>
            <w:r>
              <w:rPr>
                <w:color w:val="232323"/>
                <w:sz w:val="18"/>
              </w:rPr>
              <w:t>Project Deliverables Preparation</w:t>
            </w:r>
          </w:p>
        </w:tc>
        <w:tc>
          <w:tcPr>
            <w:tcW w:w="964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shd w:val="clear" w:color="auto" w:fill="F6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9F322A" w14:textId="77777777" w:rsidR="00351018" w:rsidRDefault="00000000">
            <w:pPr>
              <w:spacing w:line="252" w:lineRule="auto"/>
              <w:jc w:val="center"/>
            </w:pPr>
            <w:r>
              <w:rPr>
                <w:color w:val="232323"/>
                <w:sz w:val="18"/>
              </w:rPr>
              <w:t>3</w:t>
            </w:r>
          </w:p>
        </w:tc>
        <w:tc>
          <w:tcPr>
            <w:tcW w:w="3969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shd w:val="clear" w:color="auto" w:fill="F6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542536" w14:textId="77777777" w:rsidR="00351018" w:rsidRDefault="00000000">
            <w:pPr>
              <w:spacing w:line="252" w:lineRule="auto"/>
            </w:pPr>
            <w:r>
              <w:rPr>
                <w:color w:val="232323"/>
                <w:sz w:val="18"/>
              </w:rPr>
              <w:t>Slides, reports, and artifact package</w:t>
            </w:r>
          </w:p>
        </w:tc>
      </w:tr>
    </w:tbl>
    <w:p w14:paraId="6851E3B2" w14:textId="77777777" w:rsidR="00351018" w:rsidRDefault="00000000">
      <w:pPr>
        <w:pStyle w:val="1"/>
      </w:pPr>
      <w:r>
        <w:rPr>
          <w:rFonts w:ascii="Aptos" w:eastAsia="Aptos" w:hAnsi="Aptos"/>
          <w:sz w:val="21"/>
        </w:rPr>
        <w:t>Key Technical Risks and Mitigation Domains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402"/>
        <w:gridCol w:w="3402"/>
      </w:tblGrid>
      <w:tr w:rsidR="00351018" w14:paraId="69A152B6" w14:textId="77777777">
        <w:trPr>
          <w:tblHeader/>
          <w:jc w:val="center"/>
        </w:trPr>
        <w:tc>
          <w:tcPr>
            <w:tcW w:w="1814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990D9D" w14:textId="77777777" w:rsidR="00351018" w:rsidRDefault="00000000">
            <w:pPr>
              <w:spacing w:line="252" w:lineRule="auto"/>
              <w:jc w:val="center"/>
            </w:pPr>
            <w:r>
              <w:rPr>
                <w:b/>
                <w:color w:val="FFFFFF"/>
                <w:sz w:val="20"/>
              </w:rPr>
              <w:t>Risk Domain</w:t>
            </w:r>
          </w:p>
        </w:tc>
        <w:tc>
          <w:tcPr>
            <w:tcW w:w="3402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AC13BC" w14:textId="77777777" w:rsidR="00351018" w:rsidRDefault="00000000">
            <w:pPr>
              <w:spacing w:line="252" w:lineRule="auto"/>
              <w:jc w:val="center"/>
            </w:pPr>
            <w:r>
              <w:rPr>
                <w:b/>
                <w:color w:val="FFFFFF"/>
                <w:sz w:val="20"/>
              </w:rPr>
              <w:t>Primary Concern</w:t>
            </w:r>
          </w:p>
        </w:tc>
        <w:tc>
          <w:tcPr>
            <w:tcW w:w="3402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7DC2A6" w14:textId="77777777" w:rsidR="00351018" w:rsidRDefault="00000000">
            <w:pPr>
              <w:spacing w:line="252" w:lineRule="auto"/>
              <w:jc w:val="center"/>
            </w:pPr>
            <w:r>
              <w:rPr>
                <w:b/>
                <w:color w:val="FFFFFF"/>
                <w:sz w:val="20"/>
              </w:rPr>
              <w:t>Mitigation Direction</w:t>
            </w:r>
          </w:p>
        </w:tc>
      </w:tr>
      <w:tr w:rsidR="00351018" w14:paraId="5BB41266" w14:textId="77777777">
        <w:trPr>
          <w:jc w:val="center"/>
        </w:trPr>
        <w:tc>
          <w:tcPr>
            <w:tcW w:w="1814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EF0C6C" w14:textId="77777777" w:rsidR="00351018" w:rsidRDefault="00000000">
            <w:pPr>
              <w:spacing w:line="252" w:lineRule="auto"/>
            </w:pPr>
            <w:r>
              <w:rPr>
                <w:color w:val="232323"/>
                <w:sz w:val="18"/>
              </w:rPr>
              <w:t>Hallucination risk</w:t>
            </w:r>
          </w:p>
        </w:tc>
        <w:tc>
          <w:tcPr>
            <w:tcW w:w="3402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BC7230" w14:textId="77777777" w:rsidR="00351018" w:rsidRDefault="00000000">
            <w:pPr>
              <w:spacing w:line="252" w:lineRule="auto"/>
            </w:pPr>
            <w:r>
              <w:rPr>
                <w:color w:val="232323"/>
                <w:sz w:val="18"/>
              </w:rPr>
              <w:t>Niche knowledge answers may become inaccurate if the scope is not controlled.</w:t>
            </w:r>
          </w:p>
        </w:tc>
        <w:tc>
          <w:tcPr>
            <w:tcW w:w="3402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756518" w14:textId="77777777" w:rsidR="00351018" w:rsidRDefault="00000000">
            <w:pPr>
              <w:spacing w:line="252" w:lineRule="auto"/>
            </w:pPr>
            <w:r>
              <w:rPr>
                <w:color w:val="232323"/>
                <w:sz w:val="18"/>
              </w:rPr>
              <w:t>Restrict answers to the built-in knowledge base and show source basis.</w:t>
            </w:r>
          </w:p>
        </w:tc>
      </w:tr>
      <w:tr w:rsidR="00351018" w14:paraId="2C3337F3" w14:textId="77777777">
        <w:trPr>
          <w:jc w:val="center"/>
        </w:trPr>
        <w:tc>
          <w:tcPr>
            <w:tcW w:w="1814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shd w:val="clear" w:color="auto" w:fill="F6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32B43D" w14:textId="77777777" w:rsidR="00351018" w:rsidRDefault="00000000">
            <w:pPr>
              <w:spacing w:line="252" w:lineRule="auto"/>
            </w:pPr>
            <w:r>
              <w:rPr>
                <w:color w:val="232323"/>
                <w:sz w:val="18"/>
              </w:rPr>
              <w:t>Prompt injection / adversarial input</w:t>
            </w:r>
          </w:p>
        </w:tc>
        <w:tc>
          <w:tcPr>
            <w:tcW w:w="3402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shd w:val="clear" w:color="auto" w:fill="F6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395232" w14:textId="77777777" w:rsidR="00351018" w:rsidRDefault="00000000">
            <w:pPr>
              <w:spacing w:line="252" w:lineRule="auto"/>
            </w:pPr>
            <w:r>
              <w:rPr>
                <w:color w:val="232323"/>
                <w:sz w:val="18"/>
              </w:rPr>
              <w:t>Malicious instructions may try to alter behavior or knowledge records.</w:t>
            </w:r>
          </w:p>
        </w:tc>
        <w:tc>
          <w:tcPr>
            <w:tcW w:w="3402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shd w:val="clear" w:color="auto" w:fill="F6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12E6F5" w14:textId="77777777" w:rsidR="00351018" w:rsidRDefault="00000000">
            <w:pPr>
              <w:spacing w:line="252" w:lineRule="auto"/>
            </w:pPr>
            <w:r>
              <w:rPr>
                <w:color w:val="232323"/>
                <w:sz w:val="18"/>
              </w:rPr>
              <w:t>Use input verification, filtering, and access control on sensitive resources.</w:t>
            </w:r>
          </w:p>
        </w:tc>
      </w:tr>
      <w:tr w:rsidR="00351018" w14:paraId="72C3B81B" w14:textId="77777777">
        <w:trPr>
          <w:jc w:val="center"/>
        </w:trPr>
        <w:tc>
          <w:tcPr>
            <w:tcW w:w="1814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F621E5" w14:textId="77777777" w:rsidR="00351018" w:rsidRDefault="00000000">
            <w:pPr>
              <w:spacing w:line="252" w:lineRule="auto"/>
            </w:pPr>
            <w:r>
              <w:rPr>
                <w:color w:val="232323"/>
                <w:sz w:val="18"/>
              </w:rPr>
              <w:t>Recommendation bias</w:t>
            </w:r>
          </w:p>
        </w:tc>
        <w:tc>
          <w:tcPr>
            <w:tcW w:w="3402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7F2602" w14:textId="77777777" w:rsidR="00351018" w:rsidRDefault="00000000">
            <w:pPr>
              <w:spacing w:line="252" w:lineRule="auto"/>
            </w:pPr>
            <w:r>
              <w:rPr>
                <w:color w:val="232323"/>
                <w:sz w:val="18"/>
              </w:rPr>
              <w:t>The system may over-recommend specific authors or categories.</w:t>
            </w:r>
          </w:p>
        </w:tc>
        <w:tc>
          <w:tcPr>
            <w:tcW w:w="3402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E1F012" w14:textId="77777777" w:rsidR="00351018" w:rsidRDefault="00000000">
            <w:pPr>
              <w:spacing w:line="252" w:lineRule="auto"/>
            </w:pPr>
            <w:r>
              <w:rPr>
                <w:color w:val="232323"/>
                <w:sz w:val="18"/>
              </w:rPr>
              <w:t>Apply balanced weighting and bias mitigation rules.</w:t>
            </w:r>
          </w:p>
        </w:tc>
      </w:tr>
      <w:tr w:rsidR="00351018" w14:paraId="5C0296BF" w14:textId="77777777">
        <w:trPr>
          <w:jc w:val="center"/>
        </w:trPr>
        <w:tc>
          <w:tcPr>
            <w:tcW w:w="1814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shd w:val="clear" w:color="auto" w:fill="F6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7ACE48" w14:textId="77777777" w:rsidR="00351018" w:rsidRDefault="00000000">
            <w:pPr>
              <w:spacing w:line="252" w:lineRule="auto"/>
            </w:pPr>
            <w:r>
              <w:rPr>
                <w:color w:val="232323"/>
                <w:sz w:val="18"/>
              </w:rPr>
              <w:t>Orchestration reliability</w:t>
            </w:r>
          </w:p>
        </w:tc>
        <w:tc>
          <w:tcPr>
            <w:tcW w:w="3402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shd w:val="clear" w:color="auto" w:fill="F6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487E57" w14:textId="77777777" w:rsidR="00351018" w:rsidRDefault="00000000">
            <w:pPr>
              <w:spacing w:line="252" w:lineRule="auto"/>
            </w:pPr>
            <w:r>
              <w:rPr>
                <w:color w:val="232323"/>
                <w:sz w:val="18"/>
              </w:rPr>
              <w:t>Multi-agent execution may fail or produce fragmented outputs.</w:t>
            </w:r>
          </w:p>
        </w:tc>
        <w:tc>
          <w:tcPr>
            <w:tcW w:w="3402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shd w:val="clear" w:color="auto" w:fill="F6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23B5D0" w14:textId="77777777" w:rsidR="00351018" w:rsidRDefault="00000000">
            <w:pPr>
              <w:spacing w:line="252" w:lineRule="auto"/>
            </w:pPr>
            <w:r>
              <w:rPr>
                <w:color w:val="232323"/>
                <w:sz w:val="18"/>
              </w:rPr>
              <w:t>Monitor agent status, support exception handling, and reassign failed tasks.</w:t>
            </w:r>
          </w:p>
        </w:tc>
      </w:tr>
      <w:tr w:rsidR="00351018" w14:paraId="0D34AB1C" w14:textId="77777777">
        <w:trPr>
          <w:jc w:val="center"/>
        </w:trPr>
        <w:tc>
          <w:tcPr>
            <w:tcW w:w="1814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5E0157" w14:textId="77777777" w:rsidR="00351018" w:rsidRDefault="00000000">
            <w:pPr>
              <w:spacing w:line="252" w:lineRule="auto"/>
            </w:pPr>
            <w:r>
              <w:rPr>
                <w:color w:val="232323"/>
                <w:sz w:val="18"/>
              </w:rPr>
              <w:t>Governance / accountability</w:t>
            </w:r>
          </w:p>
        </w:tc>
        <w:tc>
          <w:tcPr>
            <w:tcW w:w="3402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664C49" w14:textId="77777777" w:rsidR="00351018" w:rsidRDefault="00000000">
            <w:pPr>
              <w:spacing w:line="252" w:lineRule="auto"/>
            </w:pPr>
            <w:r>
              <w:rPr>
                <w:color w:val="232323"/>
                <w:sz w:val="18"/>
              </w:rPr>
              <w:t>Users may not trust outputs without traceability.</w:t>
            </w:r>
          </w:p>
        </w:tc>
        <w:tc>
          <w:tcPr>
            <w:tcW w:w="3402" w:type="dxa"/>
            <w:tcBorders>
              <w:top w:val="single" w:sz="6" w:space="0" w:color="C7D3E3"/>
              <w:left w:val="single" w:sz="6" w:space="0" w:color="C7D3E3"/>
              <w:bottom w:val="single" w:sz="6" w:space="0" w:color="C7D3E3"/>
              <w:right w:val="single" w:sz="6" w:space="0" w:color="C7D3E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8952A6" w14:textId="77777777" w:rsidR="00351018" w:rsidRDefault="00000000">
            <w:pPr>
              <w:spacing w:line="252" w:lineRule="auto"/>
            </w:pPr>
            <w:r>
              <w:rPr>
                <w:color w:val="232323"/>
                <w:sz w:val="18"/>
              </w:rPr>
              <w:t>Record logs, expose reasoning basis, and align with governance practices.</w:t>
            </w:r>
          </w:p>
        </w:tc>
      </w:tr>
    </w:tbl>
    <w:p w14:paraId="38950DF1" w14:textId="77777777" w:rsidR="003B75D1" w:rsidRDefault="003B75D1"/>
    <w:sectPr w:rsidR="003B75D1" w:rsidSect="00034616">
      <w:footerReference w:type="default" r:id="rId8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3794D4" w14:textId="77777777" w:rsidR="00EF6385" w:rsidRDefault="00EF6385">
      <w:pPr>
        <w:spacing w:after="0" w:line="240" w:lineRule="auto"/>
      </w:pPr>
      <w:r>
        <w:separator/>
      </w:r>
    </w:p>
  </w:endnote>
  <w:endnote w:type="continuationSeparator" w:id="0">
    <w:p w14:paraId="10FE286E" w14:textId="77777777" w:rsidR="00EF6385" w:rsidRDefault="00EF63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DC906B" w14:textId="77777777" w:rsidR="00351018" w:rsidRDefault="00000000">
    <w:pPr>
      <w:pStyle w:val="a7"/>
      <w:jc w:val="center"/>
    </w:pPr>
    <w:r>
      <w:rPr>
        <w:color w:val="666666"/>
        <w:sz w:val="17"/>
      </w:rPr>
      <w:t>Book-DeepRead Agent Suite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486631" w14:textId="77777777" w:rsidR="00EF6385" w:rsidRDefault="00EF6385">
      <w:pPr>
        <w:spacing w:after="0" w:line="240" w:lineRule="auto"/>
      </w:pPr>
      <w:r>
        <w:separator/>
      </w:r>
    </w:p>
  </w:footnote>
  <w:footnote w:type="continuationSeparator" w:id="0">
    <w:p w14:paraId="2C4FC8A8" w14:textId="77777777" w:rsidR="00EF6385" w:rsidRDefault="00EF63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288294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6852602">
    <w:abstractNumId w:val="8"/>
  </w:num>
  <w:num w:numId="2" w16cid:durableId="940257328">
    <w:abstractNumId w:val="6"/>
  </w:num>
  <w:num w:numId="3" w16cid:durableId="763569421">
    <w:abstractNumId w:val="5"/>
  </w:num>
  <w:num w:numId="4" w16cid:durableId="839277476">
    <w:abstractNumId w:val="4"/>
  </w:num>
  <w:num w:numId="5" w16cid:durableId="1668705792">
    <w:abstractNumId w:val="7"/>
  </w:num>
  <w:num w:numId="6" w16cid:durableId="974945287">
    <w:abstractNumId w:val="3"/>
  </w:num>
  <w:num w:numId="7" w16cid:durableId="160197273">
    <w:abstractNumId w:val="2"/>
  </w:num>
  <w:num w:numId="8" w16cid:durableId="990838846">
    <w:abstractNumId w:val="1"/>
  </w:num>
  <w:num w:numId="9" w16cid:durableId="1906917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7560"/>
    <w:rsid w:val="0029639D"/>
    <w:rsid w:val="002C41A0"/>
    <w:rsid w:val="00326F90"/>
    <w:rsid w:val="00351018"/>
    <w:rsid w:val="003B75D1"/>
    <w:rsid w:val="00AA1D8D"/>
    <w:rsid w:val="00B47730"/>
    <w:rsid w:val="00BD5C83"/>
    <w:rsid w:val="00CB0664"/>
    <w:rsid w:val="00E05BE6"/>
    <w:rsid w:val="00EF63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B6989A"/>
  <w14:defaultImageDpi w14:val="300"/>
  <w15:docId w15:val="{95A629BA-FD2E-418A-8D37-87B0C2860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eastAsia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6092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323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666666"/>
      <w:spacing w:val="15"/>
      <w:sz w:val="2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2328</Words>
  <Characters>13271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Justin Ren</cp:lastModifiedBy>
  <cp:revision>4</cp:revision>
  <dcterms:created xsi:type="dcterms:W3CDTF">2013-12-23T23:15:00Z</dcterms:created>
  <dcterms:modified xsi:type="dcterms:W3CDTF">2026-03-17T03:08:00Z</dcterms:modified>
  <cp:category/>
</cp:coreProperties>
</file>