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182A6" w14:textId="183047E4" w:rsidR="005D46CF" w:rsidRPr="005D46CF" w:rsidRDefault="005D46CF" w:rsidP="005D46CF">
      <w:pPr>
        <w:jc w:val="center"/>
        <w:rPr>
          <w:b/>
          <w:bCs/>
          <w:sz w:val="30"/>
          <w:szCs w:val="30"/>
        </w:rPr>
      </w:pPr>
      <w:bookmarkStart w:id="0" w:name="_Hlk165319906"/>
      <w:r w:rsidRPr="005D46CF">
        <w:rPr>
          <w:rFonts w:hint="eastAsia"/>
          <w:b/>
          <w:bCs/>
          <w:sz w:val="30"/>
          <w:szCs w:val="30"/>
        </w:rPr>
        <w:t>需求开发</w:t>
      </w:r>
      <w:bookmarkEnd w:id="0"/>
      <w:r w:rsidRPr="005D46CF">
        <w:rPr>
          <w:rFonts w:hint="eastAsia"/>
          <w:b/>
          <w:bCs/>
          <w:sz w:val="30"/>
          <w:szCs w:val="30"/>
        </w:rPr>
        <w:t>过程</w:t>
      </w:r>
    </w:p>
    <w:p w14:paraId="10EBEAD9" w14:textId="78B364A5" w:rsidR="005D46CF" w:rsidRDefault="0035133B">
      <w:pPr>
        <w:rPr>
          <w:rFonts w:hint="eastAsia"/>
        </w:rPr>
      </w:pPr>
      <w:r>
        <w:rPr>
          <w:rFonts w:hint="eastAsia"/>
        </w:rPr>
        <w:t>一</w:t>
      </w:r>
      <w:r>
        <w:rPr>
          <w:rFonts w:ascii="MS Gothic" w:hAnsi="MS Gothic" w:cs="MS Gothic" w:hint="eastAsia"/>
        </w:rPr>
        <w:t>.</w:t>
      </w:r>
      <w:r w:rsidR="005D46CF">
        <w:rPr>
          <w:rFonts w:hint="eastAsia"/>
        </w:rPr>
        <w:t>确定</w:t>
      </w:r>
      <w:r w:rsidR="005D46CF" w:rsidRPr="005D46CF">
        <w:rPr>
          <w:rFonts w:hint="eastAsia"/>
        </w:rPr>
        <w:t>需求开发</w:t>
      </w:r>
      <w:r w:rsidR="005D46CF">
        <w:rPr>
          <w:rFonts w:hint="eastAsia"/>
        </w:rPr>
        <w:t>阶段</w:t>
      </w:r>
    </w:p>
    <w:p w14:paraId="1BC1EF2C" w14:textId="6A0F6C7E" w:rsidR="005D46CF" w:rsidRDefault="005D46CF" w:rsidP="005D46CF">
      <w:pPr>
        <w:ind w:firstLine="420"/>
      </w:pPr>
      <w:r>
        <w:rPr>
          <w:rFonts w:hint="eastAsia"/>
        </w:rPr>
        <w:t>（1）</w:t>
      </w:r>
      <w:r w:rsidRPr="005D46CF">
        <w:rPr>
          <w:rFonts w:hint="eastAsia"/>
        </w:rPr>
        <w:t>采用项目管理的思想</w:t>
      </w:r>
      <w:r>
        <w:rPr>
          <w:rFonts w:hint="eastAsia"/>
        </w:rPr>
        <w:t>：</w:t>
      </w:r>
    </w:p>
    <w:p w14:paraId="1CA9109D" w14:textId="24314484" w:rsidR="005D46CF" w:rsidRDefault="005D46CF" w:rsidP="005D46CF">
      <w:pPr>
        <w:ind w:left="420" w:firstLine="420"/>
      </w:pPr>
      <w:r w:rsidRPr="005D46CF">
        <w:t>启动-&gt; 计划-&gt; 执行-&gt; 控制-&gt; 结尾</w:t>
      </w:r>
    </w:p>
    <w:p w14:paraId="1A928855" w14:textId="6CF0DDE8" w:rsidR="005D46CF" w:rsidRDefault="005D46CF" w:rsidP="005D46CF">
      <w:pPr>
        <w:ind w:firstLine="420"/>
        <w:rPr>
          <w:rFonts w:hint="eastAsia"/>
        </w:rPr>
      </w:pPr>
      <w:r>
        <w:rPr>
          <w:rFonts w:asciiTheme="minorEastAsia" w:hAnsiTheme="minorEastAsia" w:cs="MS Gothic" w:hint="eastAsia"/>
        </w:rPr>
        <w:t>（2）明确</w:t>
      </w:r>
      <w:r w:rsidRPr="005D46CF">
        <w:t>需求过程贯穿整个项目过程</w:t>
      </w:r>
      <w:r>
        <w:rPr>
          <w:rFonts w:hint="eastAsia"/>
        </w:rPr>
        <w:t>的思想</w:t>
      </w:r>
    </w:p>
    <w:p w14:paraId="6BE88033" w14:textId="77777777" w:rsidR="005D46CF" w:rsidRDefault="005D46CF">
      <w:pPr>
        <w:rPr>
          <w:rFonts w:hint="eastAsia"/>
        </w:rPr>
      </w:pPr>
    </w:p>
    <w:p w14:paraId="3ED71C70" w14:textId="6C085307" w:rsidR="005D46CF" w:rsidRDefault="0035133B">
      <w:r>
        <w:rPr>
          <w:rFonts w:ascii="MS Gothic" w:hAnsi="MS Gothic" w:cs="MS Gothic" w:hint="eastAsia"/>
        </w:rPr>
        <w:t>二</w:t>
      </w:r>
      <w:r w:rsidR="005D46CF">
        <w:rPr>
          <w:rFonts w:ascii="MS Gothic" w:hAnsi="MS Gothic" w:cs="MS Gothic" w:hint="eastAsia"/>
        </w:rPr>
        <w:t>.</w:t>
      </w:r>
      <w:r w:rsidR="005D46CF" w:rsidRPr="005D46CF">
        <w:t>制定需求工程计划</w:t>
      </w:r>
    </w:p>
    <w:p w14:paraId="625D1DED" w14:textId="64030468" w:rsidR="005D46CF" w:rsidRDefault="005D46CF" w:rsidP="005D46CF">
      <w:pPr>
        <w:ind w:firstLine="420"/>
      </w:pPr>
      <w:r>
        <w:rPr>
          <w:rFonts w:asciiTheme="minorEastAsia" w:hAnsiTheme="minorEastAsia" w:cs="MS Gothic" w:hint="eastAsia"/>
        </w:rPr>
        <w:t>（1）分析</w:t>
      </w:r>
      <w:r w:rsidRPr="005D46CF">
        <w:t>时间、资源、成本</w:t>
      </w:r>
      <w:r>
        <w:rPr>
          <w:rFonts w:hint="eastAsia"/>
        </w:rPr>
        <w:t>：</w:t>
      </w:r>
    </w:p>
    <w:p w14:paraId="6CF3F203" w14:textId="5E62E72E" w:rsidR="005D46CF" w:rsidRDefault="005D46CF" w:rsidP="005D46CF">
      <w:pPr>
        <w:ind w:firstLine="420"/>
        <w:rPr>
          <w:rFonts w:hint="eastAsia"/>
        </w:rPr>
      </w:pPr>
      <w:r>
        <w:tab/>
      </w:r>
      <w:r>
        <w:rPr>
          <w:rFonts w:hint="eastAsia"/>
        </w:rPr>
        <w:t>详见项目时间管理子计划、项目人力资源子计划、项目采购子计划</w:t>
      </w:r>
    </w:p>
    <w:p w14:paraId="4ADAFFE5" w14:textId="25116FAA" w:rsidR="005D46CF" w:rsidRDefault="005D46CF" w:rsidP="005D46CF">
      <w:pPr>
        <w:ind w:firstLine="420"/>
      </w:pPr>
      <w:r>
        <w:rPr>
          <w:rFonts w:hint="eastAsia"/>
        </w:rPr>
        <w:t>（2）</w:t>
      </w:r>
      <w:r w:rsidRPr="005D46CF">
        <w:t>工作分解结构WBS</w:t>
      </w:r>
      <w:r>
        <w:rPr>
          <w:rFonts w:hint="eastAsia"/>
        </w:rPr>
        <w:t>：</w:t>
      </w:r>
    </w:p>
    <w:p w14:paraId="71AEFCA4" w14:textId="79214690" w:rsidR="005D46CF" w:rsidRDefault="005D46CF" w:rsidP="005D46CF">
      <w:pPr>
        <w:ind w:firstLine="420"/>
        <w:rPr>
          <w:rFonts w:hint="eastAsia"/>
        </w:rPr>
      </w:pPr>
      <w:r>
        <w:tab/>
      </w:r>
      <w:r>
        <w:rPr>
          <w:rFonts w:hint="eastAsia"/>
        </w:rPr>
        <w:t>详见</w:t>
      </w:r>
      <w:proofErr w:type="spellStart"/>
      <w:r>
        <w:rPr>
          <w:rFonts w:hint="eastAsia"/>
        </w:rPr>
        <w:t>wbs</w:t>
      </w:r>
      <w:proofErr w:type="spellEnd"/>
      <w:r>
        <w:rPr>
          <w:rFonts w:hint="eastAsia"/>
        </w:rPr>
        <w:t>图</w:t>
      </w:r>
    </w:p>
    <w:p w14:paraId="32B36477" w14:textId="134BA761" w:rsidR="005D46CF" w:rsidRDefault="005D46CF" w:rsidP="005D46CF">
      <w:pPr>
        <w:ind w:firstLine="420"/>
      </w:pPr>
      <w:r>
        <w:rPr>
          <w:rFonts w:asciiTheme="minorEastAsia" w:hAnsiTheme="minorEastAsia" w:cs="MS Gothic" w:hint="eastAsia"/>
        </w:rPr>
        <w:t>（3）</w:t>
      </w:r>
      <w:r w:rsidRPr="005D46CF">
        <w:t>活动排序</w:t>
      </w:r>
      <w:r>
        <w:rPr>
          <w:rFonts w:hint="eastAsia"/>
        </w:rPr>
        <w:t>：</w:t>
      </w:r>
    </w:p>
    <w:p w14:paraId="1BA2C6C1" w14:textId="222BE441" w:rsidR="005D46CF" w:rsidRDefault="005D46CF" w:rsidP="005D46CF">
      <w:pPr>
        <w:ind w:firstLine="420"/>
        <w:rPr>
          <w:rFonts w:hint="eastAsia"/>
        </w:rPr>
      </w:pPr>
      <w:r>
        <w:tab/>
      </w:r>
      <w:r>
        <w:rPr>
          <w:rFonts w:hint="eastAsia"/>
        </w:rPr>
        <w:t>详见甘特图</w:t>
      </w:r>
    </w:p>
    <w:p w14:paraId="5CAC146E" w14:textId="08E0628A" w:rsidR="005D46CF" w:rsidRDefault="005D46CF" w:rsidP="005D46CF">
      <w:pPr>
        <w:ind w:firstLine="420"/>
      </w:pPr>
      <w:r>
        <w:rPr>
          <w:rFonts w:asciiTheme="minorEastAsia" w:hAnsiTheme="minorEastAsia" w:cs="MS Gothic" w:hint="eastAsia"/>
        </w:rPr>
        <w:t>（4）制定</w:t>
      </w:r>
      <w:r w:rsidRPr="005D46CF">
        <w:t>进度计划</w:t>
      </w:r>
      <w:r>
        <w:rPr>
          <w:rFonts w:hint="eastAsia"/>
        </w:rPr>
        <w:t>：</w:t>
      </w:r>
    </w:p>
    <w:p w14:paraId="2A2E55F7" w14:textId="6DAA7431" w:rsidR="005D46CF" w:rsidRDefault="005D46CF" w:rsidP="005D46CF">
      <w:pPr>
        <w:ind w:firstLine="420"/>
      </w:pPr>
      <w:r>
        <w:tab/>
      </w:r>
      <w:r>
        <w:rPr>
          <w:rFonts w:hint="eastAsia"/>
        </w:rPr>
        <w:t>详见甘特图</w:t>
      </w:r>
    </w:p>
    <w:p w14:paraId="02C38A58" w14:textId="77777777" w:rsidR="0035133B" w:rsidRDefault="0035133B" w:rsidP="005D46CF">
      <w:pPr>
        <w:ind w:firstLine="420"/>
        <w:rPr>
          <w:rFonts w:hint="eastAsia"/>
        </w:rPr>
      </w:pPr>
    </w:p>
    <w:p w14:paraId="08F2436A" w14:textId="71421D29" w:rsidR="005D46CF" w:rsidRDefault="0035133B" w:rsidP="005D46CF">
      <w:r>
        <w:rPr>
          <w:rFonts w:ascii="MS Gothic" w:hAnsi="MS Gothic" w:cs="MS Gothic" w:hint="eastAsia"/>
        </w:rPr>
        <w:t>三</w:t>
      </w:r>
      <w:r w:rsidR="005D46CF">
        <w:rPr>
          <w:rFonts w:ascii="MS Gothic" w:hAnsi="MS Gothic" w:cs="MS Gothic" w:hint="eastAsia"/>
        </w:rPr>
        <w:t>.</w:t>
      </w:r>
      <w:r w:rsidR="005D46CF" w:rsidRPr="005D46CF">
        <w:t>需求工程过程</w:t>
      </w:r>
    </w:p>
    <w:p w14:paraId="14710DEA" w14:textId="390C157B" w:rsidR="005D46CF" w:rsidRDefault="0035133B" w:rsidP="005D46CF">
      <w:pPr>
        <w:ind w:firstLine="420"/>
      </w:pPr>
      <w:r>
        <w:rPr>
          <w:rFonts w:asciiTheme="minorEastAsia" w:hAnsiTheme="minorEastAsia" w:cs="MS Gothic" w:hint="eastAsia"/>
        </w:rPr>
        <w:t>（1）</w:t>
      </w:r>
      <w:r w:rsidR="005D46CF" w:rsidRPr="005D46CF">
        <w:t>开发过程</w:t>
      </w:r>
      <w:r w:rsidR="005D46CF">
        <w:rPr>
          <w:rFonts w:hint="eastAsia"/>
        </w:rPr>
        <w:t>：</w:t>
      </w:r>
    </w:p>
    <w:p w14:paraId="03CA50AB" w14:textId="77777777" w:rsidR="005D46CF" w:rsidRDefault="005D46CF" w:rsidP="005D46CF">
      <w:pPr>
        <w:ind w:firstLine="420"/>
      </w:pPr>
      <w:r w:rsidRPr="005D46CF">
        <w:t>1.定义项目的视图与范围</w:t>
      </w:r>
    </w:p>
    <w:p w14:paraId="31A93AF8" w14:textId="77777777" w:rsidR="005D46CF" w:rsidRDefault="005D46CF" w:rsidP="005D46CF">
      <w:pPr>
        <w:ind w:firstLine="420"/>
      </w:pPr>
      <w:r w:rsidRPr="005D46CF">
        <w:t>2.确定用户类</w:t>
      </w:r>
    </w:p>
    <w:p w14:paraId="1898D060" w14:textId="77777777" w:rsidR="005D46CF" w:rsidRDefault="005D46CF" w:rsidP="005D46CF">
      <w:pPr>
        <w:ind w:firstLine="420"/>
      </w:pPr>
      <w:r w:rsidRPr="005D46CF">
        <w:t>3.在每个用户类中确定适当的代表</w:t>
      </w:r>
    </w:p>
    <w:p w14:paraId="4C44AAE8" w14:textId="075A973F" w:rsidR="005D46CF" w:rsidRDefault="005D46CF" w:rsidP="005D46CF">
      <w:pPr>
        <w:ind w:firstLine="420"/>
      </w:pPr>
      <w:r w:rsidRPr="005D46CF">
        <w:t>4.确定需求决策者和</w:t>
      </w:r>
      <w:r>
        <w:rPr>
          <w:rFonts w:hint="eastAsia"/>
        </w:rPr>
        <w:t>其</w:t>
      </w:r>
      <w:r w:rsidRPr="005D46CF">
        <w:t>决策过程</w:t>
      </w:r>
    </w:p>
    <w:p w14:paraId="790916BA" w14:textId="74F68392" w:rsidR="005D46CF" w:rsidRDefault="005D46CF" w:rsidP="005D46CF">
      <w:pPr>
        <w:ind w:firstLine="420"/>
      </w:pPr>
      <w:r w:rsidRPr="005D46CF">
        <w:t>5.选择所用的需求获取技术</w:t>
      </w:r>
    </w:p>
    <w:p w14:paraId="32DF623C" w14:textId="77777777" w:rsidR="005D46CF" w:rsidRDefault="005D46CF" w:rsidP="005D46CF">
      <w:pPr>
        <w:ind w:firstLine="420"/>
      </w:pPr>
      <w:r w:rsidRPr="005D46CF">
        <w:t>6.运用需求获取技术对作为系统一部分的使用实例进行开发并设置优先级</w:t>
      </w:r>
    </w:p>
    <w:p w14:paraId="294C5C71" w14:textId="35C4D056" w:rsidR="005D46CF" w:rsidRDefault="005D46CF" w:rsidP="005D46CF">
      <w:pPr>
        <w:ind w:firstLine="420"/>
      </w:pPr>
      <w:r w:rsidRPr="005D46CF">
        <w:t>7.从用户收集质量属性的信息和其它非功能需求</w:t>
      </w:r>
    </w:p>
    <w:p w14:paraId="500FB1D4" w14:textId="77777777" w:rsidR="005D46CF" w:rsidRDefault="005D46CF" w:rsidP="005D46CF">
      <w:pPr>
        <w:ind w:firstLine="420"/>
      </w:pPr>
      <w:r w:rsidRPr="005D46CF">
        <w:t>8.详细拟订使用实例，使其融合到必要的功能需求中</w:t>
      </w:r>
    </w:p>
    <w:p w14:paraId="1D0968E3" w14:textId="77777777" w:rsidR="005D46CF" w:rsidRDefault="005D46CF" w:rsidP="005D46CF">
      <w:pPr>
        <w:ind w:firstLine="420"/>
      </w:pPr>
      <w:r w:rsidRPr="005D46CF">
        <w:t>9.评审使用实例的描述和功能需求</w:t>
      </w:r>
    </w:p>
    <w:p w14:paraId="401C569F" w14:textId="09EE9D6C" w:rsidR="005D46CF" w:rsidRDefault="005D46CF" w:rsidP="005D46CF">
      <w:pPr>
        <w:ind w:firstLine="420"/>
      </w:pPr>
      <w:r w:rsidRPr="005D46CF">
        <w:t>10.开发分析模型以澄清需求获取的参与者对需求的理解</w:t>
      </w:r>
    </w:p>
    <w:p w14:paraId="52D15C6A" w14:textId="77777777" w:rsidR="005D46CF" w:rsidRDefault="005D46CF" w:rsidP="005D46CF">
      <w:pPr>
        <w:ind w:firstLine="420"/>
      </w:pPr>
      <w:r w:rsidRPr="005D46CF">
        <w:t>11.开发并评估用户界面原型以帮助想象、还原未理解的需求</w:t>
      </w:r>
    </w:p>
    <w:p w14:paraId="7255804C" w14:textId="77777777" w:rsidR="005D46CF" w:rsidRDefault="005D46CF" w:rsidP="005D46CF">
      <w:pPr>
        <w:ind w:firstLine="420"/>
      </w:pPr>
      <w:r w:rsidRPr="005D46CF">
        <w:t>12.从使用实例中开发出概念测试用例</w:t>
      </w:r>
    </w:p>
    <w:p w14:paraId="739E13DD" w14:textId="77777777" w:rsidR="005D46CF" w:rsidRDefault="005D46CF" w:rsidP="005D46CF">
      <w:pPr>
        <w:ind w:firstLine="420"/>
      </w:pPr>
      <w:r w:rsidRPr="005D46CF">
        <w:t>13.用测试用例来论证使用实</w:t>
      </w:r>
      <w:r w:rsidRPr="005D46CF">
        <w:rPr>
          <w:rFonts w:hint="eastAsia"/>
        </w:rPr>
        <w:t>例、功能需求、分析模型和原型</w:t>
      </w:r>
    </w:p>
    <w:p w14:paraId="4CBC43E0" w14:textId="5527D187" w:rsidR="005D46CF" w:rsidRDefault="005D46CF" w:rsidP="005D46CF">
      <w:pPr>
        <w:ind w:firstLine="420"/>
        <w:rPr>
          <w:rFonts w:hint="eastAsia"/>
        </w:rPr>
      </w:pPr>
      <w:r w:rsidRPr="005D46CF">
        <w:t>14.在继续进行系统设计和构造系统的每一部分之前，重复6 ~ 13的步骤</w:t>
      </w:r>
    </w:p>
    <w:p w14:paraId="45F77475" w14:textId="22FCA304" w:rsidR="006551B9" w:rsidRDefault="0035133B" w:rsidP="005D46CF">
      <w:pPr>
        <w:ind w:firstLine="420"/>
      </w:pPr>
      <w:r>
        <w:rPr>
          <w:rFonts w:asciiTheme="minorEastAsia" w:hAnsiTheme="minorEastAsia" w:cs="MS Gothic" w:hint="eastAsia"/>
        </w:rPr>
        <w:t>（2）</w:t>
      </w:r>
      <w:r w:rsidR="005D46CF" w:rsidRPr="005D46CF">
        <w:t>管理过程</w:t>
      </w:r>
      <w:r w:rsidR="005D46CF">
        <w:rPr>
          <w:rFonts w:hint="eastAsia"/>
        </w:rPr>
        <w:t>：</w:t>
      </w:r>
    </w:p>
    <w:p w14:paraId="20329D31" w14:textId="77777777" w:rsidR="005D46CF" w:rsidRDefault="005D46CF" w:rsidP="005D46CF">
      <w:pPr>
        <w:ind w:firstLine="420"/>
      </w:pPr>
      <w:r w:rsidRPr="005D46CF">
        <w:t>1.确定变更控制过程</w:t>
      </w:r>
    </w:p>
    <w:p w14:paraId="35C14148" w14:textId="77777777" w:rsidR="005D46CF" w:rsidRDefault="005D46CF" w:rsidP="005D46CF">
      <w:pPr>
        <w:ind w:firstLine="420"/>
      </w:pPr>
      <w:r w:rsidRPr="005D46CF">
        <w:t>2.建立变更控制委员会</w:t>
      </w:r>
    </w:p>
    <w:p w14:paraId="5521AEE7" w14:textId="77777777" w:rsidR="005D46CF" w:rsidRDefault="005D46CF" w:rsidP="005D46CF">
      <w:pPr>
        <w:ind w:firstLine="420"/>
      </w:pPr>
      <w:r w:rsidRPr="005D46CF">
        <w:t>3.确定将采用的需求管理工具</w:t>
      </w:r>
    </w:p>
    <w:p w14:paraId="10A8BE3E" w14:textId="77777777" w:rsidR="005D46CF" w:rsidRDefault="005D46CF" w:rsidP="005D46CF">
      <w:pPr>
        <w:ind w:firstLine="420"/>
      </w:pPr>
      <w:r w:rsidRPr="005D46CF">
        <w:t>4.编写需求文档的基准版本和控制版本</w:t>
      </w:r>
    </w:p>
    <w:p w14:paraId="225010DA" w14:textId="77777777" w:rsidR="005D46CF" w:rsidRDefault="005D46CF" w:rsidP="005D46CF">
      <w:pPr>
        <w:ind w:firstLine="420"/>
      </w:pPr>
      <w:r w:rsidRPr="005D46CF">
        <w:t>5.进行变更影响分析</w:t>
      </w:r>
    </w:p>
    <w:p w14:paraId="373EC03F" w14:textId="77777777" w:rsidR="005D46CF" w:rsidRDefault="005D46CF" w:rsidP="005D46CF">
      <w:pPr>
        <w:ind w:firstLine="420"/>
      </w:pPr>
      <w:r w:rsidRPr="005D46CF">
        <w:t>6.跟踪影响工作产品的每项变更</w:t>
      </w:r>
    </w:p>
    <w:p w14:paraId="346D9CD0" w14:textId="77777777" w:rsidR="005D46CF" w:rsidRDefault="005D46CF" w:rsidP="005D46CF">
      <w:pPr>
        <w:ind w:firstLine="420"/>
      </w:pPr>
      <w:r w:rsidRPr="005D46CF">
        <w:t>7.维护变更历史记录</w:t>
      </w:r>
    </w:p>
    <w:p w14:paraId="7CB7923A" w14:textId="77777777" w:rsidR="005D46CF" w:rsidRDefault="005D46CF" w:rsidP="005D46CF">
      <w:pPr>
        <w:ind w:firstLine="420"/>
      </w:pPr>
      <w:r w:rsidRPr="005D46CF">
        <w:t>8.跟踪需求状态</w:t>
      </w:r>
    </w:p>
    <w:p w14:paraId="77E9273A" w14:textId="6C25AF00" w:rsidR="005D46CF" w:rsidRDefault="005D46CF" w:rsidP="005D46CF">
      <w:pPr>
        <w:ind w:firstLine="420"/>
        <w:rPr>
          <w:rFonts w:hint="eastAsia"/>
        </w:rPr>
      </w:pPr>
      <w:r w:rsidRPr="005D46CF">
        <w:t>9.衡量需求稳定性</w:t>
      </w:r>
    </w:p>
    <w:sectPr w:rsidR="005D4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10"/>
    <w:rsid w:val="0035133B"/>
    <w:rsid w:val="003B2610"/>
    <w:rsid w:val="00440AA7"/>
    <w:rsid w:val="005D46CF"/>
    <w:rsid w:val="00601DFE"/>
    <w:rsid w:val="006551B9"/>
    <w:rsid w:val="007276A9"/>
    <w:rsid w:val="00DF5335"/>
    <w:rsid w:val="00F7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ADA2"/>
  <w15:chartTrackingRefBased/>
  <w15:docId w15:val="{C7191811-A056-49C4-9CE6-F076A342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4741480">
      <w:bodyDiv w:val="1"/>
      <w:marLeft w:val="0"/>
      <w:marRight w:val="0"/>
      <w:marTop w:val="0"/>
      <w:marBottom w:val="0"/>
      <w:divBdr>
        <w:top w:val="none" w:sz="0" w:space="0" w:color="auto"/>
        <w:left w:val="none" w:sz="0" w:space="0" w:color="auto"/>
        <w:bottom w:val="none" w:sz="0" w:space="0" w:color="auto"/>
        <w:right w:val="none" w:sz="0" w:space="0" w:color="auto"/>
      </w:divBdr>
      <w:divsChild>
        <w:div w:id="118693680">
          <w:marLeft w:val="0"/>
          <w:marRight w:val="0"/>
          <w:marTop w:val="0"/>
          <w:marBottom w:val="0"/>
          <w:divBdr>
            <w:top w:val="none" w:sz="0" w:space="0" w:color="auto"/>
            <w:left w:val="none" w:sz="0" w:space="0" w:color="auto"/>
            <w:bottom w:val="none" w:sz="0" w:space="0" w:color="auto"/>
            <w:right w:val="none" w:sz="0" w:space="0" w:color="auto"/>
          </w:divBdr>
        </w:div>
        <w:div w:id="43456669">
          <w:marLeft w:val="0"/>
          <w:marRight w:val="0"/>
          <w:marTop w:val="0"/>
          <w:marBottom w:val="0"/>
          <w:divBdr>
            <w:top w:val="none" w:sz="0" w:space="0" w:color="auto"/>
            <w:left w:val="none" w:sz="0" w:space="0" w:color="auto"/>
            <w:bottom w:val="none" w:sz="0" w:space="0" w:color="auto"/>
            <w:right w:val="none" w:sz="0" w:space="0" w:color="auto"/>
          </w:divBdr>
        </w:div>
        <w:div w:id="1535732122">
          <w:marLeft w:val="0"/>
          <w:marRight w:val="0"/>
          <w:marTop w:val="0"/>
          <w:marBottom w:val="0"/>
          <w:divBdr>
            <w:top w:val="none" w:sz="0" w:space="0" w:color="auto"/>
            <w:left w:val="none" w:sz="0" w:space="0" w:color="auto"/>
            <w:bottom w:val="none" w:sz="0" w:space="0" w:color="auto"/>
            <w:right w:val="none" w:sz="0" w:space="0" w:color="auto"/>
          </w:divBdr>
        </w:div>
        <w:div w:id="1633636336">
          <w:marLeft w:val="0"/>
          <w:marRight w:val="0"/>
          <w:marTop w:val="0"/>
          <w:marBottom w:val="0"/>
          <w:divBdr>
            <w:top w:val="none" w:sz="0" w:space="0" w:color="auto"/>
            <w:left w:val="none" w:sz="0" w:space="0" w:color="auto"/>
            <w:bottom w:val="none" w:sz="0" w:space="0" w:color="auto"/>
            <w:right w:val="none" w:sz="0" w:space="0" w:color="auto"/>
          </w:divBdr>
        </w:div>
        <w:div w:id="1488860805">
          <w:marLeft w:val="0"/>
          <w:marRight w:val="0"/>
          <w:marTop w:val="0"/>
          <w:marBottom w:val="0"/>
          <w:divBdr>
            <w:top w:val="none" w:sz="0" w:space="0" w:color="auto"/>
            <w:left w:val="none" w:sz="0" w:space="0" w:color="auto"/>
            <w:bottom w:val="none" w:sz="0" w:space="0" w:color="auto"/>
            <w:right w:val="none" w:sz="0" w:space="0" w:color="auto"/>
          </w:divBdr>
        </w:div>
        <w:div w:id="617755474">
          <w:marLeft w:val="0"/>
          <w:marRight w:val="0"/>
          <w:marTop w:val="0"/>
          <w:marBottom w:val="0"/>
          <w:divBdr>
            <w:top w:val="none" w:sz="0" w:space="0" w:color="auto"/>
            <w:left w:val="none" w:sz="0" w:space="0" w:color="auto"/>
            <w:bottom w:val="none" w:sz="0" w:space="0" w:color="auto"/>
            <w:right w:val="none" w:sz="0" w:space="0" w:color="auto"/>
          </w:divBdr>
        </w:div>
        <w:div w:id="2000843384">
          <w:marLeft w:val="0"/>
          <w:marRight w:val="0"/>
          <w:marTop w:val="0"/>
          <w:marBottom w:val="0"/>
          <w:divBdr>
            <w:top w:val="none" w:sz="0" w:space="0" w:color="auto"/>
            <w:left w:val="none" w:sz="0" w:space="0" w:color="auto"/>
            <w:bottom w:val="none" w:sz="0" w:space="0" w:color="auto"/>
            <w:right w:val="none" w:sz="0" w:space="0" w:color="auto"/>
          </w:divBdr>
        </w:div>
        <w:div w:id="406072619">
          <w:marLeft w:val="0"/>
          <w:marRight w:val="0"/>
          <w:marTop w:val="0"/>
          <w:marBottom w:val="0"/>
          <w:divBdr>
            <w:top w:val="none" w:sz="0" w:space="0" w:color="auto"/>
            <w:left w:val="none" w:sz="0" w:space="0" w:color="auto"/>
            <w:bottom w:val="none" w:sz="0" w:space="0" w:color="auto"/>
            <w:right w:val="none" w:sz="0" w:space="0" w:color="auto"/>
          </w:divBdr>
        </w:div>
        <w:div w:id="1512910810">
          <w:marLeft w:val="0"/>
          <w:marRight w:val="0"/>
          <w:marTop w:val="0"/>
          <w:marBottom w:val="0"/>
          <w:divBdr>
            <w:top w:val="none" w:sz="0" w:space="0" w:color="auto"/>
            <w:left w:val="none" w:sz="0" w:space="0" w:color="auto"/>
            <w:bottom w:val="none" w:sz="0" w:space="0" w:color="auto"/>
            <w:right w:val="none" w:sz="0" w:space="0" w:color="auto"/>
          </w:divBdr>
        </w:div>
        <w:div w:id="1466389449">
          <w:marLeft w:val="0"/>
          <w:marRight w:val="0"/>
          <w:marTop w:val="0"/>
          <w:marBottom w:val="0"/>
          <w:divBdr>
            <w:top w:val="none" w:sz="0" w:space="0" w:color="auto"/>
            <w:left w:val="none" w:sz="0" w:space="0" w:color="auto"/>
            <w:bottom w:val="none" w:sz="0" w:space="0" w:color="auto"/>
            <w:right w:val="none" w:sz="0" w:space="0" w:color="auto"/>
          </w:divBdr>
        </w:div>
        <w:div w:id="1836915875">
          <w:marLeft w:val="0"/>
          <w:marRight w:val="0"/>
          <w:marTop w:val="0"/>
          <w:marBottom w:val="0"/>
          <w:divBdr>
            <w:top w:val="none" w:sz="0" w:space="0" w:color="auto"/>
            <w:left w:val="none" w:sz="0" w:space="0" w:color="auto"/>
            <w:bottom w:val="none" w:sz="0" w:space="0" w:color="auto"/>
            <w:right w:val="none" w:sz="0" w:space="0" w:color="auto"/>
          </w:divBdr>
        </w:div>
        <w:div w:id="565602852">
          <w:marLeft w:val="0"/>
          <w:marRight w:val="0"/>
          <w:marTop w:val="0"/>
          <w:marBottom w:val="0"/>
          <w:divBdr>
            <w:top w:val="none" w:sz="0" w:space="0" w:color="auto"/>
            <w:left w:val="none" w:sz="0" w:space="0" w:color="auto"/>
            <w:bottom w:val="none" w:sz="0" w:space="0" w:color="auto"/>
            <w:right w:val="none" w:sz="0" w:space="0" w:color="auto"/>
          </w:divBdr>
        </w:div>
        <w:div w:id="69158513">
          <w:marLeft w:val="0"/>
          <w:marRight w:val="0"/>
          <w:marTop w:val="0"/>
          <w:marBottom w:val="0"/>
          <w:divBdr>
            <w:top w:val="none" w:sz="0" w:space="0" w:color="auto"/>
            <w:left w:val="none" w:sz="0" w:space="0" w:color="auto"/>
            <w:bottom w:val="none" w:sz="0" w:space="0" w:color="auto"/>
            <w:right w:val="none" w:sz="0" w:space="0" w:color="auto"/>
          </w:divBdr>
        </w:div>
        <w:div w:id="1879511397">
          <w:marLeft w:val="0"/>
          <w:marRight w:val="0"/>
          <w:marTop w:val="0"/>
          <w:marBottom w:val="0"/>
          <w:divBdr>
            <w:top w:val="none" w:sz="0" w:space="0" w:color="auto"/>
            <w:left w:val="none" w:sz="0" w:space="0" w:color="auto"/>
            <w:bottom w:val="none" w:sz="0" w:space="0" w:color="auto"/>
            <w:right w:val="none" w:sz="0" w:space="0" w:color="auto"/>
          </w:divBdr>
        </w:div>
        <w:div w:id="1562134542">
          <w:marLeft w:val="0"/>
          <w:marRight w:val="0"/>
          <w:marTop w:val="0"/>
          <w:marBottom w:val="0"/>
          <w:divBdr>
            <w:top w:val="none" w:sz="0" w:space="0" w:color="auto"/>
            <w:left w:val="none" w:sz="0" w:space="0" w:color="auto"/>
            <w:bottom w:val="none" w:sz="0" w:space="0" w:color="auto"/>
            <w:right w:val="none" w:sz="0" w:space="0" w:color="auto"/>
          </w:divBdr>
        </w:div>
        <w:div w:id="1284845131">
          <w:marLeft w:val="0"/>
          <w:marRight w:val="0"/>
          <w:marTop w:val="0"/>
          <w:marBottom w:val="0"/>
          <w:divBdr>
            <w:top w:val="none" w:sz="0" w:space="0" w:color="auto"/>
            <w:left w:val="none" w:sz="0" w:space="0" w:color="auto"/>
            <w:bottom w:val="none" w:sz="0" w:space="0" w:color="auto"/>
            <w:right w:val="none" w:sz="0" w:space="0" w:color="auto"/>
          </w:divBdr>
        </w:div>
        <w:div w:id="366292536">
          <w:marLeft w:val="0"/>
          <w:marRight w:val="0"/>
          <w:marTop w:val="0"/>
          <w:marBottom w:val="0"/>
          <w:divBdr>
            <w:top w:val="none" w:sz="0" w:space="0" w:color="auto"/>
            <w:left w:val="none" w:sz="0" w:space="0" w:color="auto"/>
            <w:bottom w:val="none" w:sz="0" w:space="0" w:color="auto"/>
            <w:right w:val="none" w:sz="0" w:space="0" w:color="auto"/>
          </w:divBdr>
        </w:div>
        <w:div w:id="807281824">
          <w:marLeft w:val="0"/>
          <w:marRight w:val="0"/>
          <w:marTop w:val="0"/>
          <w:marBottom w:val="0"/>
          <w:divBdr>
            <w:top w:val="none" w:sz="0" w:space="0" w:color="auto"/>
            <w:left w:val="none" w:sz="0" w:space="0" w:color="auto"/>
            <w:bottom w:val="none" w:sz="0" w:space="0" w:color="auto"/>
            <w:right w:val="none" w:sz="0" w:space="0" w:color="auto"/>
          </w:divBdr>
        </w:div>
        <w:div w:id="679434516">
          <w:marLeft w:val="0"/>
          <w:marRight w:val="0"/>
          <w:marTop w:val="0"/>
          <w:marBottom w:val="0"/>
          <w:divBdr>
            <w:top w:val="none" w:sz="0" w:space="0" w:color="auto"/>
            <w:left w:val="none" w:sz="0" w:space="0" w:color="auto"/>
            <w:bottom w:val="none" w:sz="0" w:space="0" w:color="auto"/>
            <w:right w:val="none" w:sz="0" w:space="0" w:color="auto"/>
          </w:divBdr>
        </w:div>
        <w:div w:id="2106530906">
          <w:marLeft w:val="0"/>
          <w:marRight w:val="0"/>
          <w:marTop w:val="0"/>
          <w:marBottom w:val="0"/>
          <w:divBdr>
            <w:top w:val="none" w:sz="0" w:space="0" w:color="auto"/>
            <w:left w:val="none" w:sz="0" w:space="0" w:color="auto"/>
            <w:bottom w:val="none" w:sz="0" w:space="0" w:color="auto"/>
            <w:right w:val="none" w:sz="0" w:space="0" w:color="auto"/>
          </w:divBdr>
        </w:div>
        <w:div w:id="1122729387">
          <w:marLeft w:val="0"/>
          <w:marRight w:val="0"/>
          <w:marTop w:val="0"/>
          <w:marBottom w:val="0"/>
          <w:divBdr>
            <w:top w:val="none" w:sz="0" w:space="0" w:color="auto"/>
            <w:left w:val="none" w:sz="0" w:space="0" w:color="auto"/>
            <w:bottom w:val="none" w:sz="0" w:space="0" w:color="auto"/>
            <w:right w:val="none" w:sz="0" w:space="0" w:color="auto"/>
          </w:divBdr>
        </w:div>
        <w:div w:id="805201886">
          <w:marLeft w:val="0"/>
          <w:marRight w:val="0"/>
          <w:marTop w:val="0"/>
          <w:marBottom w:val="0"/>
          <w:divBdr>
            <w:top w:val="none" w:sz="0" w:space="0" w:color="auto"/>
            <w:left w:val="none" w:sz="0" w:space="0" w:color="auto"/>
            <w:bottom w:val="none" w:sz="0" w:space="0" w:color="auto"/>
            <w:right w:val="none" w:sz="0" w:space="0" w:color="auto"/>
          </w:divBdr>
        </w:div>
        <w:div w:id="1660108406">
          <w:marLeft w:val="0"/>
          <w:marRight w:val="0"/>
          <w:marTop w:val="0"/>
          <w:marBottom w:val="0"/>
          <w:divBdr>
            <w:top w:val="none" w:sz="0" w:space="0" w:color="auto"/>
            <w:left w:val="none" w:sz="0" w:space="0" w:color="auto"/>
            <w:bottom w:val="none" w:sz="0" w:space="0" w:color="auto"/>
            <w:right w:val="none" w:sz="0" w:space="0" w:color="auto"/>
          </w:divBdr>
        </w:div>
        <w:div w:id="1410423533">
          <w:marLeft w:val="0"/>
          <w:marRight w:val="0"/>
          <w:marTop w:val="0"/>
          <w:marBottom w:val="0"/>
          <w:divBdr>
            <w:top w:val="none" w:sz="0" w:space="0" w:color="auto"/>
            <w:left w:val="none" w:sz="0" w:space="0" w:color="auto"/>
            <w:bottom w:val="none" w:sz="0" w:space="0" w:color="auto"/>
            <w:right w:val="none" w:sz="0" w:space="0" w:color="auto"/>
          </w:divBdr>
        </w:div>
        <w:div w:id="1415975381">
          <w:marLeft w:val="0"/>
          <w:marRight w:val="0"/>
          <w:marTop w:val="0"/>
          <w:marBottom w:val="0"/>
          <w:divBdr>
            <w:top w:val="none" w:sz="0" w:space="0" w:color="auto"/>
            <w:left w:val="none" w:sz="0" w:space="0" w:color="auto"/>
            <w:bottom w:val="none" w:sz="0" w:space="0" w:color="auto"/>
            <w:right w:val="none" w:sz="0" w:space="0" w:color="auto"/>
          </w:divBdr>
        </w:div>
        <w:div w:id="915897342">
          <w:marLeft w:val="0"/>
          <w:marRight w:val="0"/>
          <w:marTop w:val="0"/>
          <w:marBottom w:val="0"/>
          <w:divBdr>
            <w:top w:val="none" w:sz="0" w:space="0" w:color="auto"/>
            <w:left w:val="none" w:sz="0" w:space="0" w:color="auto"/>
            <w:bottom w:val="none" w:sz="0" w:space="0" w:color="auto"/>
            <w:right w:val="none" w:sz="0" w:space="0" w:color="auto"/>
          </w:divBdr>
        </w:div>
        <w:div w:id="2077819263">
          <w:marLeft w:val="0"/>
          <w:marRight w:val="0"/>
          <w:marTop w:val="0"/>
          <w:marBottom w:val="0"/>
          <w:divBdr>
            <w:top w:val="none" w:sz="0" w:space="0" w:color="auto"/>
            <w:left w:val="none" w:sz="0" w:space="0" w:color="auto"/>
            <w:bottom w:val="none" w:sz="0" w:space="0" w:color="auto"/>
            <w:right w:val="none" w:sz="0" w:space="0" w:color="auto"/>
          </w:divBdr>
        </w:div>
        <w:div w:id="1969700938">
          <w:marLeft w:val="0"/>
          <w:marRight w:val="0"/>
          <w:marTop w:val="0"/>
          <w:marBottom w:val="0"/>
          <w:divBdr>
            <w:top w:val="none" w:sz="0" w:space="0" w:color="auto"/>
            <w:left w:val="none" w:sz="0" w:space="0" w:color="auto"/>
            <w:bottom w:val="none" w:sz="0" w:space="0" w:color="auto"/>
            <w:right w:val="none" w:sz="0" w:space="0" w:color="auto"/>
          </w:divBdr>
        </w:div>
        <w:div w:id="2046250448">
          <w:marLeft w:val="0"/>
          <w:marRight w:val="0"/>
          <w:marTop w:val="0"/>
          <w:marBottom w:val="0"/>
          <w:divBdr>
            <w:top w:val="none" w:sz="0" w:space="0" w:color="auto"/>
            <w:left w:val="none" w:sz="0" w:space="0" w:color="auto"/>
            <w:bottom w:val="none" w:sz="0" w:space="0" w:color="auto"/>
            <w:right w:val="none" w:sz="0" w:space="0" w:color="auto"/>
          </w:divBdr>
        </w:div>
        <w:div w:id="1296063182">
          <w:marLeft w:val="0"/>
          <w:marRight w:val="0"/>
          <w:marTop w:val="0"/>
          <w:marBottom w:val="0"/>
          <w:divBdr>
            <w:top w:val="none" w:sz="0" w:space="0" w:color="auto"/>
            <w:left w:val="none" w:sz="0" w:space="0" w:color="auto"/>
            <w:bottom w:val="none" w:sz="0" w:space="0" w:color="auto"/>
            <w:right w:val="none" w:sz="0" w:space="0" w:color="auto"/>
          </w:divBdr>
        </w:div>
      </w:divsChild>
    </w:div>
    <w:div w:id="1744600165">
      <w:bodyDiv w:val="1"/>
      <w:marLeft w:val="0"/>
      <w:marRight w:val="0"/>
      <w:marTop w:val="0"/>
      <w:marBottom w:val="0"/>
      <w:divBdr>
        <w:top w:val="none" w:sz="0" w:space="0" w:color="auto"/>
        <w:left w:val="none" w:sz="0" w:space="0" w:color="auto"/>
        <w:bottom w:val="none" w:sz="0" w:space="0" w:color="auto"/>
        <w:right w:val="none" w:sz="0" w:space="0" w:color="auto"/>
      </w:divBdr>
      <w:divsChild>
        <w:div w:id="1980278">
          <w:marLeft w:val="0"/>
          <w:marRight w:val="0"/>
          <w:marTop w:val="0"/>
          <w:marBottom w:val="0"/>
          <w:divBdr>
            <w:top w:val="none" w:sz="0" w:space="0" w:color="auto"/>
            <w:left w:val="none" w:sz="0" w:space="0" w:color="auto"/>
            <w:bottom w:val="none" w:sz="0" w:space="0" w:color="auto"/>
            <w:right w:val="none" w:sz="0" w:space="0" w:color="auto"/>
          </w:divBdr>
        </w:div>
        <w:div w:id="831608341">
          <w:marLeft w:val="0"/>
          <w:marRight w:val="0"/>
          <w:marTop w:val="0"/>
          <w:marBottom w:val="0"/>
          <w:divBdr>
            <w:top w:val="none" w:sz="0" w:space="0" w:color="auto"/>
            <w:left w:val="none" w:sz="0" w:space="0" w:color="auto"/>
            <w:bottom w:val="none" w:sz="0" w:space="0" w:color="auto"/>
            <w:right w:val="none" w:sz="0" w:space="0" w:color="auto"/>
          </w:divBdr>
        </w:div>
        <w:div w:id="180096066">
          <w:marLeft w:val="0"/>
          <w:marRight w:val="0"/>
          <w:marTop w:val="0"/>
          <w:marBottom w:val="0"/>
          <w:divBdr>
            <w:top w:val="none" w:sz="0" w:space="0" w:color="auto"/>
            <w:left w:val="none" w:sz="0" w:space="0" w:color="auto"/>
            <w:bottom w:val="none" w:sz="0" w:space="0" w:color="auto"/>
            <w:right w:val="none" w:sz="0" w:space="0" w:color="auto"/>
          </w:divBdr>
        </w:div>
        <w:div w:id="1363478685">
          <w:marLeft w:val="0"/>
          <w:marRight w:val="0"/>
          <w:marTop w:val="0"/>
          <w:marBottom w:val="0"/>
          <w:divBdr>
            <w:top w:val="none" w:sz="0" w:space="0" w:color="auto"/>
            <w:left w:val="none" w:sz="0" w:space="0" w:color="auto"/>
            <w:bottom w:val="none" w:sz="0" w:space="0" w:color="auto"/>
            <w:right w:val="none" w:sz="0" w:space="0" w:color="auto"/>
          </w:divBdr>
        </w:div>
        <w:div w:id="1774285298">
          <w:marLeft w:val="0"/>
          <w:marRight w:val="0"/>
          <w:marTop w:val="0"/>
          <w:marBottom w:val="0"/>
          <w:divBdr>
            <w:top w:val="none" w:sz="0" w:space="0" w:color="auto"/>
            <w:left w:val="none" w:sz="0" w:space="0" w:color="auto"/>
            <w:bottom w:val="none" w:sz="0" w:space="0" w:color="auto"/>
            <w:right w:val="none" w:sz="0" w:space="0" w:color="auto"/>
          </w:divBdr>
        </w:div>
        <w:div w:id="1915309213">
          <w:marLeft w:val="0"/>
          <w:marRight w:val="0"/>
          <w:marTop w:val="0"/>
          <w:marBottom w:val="0"/>
          <w:divBdr>
            <w:top w:val="none" w:sz="0" w:space="0" w:color="auto"/>
            <w:left w:val="none" w:sz="0" w:space="0" w:color="auto"/>
            <w:bottom w:val="none" w:sz="0" w:space="0" w:color="auto"/>
            <w:right w:val="none" w:sz="0" w:space="0" w:color="auto"/>
          </w:divBdr>
        </w:div>
        <w:div w:id="1041321975">
          <w:marLeft w:val="0"/>
          <w:marRight w:val="0"/>
          <w:marTop w:val="0"/>
          <w:marBottom w:val="0"/>
          <w:divBdr>
            <w:top w:val="none" w:sz="0" w:space="0" w:color="auto"/>
            <w:left w:val="none" w:sz="0" w:space="0" w:color="auto"/>
            <w:bottom w:val="none" w:sz="0" w:space="0" w:color="auto"/>
            <w:right w:val="none" w:sz="0" w:space="0" w:color="auto"/>
          </w:divBdr>
        </w:div>
        <w:div w:id="1166021793">
          <w:marLeft w:val="0"/>
          <w:marRight w:val="0"/>
          <w:marTop w:val="0"/>
          <w:marBottom w:val="0"/>
          <w:divBdr>
            <w:top w:val="none" w:sz="0" w:space="0" w:color="auto"/>
            <w:left w:val="none" w:sz="0" w:space="0" w:color="auto"/>
            <w:bottom w:val="none" w:sz="0" w:space="0" w:color="auto"/>
            <w:right w:val="none" w:sz="0" w:space="0" w:color="auto"/>
          </w:divBdr>
        </w:div>
        <w:div w:id="1675837951">
          <w:marLeft w:val="0"/>
          <w:marRight w:val="0"/>
          <w:marTop w:val="0"/>
          <w:marBottom w:val="0"/>
          <w:divBdr>
            <w:top w:val="none" w:sz="0" w:space="0" w:color="auto"/>
            <w:left w:val="none" w:sz="0" w:space="0" w:color="auto"/>
            <w:bottom w:val="none" w:sz="0" w:space="0" w:color="auto"/>
            <w:right w:val="none" w:sz="0" w:space="0" w:color="auto"/>
          </w:divBdr>
        </w:div>
        <w:div w:id="16783627">
          <w:marLeft w:val="0"/>
          <w:marRight w:val="0"/>
          <w:marTop w:val="0"/>
          <w:marBottom w:val="0"/>
          <w:divBdr>
            <w:top w:val="none" w:sz="0" w:space="0" w:color="auto"/>
            <w:left w:val="none" w:sz="0" w:space="0" w:color="auto"/>
            <w:bottom w:val="none" w:sz="0" w:space="0" w:color="auto"/>
            <w:right w:val="none" w:sz="0" w:space="0" w:color="auto"/>
          </w:divBdr>
        </w:div>
        <w:div w:id="1387292375">
          <w:marLeft w:val="0"/>
          <w:marRight w:val="0"/>
          <w:marTop w:val="0"/>
          <w:marBottom w:val="0"/>
          <w:divBdr>
            <w:top w:val="none" w:sz="0" w:space="0" w:color="auto"/>
            <w:left w:val="none" w:sz="0" w:space="0" w:color="auto"/>
            <w:bottom w:val="none" w:sz="0" w:space="0" w:color="auto"/>
            <w:right w:val="none" w:sz="0" w:space="0" w:color="auto"/>
          </w:divBdr>
        </w:div>
        <w:div w:id="1945765882">
          <w:marLeft w:val="0"/>
          <w:marRight w:val="0"/>
          <w:marTop w:val="0"/>
          <w:marBottom w:val="0"/>
          <w:divBdr>
            <w:top w:val="none" w:sz="0" w:space="0" w:color="auto"/>
            <w:left w:val="none" w:sz="0" w:space="0" w:color="auto"/>
            <w:bottom w:val="none" w:sz="0" w:space="0" w:color="auto"/>
            <w:right w:val="none" w:sz="0" w:space="0" w:color="auto"/>
          </w:divBdr>
        </w:div>
        <w:div w:id="499270111">
          <w:marLeft w:val="0"/>
          <w:marRight w:val="0"/>
          <w:marTop w:val="0"/>
          <w:marBottom w:val="0"/>
          <w:divBdr>
            <w:top w:val="none" w:sz="0" w:space="0" w:color="auto"/>
            <w:left w:val="none" w:sz="0" w:space="0" w:color="auto"/>
            <w:bottom w:val="none" w:sz="0" w:space="0" w:color="auto"/>
            <w:right w:val="none" w:sz="0" w:space="0" w:color="auto"/>
          </w:divBdr>
        </w:div>
        <w:div w:id="782303724">
          <w:marLeft w:val="0"/>
          <w:marRight w:val="0"/>
          <w:marTop w:val="0"/>
          <w:marBottom w:val="0"/>
          <w:divBdr>
            <w:top w:val="none" w:sz="0" w:space="0" w:color="auto"/>
            <w:left w:val="none" w:sz="0" w:space="0" w:color="auto"/>
            <w:bottom w:val="none" w:sz="0" w:space="0" w:color="auto"/>
            <w:right w:val="none" w:sz="0" w:space="0" w:color="auto"/>
          </w:divBdr>
        </w:div>
        <w:div w:id="1409381662">
          <w:marLeft w:val="0"/>
          <w:marRight w:val="0"/>
          <w:marTop w:val="0"/>
          <w:marBottom w:val="0"/>
          <w:divBdr>
            <w:top w:val="none" w:sz="0" w:space="0" w:color="auto"/>
            <w:left w:val="none" w:sz="0" w:space="0" w:color="auto"/>
            <w:bottom w:val="none" w:sz="0" w:space="0" w:color="auto"/>
            <w:right w:val="none" w:sz="0" w:space="0" w:color="auto"/>
          </w:divBdr>
        </w:div>
        <w:div w:id="465320528">
          <w:marLeft w:val="0"/>
          <w:marRight w:val="0"/>
          <w:marTop w:val="0"/>
          <w:marBottom w:val="0"/>
          <w:divBdr>
            <w:top w:val="none" w:sz="0" w:space="0" w:color="auto"/>
            <w:left w:val="none" w:sz="0" w:space="0" w:color="auto"/>
            <w:bottom w:val="none" w:sz="0" w:space="0" w:color="auto"/>
            <w:right w:val="none" w:sz="0" w:space="0" w:color="auto"/>
          </w:divBdr>
        </w:div>
        <w:div w:id="670984276">
          <w:marLeft w:val="0"/>
          <w:marRight w:val="0"/>
          <w:marTop w:val="0"/>
          <w:marBottom w:val="0"/>
          <w:divBdr>
            <w:top w:val="none" w:sz="0" w:space="0" w:color="auto"/>
            <w:left w:val="none" w:sz="0" w:space="0" w:color="auto"/>
            <w:bottom w:val="none" w:sz="0" w:space="0" w:color="auto"/>
            <w:right w:val="none" w:sz="0" w:space="0" w:color="auto"/>
          </w:divBdr>
        </w:div>
        <w:div w:id="306017524">
          <w:marLeft w:val="0"/>
          <w:marRight w:val="0"/>
          <w:marTop w:val="0"/>
          <w:marBottom w:val="0"/>
          <w:divBdr>
            <w:top w:val="none" w:sz="0" w:space="0" w:color="auto"/>
            <w:left w:val="none" w:sz="0" w:space="0" w:color="auto"/>
            <w:bottom w:val="none" w:sz="0" w:space="0" w:color="auto"/>
            <w:right w:val="none" w:sz="0" w:space="0" w:color="auto"/>
          </w:divBdr>
        </w:div>
      </w:divsChild>
    </w:div>
    <w:div w:id="1946764474">
      <w:bodyDiv w:val="1"/>
      <w:marLeft w:val="0"/>
      <w:marRight w:val="0"/>
      <w:marTop w:val="0"/>
      <w:marBottom w:val="0"/>
      <w:divBdr>
        <w:top w:val="none" w:sz="0" w:space="0" w:color="auto"/>
        <w:left w:val="none" w:sz="0" w:space="0" w:color="auto"/>
        <w:bottom w:val="none" w:sz="0" w:space="0" w:color="auto"/>
        <w:right w:val="none" w:sz="0" w:space="0" w:color="auto"/>
      </w:divBdr>
      <w:divsChild>
        <w:div w:id="747384198">
          <w:marLeft w:val="0"/>
          <w:marRight w:val="0"/>
          <w:marTop w:val="0"/>
          <w:marBottom w:val="0"/>
          <w:divBdr>
            <w:top w:val="none" w:sz="0" w:space="0" w:color="auto"/>
            <w:left w:val="none" w:sz="0" w:space="0" w:color="auto"/>
            <w:bottom w:val="none" w:sz="0" w:space="0" w:color="auto"/>
            <w:right w:val="none" w:sz="0" w:space="0" w:color="auto"/>
          </w:divBdr>
        </w:div>
        <w:div w:id="159586883">
          <w:marLeft w:val="0"/>
          <w:marRight w:val="0"/>
          <w:marTop w:val="0"/>
          <w:marBottom w:val="0"/>
          <w:divBdr>
            <w:top w:val="none" w:sz="0" w:space="0" w:color="auto"/>
            <w:left w:val="none" w:sz="0" w:space="0" w:color="auto"/>
            <w:bottom w:val="none" w:sz="0" w:space="0" w:color="auto"/>
            <w:right w:val="none" w:sz="0" w:space="0" w:color="auto"/>
          </w:divBdr>
        </w:div>
        <w:div w:id="106775694">
          <w:marLeft w:val="0"/>
          <w:marRight w:val="0"/>
          <w:marTop w:val="0"/>
          <w:marBottom w:val="0"/>
          <w:divBdr>
            <w:top w:val="none" w:sz="0" w:space="0" w:color="auto"/>
            <w:left w:val="none" w:sz="0" w:space="0" w:color="auto"/>
            <w:bottom w:val="none" w:sz="0" w:space="0" w:color="auto"/>
            <w:right w:val="none" w:sz="0" w:space="0" w:color="auto"/>
          </w:divBdr>
        </w:div>
        <w:div w:id="186218165">
          <w:marLeft w:val="0"/>
          <w:marRight w:val="0"/>
          <w:marTop w:val="0"/>
          <w:marBottom w:val="0"/>
          <w:divBdr>
            <w:top w:val="none" w:sz="0" w:space="0" w:color="auto"/>
            <w:left w:val="none" w:sz="0" w:space="0" w:color="auto"/>
            <w:bottom w:val="none" w:sz="0" w:space="0" w:color="auto"/>
            <w:right w:val="none" w:sz="0" w:space="0" w:color="auto"/>
          </w:divBdr>
        </w:div>
        <w:div w:id="816721338">
          <w:marLeft w:val="0"/>
          <w:marRight w:val="0"/>
          <w:marTop w:val="0"/>
          <w:marBottom w:val="0"/>
          <w:divBdr>
            <w:top w:val="none" w:sz="0" w:space="0" w:color="auto"/>
            <w:left w:val="none" w:sz="0" w:space="0" w:color="auto"/>
            <w:bottom w:val="none" w:sz="0" w:space="0" w:color="auto"/>
            <w:right w:val="none" w:sz="0" w:space="0" w:color="auto"/>
          </w:divBdr>
        </w:div>
        <w:div w:id="1489130051">
          <w:marLeft w:val="0"/>
          <w:marRight w:val="0"/>
          <w:marTop w:val="0"/>
          <w:marBottom w:val="0"/>
          <w:divBdr>
            <w:top w:val="none" w:sz="0" w:space="0" w:color="auto"/>
            <w:left w:val="none" w:sz="0" w:space="0" w:color="auto"/>
            <w:bottom w:val="none" w:sz="0" w:space="0" w:color="auto"/>
            <w:right w:val="none" w:sz="0" w:space="0" w:color="auto"/>
          </w:divBdr>
        </w:div>
        <w:div w:id="69737024">
          <w:marLeft w:val="0"/>
          <w:marRight w:val="0"/>
          <w:marTop w:val="0"/>
          <w:marBottom w:val="0"/>
          <w:divBdr>
            <w:top w:val="none" w:sz="0" w:space="0" w:color="auto"/>
            <w:left w:val="none" w:sz="0" w:space="0" w:color="auto"/>
            <w:bottom w:val="none" w:sz="0" w:space="0" w:color="auto"/>
            <w:right w:val="none" w:sz="0" w:space="0" w:color="auto"/>
          </w:divBdr>
        </w:div>
        <w:div w:id="626277384">
          <w:marLeft w:val="0"/>
          <w:marRight w:val="0"/>
          <w:marTop w:val="0"/>
          <w:marBottom w:val="0"/>
          <w:divBdr>
            <w:top w:val="none" w:sz="0" w:space="0" w:color="auto"/>
            <w:left w:val="none" w:sz="0" w:space="0" w:color="auto"/>
            <w:bottom w:val="none" w:sz="0" w:space="0" w:color="auto"/>
            <w:right w:val="none" w:sz="0" w:space="0" w:color="auto"/>
          </w:divBdr>
        </w:div>
        <w:div w:id="213738582">
          <w:marLeft w:val="0"/>
          <w:marRight w:val="0"/>
          <w:marTop w:val="0"/>
          <w:marBottom w:val="0"/>
          <w:divBdr>
            <w:top w:val="none" w:sz="0" w:space="0" w:color="auto"/>
            <w:left w:val="none" w:sz="0" w:space="0" w:color="auto"/>
            <w:bottom w:val="none" w:sz="0" w:space="0" w:color="auto"/>
            <w:right w:val="none" w:sz="0" w:space="0" w:color="auto"/>
          </w:divBdr>
        </w:div>
        <w:div w:id="1418016937">
          <w:marLeft w:val="0"/>
          <w:marRight w:val="0"/>
          <w:marTop w:val="0"/>
          <w:marBottom w:val="0"/>
          <w:divBdr>
            <w:top w:val="none" w:sz="0" w:space="0" w:color="auto"/>
            <w:left w:val="none" w:sz="0" w:space="0" w:color="auto"/>
            <w:bottom w:val="none" w:sz="0" w:space="0" w:color="auto"/>
            <w:right w:val="none" w:sz="0" w:space="0" w:color="auto"/>
          </w:divBdr>
        </w:div>
        <w:div w:id="842551888">
          <w:marLeft w:val="0"/>
          <w:marRight w:val="0"/>
          <w:marTop w:val="0"/>
          <w:marBottom w:val="0"/>
          <w:divBdr>
            <w:top w:val="none" w:sz="0" w:space="0" w:color="auto"/>
            <w:left w:val="none" w:sz="0" w:space="0" w:color="auto"/>
            <w:bottom w:val="none" w:sz="0" w:space="0" w:color="auto"/>
            <w:right w:val="none" w:sz="0" w:space="0" w:color="auto"/>
          </w:divBdr>
        </w:div>
        <w:div w:id="1871650170">
          <w:marLeft w:val="0"/>
          <w:marRight w:val="0"/>
          <w:marTop w:val="0"/>
          <w:marBottom w:val="0"/>
          <w:divBdr>
            <w:top w:val="none" w:sz="0" w:space="0" w:color="auto"/>
            <w:left w:val="none" w:sz="0" w:space="0" w:color="auto"/>
            <w:bottom w:val="none" w:sz="0" w:space="0" w:color="auto"/>
            <w:right w:val="none" w:sz="0" w:space="0" w:color="auto"/>
          </w:divBdr>
        </w:div>
        <w:div w:id="1764178371">
          <w:marLeft w:val="0"/>
          <w:marRight w:val="0"/>
          <w:marTop w:val="0"/>
          <w:marBottom w:val="0"/>
          <w:divBdr>
            <w:top w:val="none" w:sz="0" w:space="0" w:color="auto"/>
            <w:left w:val="none" w:sz="0" w:space="0" w:color="auto"/>
            <w:bottom w:val="none" w:sz="0" w:space="0" w:color="auto"/>
            <w:right w:val="none" w:sz="0" w:space="0" w:color="auto"/>
          </w:divBdr>
        </w:div>
        <w:div w:id="196702103">
          <w:marLeft w:val="0"/>
          <w:marRight w:val="0"/>
          <w:marTop w:val="0"/>
          <w:marBottom w:val="0"/>
          <w:divBdr>
            <w:top w:val="none" w:sz="0" w:space="0" w:color="auto"/>
            <w:left w:val="none" w:sz="0" w:space="0" w:color="auto"/>
            <w:bottom w:val="none" w:sz="0" w:space="0" w:color="auto"/>
            <w:right w:val="none" w:sz="0" w:space="0" w:color="auto"/>
          </w:divBdr>
        </w:div>
        <w:div w:id="566385231">
          <w:marLeft w:val="0"/>
          <w:marRight w:val="0"/>
          <w:marTop w:val="0"/>
          <w:marBottom w:val="0"/>
          <w:divBdr>
            <w:top w:val="none" w:sz="0" w:space="0" w:color="auto"/>
            <w:left w:val="none" w:sz="0" w:space="0" w:color="auto"/>
            <w:bottom w:val="none" w:sz="0" w:space="0" w:color="auto"/>
            <w:right w:val="none" w:sz="0" w:space="0" w:color="auto"/>
          </w:divBdr>
        </w:div>
        <w:div w:id="638418356">
          <w:marLeft w:val="0"/>
          <w:marRight w:val="0"/>
          <w:marTop w:val="0"/>
          <w:marBottom w:val="0"/>
          <w:divBdr>
            <w:top w:val="none" w:sz="0" w:space="0" w:color="auto"/>
            <w:left w:val="none" w:sz="0" w:space="0" w:color="auto"/>
            <w:bottom w:val="none" w:sz="0" w:space="0" w:color="auto"/>
            <w:right w:val="none" w:sz="0" w:space="0" w:color="auto"/>
          </w:divBdr>
        </w:div>
        <w:div w:id="504129117">
          <w:marLeft w:val="0"/>
          <w:marRight w:val="0"/>
          <w:marTop w:val="0"/>
          <w:marBottom w:val="0"/>
          <w:divBdr>
            <w:top w:val="none" w:sz="0" w:space="0" w:color="auto"/>
            <w:left w:val="none" w:sz="0" w:space="0" w:color="auto"/>
            <w:bottom w:val="none" w:sz="0" w:space="0" w:color="auto"/>
            <w:right w:val="none" w:sz="0" w:space="0" w:color="auto"/>
          </w:divBdr>
        </w:div>
        <w:div w:id="888298864">
          <w:marLeft w:val="0"/>
          <w:marRight w:val="0"/>
          <w:marTop w:val="0"/>
          <w:marBottom w:val="0"/>
          <w:divBdr>
            <w:top w:val="none" w:sz="0" w:space="0" w:color="auto"/>
            <w:left w:val="none" w:sz="0" w:space="0" w:color="auto"/>
            <w:bottom w:val="none" w:sz="0" w:space="0" w:color="auto"/>
            <w:right w:val="none" w:sz="0" w:space="0" w:color="auto"/>
          </w:divBdr>
        </w:div>
        <w:div w:id="611936895">
          <w:marLeft w:val="0"/>
          <w:marRight w:val="0"/>
          <w:marTop w:val="0"/>
          <w:marBottom w:val="0"/>
          <w:divBdr>
            <w:top w:val="none" w:sz="0" w:space="0" w:color="auto"/>
            <w:left w:val="none" w:sz="0" w:space="0" w:color="auto"/>
            <w:bottom w:val="none" w:sz="0" w:space="0" w:color="auto"/>
            <w:right w:val="none" w:sz="0" w:space="0" w:color="auto"/>
          </w:divBdr>
        </w:div>
        <w:div w:id="654262956">
          <w:marLeft w:val="0"/>
          <w:marRight w:val="0"/>
          <w:marTop w:val="0"/>
          <w:marBottom w:val="0"/>
          <w:divBdr>
            <w:top w:val="none" w:sz="0" w:space="0" w:color="auto"/>
            <w:left w:val="none" w:sz="0" w:space="0" w:color="auto"/>
            <w:bottom w:val="none" w:sz="0" w:space="0" w:color="auto"/>
            <w:right w:val="none" w:sz="0" w:space="0" w:color="auto"/>
          </w:divBdr>
        </w:div>
        <w:div w:id="1553729134">
          <w:marLeft w:val="0"/>
          <w:marRight w:val="0"/>
          <w:marTop w:val="0"/>
          <w:marBottom w:val="0"/>
          <w:divBdr>
            <w:top w:val="none" w:sz="0" w:space="0" w:color="auto"/>
            <w:left w:val="none" w:sz="0" w:space="0" w:color="auto"/>
            <w:bottom w:val="none" w:sz="0" w:space="0" w:color="auto"/>
            <w:right w:val="none" w:sz="0" w:space="0" w:color="auto"/>
          </w:divBdr>
        </w:div>
        <w:div w:id="808783737">
          <w:marLeft w:val="0"/>
          <w:marRight w:val="0"/>
          <w:marTop w:val="0"/>
          <w:marBottom w:val="0"/>
          <w:divBdr>
            <w:top w:val="none" w:sz="0" w:space="0" w:color="auto"/>
            <w:left w:val="none" w:sz="0" w:space="0" w:color="auto"/>
            <w:bottom w:val="none" w:sz="0" w:space="0" w:color="auto"/>
            <w:right w:val="none" w:sz="0" w:space="0" w:color="auto"/>
          </w:divBdr>
        </w:div>
        <w:div w:id="822505253">
          <w:marLeft w:val="0"/>
          <w:marRight w:val="0"/>
          <w:marTop w:val="0"/>
          <w:marBottom w:val="0"/>
          <w:divBdr>
            <w:top w:val="none" w:sz="0" w:space="0" w:color="auto"/>
            <w:left w:val="none" w:sz="0" w:space="0" w:color="auto"/>
            <w:bottom w:val="none" w:sz="0" w:space="0" w:color="auto"/>
            <w:right w:val="none" w:sz="0" w:space="0" w:color="auto"/>
          </w:divBdr>
        </w:div>
        <w:div w:id="372311884">
          <w:marLeft w:val="0"/>
          <w:marRight w:val="0"/>
          <w:marTop w:val="0"/>
          <w:marBottom w:val="0"/>
          <w:divBdr>
            <w:top w:val="none" w:sz="0" w:space="0" w:color="auto"/>
            <w:left w:val="none" w:sz="0" w:space="0" w:color="auto"/>
            <w:bottom w:val="none" w:sz="0" w:space="0" w:color="auto"/>
            <w:right w:val="none" w:sz="0" w:space="0" w:color="auto"/>
          </w:divBdr>
        </w:div>
        <w:div w:id="59789969">
          <w:marLeft w:val="0"/>
          <w:marRight w:val="0"/>
          <w:marTop w:val="0"/>
          <w:marBottom w:val="0"/>
          <w:divBdr>
            <w:top w:val="none" w:sz="0" w:space="0" w:color="auto"/>
            <w:left w:val="none" w:sz="0" w:space="0" w:color="auto"/>
            <w:bottom w:val="none" w:sz="0" w:space="0" w:color="auto"/>
            <w:right w:val="none" w:sz="0" w:space="0" w:color="auto"/>
          </w:divBdr>
        </w:div>
        <w:div w:id="511410033">
          <w:marLeft w:val="0"/>
          <w:marRight w:val="0"/>
          <w:marTop w:val="0"/>
          <w:marBottom w:val="0"/>
          <w:divBdr>
            <w:top w:val="none" w:sz="0" w:space="0" w:color="auto"/>
            <w:left w:val="none" w:sz="0" w:space="0" w:color="auto"/>
            <w:bottom w:val="none" w:sz="0" w:space="0" w:color="auto"/>
            <w:right w:val="none" w:sz="0" w:space="0" w:color="auto"/>
          </w:divBdr>
        </w:div>
        <w:div w:id="1318848150">
          <w:marLeft w:val="0"/>
          <w:marRight w:val="0"/>
          <w:marTop w:val="0"/>
          <w:marBottom w:val="0"/>
          <w:divBdr>
            <w:top w:val="none" w:sz="0" w:space="0" w:color="auto"/>
            <w:left w:val="none" w:sz="0" w:space="0" w:color="auto"/>
            <w:bottom w:val="none" w:sz="0" w:space="0" w:color="auto"/>
            <w:right w:val="none" w:sz="0" w:space="0" w:color="auto"/>
          </w:divBdr>
        </w:div>
        <w:div w:id="986592900">
          <w:marLeft w:val="0"/>
          <w:marRight w:val="0"/>
          <w:marTop w:val="0"/>
          <w:marBottom w:val="0"/>
          <w:divBdr>
            <w:top w:val="none" w:sz="0" w:space="0" w:color="auto"/>
            <w:left w:val="none" w:sz="0" w:space="0" w:color="auto"/>
            <w:bottom w:val="none" w:sz="0" w:space="0" w:color="auto"/>
            <w:right w:val="none" w:sz="0" w:space="0" w:color="auto"/>
          </w:divBdr>
        </w:div>
        <w:div w:id="255871275">
          <w:marLeft w:val="0"/>
          <w:marRight w:val="0"/>
          <w:marTop w:val="0"/>
          <w:marBottom w:val="0"/>
          <w:divBdr>
            <w:top w:val="none" w:sz="0" w:space="0" w:color="auto"/>
            <w:left w:val="none" w:sz="0" w:space="0" w:color="auto"/>
            <w:bottom w:val="none" w:sz="0" w:space="0" w:color="auto"/>
            <w:right w:val="none" w:sz="0" w:space="0" w:color="auto"/>
          </w:divBdr>
        </w:div>
        <w:div w:id="83650920">
          <w:marLeft w:val="0"/>
          <w:marRight w:val="0"/>
          <w:marTop w:val="0"/>
          <w:marBottom w:val="0"/>
          <w:divBdr>
            <w:top w:val="none" w:sz="0" w:space="0" w:color="auto"/>
            <w:left w:val="none" w:sz="0" w:space="0" w:color="auto"/>
            <w:bottom w:val="none" w:sz="0" w:space="0" w:color="auto"/>
            <w:right w:val="none" w:sz="0" w:space="0" w:color="auto"/>
          </w:divBdr>
        </w:div>
        <w:div w:id="1919053278">
          <w:marLeft w:val="0"/>
          <w:marRight w:val="0"/>
          <w:marTop w:val="0"/>
          <w:marBottom w:val="0"/>
          <w:divBdr>
            <w:top w:val="none" w:sz="0" w:space="0" w:color="auto"/>
            <w:left w:val="none" w:sz="0" w:space="0" w:color="auto"/>
            <w:bottom w:val="none" w:sz="0" w:space="0" w:color="auto"/>
            <w:right w:val="none" w:sz="0" w:space="0" w:color="auto"/>
          </w:divBdr>
        </w:div>
        <w:div w:id="272596601">
          <w:marLeft w:val="0"/>
          <w:marRight w:val="0"/>
          <w:marTop w:val="0"/>
          <w:marBottom w:val="0"/>
          <w:divBdr>
            <w:top w:val="none" w:sz="0" w:space="0" w:color="auto"/>
            <w:left w:val="none" w:sz="0" w:space="0" w:color="auto"/>
            <w:bottom w:val="none" w:sz="0" w:space="0" w:color="auto"/>
            <w:right w:val="none" w:sz="0" w:space="0" w:color="auto"/>
          </w:divBdr>
        </w:div>
        <w:div w:id="217518936">
          <w:marLeft w:val="0"/>
          <w:marRight w:val="0"/>
          <w:marTop w:val="0"/>
          <w:marBottom w:val="0"/>
          <w:divBdr>
            <w:top w:val="none" w:sz="0" w:space="0" w:color="auto"/>
            <w:left w:val="none" w:sz="0" w:space="0" w:color="auto"/>
            <w:bottom w:val="none" w:sz="0" w:space="0" w:color="auto"/>
            <w:right w:val="none" w:sz="0" w:space="0" w:color="auto"/>
          </w:divBdr>
        </w:div>
        <w:div w:id="563297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z</dc:creator>
  <cp:keywords/>
  <dc:description/>
  <cp:lastModifiedBy>cy z</cp:lastModifiedBy>
  <cp:revision>4</cp:revision>
  <dcterms:created xsi:type="dcterms:W3CDTF">2024-04-29T13:46:00Z</dcterms:created>
  <dcterms:modified xsi:type="dcterms:W3CDTF">2024-04-29T13:58:00Z</dcterms:modified>
</cp:coreProperties>
</file>