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0BBB4C" w14:textId="1CCBD8AB" w:rsidR="00075478" w:rsidRDefault="00075478" w:rsidP="00075478">
      <w:pPr>
        <w:pStyle w:val="NormalWeb"/>
        <w:rPr>
          <w:rFonts w:ascii="TimesNewRomanPSMT" w:hAnsi="TimesNewRomanPSMT"/>
        </w:rPr>
      </w:pPr>
      <w:r>
        <w:rPr>
          <w:rFonts w:ascii="TimesNewRomanPSMT" w:hAnsi="TimesNewRomanPSMT"/>
        </w:rPr>
        <w:t xml:space="preserve">Name </w:t>
      </w:r>
      <w:r w:rsidRPr="00075478">
        <w:rPr>
          <w:rFonts w:ascii="TimesNewRomanPSMT" w:hAnsi="TimesNewRomanPSMT"/>
        </w:rPr>
        <w:t xml:space="preserve">______Luo </w:t>
      </w:r>
      <w:proofErr w:type="spellStart"/>
      <w:r w:rsidRPr="00075478">
        <w:rPr>
          <w:rFonts w:ascii="TimesNewRomanPSMT" w:hAnsi="TimesNewRomanPSMT"/>
        </w:rPr>
        <w:t>Lingwei</w:t>
      </w:r>
      <w:proofErr w:type="spellEnd"/>
      <w:r w:rsidRPr="00075478">
        <w:rPr>
          <w:rFonts w:ascii="TimesNewRomanPSMT" w:hAnsi="TimesNewRomanPSMT"/>
        </w:rPr>
        <w:t>_______</w:t>
      </w:r>
      <w:r>
        <w:rPr>
          <w:rFonts w:ascii="TimesNewRomanPSMT" w:hAnsi="TimesNewRomanPSMT"/>
        </w:rPr>
        <w:t xml:space="preserve"> Username: _____Luo </w:t>
      </w:r>
      <w:proofErr w:type="spellStart"/>
      <w:r>
        <w:rPr>
          <w:rFonts w:ascii="TimesNewRomanPSMT" w:hAnsi="TimesNewRomanPSMT"/>
        </w:rPr>
        <w:t>Lingwei</w:t>
      </w:r>
      <w:proofErr w:type="spellEnd"/>
      <w:r>
        <w:rPr>
          <w:rFonts w:ascii="TimesNewRomanPSMT" w:hAnsi="TimesNewRomanPSMT"/>
        </w:rPr>
        <w:t>______ Date: ___12/22___</w:t>
      </w:r>
    </w:p>
    <w:p w14:paraId="133FDA9F" w14:textId="63263D54" w:rsidR="00075478" w:rsidRDefault="00075478" w:rsidP="00075478">
      <w:pPr>
        <w:pStyle w:val="NormalWeb"/>
        <w:ind w:firstLine="720"/>
      </w:pPr>
      <w:r>
        <w:rPr>
          <w:rFonts w:ascii="TimesNewRomanPSMT" w:hAnsi="TimesNewRomanPSMT"/>
        </w:rPr>
        <w:t xml:space="preserve"> (last name, first name) </w:t>
      </w:r>
    </w:p>
    <w:p w14:paraId="13B2C8FA" w14:textId="6BC37C8D" w:rsidR="00075478" w:rsidRDefault="00075478" w:rsidP="00075478">
      <w:pPr>
        <w:pStyle w:val="NormalWeb"/>
      </w:pPr>
      <w:r>
        <w:rPr>
          <w:rFonts w:ascii="TimesNewRomanPSMT" w:hAnsi="TimesNewRomanPSMT"/>
        </w:rPr>
        <w:t xml:space="preserve">Section: _____9______ </w:t>
      </w:r>
    </w:p>
    <w:p w14:paraId="4CD4CFAC" w14:textId="561D2F25" w:rsidR="00075478" w:rsidRDefault="00075478" w:rsidP="00075478">
      <w:pPr>
        <w:pStyle w:val="NormalWeb"/>
        <w:jc w:val="center"/>
      </w:pPr>
      <w:r>
        <w:rPr>
          <w:rFonts w:ascii="TimesNewRomanPS" w:hAnsi="TimesNewRomanPS"/>
          <w:b/>
          <w:bCs/>
        </w:rPr>
        <w:t>Assignment 8: Final Project</w:t>
      </w:r>
    </w:p>
    <w:p w14:paraId="79D7A466" w14:textId="77777777" w:rsidR="00E166A3" w:rsidRDefault="00E166A3" w:rsidP="00075478">
      <w:pPr>
        <w:pStyle w:val="NormalWeb"/>
        <w:rPr>
          <w:rFonts w:ascii="TimesNewRomanPSMT" w:hAnsi="TimesNewRomanPSMT"/>
        </w:rPr>
      </w:pPr>
    </w:p>
    <w:p w14:paraId="1B2FE3CF" w14:textId="0E58A5A7" w:rsidR="00075478" w:rsidRDefault="00075478" w:rsidP="00075478">
      <w:pPr>
        <w:pStyle w:val="NormalWeb"/>
      </w:pPr>
      <w:r>
        <w:rPr>
          <w:rFonts w:ascii="TimesNewRomanPSMT" w:hAnsi="TimesNewRomanPSMT"/>
        </w:rPr>
        <w:t>_____ Part 3 functionality [Max 70 points]</w:t>
      </w:r>
      <w:r>
        <w:rPr>
          <w:rFonts w:ascii="TimesNewRomanPSMT" w:hAnsi="TimesNewRomanPSMT"/>
        </w:rPr>
        <w:br/>
        <w:t>_____ Part 4 functionality [Max 25 points]</w:t>
      </w:r>
      <w:r>
        <w:rPr>
          <w:rFonts w:ascii="TimesNewRomanPSMT" w:hAnsi="TimesNewRomanPSMT"/>
        </w:rPr>
        <w:br/>
        <w:t>_____ Style [Max 5 points]</w:t>
      </w:r>
      <w:r>
        <w:rPr>
          <w:rFonts w:ascii="TimesNewRomanPSMT" w:hAnsi="TimesNewRomanPSMT"/>
        </w:rPr>
        <w:br/>
        <w:t xml:space="preserve">_____ Part 3 extra credit questions [Max 20 points (10 each)] </w:t>
      </w:r>
    </w:p>
    <w:p w14:paraId="67413E3B" w14:textId="77777777" w:rsidR="00075478" w:rsidRDefault="00075478" w:rsidP="00075478">
      <w:pPr>
        <w:pStyle w:val="NormalWeb"/>
        <w:rPr>
          <w:rFonts w:ascii="TimesNewRomanPS" w:hAnsi="TimesNewRomanPS"/>
          <w:b/>
          <w:bCs/>
        </w:rPr>
      </w:pPr>
      <w:r>
        <w:rPr>
          <w:rFonts w:ascii="TimesNewRomanPS" w:hAnsi="TimesNewRomanPS"/>
          <w:b/>
          <w:bCs/>
        </w:rPr>
        <w:t xml:space="preserve">_____Total [Max 100 points + Extra Credit points] </w:t>
      </w:r>
    </w:p>
    <w:p w14:paraId="34884B74" w14:textId="77777777" w:rsidR="00075478" w:rsidRPr="00075478" w:rsidRDefault="00075478" w:rsidP="00075478">
      <w:pPr>
        <w:pStyle w:val="NormalWeb"/>
        <w:rPr>
          <w:rFonts w:ascii="TimesNewRomanPS" w:hAnsi="TimesNewRomanPS"/>
          <w:b/>
          <w:bCs/>
          <w:sz w:val="10"/>
          <w:szCs w:val="10"/>
        </w:rPr>
      </w:pPr>
      <w:r>
        <w:rPr>
          <w:rFonts w:ascii="TimesNewRomanPS" w:hAnsi="TimesNewRomanPS"/>
          <w:b/>
          <w:bCs/>
        </w:rPr>
        <w:t xml:space="preserve">Total in points: </w:t>
      </w:r>
      <w:r>
        <w:rPr>
          <w:rFonts w:ascii="TimesNewRomanPS" w:hAnsi="TimesNewRomanPS"/>
          <w:b/>
          <w:bCs/>
        </w:rPr>
        <w:tab/>
      </w:r>
      <w:r>
        <w:rPr>
          <w:rFonts w:ascii="TimesNewRomanPS" w:hAnsi="TimesNewRomanPS"/>
          <w:b/>
          <w:bCs/>
        </w:rPr>
        <w:tab/>
      </w:r>
      <w:r>
        <w:rPr>
          <w:rFonts w:ascii="TimesNewRomanPS" w:hAnsi="TimesNewRomanPS"/>
          <w:b/>
          <w:bCs/>
        </w:rPr>
        <w:tab/>
      </w:r>
      <w:r>
        <w:rPr>
          <w:rFonts w:ascii="TimesNewRomanPS" w:hAnsi="TimesNewRomanPS"/>
          <w:b/>
          <w:bCs/>
        </w:rPr>
        <w:tab/>
      </w:r>
      <w:r>
        <w:rPr>
          <w:rFonts w:ascii="TimesNewRomanPS" w:hAnsi="TimesNewRomanPS"/>
          <w:b/>
          <w:bCs/>
        </w:rPr>
        <w:tab/>
      </w:r>
      <w:r>
        <w:rPr>
          <w:rFonts w:ascii="TimesNewRomanPS" w:hAnsi="TimesNewRomanPS"/>
          <w:b/>
          <w:bCs/>
        </w:rPr>
        <w:tab/>
      </w:r>
      <w:r>
        <w:rPr>
          <w:rFonts w:ascii="TimesNewRomanPSMT" w:hAnsi="TimesNewRomanPSMT"/>
        </w:rPr>
        <w:t>___________________</w:t>
      </w:r>
      <w:r>
        <w:rPr>
          <w:rFonts w:ascii="TimesNewRomanPS" w:hAnsi="TimesNewRomanPS"/>
          <w:b/>
          <w:bCs/>
        </w:rPr>
        <w:br/>
      </w:r>
    </w:p>
    <w:p w14:paraId="00E2E73A" w14:textId="11819D9D" w:rsidR="00075478" w:rsidRDefault="00075478" w:rsidP="00075478">
      <w:pPr>
        <w:pStyle w:val="NormalWeb"/>
      </w:pPr>
      <w:r>
        <w:rPr>
          <w:rFonts w:ascii="TimesNewRomanPS" w:hAnsi="TimesNewRomanPS"/>
          <w:b/>
          <w:bCs/>
        </w:rPr>
        <w:t xml:space="preserve">Total in extra credit points: </w:t>
      </w:r>
      <w:r>
        <w:rPr>
          <w:rFonts w:ascii="TimesNewRomanPS" w:hAnsi="TimesNewRomanPS"/>
          <w:b/>
          <w:bCs/>
        </w:rPr>
        <w:tab/>
      </w:r>
      <w:r>
        <w:rPr>
          <w:rFonts w:ascii="TimesNewRomanPS" w:hAnsi="TimesNewRomanPS"/>
          <w:b/>
          <w:bCs/>
        </w:rPr>
        <w:tab/>
      </w:r>
      <w:r>
        <w:rPr>
          <w:rFonts w:ascii="TimesNewRomanPS" w:hAnsi="TimesNewRomanPS"/>
          <w:b/>
          <w:bCs/>
        </w:rPr>
        <w:tab/>
      </w:r>
      <w:r>
        <w:rPr>
          <w:rFonts w:ascii="TimesNewRomanPS" w:hAnsi="TimesNewRomanPS"/>
          <w:b/>
          <w:bCs/>
        </w:rPr>
        <w:tab/>
      </w:r>
      <w:r>
        <w:rPr>
          <w:rFonts w:ascii="TimesNewRomanPSMT" w:hAnsi="TimesNewRomanPSMT"/>
        </w:rPr>
        <w:t xml:space="preserve">___________________ </w:t>
      </w:r>
    </w:p>
    <w:p w14:paraId="0BD5BFFE" w14:textId="1204BD0E" w:rsidR="00075478" w:rsidRDefault="00075478" w:rsidP="00075478">
      <w:pPr>
        <w:pStyle w:val="NormalWeb"/>
        <w:rPr>
          <w:rFonts w:ascii="TimesNewRomanPSMT" w:hAnsi="TimesNewRomanPSMT"/>
        </w:rPr>
      </w:pPr>
      <w:r>
        <w:rPr>
          <w:rFonts w:ascii="TimesNewRomanPS" w:hAnsi="TimesNewRomanPS"/>
          <w:b/>
          <w:bCs/>
        </w:rPr>
        <w:br/>
        <w:t>Professor’s Comments:</w:t>
      </w:r>
      <w:r>
        <w:rPr>
          <w:rFonts w:ascii="TimesNewRomanPSMT" w:hAnsi="TimesNewRomanPSMT"/>
        </w:rPr>
        <w:t xml:space="preserve"> </w:t>
      </w:r>
    </w:p>
    <w:p w14:paraId="5AD57C31" w14:textId="4B0A4B8A" w:rsidR="00075478" w:rsidRDefault="00075478" w:rsidP="00075478">
      <w:pPr>
        <w:pStyle w:val="NormalWeb"/>
        <w:rPr>
          <w:rFonts w:ascii="TimesNewRomanPSMT" w:hAnsi="TimesNewRomanPSMT"/>
        </w:rPr>
      </w:pPr>
    </w:p>
    <w:p w14:paraId="6500C64C" w14:textId="77777777" w:rsidR="00075478" w:rsidRDefault="00075478" w:rsidP="00075478">
      <w:pPr>
        <w:pStyle w:val="NormalWeb"/>
      </w:pPr>
    </w:p>
    <w:p w14:paraId="1E7F4FA4" w14:textId="27FE8648" w:rsidR="00075478" w:rsidRDefault="00075478" w:rsidP="00075478">
      <w:pPr>
        <w:pStyle w:val="NormalWeb"/>
      </w:pPr>
      <w:r>
        <w:rPr>
          <w:rFonts w:ascii="TimesNewRomanPS" w:hAnsi="TimesNewRomanPS"/>
          <w:b/>
          <w:bCs/>
        </w:rPr>
        <w:t>Affirmation of my Independent Effort: _________</w:t>
      </w:r>
      <w:r w:rsidR="00E66DDD">
        <w:rPr>
          <w:rFonts w:ascii="TimesNewRomanPS" w:hAnsi="TimesNewRomanPS"/>
          <w:b/>
          <w:bCs/>
        </w:rPr>
        <w:t xml:space="preserve">Luo </w:t>
      </w:r>
      <w:proofErr w:type="spellStart"/>
      <w:r w:rsidR="00E66DDD">
        <w:rPr>
          <w:rFonts w:ascii="TimesNewRomanPS" w:hAnsi="TimesNewRomanPS"/>
          <w:b/>
          <w:bCs/>
        </w:rPr>
        <w:t>Lingwei</w:t>
      </w:r>
      <w:proofErr w:type="spellEnd"/>
      <w:r>
        <w:rPr>
          <w:rFonts w:ascii="TimesNewRomanPS" w:hAnsi="TimesNewRomanPS"/>
          <w:b/>
          <w:bCs/>
        </w:rPr>
        <w:t xml:space="preserve">__________ (Sign here) </w:t>
      </w:r>
    </w:p>
    <w:p w14:paraId="22FBE91C" w14:textId="352AA6E6" w:rsidR="00712A80" w:rsidRDefault="00712A80" w:rsidP="00712A80"/>
    <w:p w14:paraId="40518339" w14:textId="1223E7FE" w:rsidR="00712A80" w:rsidRDefault="00712A80" w:rsidP="00712A80"/>
    <w:p w14:paraId="0687BD4A" w14:textId="20757456" w:rsidR="00712A80" w:rsidRDefault="00712A80" w:rsidP="00712A80"/>
    <w:p w14:paraId="54FCC069" w14:textId="7F6E6CAF" w:rsidR="00712A80" w:rsidRDefault="00712A80" w:rsidP="00712A80"/>
    <w:p w14:paraId="4A4C6F08" w14:textId="714C70AD" w:rsidR="00712A80" w:rsidRDefault="00712A80" w:rsidP="00712A80"/>
    <w:p w14:paraId="1C8B96D5" w14:textId="32263821" w:rsidR="00712A80" w:rsidRDefault="00712A80" w:rsidP="00712A80"/>
    <w:p w14:paraId="7F442027" w14:textId="73927406" w:rsidR="00712A80" w:rsidRDefault="00712A80" w:rsidP="00712A80"/>
    <w:p w14:paraId="5479EDC2" w14:textId="64A314C0" w:rsidR="00712A80" w:rsidRDefault="00712A80" w:rsidP="00712A80"/>
    <w:p w14:paraId="5F5FEB74" w14:textId="7DD8BBF2" w:rsidR="00712A80" w:rsidRDefault="00712A80" w:rsidP="00712A80"/>
    <w:p w14:paraId="7EAF27F3" w14:textId="209C8AFE" w:rsidR="00712A80" w:rsidRDefault="00712A80" w:rsidP="00712A80"/>
    <w:p w14:paraId="308CF38A" w14:textId="2A67B0A1" w:rsidR="00712A80" w:rsidRDefault="00712A80" w:rsidP="00712A80"/>
    <w:p w14:paraId="66EFCC81" w14:textId="18855DA9" w:rsidR="00712A80" w:rsidRDefault="00712A80" w:rsidP="00712A80"/>
    <w:p w14:paraId="4F66EC58" w14:textId="77777777" w:rsidR="00712A80" w:rsidRPr="00712A80" w:rsidRDefault="00712A80" w:rsidP="00712A80"/>
    <w:p w14:paraId="3E1C6844" w14:textId="77777777" w:rsidR="00075478" w:rsidRPr="00075478" w:rsidRDefault="00075478" w:rsidP="00075478"/>
    <w:p w14:paraId="310C1EB8" w14:textId="3CB7EDDC" w:rsidR="003B0A67" w:rsidRPr="00696658" w:rsidRDefault="003B0A67" w:rsidP="00D51EA2">
      <w:pPr>
        <w:pStyle w:val="Heading1"/>
        <w:rPr>
          <w:rFonts w:ascii="Times" w:hAnsi="Times"/>
          <w:color w:val="000000" w:themeColor="text1"/>
        </w:rPr>
      </w:pPr>
      <w:r w:rsidRPr="00696658">
        <w:rPr>
          <w:rFonts w:ascii="Times" w:hAnsi="Times"/>
          <w:color w:val="000000" w:themeColor="text1"/>
        </w:rPr>
        <w:lastRenderedPageBreak/>
        <w:t xml:space="preserve">Introduction </w:t>
      </w:r>
    </w:p>
    <w:p w14:paraId="4C194D21" w14:textId="58D5038A" w:rsidR="00283361" w:rsidRDefault="00283361">
      <w:pPr>
        <w:rPr>
          <w:rFonts w:ascii="Times" w:hAnsi="Times"/>
          <w:color w:val="000000" w:themeColor="text1"/>
        </w:rPr>
      </w:pPr>
    </w:p>
    <w:p w14:paraId="7EF59CCC" w14:textId="2F8D2BE1" w:rsidR="00835044" w:rsidRDefault="00835044">
      <w:pPr>
        <w:rPr>
          <w:rFonts w:ascii="Times" w:hAnsi="Times"/>
          <w:color w:val="000000" w:themeColor="text1"/>
        </w:rPr>
      </w:pPr>
    </w:p>
    <w:p w14:paraId="01C53BCB" w14:textId="435976A4" w:rsidR="00552289" w:rsidRDefault="00552289" w:rsidP="00552289">
      <w:pPr>
        <w:jc w:val="both"/>
        <w:rPr>
          <w:rFonts w:ascii="Times" w:hAnsi="Times"/>
          <w:color w:val="000000" w:themeColor="text1"/>
        </w:rPr>
      </w:pPr>
      <w:r w:rsidRPr="00552289">
        <w:rPr>
          <w:rFonts w:ascii="Times" w:hAnsi="Times"/>
          <w:color w:val="000000" w:themeColor="text1"/>
        </w:rPr>
        <w:t>Software-defined networking (SDN) is a new paradigm for running networks. As per the Networking Layer topics covered in the course, the network is divided into the control and data planes. The control plane provides a set of protocols and configurations that set up the forwarding elements (hosts, switches, and routers) so that they can forward packets. This includes, for example, ARP resolution, DNS, DHCP, the Spanning Tree Protocol, MAC learning, NAT and access control configuration, as well as all of the routing protocols. Usually, switches and routers have to run all of these protocols, detect topology changes, issue heartbeats, manage caches, timeouts, etc. Meanwhile, in many cases network administrators achieve desired goals with the network indirectly, by tweaking parameters in the routing protocols like link weights and local BGP preference. While the data plane is nicely organized in the familiar layered scheme, the aggregate structure of the control plane is a lot less clean.</w:t>
      </w:r>
    </w:p>
    <w:p w14:paraId="5A2938AF" w14:textId="77777777" w:rsidR="00552289" w:rsidRPr="00552289" w:rsidRDefault="00552289" w:rsidP="00552289">
      <w:pPr>
        <w:jc w:val="both"/>
        <w:rPr>
          <w:rFonts w:ascii="Times" w:hAnsi="Times"/>
          <w:color w:val="000000" w:themeColor="text1"/>
        </w:rPr>
      </w:pPr>
    </w:p>
    <w:p w14:paraId="069395DE" w14:textId="19449479" w:rsidR="00552289" w:rsidRDefault="00552289" w:rsidP="00552289">
      <w:pPr>
        <w:jc w:val="both"/>
        <w:rPr>
          <w:rFonts w:ascii="Times" w:hAnsi="Times"/>
          <w:color w:val="000000" w:themeColor="text1"/>
        </w:rPr>
      </w:pPr>
      <w:r w:rsidRPr="00552289">
        <w:rPr>
          <w:rFonts w:ascii="Times" w:hAnsi="Times"/>
          <w:color w:val="000000" w:themeColor="text1"/>
        </w:rPr>
        <w:t>SDN is a radical departure from this organization. The main idea is a separation of the control plane from the forwarding elements. SDN switches and routers do not run control plane protocols and mostly only forward packets based on matching of packet predicates to a set of forwarding rules. They export a simple API to configure these rules, as well as some feedback about current and past packets. The currently accepted standard for this API is the OpenFlow protocol, which has been implemented by dozens of switch vendors and has fostered a rich software ecosystem. The intelligence of the control plane is (logically) centralized in a network controller. The controller decides which rules to install based on its configuration, and on a global view of the network topology and flows.</w:t>
      </w:r>
    </w:p>
    <w:p w14:paraId="77009BAD" w14:textId="77777777" w:rsidR="00552289" w:rsidRPr="00552289" w:rsidRDefault="00552289" w:rsidP="00552289">
      <w:pPr>
        <w:rPr>
          <w:rFonts w:ascii="Times" w:hAnsi="Times"/>
          <w:color w:val="000000" w:themeColor="text1"/>
        </w:rPr>
      </w:pPr>
    </w:p>
    <w:p w14:paraId="55D9349F" w14:textId="5C4BC5D9" w:rsidR="00835044" w:rsidRPr="00696658" w:rsidRDefault="00552289" w:rsidP="00552289">
      <w:pPr>
        <w:rPr>
          <w:rFonts w:ascii="Times" w:hAnsi="Times"/>
          <w:color w:val="000000" w:themeColor="text1"/>
        </w:rPr>
      </w:pPr>
      <w:r w:rsidRPr="00552289">
        <w:rPr>
          <w:rFonts w:ascii="Times" w:hAnsi="Times"/>
          <w:color w:val="000000" w:themeColor="text1"/>
        </w:rPr>
        <w:t xml:space="preserve">In this project, </w:t>
      </w:r>
      <w:r>
        <w:rPr>
          <w:rFonts w:ascii="Times" w:hAnsi="Times" w:hint="eastAsia"/>
          <w:color w:val="000000" w:themeColor="text1"/>
        </w:rPr>
        <w:t>I</w:t>
      </w:r>
      <w:r>
        <w:rPr>
          <w:rFonts w:ascii="Times" w:hAnsi="Times"/>
          <w:color w:val="000000" w:themeColor="text1"/>
        </w:rPr>
        <w:t xml:space="preserve"> </w:t>
      </w:r>
      <w:r w:rsidRPr="00552289">
        <w:rPr>
          <w:rFonts w:ascii="Times" w:hAnsi="Times"/>
          <w:color w:val="000000" w:themeColor="text1"/>
        </w:rPr>
        <w:t>will implement the logic in such a controller to manage the following:</w:t>
      </w:r>
    </w:p>
    <w:p w14:paraId="3CEB5FAA" w14:textId="61F208EC" w:rsidR="003B0A67" w:rsidRDefault="003B0A67">
      <w:pPr>
        <w:rPr>
          <w:rFonts w:ascii="Times" w:hAnsi="Times"/>
          <w:color w:val="000000" w:themeColor="text1"/>
        </w:rPr>
      </w:pPr>
    </w:p>
    <w:p w14:paraId="1D4D1F93" w14:textId="3AF3BF79" w:rsidR="00552289" w:rsidRPr="00B61596" w:rsidRDefault="00552289" w:rsidP="00B61596">
      <w:pPr>
        <w:pStyle w:val="NormalWeb"/>
        <w:numPr>
          <w:ilvl w:val="0"/>
          <w:numId w:val="4"/>
        </w:numPr>
        <w:rPr>
          <w:rFonts w:ascii="TimesNewRomanPSMT" w:hAnsi="TimesNewRomanPSMT"/>
        </w:rPr>
      </w:pPr>
      <w:r>
        <w:rPr>
          <w:rFonts w:ascii="TimesNewRomanPSMT" w:hAnsi="TimesNewRomanPSMT"/>
        </w:rPr>
        <w:t xml:space="preserve">A routing application that installs rules in SDN switches to forward traffic to hosts using the shortest, valid path through the network. </w:t>
      </w:r>
    </w:p>
    <w:p w14:paraId="5849AEC3" w14:textId="77777777" w:rsidR="00552289" w:rsidRPr="00552289" w:rsidRDefault="00552289" w:rsidP="00B61596">
      <w:pPr>
        <w:numPr>
          <w:ilvl w:val="0"/>
          <w:numId w:val="3"/>
        </w:numPr>
        <w:spacing w:before="100" w:beforeAutospacing="1" w:after="100" w:afterAutospacing="1"/>
        <w:rPr>
          <w:rFonts w:ascii="TimesNewRomanPSMT" w:hAnsi="TimesNewRomanPSMT"/>
        </w:rPr>
      </w:pPr>
      <w:r w:rsidRPr="00552289">
        <w:rPr>
          <w:rFonts w:ascii="TimesNewRomanPSMT" w:hAnsi="TimesNewRomanPSMT"/>
        </w:rPr>
        <w:t xml:space="preserve">A distributed load balancer application that redirect new TCP connections to hosts in a round-robin order. </w:t>
      </w:r>
    </w:p>
    <w:p w14:paraId="22452B76" w14:textId="3ED12046" w:rsidR="00552289" w:rsidRDefault="00552289">
      <w:pPr>
        <w:rPr>
          <w:rFonts w:ascii="Times" w:hAnsi="Times"/>
          <w:color w:val="000000" w:themeColor="text1"/>
        </w:rPr>
      </w:pPr>
    </w:p>
    <w:p w14:paraId="77CFE9B4" w14:textId="7E459B25" w:rsidR="00822C68" w:rsidRDefault="00822C68">
      <w:pPr>
        <w:rPr>
          <w:rFonts w:ascii="Times" w:hAnsi="Times"/>
          <w:color w:val="000000" w:themeColor="text1"/>
        </w:rPr>
      </w:pPr>
    </w:p>
    <w:p w14:paraId="4F5DC4EA" w14:textId="5B582331" w:rsidR="00822C68" w:rsidRDefault="00822C68">
      <w:pPr>
        <w:rPr>
          <w:rFonts w:ascii="Times" w:hAnsi="Times"/>
          <w:color w:val="000000" w:themeColor="text1"/>
        </w:rPr>
      </w:pPr>
    </w:p>
    <w:p w14:paraId="5F4AF500" w14:textId="59A5F7E9" w:rsidR="00822C68" w:rsidRDefault="00822C68">
      <w:pPr>
        <w:rPr>
          <w:rFonts w:ascii="Times" w:hAnsi="Times"/>
          <w:color w:val="000000" w:themeColor="text1"/>
        </w:rPr>
      </w:pPr>
    </w:p>
    <w:p w14:paraId="4F248999" w14:textId="47BF9842" w:rsidR="00822C68" w:rsidRDefault="00822C68">
      <w:pPr>
        <w:rPr>
          <w:rFonts w:ascii="Times" w:hAnsi="Times"/>
          <w:color w:val="000000" w:themeColor="text1"/>
        </w:rPr>
      </w:pPr>
    </w:p>
    <w:p w14:paraId="1C41087A" w14:textId="05EEE466" w:rsidR="00822C68" w:rsidRDefault="00822C68">
      <w:pPr>
        <w:rPr>
          <w:rFonts w:ascii="Times" w:hAnsi="Times"/>
          <w:color w:val="000000" w:themeColor="text1"/>
        </w:rPr>
      </w:pPr>
    </w:p>
    <w:p w14:paraId="38BCD9BF" w14:textId="3FFA532C" w:rsidR="00822C68" w:rsidRDefault="00822C68">
      <w:pPr>
        <w:rPr>
          <w:rFonts w:ascii="Times" w:hAnsi="Times"/>
          <w:color w:val="000000" w:themeColor="text1"/>
        </w:rPr>
      </w:pPr>
    </w:p>
    <w:p w14:paraId="01559036" w14:textId="4A8A1732" w:rsidR="00822C68" w:rsidRDefault="00822C68">
      <w:pPr>
        <w:rPr>
          <w:rFonts w:ascii="Times" w:hAnsi="Times"/>
          <w:color w:val="000000" w:themeColor="text1"/>
        </w:rPr>
      </w:pPr>
    </w:p>
    <w:p w14:paraId="2EA8C01E" w14:textId="1ADF13DF" w:rsidR="00822C68" w:rsidRDefault="00822C68">
      <w:pPr>
        <w:rPr>
          <w:rFonts w:ascii="Times" w:hAnsi="Times"/>
          <w:color w:val="000000" w:themeColor="text1"/>
        </w:rPr>
      </w:pPr>
    </w:p>
    <w:p w14:paraId="7B0A04BC" w14:textId="77777777" w:rsidR="00822C68" w:rsidRPr="00696658" w:rsidRDefault="00822C68">
      <w:pPr>
        <w:rPr>
          <w:rFonts w:ascii="Times" w:hAnsi="Times"/>
          <w:color w:val="000000" w:themeColor="text1"/>
        </w:rPr>
      </w:pPr>
    </w:p>
    <w:p w14:paraId="21FF4C84" w14:textId="5A2730E7" w:rsidR="003B0A67" w:rsidRPr="00696658" w:rsidRDefault="003B0A67">
      <w:pPr>
        <w:rPr>
          <w:rFonts w:ascii="Times" w:hAnsi="Times"/>
          <w:color w:val="000000" w:themeColor="text1"/>
        </w:rPr>
      </w:pPr>
    </w:p>
    <w:p w14:paraId="63279C9B" w14:textId="77777777" w:rsidR="003B0A67" w:rsidRPr="00696658" w:rsidRDefault="003B0A67" w:rsidP="00D51EA2">
      <w:pPr>
        <w:pStyle w:val="Heading1"/>
        <w:rPr>
          <w:rFonts w:ascii="Times" w:hAnsi="Times"/>
          <w:color w:val="000000" w:themeColor="text1"/>
        </w:rPr>
      </w:pPr>
      <w:r w:rsidRPr="00696658">
        <w:rPr>
          <w:rFonts w:ascii="Times" w:hAnsi="Times"/>
          <w:color w:val="000000" w:themeColor="text1"/>
        </w:rPr>
        <w:lastRenderedPageBreak/>
        <w:t xml:space="preserve">Related Work </w:t>
      </w:r>
    </w:p>
    <w:p w14:paraId="2C8BFCAA" w14:textId="52145951" w:rsidR="003B0A67" w:rsidRPr="00696658" w:rsidRDefault="003B0A67">
      <w:pPr>
        <w:rPr>
          <w:rFonts w:ascii="Times" w:hAnsi="Times"/>
          <w:color w:val="000000" w:themeColor="text1"/>
        </w:rPr>
      </w:pPr>
    </w:p>
    <w:p w14:paraId="0E9E391C" w14:textId="77777777" w:rsidR="00387607" w:rsidRDefault="00A17B63" w:rsidP="009C34FB">
      <w:pPr>
        <w:jc w:val="both"/>
      </w:pPr>
      <w:r>
        <w:t xml:space="preserve">Over the past few years, SDN has gained significant traction in industry. Many commercial switches support the OpenFlow API. Initial vendors that supported OpenFlow included HP, NEC, and Pronto; this list has since expanded dramatically. Many different controller platforms have emerged </w:t>
      </w:r>
      <w:r w:rsidRPr="00A17B63">
        <w:rPr>
          <w:vertAlign w:val="superscript"/>
        </w:rPr>
        <w:t>[1-7]</w:t>
      </w:r>
      <w:r>
        <w:t xml:space="preserve">. Programmers have used these platforms to create many applications, such as dynamic access control </w:t>
      </w:r>
      <w:r w:rsidRPr="002729D9">
        <w:rPr>
          <w:vertAlign w:val="superscript"/>
        </w:rPr>
        <w:t>[</w:t>
      </w:r>
      <w:r w:rsidR="002729D9" w:rsidRPr="002729D9">
        <w:rPr>
          <w:vertAlign w:val="superscript"/>
        </w:rPr>
        <w:t>8</w:t>
      </w:r>
      <w:r w:rsidRPr="002729D9">
        <w:rPr>
          <w:vertAlign w:val="superscript"/>
        </w:rPr>
        <w:t xml:space="preserve">, </w:t>
      </w:r>
      <w:r w:rsidR="002729D9" w:rsidRPr="002729D9">
        <w:rPr>
          <w:vertAlign w:val="superscript"/>
        </w:rPr>
        <w:t>9</w:t>
      </w:r>
      <w:r w:rsidRPr="002729D9">
        <w:rPr>
          <w:vertAlign w:val="superscript"/>
        </w:rPr>
        <w:t>]</w:t>
      </w:r>
      <w:r>
        <w:t xml:space="preserve">, server load balancing </w:t>
      </w:r>
      <w:r w:rsidRPr="00432103">
        <w:rPr>
          <w:vertAlign w:val="superscript"/>
        </w:rPr>
        <w:t>[</w:t>
      </w:r>
      <w:r w:rsidR="00FC5D59" w:rsidRPr="00432103">
        <w:rPr>
          <w:vertAlign w:val="superscript"/>
        </w:rPr>
        <w:t>10</w:t>
      </w:r>
      <w:r w:rsidRPr="00432103">
        <w:rPr>
          <w:vertAlign w:val="superscript"/>
        </w:rPr>
        <w:t>,</w:t>
      </w:r>
      <w:r w:rsidR="00432103" w:rsidRPr="00432103">
        <w:rPr>
          <w:vertAlign w:val="superscript"/>
        </w:rPr>
        <w:t>11</w:t>
      </w:r>
      <w:r w:rsidRPr="00432103">
        <w:rPr>
          <w:vertAlign w:val="superscript"/>
        </w:rPr>
        <w:t>]</w:t>
      </w:r>
      <w:r>
        <w:t xml:space="preserve">, network virtualization </w:t>
      </w:r>
      <w:r w:rsidRPr="000C66CC">
        <w:rPr>
          <w:vertAlign w:val="superscript"/>
        </w:rPr>
        <w:t>[</w:t>
      </w:r>
      <w:r w:rsidR="000C66CC" w:rsidRPr="000C66CC">
        <w:rPr>
          <w:vertAlign w:val="superscript"/>
        </w:rPr>
        <w:t>12</w:t>
      </w:r>
      <w:r w:rsidRPr="000C66CC">
        <w:rPr>
          <w:vertAlign w:val="superscript"/>
        </w:rPr>
        <w:t>,</w:t>
      </w:r>
      <w:r w:rsidR="000C66CC" w:rsidRPr="000C66CC">
        <w:rPr>
          <w:vertAlign w:val="superscript"/>
        </w:rPr>
        <w:t>13</w:t>
      </w:r>
      <w:r w:rsidRPr="000C66CC">
        <w:rPr>
          <w:vertAlign w:val="superscript"/>
        </w:rPr>
        <w:t>]</w:t>
      </w:r>
      <w:r>
        <w:t xml:space="preserve">, </w:t>
      </w:r>
      <w:proofErr w:type="spellStart"/>
      <w:r>
        <w:t>energyefficient</w:t>
      </w:r>
      <w:proofErr w:type="spellEnd"/>
      <w:r>
        <w:t xml:space="preserve"> networking </w:t>
      </w:r>
      <w:r w:rsidRPr="001B7EF6">
        <w:rPr>
          <w:vertAlign w:val="superscript"/>
        </w:rPr>
        <w:t>[</w:t>
      </w:r>
      <w:r w:rsidR="004B3F78" w:rsidRPr="001B7EF6">
        <w:rPr>
          <w:vertAlign w:val="superscript"/>
        </w:rPr>
        <w:t>14</w:t>
      </w:r>
      <w:r w:rsidRPr="001B7EF6">
        <w:rPr>
          <w:vertAlign w:val="superscript"/>
        </w:rPr>
        <w:t>]</w:t>
      </w:r>
      <w:r>
        <w:t xml:space="preserve">, and seamless virtual-machine migration and user mobility </w:t>
      </w:r>
      <w:r w:rsidRPr="001B7EF6">
        <w:rPr>
          <w:vertAlign w:val="superscript"/>
        </w:rPr>
        <w:t>[</w:t>
      </w:r>
      <w:r w:rsidR="004B3F78" w:rsidRPr="001B7EF6">
        <w:rPr>
          <w:vertAlign w:val="superscript"/>
        </w:rPr>
        <w:t>15</w:t>
      </w:r>
      <w:r w:rsidRPr="001B7EF6">
        <w:rPr>
          <w:vertAlign w:val="superscript"/>
        </w:rPr>
        <w:t>]</w:t>
      </w:r>
      <w:r>
        <w:t xml:space="preserve">. Early commercial successes, such as Google’s wide-area traffic-management system </w:t>
      </w:r>
      <w:r w:rsidRPr="00AB44CC">
        <w:rPr>
          <w:vertAlign w:val="superscript"/>
        </w:rPr>
        <w:t>[</w:t>
      </w:r>
      <w:r w:rsidR="00533014" w:rsidRPr="00AB44CC">
        <w:rPr>
          <w:vertAlign w:val="superscript"/>
        </w:rPr>
        <w:t>16</w:t>
      </w:r>
      <w:r w:rsidRPr="00AB44CC">
        <w:rPr>
          <w:vertAlign w:val="superscript"/>
        </w:rPr>
        <w:t>]</w:t>
      </w:r>
      <w:r>
        <w:t xml:space="preserve"> and </w:t>
      </w:r>
      <w:proofErr w:type="spellStart"/>
      <w:r>
        <w:t>Nicira’s</w:t>
      </w:r>
      <w:proofErr w:type="spellEnd"/>
      <w:r>
        <w:t xml:space="preserve"> Network Virtualization Platform </w:t>
      </w:r>
      <w:r w:rsidRPr="00AB44CC">
        <w:rPr>
          <w:vertAlign w:val="superscript"/>
        </w:rPr>
        <w:t>[</w:t>
      </w:r>
      <w:r w:rsidR="000C66CC" w:rsidRPr="00AB44CC">
        <w:rPr>
          <w:vertAlign w:val="superscript"/>
        </w:rPr>
        <w:t>1</w:t>
      </w:r>
      <w:r w:rsidR="0085407B" w:rsidRPr="00AB44CC">
        <w:rPr>
          <w:vertAlign w:val="superscript"/>
        </w:rPr>
        <w:t>7</w:t>
      </w:r>
      <w:r w:rsidRPr="00AB44CC">
        <w:rPr>
          <w:vertAlign w:val="superscript"/>
        </w:rPr>
        <w:t>]</w:t>
      </w:r>
      <w:r>
        <w:t xml:space="preserve">, have garnered significant industry attention. Many of the world’s largest information-technology companies (e.g., cloud providers, carriers, equipment vendors, and financial-services firms) have joined SDN industry consortia like the Open Networking Foundation </w:t>
      </w:r>
      <w:r w:rsidRPr="00235B8D">
        <w:rPr>
          <w:vertAlign w:val="superscript"/>
        </w:rPr>
        <w:t>[</w:t>
      </w:r>
      <w:r w:rsidR="00235B8D" w:rsidRPr="00235B8D">
        <w:rPr>
          <w:vertAlign w:val="superscript"/>
        </w:rPr>
        <w:t>18</w:t>
      </w:r>
      <w:r w:rsidRPr="00235B8D">
        <w:rPr>
          <w:vertAlign w:val="superscript"/>
        </w:rPr>
        <w:t>]</w:t>
      </w:r>
      <w:r>
        <w:t xml:space="preserve"> and the Open Daylight initiative </w:t>
      </w:r>
      <w:r w:rsidRPr="003C544D">
        <w:rPr>
          <w:vertAlign w:val="superscript"/>
        </w:rPr>
        <w:t>[</w:t>
      </w:r>
      <w:r w:rsidR="003C544D" w:rsidRPr="003C544D">
        <w:rPr>
          <w:vertAlign w:val="superscript"/>
        </w:rPr>
        <w:t>19</w:t>
      </w:r>
      <w:r w:rsidRPr="003C544D">
        <w:rPr>
          <w:vertAlign w:val="superscript"/>
        </w:rPr>
        <w:t>]</w:t>
      </w:r>
      <w:r>
        <w:t xml:space="preserve">. </w:t>
      </w:r>
    </w:p>
    <w:p w14:paraId="44F83412" w14:textId="77777777" w:rsidR="00387607" w:rsidRDefault="00387607" w:rsidP="009C34FB">
      <w:pPr>
        <w:jc w:val="both"/>
      </w:pPr>
    </w:p>
    <w:p w14:paraId="6E8379C8" w14:textId="77777777" w:rsidR="00387607" w:rsidRDefault="00A17B63" w:rsidP="009C34FB">
      <w:pPr>
        <w:jc w:val="both"/>
      </w:pPr>
      <w:r>
        <w:t>Although the excitement about SDN has become more palpable during the past few years, many of the ideas underlying SDN have evolved over the past twenty years (or more!). In some ways, SDN revisits ideas from early telephony networks, which used a clear separation of control and data planes to simplify network management and the deployment of new services. Yet, open interfaces like OpenFlow enable more innovation in controller platforms and applications than was possible on closed networks designed for a narrow range of telephony services. In other ways, SDN resembles past research on active networking, which articulated a vision for programmable networks, albeit with an emphasis on programmable data planes. SDN</w:t>
      </w:r>
      <w:r w:rsidR="005F3ACD">
        <w:t xml:space="preserve"> </w:t>
      </w:r>
      <w:r>
        <w:t xml:space="preserve">also relates to previous work on separating the control and data planes in computer networks. </w:t>
      </w:r>
    </w:p>
    <w:p w14:paraId="736039B6" w14:textId="77777777" w:rsidR="00387607" w:rsidRDefault="00387607" w:rsidP="009C34FB">
      <w:pPr>
        <w:jc w:val="both"/>
      </w:pPr>
    </w:p>
    <w:p w14:paraId="1BAEDFE1" w14:textId="188D3693" w:rsidR="00387607" w:rsidRDefault="00506401" w:rsidP="009C34FB">
      <w:pPr>
        <w:jc w:val="both"/>
      </w:pPr>
      <w:r>
        <w:t>The</w:t>
      </w:r>
      <w:r w:rsidR="00A17B63">
        <w:t xml:space="preserve"> history begins twenty years ago, just as the Internet takes off, at a time when the Internet’s amazing success exacerbated the challenges of managing and evolving the network infrastructure. We focus on innovations in the networking community (whether by researchers, standards bodies, or companies), although we recognize that these innovations were in some cases catalyzed by progress in other areas, including distributed systems, operating systems, and programming languages. The efforts to create a programmable network infrastructure also clearly relate to the long thread of work on supporting programmable packet processing at high speeds </w:t>
      </w:r>
      <w:r w:rsidR="00A17B63" w:rsidRPr="00445684">
        <w:rPr>
          <w:vertAlign w:val="superscript"/>
        </w:rPr>
        <w:t>[</w:t>
      </w:r>
      <w:r w:rsidR="00445684" w:rsidRPr="00445684">
        <w:rPr>
          <w:vertAlign w:val="superscript"/>
        </w:rPr>
        <w:t>20-26</w:t>
      </w:r>
      <w:r w:rsidR="00A17B63" w:rsidRPr="00445684">
        <w:rPr>
          <w:vertAlign w:val="superscript"/>
        </w:rPr>
        <w:t>]</w:t>
      </w:r>
      <w:r w:rsidR="00A17B63">
        <w:t xml:space="preserve">. </w:t>
      </w:r>
    </w:p>
    <w:p w14:paraId="194508D1" w14:textId="77777777" w:rsidR="00387607" w:rsidRDefault="00387607" w:rsidP="009C34FB">
      <w:pPr>
        <w:jc w:val="both"/>
      </w:pPr>
    </w:p>
    <w:p w14:paraId="24D135F5" w14:textId="6D289B91" w:rsidR="00A17B63" w:rsidRDefault="00A17B63" w:rsidP="009C34FB">
      <w:pPr>
        <w:jc w:val="both"/>
      </w:pPr>
      <w:r>
        <w:t>The etymology of the term “SDN” is itself complex, and, although the term was initially used to describe Stanford’s OpenFlow project, the definition has since expanded to include a much wider array of technologies. (The term has even been sometimes co-opted by industry marketing departments to describe unrelated ideas that predated Stanford’s SDN project.) Thus, instead of attempting to attribute direct influence between projects, we instead highlight the evolution of and relationships between the ideas that represent the defining characteristics of SDN, regardless of whether or not they directly influenced specific subsequent research. Some of these early ideas may not have directly influenced later ones, but we believe that the connections between the concepts that we outline are noteworthy, and that these projects of the past may yet offer new lessons for SDN in the future.</w:t>
      </w:r>
    </w:p>
    <w:p w14:paraId="1EB6AD7D" w14:textId="77777777" w:rsidR="00A17B63" w:rsidRDefault="00A17B63" w:rsidP="00A17B63"/>
    <w:p w14:paraId="6796569A" w14:textId="77777777" w:rsidR="00A17B63" w:rsidRDefault="00A17B63" w:rsidP="00A17B63"/>
    <w:p w14:paraId="4A57BF65" w14:textId="0688A9EF" w:rsidR="00A17B63" w:rsidRDefault="00A17B63" w:rsidP="00A17B63"/>
    <w:p w14:paraId="43EBEB8C" w14:textId="24FF3CE2" w:rsidR="0047311E" w:rsidRDefault="0047311E" w:rsidP="00A17B63">
      <w:r w:rsidRPr="0047311E">
        <w:rPr>
          <w:noProof/>
        </w:rPr>
        <w:lastRenderedPageBreak/>
        <w:drawing>
          <wp:inline distT="0" distB="0" distL="0" distR="0" wp14:anchorId="6ECF6AD6" wp14:editId="664192BA">
            <wp:extent cx="5943600" cy="2897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97505"/>
                    </a:xfrm>
                    <a:prstGeom prst="rect">
                      <a:avLst/>
                    </a:prstGeom>
                  </pic:spPr>
                </pic:pic>
              </a:graphicData>
            </a:graphic>
          </wp:inline>
        </w:drawing>
      </w:r>
    </w:p>
    <w:p w14:paraId="46369813" w14:textId="77777777" w:rsidR="00A17B63" w:rsidRDefault="00A17B63" w:rsidP="00A17B63"/>
    <w:p w14:paraId="1FEEFE64" w14:textId="5908D18F" w:rsidR="00A17B63" w:rsidRDefault="00A17B63" w:rsidP="00A17B63">
      <w:r>
        <w:t xml:space="preserve">Figure 1: </w:t>
      </w:r>
      <w:r w:rsidRPr="00A17B63">
        <w:t>Selected developments in programmable networking over the past 20 years, and their chronological relationship to advances in network virtualization (one of the first successful SDN use cases).</w:t>
      </w:r>
    </w:p>
    <w:p w14:paraId="425C46B2" w14:textId="6910FC25" w:rsidR="00AE04B9" w:rsidRDefault="00AE04B9" w:rsidP="00A17B63"/>
    <w:p w14:paraId="4BA5FD58" w14:textId="39F4F402" w:rsidR="00AE04B9" w:rsidRDefault="00AE04B9" w:rsidP="00A17B63"/>
    <w:p w14:paraId="0541BECE" w14:textId="4641A2A7" w:rsidR="00AE04B9" w:rsidRDefault="00AE04B9" w:rsidP="00A17B63"/>
    <w:p w14:paraId="5F09B4E3" w14:textId="126D489A" w:rsidR="00AE04B9" w:rsidRDefault="00AE04B9" w:rsidP="00A17B63"/>
    <w:p w14:paraId="0586F126" w14:textId="24DDF0EF" w:rsidR="00AE04B9" w:rsidRDefault="00AE04B9" w:rsidP="00A17B63"/>
    <w:p w14:paraId="7170C827" w14:textId="0EBB7D60" w:rsidR="00AE04B9" w:rsidRDefault="00AE04B9" w:rsidP="00A17B63"/>
    <w:p w14:paraId="49C5936E" w14:textId="3BB5CEB5" w:rsidR="00AE04B9" w:rsidRDefault="00AE04B9" w:rsidP="00A17B63"/>
    <w:p w14:paraId="48C7D73C" w14:textId="3598FEB3" w:rsidR="00AE04B9" w:rsidRDefault="00AE04B9" w:rsidP="00A17B63"/>
    <w:p w14:paraId="496FF411" w14:textId="66F2FE40" w:rsidR="00AE04B9" w:rsidRDefault="00AE04B9" w:rsidP="00A17B63"/>
    <w:p w14:paraId="1310C16F" w14:textId="04D96D2F" w:rsidR="00AE04B9" w:rsidRDefault="00AE04B9" w:rsidP="00A17B63"/>
    <w:p w14:paraId="243E5DD9" w14:textId="07A30309" w:rsidR="00AE04B9" w:rsidRDefault="00AE04B9" w:rsidP="00A17B63"/>
    <w:p w14:paraId="13B82266" w14:textId="1A0C6A64" w:rsidR="00AE04B9" w:rsidRDefault="00AE04B9" w:rsidP="00A17B63"/>
    <w:p w14:paraId="695A2ECE" w14:textId="43C282AE" w:rsidR="00AE04B9" w:rsidRDefault="00AE04B9" w:rsidP="00A17B63"/>
    <w:p w14:paraId="181C31FE" w14:textId="0CB69C84" w:rsidR="00AE04B9" w:rsidRDefault="00AE04B9" w:rsidP="00A17B63"/>
    <w:p w14:paraId="549F331E" w14:textId="7A78E474" w:rsidR="00AE04B9" w:rsidRDefault="00AE04B9" w:rsidP="00A17B63"/>
    <w:p w14:paraId="0AE13F30" w14:textId="7E41D074" w:rsidR="00AE04B9" w:rsidRDefault="00AE04B9" w:rsidP="00A17B63"/>
    <w:p w14:paraId="3DE6DEF0" w14:textId="5D036D22" w:rsidR="00AE04B9" w:rsidRDefault="00AE04B9" w:rsidP="00A17B63"/>
    <w:p w14:paraId="677EAA49" w14:textId="015792CE" w:rsidR="00AE04B9" w:rsidRDefault="00AE04B9" w:rsidP="00A17B63"/>
    <w:p w14:paraId="17A7ABF9" w14:textId="167D3FB6" w:rsidR="00AE04B9" w:rsidRDefault="00AE04B9" w:rsidP="00A17B63"/>
    <w:p w14:paraId="5E01D656" w14:textId="07887FB1" w:rsidR="00AE04B9" w:rsidRDefault="00AE04B9" w:rsidP="00A17B63"/>
    <w:p w14:paraId="1A976E63" w14:textId="3E729193" w:rsidR="00AE04B9" w:rsidRDefault="00AE04B9" w:rsidP="00A17B63"/>
    <w:p w14:paraId="4C47846D" w14:textId="77777777" w:rsidR="00AE04B9" w:rsidRPr="00A17B63" w:rsidRDefault="00AE04B9" w:rsidP="00A17B63"/>
    <w:p w14:paraId="71B35111" w14:textId="61953051" w:rsidR="003B0A67" w:rsidRDefault="003B0A67">
      <w:pPr>
        <w:rPr>
          <w:rFonts w:ascii="Times" w:hAnsi="Times"/>
          <w:color w:val="000000" w:themeColor="text1"/>
        </w:rPr>
      </w:pPr>
    </w:p>
    <w:p w14:paraId="7B7F4B2B" w14:textId="5D73B970" w:rsidR="00835044" w:rsidRDefault="00835044">
      <w:pPr>
        <w:rPr>
          <w:rFonts w:ascii="Times" w:hAnsi="Times"/>
          <w:color w:val="000000" w:themeColor="text1"/>
        </w:rPr>
      </w:pPr>
    </w:p>
    <w:p w14:paraId="2CED5953" w14:textId="77777777" w:rsidR="00835044" w:rsidRPr="00696658" w:rsidRDefault="00835044">
      <w:pPr>
        <w:rPr>
          <w:rFonts w:ascii="Times" w:hAnsi="Times"/>
          <w:color w:val="000000" w:themeColor="text1"/>
        </w:rPr>
      </w:pPr>
    </w:p>
    <w:p w14:paraId="1313087D" w14:textId="77777777" w:rsidR="003B0A67" w:rsidRPr="00696658" w:rsidRDefault="003B0A67" w:rsidP="00D51EA2">
      <w:pPr>
        <w:pStyle w:val="Heading1"/>
        <w:rPr>
          <w:rFonts w:ascii="Times" w:hAnsi="Times"/>
          <w:color w:val="000000" w:themeColor="text1"/>
        </w:rPr>
      </w:pPr>
      <w:r w:rsidRPr="00696658">
        <w:rPr>
          <w:rFonts w:ascii="Times" w:hAnsi="Times"/>
          <w:color w:val="000000" w:themeColor="text1"/>
        </w:rPr>
        <w:lastRenderedPageBreak/>
        <w:t xml:space="preserve">Proposed Solution </w:t>
      </w:r>
    </w:p>
    <w:p w14:paraId="53243263" w14:textId="1FC9C880" w:rsidR="003B0A67" w:rsidRPr="00696658" w:rsidRDefault="003B0A67">
      <w:pPr>
        <w:rPr>
          <w:rFonts w:ascii="Times" w:hAnsi="Times"/>
          <w:color w:val="000000" w:themeColor="text1"/>
        </w:rPr>
      </w:pPr>
    </w:p>
    <w:p w14:paraId="1B1D9644" w14:textId="2888946E" w:rsidR="003B0A67" w:rsidRDefault="003B0A67">
      <w:pPr>
        <w:rPr>
          <w:rFonts w:ascii="Times" w:hAnsi="Times"/>
          <w:color w:val="000000" w:themeColor="text1"/>
        </w:rPr>
      </w:pPr>
    </w:p>
    <w:p w14:paraId="77C9CA48" w14:textId="4E13E253" w:rsidR="002C14FF" w:rsidRPr="00A36E5B" w:rsidRDefault="002B1A99" w:rsidP="00A36E5B">
      <w:pPr>
        <w:pStyle w:val="ListParagraph"/>
        <w:numPr>
          <w:ilvl w:val="0"/>
          <w:numId w:val="3"/>
        </w:numPr>
        <w:rPr>
          <w:rFonts w:ascii="Times" w:hAnsi="Times"/>
          <w:color w:val="000000" w:themeColor="text1"/>
        </w:rPr>
      </w:pPr>
      <w:r w:rsidRPr="002C14FF">
        <w:rPr>
          <w:rFonts w:ascii="Times" w:hAnsi="Times"/>
          <w:color w:val="000000" w:themeColor="text1"/>
        </w:rPr>
        <w:t>Shortest-Path Switchin</w:t>
      </w:r>
      <w:r>
        <w:rPr>
          <w:rFonts w:ascii="Times" w:hAnsi="Times"/>
          <w:color w:val="000000" w:themeColor="text1"/>
        </w:rPr>
        <w:t>g</w:t>
      </w:r>
      <w:r w:rsidRPr="002C14FF">
        <w:rPr>
          <w:rFonts w:ascii="Times" w:hAnsi="Times"/>
          <w:color w:val="000000" w:themeColor="text1"/>
        </w:rPr>
        <w:t xml:space="preserve"> Routing Application</w:t>
      </w:r>
    </w:p>
    <w:p w14:paraId="3A5DE892" w14:textId="26C3E35F" w:rsidR="005642BE" w:rsidRDefault="005642BE" w:rsidP="00A36E5B">
      <w:pPr>
        <w:pStyle w:val="NormalWeb"/>
        <w:ind w:left="720"/>
      </w:pPr>
      <w:r>
        <w:rPr>
          <w:rFonts w:ascii="TimesNewRomanPSMT" w:hAnsi="TimesNewRomanPSMT"/>
        </w:rPr>
        <w:t xml:space="preserve">I will build a global shortest-path switching table and install forwarding rules on the switches to implement these paths. </w:t>
      </w:r>
      <w:r w:rsidR="00C66A9B">
        <w:rPr>
          <w:rFonts w:ascii="TimesNewRomanPSMT" w:hAnsi="TimesNewRomanPSMT"/>
        </w:rPr>
        <w:t>I</w:t>
      </w:r>
      <w:r>
        <w:rPr>
          <w:rFonts w:ascii="TimesNewRomanPSMT" w:hAnsi="TimesNewRomanPSMT"/>
        </w:rPr>
        <w:t xml:space="preserve"> will build this table on the controller based on global topology information the controller gathers. </w:t>
      </w:r>
      <w:r w:rsidR="00C66A9B">
        <w:rPr>
          <w:rFonts w:ascii="TimesNewRomanPSMT" w:hAnsi="TimesNewRomanPSMT"/>
        </w:rPr>
        <w:t>My</w:t>
      </w:r>
      <w:r>
        <w:rPr>
          <w:rFonts w:ascii="TimesNewRomanPSMT" w:hAnsi="TimesNewRomanPSMT"/>
        </w:rPr>
        <w:t xml:space="preserve"> application will construct route tables based on a global view of the network topology. The appropriate route table will then be installed in each SDN switch, and each SDN switch will forward packets according to the route table installed by </w:t>
      </w:r>
      <w:r w:rsidR="00C66A9B">
        <w:rPr>
          <w:rFonts w:ascii="TimesNewRomanPSMT" w:hAnsi="TimesNewRomanPSMT"/>
        </w:rPr>
        <w:t>my</w:t>
      </w:r>
      <w:r>
        <w:rPr>
          <w:rFonts w:ascii="TimesNewRomanPSMT" w:hAnsi="TimesNewRomanPSMT"/>
        </w:rPr>
        <w:t xml:space="preserve"> application. </w:t>
      </w:r>
    </w:p>
    <w:p w14:paraId="3FAFFB29" w14:textId="62B69D18" w:rsidR="005642BE" w:rsidRDefault="005642BE" w:rsidP="00A36E5B">
      <w:pPr>
        <w:pStyle w:val="NormalWeb"/>
        <w:ind w:left="720"/>
      </w:pPr>
      <w:r>
        <w:rPr>
          <w:rFonts w:ascii="TimesNewRomanPSMT" w:hAnsi="TimesNewRomanPSMT"/>
        </w:rPr>
        <w:t xml:space="preserve">Differently from regular L2 switches or L3 routers, SDN switches don’t hold MAC learning tables or routing tables (used in traditional layer-3 routers). Rather, they use a more general flow table structure, which can replace these, as well as MAC learning tables (used in traditional layer-2 switches), and many other constructs. Each entry, or rule, in a flow table has match criteria that defines (on the basis of fields in Ethernet, IP, TCP, UDP, and other headers) which packets the rule applies to. Each entry also has one or more instructions/actions which should be taken for each packet that matches the rule. There is no concept of a gateway in SDN flow tables, but that’s okay— </w:t>
      </w:r>
      <w:r w:rsidR="00C66A9B">
        <w:rPr>
          <w:rFonts w:ascii="TimesNewRomanPSMT" w:hAnsi="TimesNewRomanPSMT"/>
        </w:rPr>
        <w:t>my</w:t>
      </w:r>
      <w:r>
        <w:rPr>
          <w:rFonts w:ascii="TimesNewRomanPSMT" w:hAnsi="TimesNewRomanPSMT"/>
        </w:rPr>
        <w:t xml:space="preserve"> router only uses the gateway to determine how to rewrite a packet’s destination MAC address to ensure correct layer-2 forwarding, and we are not using traditional layer-2 forwarding in SDN. </w:t>
      </w:r>
    </w:p>
    <w:p w14:paraId="75B151CB" w14:textId="50C6868C" w:rsidR="005642BE" w:rsidRDefault="005642BE" w:rsidP="00A36E5B">
      <w:pPr>
        <w:pStyle w:val="NormalWeb"/>
        <w:ind w:left="720"/>
      </w:pPr>
      <w:r>
        <w:rPr>
          <w:rFonts w:ascii="TimesNewRomanPSMT" w:hAnsi="TimesNewRomanPSMT"/>
        </w:rPr>
        <w:t xml:space="preserve">My layer-3 “Shortest-Path Switching” routing application will install entries that match packets based on their destination IP address (and Ethernet type), and execute an output action to send the packet out a specific port on the SDN switch. The match criteria serve the same purpose as the destination and mask fields in a traditional route table, and the output action servers the same purpose as the interface field in a traditional route table. In the aggregate, </w:t>
      </w:r>
      <w:r w:rsidR="00C66A9B">
        <w:rPr>
          <w:rFonts w:ascii="TimesNewRomanPSMT" w:hAnsi="TimesNewRomanPSMT"/>
        </w:rPr>
        <w:t>my</w:t>
      </w:r>
      <w:r>
        <w:rPr>
          <w:rFonts w:ascii="TimesNewRomanPSMT" w:hAnsi="TimesNewRomanPSMT"/>
        </w:rPr>
        <w:t xml:space="preserve"> network will resemble a network in which all switches have converged with the spanning tree protocol and MAC learning, with one important difference: </w:t>
      </w:r>
      <w:r w:rsidR="00C66A9B">
        <w:rPr>
          <w:rFonts w:ascii="TimesNewRomanPSMT" w:hAnsi="TimesNewRomanPSMT"/>
        </w:rPr>
        <w:t>my</w:t>
      </w:r>
      <w:r>
        <w:rPr>
          <w:rFonts w:ascii="TimesNewRomanPSMT" w:hAnsi="TimesNewRomanPSMT"/>
        </w:rPr>
        <w:t xml:space="preserve"> topology is not constrained to a tree, as </w:t>
      </w:r>
      <w:r w:rsidR="00C66A9B">
        <w:rPr>
          <w:rFonts w:ascii="TimesNewRomanPSMT" w:hAnsi="TimesNewRomanPSMT"/>
        </w:rPr>
        <w:t>I</w:t>
      </w:r>
      <w:r>
        <w:rPr>
          <w:rFonts w:ascii="TimesNewRomanPSMT" w:hAnsi="TimesNewRomanPSMT"/>
        </w:rPr>
        <w:t xml:space="preserve"> </w:t>
      </w:r>
      <w:r w:rsidR="00C66A9B">
        <w:rPr>
          <w:rFonts w:ascii="TimesNewRomanPSMT" w:hAnsi="TimesNewRomanPSMT"/>
        </w:rPr>
        <w:t>am</w:t>
      </w:r>
      <w:r>
        <w:rPr>
          <w:rFonts w:ascii="TimesNewRomanPSMT" w:hAnsi="TimesNewRomanPSMT"/>
        </w:rPr>
        <w:t xml:space="preserve"> installing paths individually and loops should not be a problem. In fact, </w:t>
      </w:r>
      <w:r w:rsidR="00C66A9B">
        <w:rPr>
          <w:rFonts w:ascii="TimesNewRomanPSMT" w:hAnsi="TimesNewRomanPSMT"/>
        </w:rPr>
        <w:t>I</w:t>
      </w:r>
      <w:r>
        <w:rPr>
          <w:rFonts w:ascii="TimesNewRomanPSMT" w:hAnsi="TimesNewRomanPSMT"/>
        </w:rPr>
        <w:t xml:space="preserve"> must test that </w:t>
      </w:r>
      <w:r w:rsidR="00C66A9B">
        <w:rPr>
          <w:rFonts w:ascii="TimesNewRomanPSMT" w:hAnsi="TimesNewRomanPSMT"/>
        </w:rPr>
        <w:t>my</w:t>
      </w:r>
      <w:r>
        <w:rPr>
          <w:rFonts w:ascii="TimesNewRomanPSMT" w:hAnsi="TimesNewRomanPSMT"/>
        </w:rPr>
        <w:t xml:space="preserve"> solution works on topologies with loops. </w:t>
      </w:r>
    </w:p>
    <w:p w14:paraId="2DC195FD" w14:textId="109363A6" w:rsidR="005642BE" w:rsidRDefault="005642BE" w:rsidP="00433992">
      <w:pPr>
        <w:pStyle w:val="NormalWeb"/>
        <w:ind w:left="720"/>
      </w:pPr>
      <w:r>
        <w:rPr>
          <w:rFonts w:ascii="TimesNewRomanPSMT" w:hAnsi="TimesNewRomanPSMT"/>
        </w:rPr>
        <w:t>After the</w:t>
      </w:r>
      <w:r w:rsidR="00433992">
        <w:rPr>
          <w:rFonts w:ascii="TimesNewRomanPSMT" w:hAnsi="TimesNewRomanPSMT"/>
        </w:rPr>
        <w:t xml:space="preserve"> </w:t>
      </w:r>
      <w:r>
        <w:rPr>
          <w:rFonts w:ascii="TimesNewRomanPSMT" w:hAnsi="TimesNewRomanPSMT"/>
        </w:rPr>
        <w:t xml:space="preserve">rules are all installed, the process a host will go through to send </w:t>
      </w:r>
      <w:proofErr w:type="gramStart"/>
      <w:r>
        <w:rPr>
          <w:rFonts w:ascii="TimesNewRomanPSMT" w:hAnsi="TimesNewRomanPSMT"/>
        </w:rPr>
        <w:t>an</w:t>
      </w:r>
      <w:proofErr w:type="gramEnd"/>
      <w:r>
        <w:rPr>
          <w:rFonts w:ascii="TimesNewRomanPSMT" w:hAnsi="TimesNewRomanPSMT"/>
        </w:rPr>
        <w:t xml:space="preserve"> to a destination IP address is as follows: </w:t>
      </w:r>
    </w:p>
    <w:p w14:paraId="76A3CE1E" w14:textId="04524C80" w:rsidR="005642BE" w:rsidRDefault="005642BE" w:rsidP="00433992">
      <w:pPr>
        <w:pStyle w:val="NormalWeb"/>
        <w:numPr>
          <w:ilvl w:val="1"/>
          <w:numId w:val="4"/>
        </w:numPr>
      </w:pPr>
      <w:r>
        <w:rPr>
          <w:rFonts w:ascii="TimesNewRomanPSMT" w:hAnsi="TimesNewRomanPSMT"/>
        </w:rPr>
        <w:t xml:space="preserve">Host OS determines that the node is in the same subnet (will always be true in this assignment). This means the node will send the packet to the IP destination as an Ethernet frame destined to the MAC address of the destination (as opposed to the MAC address of a gateway or router). </w:t>
      </w:r>
    </w:p>
    <w:p w14:paraId="0527527B" w14:textId="46C3E867" w:rsidR="005642BE" w:rsidRDefault="005642BE" w:rsidP="00433992">
      <w:pPr>
        <w:pStyle w:val="NormalWeb"/>
        <w:numPr>
          <w:ilvl w:val="1"/>
          <w:numId w:val="4"/>
        </w:numPr>
      </w:pPr>
      <w:r>
        <w:rPr>
          <w:rFonts w:ascii="TimesNewRomanPSMT" w:hAnsi="TimesNewRomanPSMT"/>
        </w:rPr>
        <w:t xml:space="preserve">Host OS issues an ARP request to determine the destination MAC address (if not already cached at the OS). </w:t>
      </w:r>
    </w:p>
    <w:p w14:paraId="5093FCA5" w14:textId="568BB704" w:rsidR="005642BE" w:rsidRDefault="005642BE" w:rsidP="00433992">
      <w:pPr>
        <w:pStyle w:val="NormalWeb"/>
        <w:numPr>
          <w:ilvl w:val="1"/>
          <w:numId w:val="4"/>
        </w:numPr>
      </w:pPr>
      <w:r>
        <w:rPr>
          <w:rFonts w:ascii="TimesNewRomanPSMT" w:hAnsi="TimesNewRomanPSMT"/>
        </w:rPr>
        <w:t xml:space="preserve">The first switch to see the ARP request, rather than broadcasting it, sends it to the controller as a </w:t>
      </w:r>
      <w:proofErr w:type="spellStart"/>
      <w:r>
        <w:rPr>
          <w:rFonts w:ascii="TimesNewRomanPSMT" w:hAnsi="TimesNewRomanPSMT"/>
        </w:rPr>
        <w:t>PacketIn</w:t>
      </w:r>
      <w:proofErr w:type="spellEnd"/>
      <w:r>
        <w:rPr>
          <w:rFonts w:ascii="TimesNewRomanPSMT" w:hAnsi="TimesNewRomanPSMT"/>
        </w:rPr>
        <w:t xml:space="preserve"> message. </w:t>
      </w:r>
    </w:p>
    <w:p w14:paraId="5850161D" w14:textId="2724D358" w:rsidR="005642BE" w:rsidRDefault="005642BE" w:rsidP="00433992">
      <w:pPr>
        <w:pStyle w:val="NormalWeb"/>
        <w:numPr>
          <w:ilvl w:val="1"/>
          <w:numId w:val="4"/>
        </w:numPr>
      </w:pPr>
      <w:r>
        <w:rPr>
          <w:rFonts w:ascii="TimesNewRomanPSMT" w:hAnsi="TimesNewRomanPSMT"/>
        </w:rPr>
        <w:lastRenderedPageBreak/>
        <w:t xml:space="preserve">The Floodlight module </w:t>
      </w:r>
      <w:proofErr w:type="spellStart"/>
      <w:r>
        <w:rPr>
          <w:rFonts w:ascii="TimesNewRomanPSMT" w:hAnsi="TimesNewRomanPSMT"/>
        </w:rPr>
        <w:t>ArpServer</w:t>
      </w:r>
      <w:proofErr w:type="spellEnd"/>
      <w:r>
        <w:rPr>
          <w:rFonts w:ascii="TimesNewRomanPSMT" w:hAnsi="TimesNewRomanPSMT"/>
        </w:rPr>
        <w:t xml:space="preserve"> (which we provide, see the util package) will respond with the if this host has sent any Ethernet frames before. </w:t>
      </w:r>
    </w:p>
    <w:p w14:paraId="136D3E04" w14:textId="023AD68F" w:rsidR="005642BE" w:rsidRDefault="005642BE" w:rsidP="00433992">
      <w:pPr>
        <w:pStyle w:val="NormalWeb"/>
        <w:numPr>
          <w:ilvl w:val="1"/>
          <w:numId w:val="4"/>
        </w:numPr>
      </w:pPr>
      <w:r>
        <w:rPr>
          <w:rFonts w:ascii="TimesNewRomanPSMT" w:hAnsi="TimesNewRomanPSMT"/>
        </w:rPr>
        <w:t xml:space="preserve">The host OS will send the IP packet to the destination’s MAC address. </w:t>
      </w:r>
    </w:p>
    <w:p w14:paraId="60F0CD02" w14:textId="598E99C0" w:rsidR="005642BE" w:rsidRDefault="005642BE" w:rsidP="00433992">
      <w:pPr>
        <w:pStyle w:val="NormalWeb"/>
        <w:numPr>
          <w:ilvl w:val="1"/>
          <w:numId w:val="4"/>
        </w:numPr>
      </w:pPr>
      <w:r>
        <w:rPr>
          <w:rFonts w:ascii="TimesNewRomanPSMT" w:hAnsi="TimesNewRomanPSMT"/>
        </w:rPr>
        <w:t xml:space="preserve">At each switch along the path to the destination (as determined previously by </w:t>
      </w:r>
      <w:r w:rsidR="00C66A9B">
        <w:rPr>
          <w:rFonts w:ascii="TimesNewRomanPSMT" w:hAnsi="TimesNewRomanPSMT"/>
        </w:rPr>
        <w:t>my</w:t>
      </w:r>
      <w:r>
        <w:rPr>
          <w:rFonts w:ascii="TimesNewRomanPSMT" w:hAnsi="TimesNewRomanPSMT"/>
        </w:rPr>
        <w:t xml:space="preserve"> code), the packet will match on the destination MAC address and be forwarded on the correct port. </w:t>
      </w:r>
    </w:p>
    <w:p w14:paraId="397A6984" w14:textId="77777777" w:rsidR="002C14FF" w:rsidRDefault="002C14FF" w:rsidP="002C14FF">
      <w:pPr>
        <w:ind w:left="720"/>
        <w:rPr>
          <w:rFonts w:ascii="Times" w:hAnsi="Times"/>
          <w:color w:val="000000" w:themeColor="text1"/>
        </w:rPr>
      </w:pPr>
    </w:p>
    <w:p w14:paraId="2C8AF315" w14:textId="699C3409" w:rsidR="002C14FF" w:rsidRDefault="002C14FF">
      <w:pPr>
        <w:rPr>
          <w:rFonts w:ascii="Times" w:hAnsi="Times"/>
          <w:color w:val="000000" w:themeColor="text1"/>
        </w:rPr>
      </w:pPr>
    </w:p>
    <w:p w14:paraId="3215071D" w14:textId="0CDFF10B" w:rsidR="002C14FF" w:rsidRPr="00F13A27" w:rsidRDefault="002B1A99" w:rsidP="00F13A27">
      <w:pPr>
        <w:pStyle w:val="NormalWeb"/>
        <w:numPr>
          <w:ilvl w:val="0"/>
          <w:numId w:val="5"/>
        </w:numPr>
        <w:rPr>
          <w:rFonts w:ascii="Times" w:hAnsi="Times"/>
          <w:color w:val="000000" w:themeColor="text1"/>
        </w:rPr>
      </w:pPr>
      <w:r w:rsidRPr="00391A79">
        <w:rPr>
          <w:rFonts w:ascii="Times" w:hAnsi="Times"/>
          <w:color w:val="000000" w:themeColor="text1"/>
        </w:rPr>
        <w:t xml:space="preserve">Distributed Load Balance Routing Application </w:t>
      </w:r>
    </w:p>
    <w:p w14:paraId="446247F6" w14:textId="77777777" w:rsidR="00856B1F" w:rsidRDefault="00856B1F" w:rsidP="00F13A27">
      <w:pPr>
        <w:pStyle w:val="NormalWeb"/>
        <w:ind w:left="720"/>
      </w:pPr>
      <w:r>
        <w:rPr>
          <w:rFonts w:ascii="TimesNewRomanPSMT" w:hAnsi="TimesNewRomanPSMT"/>
        </w:rPr>
        <w:t xml:space="preserve">A hardware load balancer is placed in the network and configured with an IP address (e.g., </w:t>
      </w:r>
      <w:r>
        <w:rPr>
          <w:rFonts w:ascii="CourierNewPSMT" w:hAnsi="CourierNewPSMT"/>
          <w:sz w:val="20"/>
          <w:szCs w:val="20"/>
        </w:rPr>
        <w:t>10.0.100.1</w:t>
      </w:r>
      <w:r>
        <w:rPr>
          <w:rFonts w:ascii="TimesNewRomanPSMT" w:hAnsi="TimesNewRomanPSMT"/>
        </w:rPr>
        <w:t xml:space="preserve">) and a set of hosts among which it should distribute requests (e.g., </w:t>
      </w:r>
      <w:r>
        <w:rPr>
          <w:rFonts w:ascii="CourierNewPSMT" w:hAnsi="CourierNewPSMT"/>
          <w:sz w:val="20"/>
          <w:szCs w:val="20"/>
        </w:rPr>
        <w:t xml:space="preserve">10.0.0.2 </w:t>
      </w:r>
      <w:r>
        <w:rPr>
          <w:rFonts w:ascii="TimesNewRomanPSMT" w:hAnsi="TimesNewRomanPSMT"/>
        </w:rPr>
        <w:t xml:space="preserve">and </w:t>
      </w:r>
      <w:r>
        <w:rPr>
          <w:rFonts w:ascii="CourierNewPSMT" w:hAnsi="CourierNewPSMT"/>
          <w:sz w:val="20"/>
          <w:szCs w:val="20"/>
        </w:rPr>
        <w:t>10.0.0.3</w:t>
      </w:r>
      <w:r>
        <w:rPr>
          <w:rFonts w:ascii="TimesNewRomanPSMT" w:hAnsi="TimesNewRomanPSMT"/>
        </w:rPr>
        <w:t>). Clients wanting to communicate with a service (e.g., a web server) running on those hosts are provided with the IP address of the load balancer, not the IP address of a specific host. Clients initiate a TCP connection to the IP address of the load balancer (</w:t>
      </w:r>
      <w:r>
        <w:rPr>
          <w:rFonts w:ascii="CourierNewPSMT" w:hAnsi="CourierNewPSMT"/>
          <w:sz w:val="20"/>
          <w:szCs w:val="20"/>
        </w:rPr>
        <w:t>10.0.100.1</w:t>
      </w:r>
      <w:r>
        <w:rPr>
          <w:rFonts w:ascii="TimesNewRomanPSMT" w:hAnsi="TimesNewRomanPSMT"/>
        </w:rPr>
        <w:t xml:space="preserve">) and the TCP port associated with the service (e.g., port </w:t>
      </w:r>
      <w:r>
        <w:rPr>
          <w:rFonts w:ascii="CourierNewPSMT" w:hAnsi="CourierNewPSMT"/>
          <w:sz w:val="20"/>
          <w:szCs w:val="20"/>
        </w:rPr>
        <w:t>80</w:t>
      </w:r>
      <w:r>
        <w:rPr>
          <w:rFonts w:ascii="TimesNewRomanPSMT" w:hAnsi="TimesNewRomanPSMT"/>
        </w:rPr>
        <w:t xml:space="preserve">). </w:t>
      </w:r>
    </w:p>
    <w:p w14:paraId="0CD150BA" w14:textId="77777777" w:rsidR="00856B1F" w:rsidRDefault="00856B1F" w:rsidP="00F13A27">
      <w:pPr>
        <w:pStyle w:val="NormalWeb"/>
        <w:ind w:left="720"/>
      </w:pPr>
      <w:r>
        <w:rPr>
          <w:rFonts w:ascii="TimesNewRomanPSMT" w:hAnsi="TimesNewRomanPSMT"/>
        </w:rPr>
        <w:t xml:space="preserve">For each new TCP connection, the load balancer selects one of the specified hosts (usually in round robin order). The load balancer maintains a mapping of active connections—identified by the client’s IP and TCP port—to the assigned hosts. </w:t>
      </w:r>
    </w:p>
    <w:p w14:paraId="5512AA17" w14:textId="77777777" w:rsidR="00856B1F" w:rsidRDefault="00856B1F" w:rsidP="00F13A27">
      <w:pPr>
        <w:pStyle w:val="NormalWeb"/>
        <w:ind w:left="720"/>
      </w:pPr>
      <w:r>
        <w:rPr>
          <w:rFonts w:ascii="TimesNewRomanPSMT" w:hAnsi="TimesNewRomanPSMT"/>
        </w:rPr>
        <w:t xml:space="preserve">For all packets sent from clients to the load balancer, the load balancer rewrites the destination IP and MAC addresses to the IP and MAC addresses of the selected host. The mapping information stored by the load balancer is used to determine the appropriate host IP and MAC addresses that should be written into a packet arriving from a client. For all packets sent from servers to clients, the load balancer rewrites the source IP and MAC addresses to the IP and MAC addresses of the load balancer. </w:t>
      </w:r>
    </w:p>
    <w:p w14:paraId="64E8FF48" w14:textId="5C814F15" w:rsidR="005A3D30" w:rsidRDefault="00856B1F" w:rsidP="00AE04B9">
      <w:pPr>
        <w:pStyle w:val="NormalWeb"/>
        <w:ind w:left="720"/>
        <w:rPr>
          <w:rFonts w:ascii="TimesNewRomanPSMT" w:hAnsi="TimesNewRomanPSMT"/>
        </w:rPr>
      </w:pPr>
      <w:r>
        <w:rPr>
          <w:rFonts w:ascii="TimesNewRomanPSMT" w:hAnsi="TimesNewRomanPSMT"/>
        </w:rPr>
        <w:t xml:space="preserve">My second SDN application will implement the same functionality as a set of hardware load balancers. My application will be provided with a list of </w:t>
      </w:r>
      <w:r>
        <w:rPr>
          <w:rFonts w:ascii="CourierNewPSMT" w:hAnsi="CourierNewPSMT"/>
          <w:sz w:val="20"/>
          <w:szCs w:val="20"/>
        </w:rPr>
        <w:t>virtual IP</w:t>
      </w:r>
      <w:r>
        <w:rPr>
          <w:rFonts w:ascii="TimesNewRomanPSMT" w:hAnsi="TimesNewRomanPSMT"/>
        </w:rPr>
        <w:t xml:space="preserve">s and a set of hosts among which connections to the </w:t>
      </w:r>
      <w:r>
        <w:rPr>
          <w:rFonts w:ascii="CourierNewPSMT" w:hAnsi="CourierNewPSMT"/>
          <w:sz w:val="20"/>
          <w:szCs w:val="20"/>
        </w:rPr>
        <w:t>virtual IP</w:t>
      </w:r>
      <w:r>
        <w:rPr>
          <w:rFonts w:ascii="TimesNewRomanPSMT" w:hAnsi="TimesNewRomanPSMT"/>
        </w:rPr>
        <w:t xml:space="preserve">s should be load balanced. (We use the term </w:t>
      </w:r>
      <w:r>
        <w:rPr>
          <w:rFonts w:ascii="CourierNewPSMT" w:hAnsi="CourierNewPSMT"/>
          <w:sz w:val="20"/>
          <w:szCs w:val="20"/>
        </w:rPr>
        <w:t xml:space="preserve">virtual IP </w:t>
      </w:r>
      <w:r>
        <w:rPr>
          <w:rFonts w:ascii="TimesNewRomanPSMT" w:hAnsi="TimesNewRomanPSMT"/>
        </w:rPr>
        <w:t xml:space="preserve">because the IP address is not actually assigned to any node in the network.) When clients initiate TCP connections with a specific </w:t>
      </w:r>
      <w:r>
        <w:rPr>
          <w:rFonts w:ascii="CourierNewPSMT" w:hAnsi="CourierNewPSMT"/>
          <w:sz w:val="20"/>
          <w:szCs w:val="20"/>
        </w:rPr>
        <w:t>virtual IP</w:t>
      </w:r>
      <w:r>
        <w:rPr>
          <w:rFonts w:ascii="TimesNewRomanPSMT" w:hAnsi="TimesNewRomanPSMT"/>
        </w:rPr>
        <w:t xml:space="preserve">, SDN switches will send the TCP </w:t>
      </w:r>
      <w:r>
        <w:rPr>
          <w:rFonts w:ascii="CourierNewPSMT" w:hAnsi="CourierNewPSMT"/>
          <w:sz w:val="20"/>
          <w:szCs w:val="20"/>
        </w:rPr>
        <w:t xml:space="preserve">SYN </w:t>
      </w:r>
      <w:r>
        <w:rPr>
          <w:rFonts w:ascii="TimesNewRomanPSMT" w:hAnsi="TimesNewRomanPSMT"/>
        </w:rPr>
        <w:t xml:space="preserve">packet to the SDN controller. My SDN application will select a host from a pre-defined set, and install rules in an SDN switch to rewrite the IP and MAC addresses of packets associated with the connection. I will also instruct the SDN switch to match the modified packets against the flow rules installed by my layer-3 routing application and apply the appropriate actions (i.e., send the packets out the appropriate ports). </w:t>
      </w:r>
    </w:p>
    <w:p w14:paraId="67C3B9E2" w14:textId="5ABF0A76" w:rsidR="00AE04B9" w:rsidRDefault="00AE04B9" w:rsidP="00AE04B9">
      <w:pPr>
        <w:pStyle w:val="NormalWeb"/>
        <w:ind w:left="720"/>
        <w:rPr>
          <w:rFonts w:ascii="TimesNewRomanPSMT" w:hAnsi="TimesNewRomanPSMT"/>
        </w:rPr>
      </w:pPr>
    </w:p>
    <w:p w14:paraId="6E013844" w14:textId="77777777" w:rsidR="00AE04B9" w:rsidRPr="00AE04B9" w:rsidRDefault="00AE04B9" w:rsidP="00AE04B9">
      <w:pPr>
        <w:pStyle w:val="NormalWeb"/>
        <w:ind w:left="720"/>
      </w:pPr>
    </w:p>
    <w:p w14:paraId="544E947C" w14:textId="59965B13" w:rsidR="003B0A67" w:rsidRDefault="003B0A67" w:rsidP="00D51EA2">
      <w:pPr>
        <w:pStyle w:val="Heading1"/>
        <w:rPr>
          <w:rFonts w:ascii="Times" w:hAnsi="Times"/>
          <w:color w:val="000000" w:themeColor="text1"/>
        </w:rPr>
      </w:pPr>
      <w:r w:rsidRPr="00696658">
        <w:rPr>
          <w:rFonts w:ascii="Times" w:hAnsi="Times"/>
          <w:color w:val="000000" w:themeColor="text1"/>
        </w:rPr>
        <w:lastRenderedPageBreak/>
        <w:t xml:space="preserve">Implementation </w:t>
      </w:r>
    </w:p>
    <w:p w14:paraId="2BC2ED73" w14:textId="701C21E0" w:rsidR="002C14FF" w:rsidRDefault="002C14FF" w:rsidP="002C14FF"/>
    <w:p w14:paraId="4D7F7B84" w14:textId="08B74DEE" w:rsidR="002C14FF" w:rsidRPr="002C14FF" w:rsidRDefault="002C14FF" w:rsidP="002C14FF">
      <w:pPr>
        <w:pStyle w:val="ListParagraph"/>
        <w:numPr>
          <w:ilvl w:val="0"/>
          <w:numId w:val="3"/>
        </w:numPr>
        <w:rPr>
          <w:rFonts w:ascii="Times" w:hAnsi="Times"/>
          <w:color w:val="000000" w:themeColor="text1"/>
        </w:rPr>
      </w:pPr>
      <w:r w:rsidRPr="002C14FF">
        <w:rPr>
          <w:rFonts w:ascii="Times" w:hAnsi="Times"/>
          <w:color w:val="000000" w:themeColor="text1"/>
        </w:rPr>
        <w:t>Shortest-Path Switchin</w:t>
      </w:r>
      <w:r w:rsidR="00391A79">
        <w:rPr>
          <w:rFonts w:ascii="Times" w:hAnsi="Times"/>
          <w:color w:val="000000" w:themeColor="text1"/>
        </w:rPr>
        <w:t>g</w:t>
      </w:r>
      <w:r w:rsidRPr="002C14FF">
        <w:rPr>
          <w:rFonts w:ascii="Times" w:hAnsi="Times"/>
          <w:color w:val="000000" w:themeColor="text1"/>
        </w:rPr>
        <w:t xml:space="preserve"> Routing Application</w:t>
      </w:r>
    </w:p>
    <w:p w14:paraId="4C8E3654" w14:textId="1416C2F1" w:rsidR="003B0A67" w:rsidRDefault="003B0A67">
      <w:pPr>
        <w:rPr>
          <w:rFonts w:ascii="Times" w:hAnsi="Times"/>
          <w:color w:val="000000" w:themeColor="text1"/>
        </w:rPr>
      </w:pPr>
    </w:p>
    <w:p w14:paraId="7F9997C6" w14:textId="6B3A7F2A" w:rsidR="00922835" w:rsidRDefault="002C14FF" w:rsidP="00922835">
      <w:pPr>
        <w:pStyle w:val="NormalWeb"/>
        <w:numPr>
          <w:ilvl w:val="1"/>
          <w:numId w:val="3"/>
        </w:numPr>
      </w:pPr>
      <w:r>
        <w:rPr>
          <w:rFonts w:ascii="TimesNewRomanPSMT" w:hAnsi="TimesNewRomanPSMT"/>
        </w:rPr>
        <w:t xml:space="preserve">Complete the To-Do’s in </w:t>
      </w:r>
      <w:r w:rsidRPr="002C14FF">
        <w:rPr>
          <w:rFonts w:ascii="CourierNewPSMT" w:hAnsi="CourierNewPSMT"/>
          <w:color w:val="FF0000"/>
          <w:sz w:val="20"/>
          <w:szCs w:val="20"/>
        </w:rPr>
        <w:t xml:space="preserve">ShortestPathSwitching.java </w:t>
      </w:r>
      <w:r>
        <w:rPr>
          <w:rFonts w:ascii="TimesNewRomanPSMT" w:hAnsi="TimesNewRomanPSMT"/>
        </w:rPr>
        <w:t xml:space="preserve">to install and remove flow table entries from SDN switches such that traffic is forwarded to a host using the shortest path. </w:t>
      </w:r>
    </w:p>
    <w:p w14:paraId="6B646B1E" w14:textId="0C107DCB" w:rsidR="00922835" w:rsidRDefault="00922835" w:rsidP="00841BF7">
      <w:pPr>
        <w:pStyle w:val="NormalWeb"/>
        <w:ind w:left="1440"/>
      </w:pPr>
      <w:r w:rsidRPr="00922835">
        <w:rPr>
          <w:noProof/>
        </w:rPr>
        <w:drawing>
          <wp:inline distT="0" distB="0" distL="0" distR="0" wp14:anchorId="154769EA" wp14:editId="33BD44A1">
            <wp:extent cx="4857155" cy="38364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8120" cy="3845087"/>
                    </a:xfrm>
                    <a:prstGeom prst="rect">
                      <a:avLst/>
                    </a:prstGeom>
                  </pic:spPr>
                </pic:pic>
              </a:graphicData>
            </a:graphic>
          </wp:inline>
        </w:drawing>
      </w:r>
    </w:p>
    <w:p w14:paraId="4243C476" w14:textId="2BE6178E" w:rsidR="00922835" w:rsidRDefault="00922835" w:rsidP="003A056C">
      <w:pPr>
        <w:pStyle w:val="NormalWeb"/>
        <w:ind w:left="1440"/>
        <w:rPr>
          <w:color w:val="000000" w:themeColor="text1"/>
        </w:rPr>
      </w:pPr>
      <w:r w:rsidRPr="00922835">
        <w:t>Leverage</w:t>
      </w:r>
      <w:r>
        <w:t xml:space="preserve"> methods </w:t>
      </w:r>
      <w:proofErr w:type="spellStart"/>
      <w:r w:rsidRPr="00922835">
        <w:rPr>
          <w:color w:val="FF0000"/>
        </w:rPr>
        <w:t>appendRule</w:t>
      </w:r>
      <w:proofErr w:type="spellEnd"/>
      <w:r w:rsidRPr="00922835">
        <w:rPr>
          <w:color w:val="FF0000"/>
        </w:rPr>
        <w:t xml:space="preserve"> </w:t>
      </w:r>
      <w:r>
        <w:t xml:space="preserve">and </w:t>
      </w:r>
      <w:proofErr w:type="spellStart"/>
      <w:r w:rsidRPr="00922835">
        <w:rPr>
          <w:color w:val="FF0000"/>
        </w:rPr>
        <w:t>updateSwitchRules</w:t>
      </w:r>
      <w:proofErr w:type="spellEnd"/>
      <w:r>
        <w:rPr>
          <w:color w:val="FF0000"/>
        </w:rPr>
        <w:t xml:space="preserve"> </w:t>
      </w:r>
      <w:r w:rsidRPr="00922835">
        <w:rPr>
          <w:color w:val="000000" w:themeColor="text1"/>
        </w:rPr>
        <w:t xml:space="preserve">to </w:t>
      </w:r>
      <w:r>
        <w:rPr>
          <w:color w:val="000000" w:themeColor="text1"/>
        </w:rPr>
        <w:t xml:space="preserve">handle </w:t>
      </w:r>
      <w:proofErr w:type="spellStart"/>
      <w:r w:rsidRPr="00922835">
        <w:rPr>
          <w:color w:val="000000" w:themeColor="text1"/>
        </w:rPr>
        <w:t>deviceAdded</w:t>
      </w:r>
      <w:proofErr w:type="spellEnd"/>
      <w:r>
        <w:rPr>
          <w:color w:val="000000" w:themeColor="text1"/>
        </w:rPr>
        <w:t xml:space="preserve">, </w:t>
      </w:r>
      <w:proofErr w:type="spellStart"/>
      <w:r w:rsidRPr="00922835">
        <w:rPr>
          <w:color w:val="000000" w:themeColor="text1"/>
        </w:rPr>
        <w:t>deviceRemoved</w:t>
      </w:r>
      <w:proofErr w:type="spellEnd"/>
      <w:r>
        <w:rPr>
          <w:color w:val="000000" w:themeColor="text1"/>
        </w:rPr>
        <w:t xml:space="preserve">, </w:t>
      </w:r>
      <w:proofErr w:type="spellStart"/>
      <w:r w:rsidRPr="00922835">
        <w:rPr>
          <w:color w:val="000000" w:themeColor="text1"/>
        </w:rPr>
        <w:t>deviceMoved</w:t>
      </w:r>
      <w:proofErr w:type="spellEnd"/>
      <w:r>
        <w:rPr>
          <w:color w:val="000000" w:themeColor="text1"/>
        </w:rPr>
        <w:t xml:space="preserve">, </w:t>
      </w:r>
      <w:proofErr w:type="spellStart"/>
      <w:r w:rsidRPr="00922835">
        <w:rPr>
          <w:color w:val="000000" w:themeColor="text1"/>
        </w:rPr>
        <w:t>switchAdded</w:t>
      </w:r>
      <w:proofErr w:type="spellEnd"/>
      <w:r>
        <w:rPr>
          <w:color w:val="000000" w:themeColor="text1"/>
        </w:rPr>
        <w:t xml:space="preserve">, </w:t>
      </w:r>
      <w:proofErr w:type="spellStart"/>
      <w:r w:rsidRPr="00922835">
        <w:rPr>
          <w:color w:val="000000" w:themeColor="text1"/>
        </w:rPr>
        <w:t>switchRemoved</w:t>
      </w:r>
      <w:proofErr w:type="spellEnd"/>
      <w:r>
        <w:rPr>
          <w:color w:val="000000" w:themeColor="text1"/>
        </w:rPr>
        <w:t xml:space="preserve">, </w:t>
      </w:r>
      <w:proofErr w:type="spellStart"/>
      <w:r w:rsidRPr="00922835">
        <w:rPr>
          <w:color w:val="000000" w:themeColor="text1"/>
        </w:rPr>
        <w:t>linkDiscoveryUpdate</w:t>
      </w:r>
      <w:proofErr w:type="spellEnd"/>
      <w:r>
        <w:rPr>
          <w:color w:val="000000" w:themeColor="text1"/>
        </w:rPr>
        <w:t xml:space="preserve"> events.</w:t>
      </w:r>
    </w:p>
    <w:p w14:paraId="3522608D" w14:textId="5931301F" w:rsidR="003A056C" w:rsidRDefault="003A056C" w:rsidP="003A056C">
      <w:pPr>
        <w:pStyle w:val="NormalWeb"/>
        <w:rPr>
          <w:color w:val="000000" w:themeColor="text1"/>
        </w:rPr>
      </w:pPr>
    </w:p>
    <w:p w14:paraId="4F0FEFD9" w14:textId="317148D3" w:rsidR="004869A8" w:rsidRDefault="004869A8" w:rsidP="003A056C">
      <w:pPr>
        <w:pStyle w:val="NormalWeb"/>
        <w:rPr>
          <w:color w:val="000000" w:themeColor="text1"/>
        </w:rPr>
      </w:pPr>
    </w:p>
    <w:p w14:paraId="62039D31" w14:textId="3FB25923" w:rsidR="004869A8" w:rsidRDefault="004869A8" w:rsidP="003A056C">
      <w:pPr>
        <w:pStyle w:val="NormalWeb"/>
        <w:rPr>
          <w:color w:val="000000" w:themeColor="text1"/>
        </w:rPr>
      </w:pPr>
    </w:p>
    <w:p w14:paraId="3812629D" w14:textId="345E0524" w:rsidR="004869A8" w:rsidRDefault="004869A8" w:rsidP="003A056C">
      <w:pPr>
        <w:pStyle w:val="NormalWeb"/>
        <w:rPr>
          <w:color w:val="000000" w:themeColor="text1"/>
        </w:rPr>
      </w:pPr>
    </w:p>
    <w:p w14:paraId="15F80355" w14:textId="77777777" w:rsidR="004869A8" w:rsidRPr="003A056C" w:rsidRDefault="004869A8" w:rsidP="003A056C">
      <w:pPr>
        <w:pStyle w:val="NormalWeb"/>
        <w:rPr>
          <w:color w:val="000000" w:themeColor="text1"/>
        </w:rPr>
      </w:pPr>
    </w:p>
    <w:p w14:paraId="61057A9E" w14:textId="5D09B9FE" w:rsidR="002C14FF" w:rsidRPr="003A056C" w:rsidRDefault="002C14FF" w:rsidP="002C14FF">
      <w:pPr>
        <w:pStyle w:val="NormalWeb"/>
        <w:numPr>
          <w:ilvl w:val="1"/>
          <w:numId w:val="3"/>
        </w:numPr>
      </w:pPr>
      <w:r>
        <w:rPr>
          <w:rFonts w:ascii="TimesNewRomanPSMT" w:hAnsi="TimesNewRomanPSMT"/>
        </w:rPr>
        <w:lastRenderedPageBreak/>
        <w:t xml:space="preserve">Use the Bellman-Ford algorithm to compute the shortest paths to reach a host </w:t>
      </w:r>
      <w:r>
        <w:rPr>
          <w:rFonts w:ascii="TimesNewRomanPSMT" w:hAnsi="TimesNewRomanPSMT"/>
          <w:sz w:val="20"/>
          <w:szCs w:val="20"/>
        </w:rPr>
        <w:t xml:space="preserve">h </w:t>
      </w:r>
      <w:r>
        <w:rPr>
          <w:rFonts w:ascii="TimesNewRomanPSMT" w:hAnsi="TimesNewRomanPSMT"/>
        </w:rPr>
        <w:t xml:space="preserve">from every other host </w:t>
      </w:r>
      <w:r>
        <w:rPr>
          <w:rFonts w:ascii="CourierNewPSMT" w:hAnsi="CourierNewPSMT"/>
          <w:sz w:val="20"/>
          <w:szCs w:val="20"/>
        </w:rPr>
        <w:t xml:space="preserve">h’ </w:t>
      </w:r>
      <w:r>
        <w:rPr>
          <w:rFonts w:ascii="CambriaMath" w:hAnsi="CambriaMath"/>
          <w:sz w:val="20"/>
          <w:szCs w:val="20"/>
        </w:rPr>
        <w:t xml:space="preserve">∈ </w:t>
      </w:r>
      <w:r>
        <w:rPr>
          <w:rFonts w:ascii="CourierNewPSMT" w:hAnsi="CourierNewPSMT"/>
          <w:sz w:val="20"/>
          <w:szCs w:val="20"/>
        </w:rPr>
        <w:t xml:space="preserve">H, h ≠ h’ </w:t>
      </w:r>
      <w:r>
        <w:rPr>
          <w:rFonts w:ascii="TimesNewRomanPSMT" w:hAnsi="TimesNewRomanPSMT"/>
        </w:rPr>
        <w:t>(</w:t>
      </w:r>
      <w:r>
        <w:rPr>
          <w:rFonts w:ascii="CourierNewPSMT" w:hAnsi="CourierNewPSMT"/>
          <w:sz w:val="20"/>
          <w:szCs w:val="20"/>
        </w:rPr>
        <w:t xml:space="preserve">H </w:t>
      </w:r>
      <w:r>
        <w:rPr>
          <w:rFonts w:ascii="TimesNewRomanPSMT" w:hAnsi="TimesNewRomanPSMT"/>
        </w:rPr>
        <w:t>is the set of all hosts</w:t>
      </w:r>
    </w:p>
    <w:p w14:paraId="3BF2E06C" w14:textId="6F2DCC0D" w:rsidR="003A056C" w:rsidRDefault="003A056C" w:rsidP="005C5EF4">
      <w:pPr>
        <w:pStyle w:val="NormalWeb"/>
        <w:ind w:left="1080"/>
        <w:jc w:val="center"/>
      </w:pPr>
      <w:r w:rsidRPr="003A056C">
        <w:rPr>
          <w:noProof/>
        </w:rPr>
        <w:drawing>
          <wp:inline distT="0" distB="0" distL="0" distR="0" wp14:anchorId="49D48A30" wp14:editId="3EFE9CA0">
            <wp:extent cx="4811151" cy="342948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0898" cy="3450692"/>
                    </a:xfrm>
                    <a:prstGeom prst="rect">
                      <a:avLst/>
                    </a:prstGeom>
                  </pic:spPr>
                </pic:pic>
              </a:graphicData>
            </a:graphic>
          </wp:inline>
        </w:drawing>
      </w:r>
    </w:p>
    <w:p w14:paraId="554FCCFE" w14:textId="66E186C1" w:rsidR="00391A79" w:rsidRDefault="003A056C" w:rsidP="00B950D5">
      <w:pPr>
        <w:pStyle w:val="NormalWeb"/>
        <w:ind w:left="1440"/>
        <w:rPr>
          <w:rFonts w:ascii="TimesNewRomanPSMT" w:hAnsi="TimesNewRomanPSMT"/>
        </w:rPr>
      </w:pPr>
      <w:r w:rsidRPr="007A649D">
        <w:rPr>
          <w:rFonts w:ascii="TimesNewRomanPSMT" w:hAnsi="TimesNewRomanPSMT"/>
        </w:rPr>
        <w:t xml:space="preserve">Implement </w:t>
      </w:r>
      <w:r>
        <w:rPr>
          <w:rFonts w:ascii="TimesNewRomanPSMT" w:hAnsi="TimesNewRomanPSMT"/>
        </w:rPr>
        <w:t xml:space="preserve">Bellman-Ford algorithm in </w:t>
      </w:r>
      <w:proofErr w:type="spellStart"/>
      <w:r w:rsidRPr="00117F92">
        <w:rPr>
          <w:rFonts w:ascii="TimesNewRomanPSMT" w:hAnsi="TimesNewRomanPSMT"/>
          <w:color w:val="FF0000"/>
        </w:rPr>
        <w:t>NetGraph</w:t>
      </w:r>
      <w:proofErr w:type="spellEnd"/>
      <w:r w:rsidRPr="00117F92">
        <w:rPr>
          <w:rFonts w:ascii="TimesNewRomanPSMT" w:hAnsi="TimesNewRomanPSMT"/>
          <w:color w:val="FF0000"/>
        </w:rPr>
        <w:t xml:space="preserve"> </w:t>
      </w:r>
      <w:r>
        <w:rPr>
          <w:rFonts w:ascii="TimesNewRomanPSMT" w:hAnsi="TimesNewRomanPSMT"/>
        </w:rPr>
        <w:t>class</w:t>
      </w:r>
      <w:r w:rsidR="007A649D">
        <w:rPr>
          <w:rFonts w:ascii="TimesNewRomanPSMT" w:hAnsi="TimesNewRomanPSMT"/>
        </w:rPr>
        <w:t xml:space="preserve"> </w:t>
      </w:r>
      <w:r w:rsidR="007A649D" w:rsidRPr="007A649D">
        <w:rPr>
          <w:rFonts w:ascii="TimesNewRomanPSMT" w:hAnsi="TimesNewRomanPSMT"/>
        </w:rPr>
        <w:t>to update our network table</w:t>
      </w:r>
      <w:r w:rsidR="007A649D">
        <w:rPr>
          <w:rFonts w:ascii="TimesNewRomanPSMT" w:hAnsi="TimesNewRomanPSMT"/>
        </w:rPr>
        <w:t>.</w:t>
      </w:r>
    </w:p>
    <w:p w14:paraId="74FB8961" w14:textId="77777777" w:rsidR="00B950D5" w:rsidRPr="00B950D5" w:rsidRDefault="00B950D5" w:rsidP="00B950D5">
      <w:pPr>
        <w:pStyle w:val="NormalWeb"/>
        <w:ind w:left="1440"/>
        <w:rPr>
          <w:rFonts w:ascii="TimesNewRomanPSMT" w:hAnsi="TimesNewRomanPSMT"/>
        </w:rPr>
      </w:pPr>
    </w:p>
    <w:p w14:paraId="5A05EECB" w14:textId="2D3860DA" w:rsidR="00B41706" w:rsidRDefault="00391A79" w:rsidP="00B41706">
      <w:pPr>
        <w:pStyle w:val="NormalWeb"/>
        <w:numPr>
          <w:ilvl w:val="0"/>
          <w:numId w:val="5"/>
        </w:numPr>
        <w:rPr>
          <w:rFonts w:ascii="Times" w:hAnsi="Times"/>
          <w:color w:val="000000" w:themeColor="text1"/>
        </w:rPr>
      </w:pPr>
      <w:r w:rsidRPr="00391A79">
        <w:rPr>
          <w:rFonts w:ascii="Times" w:hAnsi="Times"/>
          <w:color w:val="000000" w:themeColor="text1"/>
        </w:rPr>
        <w:t xml:space="preserve">Distributed Load Balance Routing Application </w:t>
      </w:r>
    </w:p>
    <w:p w14:paraId="66E85AB1" w14:textId="77777777" w:rsidR="00367AED" w:rsidRPr="00367AED" w:rsidRDefault="00367AED" w:rsidP="00367AED">
      <w:pPr>
        <w:pStyle w:val="NormalWeb"/>
        <w:rPr>
          <w:rFonts w:ascii="Times" w:hAnsi="Times"/>
          <w:color w:val="000000" w:themeColor="text1"/>
          <w:sz w:val="2"/>
          <w:szCs w:val="2"/>
        </w:rPr>
      </w:pPr>
    </w:p>
    <w:p w14:paraId="36FA4A6A" w14:textId="77777777" w:rsidR="006F69C3" w:rsidRPr="006F69C3" w:rsidRDefault="006F69C3" w:rsidP="00D2314C">
      <w:pPr>
        <w:pStyle w:val="NormalWeb"/>
        <w:numPr>
          <w:ilvl w:val="1"/>
          <w:numId w:val="5"/>
        </w:numPr>
      </w:pPr>
      <w:r>
        <w:rPr>
          <w:rFonts w:ascii="TimesNewRomanPSMT" w:hAnsi="TimesNewRomanPSMT"/>
        </w:rPr>
        <w:t>(2)</w:t>
      </w:r>
    </w:p>
    <w:p w14:paraId="309B33DD" w14:textId="678ED985" w:rsidR="00D2314C" w:rsidRPr="00D2314C" w:rsidRDefault="006F69C3" w:rsidP="006F69C3">
      <w:pPr>
        <w:pStyle w:val="NormalWeb"/>
        <w:ind w:left="1080"/>
      </w:pPr>
      <w:r>
        <w:rPr>
          <w:rFonts w:ascii="TimesNewRomanPSMT" w:hAnsi="TimesNewRomanPSMT"/>
        </w:rPr>
        <w:t xml:space="preserve">      </w:t>
      </w:r>
      <w:r w:rsidR="00D2314C">
        <w:rPr>
          <w:rFonts w:ascii="TimesNewRomanPSMT" w:hAnsi="TimesNewRomanPSMT"/>
        </w:rPr>
        <w:t>Install rules in every switch to:</w:t>
      </w:r>
    </w:p>
    <w:p w14:paraId="533F6833" w14:textId="5DD0DC2B" w:rsidR="00D2314C" w:rsidRDefault="00D2314C" w:rsidP="00D2314C">
      <w:pPr>
        <w:pStyle w:val="NormalWeb"/>
        <w:ind w:left="1440"/>
      </w:pPr>
      <w:r>
        <w:rPr>
          <w:rFonts w:ascii="CourierNewPSMT" w:hAnsi="CourierNewPSMT"/>
          <w:sz w:val="20"/>
          <w:szCs w:val="20"/>
        </w:rPr>
        <w:t xml:space="preserve">o </w:t>
      </w:r>
      <w:r>
        <w:rPr>
          <w:rFonts w:ascii="TimesNewRomanPSMT" w:hAnsi="TimesNewRomanPSMT"/>
        </w:rPr>
        <w:t xml:space="preserve">Notify the controller when a client initiates a TCP </w:t>
      </w:r>
      <w:r w:rsidRPr="00D2314C">
        <w:rPr>
          <w:rFonts w:ascii="TimesNewRomanPSMT" w:hAnsi="TimesNewRomanPSMT"/>
        </w:rPr>
        <w:t xml:space="preserve">connection with a virtual IP—we cannot specify TCP flags in match criteria, so the SDN switch will notify the controller of each TCP packet sent to a virtual IP which did not match a connection-specific rule (described below) </w:t>
      </w:r>
    </w:p>
    <w:p w14:paraId="428D46F7" w14:textId="77777777" w:rsidR="00D2314C" w:rsidRDefault="00D2314C" w:rsidP="00D2314C">
      <w:pPr>
        <w:pStyle w:val="NormalWeb"/>
        <w:ind w:left="1440"/>
      </w:pPr>
      <w:r>
        <w:rPr>
          <w:rFonts w:ascii="CourierNewPSMT" w:hAnsi="CourierNewPSMT"/>
          <w:sz w:val="20"/>
          <w:szCs w:val="20"/>
        </w:rPr>
        <w:t xml:space="preserve">o </w:t>
      </w:r>
      <w:r>
        <w:rPr>
          <w:rFonts w:ascii="TimesNewRomanPSMT" w:hAnsi="TimesNewRomanPSMT"/>
        </w:rPr>
        <w:t xml:space="preserve">Notify the controller when a client issues an ARP request for the MAC address associated with a virtual IP </w:t>
      </w:r>
    </w:p>
    <w:p w14:paraId="272B91BD" w14:textId="6E3BB295" w:rsidR="000A0D78" w:rsidRDefault="00D2314C" w:rsidP="006F69C3">
      <w:pPr>
        <w:pStyle w:val="NormalWeb"/>
        <w:ind w:left="1440"/>
        <w:rPr>
          <w:rFonts w:ascii="TimesNewRomanPSMT" w:hAnsi="TimesNewRomanPSMT"/>
        </w:rPr>
      </w:pPr>
      <w:r>
        <w:rPr>
          <w:rFonts w:ascii="CourierNewPSMT" w:hAnsi="CourierNewPSMT"/>
          <w:sz w:val="20"/>
          <w:szCs w:val="20"/>
        </w:rPr>
        <w:t xml:space="preserve">o </w:t>
      </w:r>
      <w:r>
        <w:rPr>
          <w:rFonts w:ascii="TimesNewRomanPSMT" w:hAnsi="TimesNewRomanPSMT"/>
        </w:rPr>
        <w:t xml:space="preserve">Match all other packets against the rules in the next table in the switch (described below) </w:t>
      </w:r>
    </w:p>
    <w:p w14:paraId="477AA566" w14:textId="1C8C065B" w:rsidR="00B41706" w:rsidRDefault="00B41706" w:rsidP="006F69C3">
      <w:pPr>
        <w:pStyle w:val="NormalWeb"/>
        <w:ind w:left="1440"/>
      </w:pPr>
      <w:r>
        <w:rPr>
          <w:rFonts w:ascii="TimesNewRomanPSMT" w:hAnsi="TimesNewRomanPSMT"/>
        </w:rPr>
        <w:lastRenderedPageBreak/>
        <w:t xml:space="preserve">Install connection-specific rules for each new connection to a virtual IP to: </w:t>
      </w:r>
    </w:p>
    <w:p w14:paraId="4728062F" w14:textId="77777777" w:rsidR="00B41706" w:rsidRDefault="00B41706" w:rsidP="00B41706">
      <w:pPr>
        <w:pStyle w:val="NormalWeb"/>
        <w:ind w:left="1440"/>
      </w:pPr>
      <w:r>
        <w:rPr>
          <w:rFonts w:ascii="CourierNewPSMT" w:hAnsi="CourierNewPSMT"/>
          <w:sz w:val="20"/>
          <w:szCs w:val="20"/>
        </w:rPr>
        <w:t xml:space="preserve">o </w:t>
      </w:r>
      <w:r>
        <w:rPr>
          <w:rFonts w:ascii="TimesNewRomanPSMT" w:hAnsi="TimesNewRomanPSMT"/>
        </w:rPr>
        <w:t xml:space="preserve">Rewrite the destination IP and MAC address of TCP packets sent from a client to the virtual IP </w:t>
      </w:r>
    </w:p>
    <w:p w14:paraId="65820187" w14:textId="4C9FB834" w:rsidR="00B41706" w:rsidRDefault="00B41706" w:rsidP="00B41706">
      <w:pPr>
        <w:pStyle w:val="NormalWeb"/>
        <w:ind w:left="1440"/>
        <w:rPr>
          <w:rFonts w:ascii="TimesNewRomanPSMT" w:hAnsi="TimesNewRomanPSMT"/>
        </w:rPr>
      </w:pPr>
      <w:r>
        <w:rPr>
          <w:rFonts w:ascii="CourierNewPSMT" w:hAnsi="CourierNewPSMT"/>
          <w:sz w:val="20"/>
          <w:szCs w:val="20"/>
        </w:rPr>
        <w:t xml:space="preserve">o </w:t>
      </w:r>
      <w:r>
        <w:rPr>
          <w:rFonts w:ascii="TimesNewRomanPSMT" w:hAnsi="TimesNewRomanPSMT"/>
        </w:rPr>
        <w:t xml:space="preserve">Rewrite the source IP and MAC address of TCP packets sent from server to client </w:t>
      </w:r>
    </w:p>
    <w:p w14:paraId="266A88B8" w14:textId="0F9564E8" w:rsidR="00FF4553" w:rsidRDefault="00FF4553" w:rsidP="00B41706">
      <w:pPr>
        <w:pStyle w:val="NormalWeb"/>
        <w:ind w:left="1440"/>
        <w:rPr>
          <w:rFonts w:ascii="TimesNewRomanPSMT" w:hAnsi="TimesNewRomanPSMT"/>
        </w:rPr>
      </w:pPr>
      <w:r w:rsidRPr="00FF4553">
        <w:rPr>
          <w:rFonts w:ascii="TimesNewRomanPSMT" w:hAnsi="TimesNewRomanPSMT"/>
          <w:noProof/>
        </w:rPr>
        <w:drawing>
          <wp:inline distT="0" distB="0" distL="0" distR="0" wp14:anchorId="4EBE248A" wp14:editId="06B35EB1">
            <wp:extent cx="4633473" cy="3770142"/>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5631" cy="3780035"/>
                    </a:xfrm>
                    <a:prstGeom prst="rect">
                      <a:avLst/>
                    </a:prstGeom>
                  </pic:spPr>
                </pic:pic>
              </a:graphicData>
            </a:graphic>
          </wp:inline>
        </w:drawing>
      </w:r>
    </w:p>
    <w:p w14:paraId="714CC1F0" w14:textId="5EE52430" w:rsidR="00574A2E" w:rsidRDefault="00574A2E" w:rsidP="00B41706">
      <w:pPr>
        <w:pStyle w:val="NormalWeb"/>
        <w:ind w:left="1440"/>
        <w:rPr>
          <w:rFonts w:ascii="TimesNewRomanPSMT" w:hAnsi="TimesNewRomanPSMT"/>
        </w:rPr>
      </w:pPr>
      <w:r>
        <w:rPr>
          <w:rFonts w:ascii="TimesNewRomanPSMT" w:hAnsi="TimesNewRomanPSMT"/>
        </w:rPr>
        <w:t xml:space="preserve">Call </w:t>
      </w:r>
      <w:proofErr w:type="spellStart"/>
      <w:r w:rsidRPr="008F1612">
        <w:rPr>
          <w:rFonts w:ascii="TimesNewRomanPSMT" w:hAnsi="TimesNewRomanPSMT"/>
          <w:color w:val="FF0000"/>
        </w:rPr>
        <w:t>SwitchCommands.installRule</w:t>
      </w:r>
      <w:proofErr w:type="spellEnd"/>
      <w:r w:rsidRPr="008F1612">
        <w:rPr>
          <w:rFonts w:ascii="TimesNewRomanPSMT" w:hAnsi="TimesNewRomanPSMT"/>
          <w:color w:val="FF0000"/>
        </w:rPr>
        <w:t xml:space="preserve">() </w:t>
      </w:r>
      <w:r>
        <w:rPr>
          <w:rFonts w:ascii="TimesNewRomanPSMT" w:hAnsi="TimesNewRomanPSMT"/>
        </w:rPr>
        <w:t>to install all required rules</w:t>
      </w:r>
      <w:r w:rsidR="006F69C3">
        <w:rPr>
          <w:rFonts w:ascii="TimesNewRomanPSMT" w:hAnsi="TimesNewRomanPSMT"/>
        </w:rPr>
        <w:t xml:space="preserve"> in (1) and (2)</w:t>
      </w:r>
      <w:r>
        <w:rPr>
          <w:rFonts w:ascii="TimesNewRomanPSMT" w:hAnsi="TimesNewRomanPSMT"/>
        </w:rPr>
        <w:t>.</w:t>
      </w:r>
    </w:p>
    <w:p w14:paraId="2FB03F5F" w14:textId="713D1DF7" w:rsidR="00FF4553" w:rsidRDefault="00FF4553" w:rsidP="00B41706">
      <w:pPr>
        <w:pStyle w:val="NormalWeb"/>
        <w:ind w:left="1440"/>
      </w:pPr>
    </w:p>
    <w:p w14:paraId="50B383A4" w14:textId="11CE0E9C" w:rsidR="00EF3232" w:rsidRDefault="00EF3232" w:rsidP="00B41706">
      <w:pPr>
        <w:pStyle w:val="NormalWeb"/>
        <w:ind w:left="1440"/>
      </w:pPr>
    </w:p>
    <w:p w14:paraId="29133CF5" w14:textId="62164504" w:rsidR="00EF3232" w:rsidRDefault="00EF3232" w:rsidP="00B41706">
      <w:pPr>
        <w:pStyle w:val="NormalWeb"/>
        <w:ind w:left="1440"/>
      </w:pPr>
    </w:p>
    <w:p w14:paraId="0B628545" w14:textId="083A28D9" w:rsidR="00EF3232" w:rsidRDefault="00EF3232" w:rsidP="00B41706">
      <w:pPr>
        <w:pStyle w:val="NormalWeb"/>
        <w:ind w:left="1440"/>
      </w:pPr>
    </w:p>
    <w:p w14:paraId="3A3DB1B3" w14:textId="77777777" w:rsidR="00700C5A" w:rsidRDefault="00700C5A" w:rsidP="00B41706">
      <w:pPr>
        <w:pStyle w:val="NormalWeb"/>
        <w:ind w:left="1440"/>
      </w:pPr>
    </w:p>
    <w:p w14:paraId="46622B57" w14:textId="3F257BB4" w:rsidR="00EF3232" w:rsidRDefault="00EF3232" w:rsidP="00B41706">
      <w:pPr>
        <w:pStyle w:val="NormalWeb"/>
        <w:ind w:left="1440"/>
      </w:pPr>
    </w:p>
    <w:p w14:paraId="1C076CBA" w14:textId="77777777" w:rsidR="00EF3232" w:rsidRDefault="00EF3232" w:rsidP="00B41706">
      <w:pPr>
        <w:pStyle w:val="NormalWeb"/>
        <w:ind w:left="1440"/>
      </w:pPr>
    </w:p>
    <w:p w14:paraId="620DD7BD" w14:textId="14AF640C" w:rsidR="00EF3232" w:rsidRPr="009608CF" w:rsidRDefault="009608CF" w:rsidP="009608CF">
      <w:pPr>
        <w:spacing w:before="100" w:beforeAutospacing="1" w:after="100" w:afterAutospacing="1"/>
        <w:ind w:left="1080"/>
        <w:rPr>
          <w:rFonts w:ascii="SymbolMT" w:hAnsi="SymbolMT"/>
          <w:sz w:val="20"/>
          <w:szCs w:val="20"/>
        </w:rPr>
      </w:pPr>
      <w:r w:rsidRPr="009608CF">
        <w:rPr>
          <w:rFonts w:ascii="TimesNewRomanPSMT" w:hAnsi="TimesNewRomanPSMT"/>
        </w:rPr>
        <w:lastRenderedPageBreak/>
        <w:t>(3</w:t>
      </w:r>
      <w:r>
        <w:rPr>
          <w:rFonts w:ascii="TimesNewRomanPSMT" w:hAnsi="TimesNewRomanPSMT"/>
        </w:rPr>
        <w:t xml:space="preserve">) </w:t>
      </w:r>
      <w:r w:rsidR="00393E0A" w:rsidRPr="009608CF">
        <w:rPr>
          <w:rFonts w:ascii="TimesNewRomanPSMT" w:hAnsi="TimesNewRomanPSMT"/>
        </w:rPr>
        <w:t xml:space="preserve">Construct and send an ARP reply packet when a client requests the MAC address associated with a virtual IP </w:t>
      </w:r>
    </w:p>
    <w:p w14:paraId="6338E67F" w14:textId="61AB3450" w:rsidR="00EF3232" w:rsidRDefault="00EF3232" w:rsidP="00EF3232">
      <w:pPr>
        <w:spacing w:before="100" w:beforeAutospacing="1" w:after="100" w:afterAutospacing="1"/>
        <w:ind w:left="1080"/>
        <w:jc w:val="center"/>
        <w:rPr>
          <w:rFonts w:ascii="SymbolMT" w:hAnsi="SymbolMT"/>
          <w:sz w:val="20"/>
          <w:szCs w:val="20"/>
        </w:rPr>
      </w:pPr>
      <w:r w:rsidRPr="00EF3232">
        <w:rPr>
          <w:rFonts w:ascii="SymbolMT" w:hAnsi="SymbolMT"/>
          <w:noProof/>
          <w:sz w:val="20"/>
          <w:szCs w:val="20"/>
        </w:rPr>
        <w:drawing>
          <wp:inline distT="0" distB="0" distL="0" distR="0" wp14:anchorId="7C7D73C8" wp14:editId="2B8D9295">
            <wp:extent cx="4578545" cy="3609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1072" cy="3627276"/>
                    </a:xfrm>
                    <a:prstGeom prst="rect">
                      <a:avLst/>
                    </a:prstGeom>
                  </pic:spPr>
                </pic:pic>
              </a:graphicData>
            </a:graphic>
          </wp:inline>
        </w:drawing>
      </w:r>
    </w:p>
    <w:p w14:paraId="0002D38F" w14:textId="79C81E57" w:rsidR="00EF3232" w:rsidRDefault="00EF3232" w:rsidP="00EF3232">
      <w:pPr>
        <w:spacing w:before="100" w:beforeAutospacing="1" w:after="100" w:afterAutospacing="1"/>
        <w:ind w:left="1080"/>
        <w:rPr>
          <w:rFonts w:ascii="SymbolMT" w:hAnsi="SymbolMT"/>
          <w:sz w:val="20"/>
          <w:szCs w:val="20"/>
        </w:rPr>
      </w:pPr>
      <w:r>
        <w:rPr>
          <w:rFonts w:ascii="SymbolMT" w:hAnsi="SymbolMT"/>
          <w:sz w:val="20"/>
          <w:szCs w:val="20"/>
        </w:rPr>
        <w:t xml:space="preserve">       </w:t>
      </w:r>
      <w:r w:rsidR="008F1612">
        <w:rPr>
          <w:rFonts w:ascii="SymbolMT" w:hAnsi="SymbolMT"/>
          <w:sz w:val="20"/>
          <w:szCs w:val="20"/>
        </w:rPr>
        <w:tab/>
        <w:t xml:space="preserve">    </w:t>
      </w:r>
      <w:r w:rsidRPr="00106143">
        <w:rPr>
          <w:rFonts w:ascii="TimesNewRomanPSMT" w:hAnsi="TimesNewRomanPSMT"/>
        </w:rPr>
        <w:t>Handle Arp request and construct ARP reply packet</w:t>
      </w:r>
      <w:r w:rsidR="00731DF6">
        <w:rPr>
          <w:rFonts w:ascii="TimesNewRomanPSMT" w:hAnsi="TimesNewRomanPSMT"/>
        </w:rPr>
        <w:t xml:space="preserve"> in </w:t>
      </w:r>
      <w:proofErr w:type="spellStart"/>
      <w:r w:rsidR="00731DF6" w:rsidRPr="00744933">
        <w:rPr>
          <w:rFonts w:ascii="TimesNewRomanPSMT" w:hAnsi="TimesNewRomanPSMT"/>
          <w:color w:val="FF0000"/>
        </w:rPr>
        <w:t>loadbalancer</w:t>
      </w:r>
      <w:proofErr w:type="spellEnd"/>
      <w:r w:rsidRPr="00106143">
        <w:rPr>
          <w:rFonts w:ascii="TimesNewRomanPSMT" w:hAnsi="TimesNewRomanPSMT"/>
        </w:rPr>
        <w:t>.</w:t>
      </w:r>
    </w:p>
    <w:p w14:paraId="496A58B8" w14:textId="1D1ADF2B" w:rsidR="00EF3232" w:rsidRDefault="00EF3232" w:rsidP="00106143">
      <w:pPr>
        <w:spacing w:before="100" w:beforeAutospacing="1" w:after="100" w:afterAutospacing="1"/>
        <w:rPr>
          <w:rFonts w:ascii="SymbolMT" w:hAnsi="SymbolMT"/>
          <w:sz w:val="20"/>
          <w:szCs w:val="20"/>
        </w:rPr>
      </w:pPr>
    </w:p>
    <w:p w14:paraId="2AF04240" w14:textId="5E2A4B9E" w:rsidR="009A11FF" w:rsidRDefault="009A11FF" w:rsidP="00106143">
      <w:pPr>
        <w:spacing w:before="100" w:beforeAutospacing="1" w:after="100" w:afterAutospacing="1"/>
        <w:rPr>
          <w:rFonts w:ascii="SymbolMT" w:hAnsi="SymbolMT"/>
          <w:sz w:val="20"/>
          <w:szCs w:val="20"/>
        </w:rPr>
      </w:pPr>
    </w:p>
    <w:p w14:paraId="17A3D959" w14:textId="03D5E2DC" w:rsidR="009A11FF" w:rsidRDefault="009A11FF" w:rsidP="00106143">
      <w:pPr>
        <w:spacing w:before="100" w:beforeAutospacing="1" w:after="100" w:afterAutospacing="1"/>
        <w:rPr>
          <w:rFonts w:ascii="SymbolMT" w:hAnsi="SymbolMT"/>
          <w:sz w:val="20"/>
          <w:szCs w:val="20"/>
        </w:rPr>
      </w:pPr>
    </w:p>
    <w:p w14:paraId="3F6CB5E3" w14:textId="488AA67F" w:rsidR="009A11FF" w:rsidRDefault="009A11FF" w:rsidP="00106143">
      <w:pPr>
        <w:spacing w:before="100" w:beforeAutospacing="1" w:after="100" w:afterAutospacing="1"/>
        <w:rPr>
          <w:rFonts w:ascii="SymbolMT" w:hAnsi="SymbolMT"/>
          <w:sz w:val="20"/>
          <w:szCs w:val="20"/>
        </w:rPr>
      </w:pPr>
    </w:p>
    <w:p w14:paraId="0A223899" w14:textId="5DE1EC9E" w:rsidR="009A11FF" w:rsidRDefault="009A11FF" w:rsidP="00106143">
      <w:pPr>
        <w:spacing w:before="100" w:beforeAutospacing="1" w:after="100" w:afterAutospacing="1"/>
        <w:rPr>
          <w:rFonts w:ascii="SymbolMT" w:hAnsi="SymbolMT"/>
          <w:sz w:val="20"/>
          <w:szCs w:val="20"/>
        </w:rPr>
      </w:pPr>
    </w:p>
    <w:p w14:paraId="3F3F5B97" w14:textId="7CA982CC" w:rsidR="009A11FF" w:rsidRDefault="009A11FF" w:rsidP="00106143">
      <w:pPr>
        <w:spacing w:before="100" w:beforeAutospacing="1" w:after="100" w:afterAutospacing="1"/>
        <w:rPr>
          <w:rFonts w:ascii="SymbolMT" w:hAnsi="SymbolMT"/>
          <w:sz w:val="20"/>
          <w:szCs w:val="20"/>
        </w:rPr>
      </w:pPr>
    </w:p>
    <w:p w14:paraId="0E0BCF3D" w14:textId="761A05D6" w:rsidR="009A11FF" w:rsidRDefault="009A11FF" w:rsidP="00106143">
      <w:pPr>
        <w:spacing w:before="100" w:beforeAutospacing="1" w:after="100" w:afterAutospacing="1"/>
        <w:rPr>
          <w:rFonts w:ascii="SymbolMT" w:hAnsi="SymbolMT"/>
          <w:sz w:val="20"/>
          <w:szCs w:val="20"/>
        </w:rPr>
      </w:pPr>
    </w:p>
    <w:p w14:paraId="5F5EE929" w14:textId="5723C500" w:rsidR="009A11FF" w:rsidRDefault="009A11FF" w:rsidP="00106143">
      <w:pPr>
        <w:spacing w:before="100" w:beforeAutospacing="1" w:after="100" w:afterAutospacing="1"/>
        <w:rPr>
          <w:rFonts w:ascii="SymbolMT" w:hAnsi="SymbolMT"/>
          <w:sz w:val="20"/>
          <w:szCs w:val="20"/>
        </w:rPr>
      </w:pPr>
    </w:p>
    <w:p w14:paraId="12497B8D" w14:textId="28158EF0" w:rsidR="009A11FF" w:rsidRDefault="009A11FF" w:rsidP="00106143">
      <w:pPr>
        <w:spacing w:before="100" w:beforeAutospacing="1" w:after="100" w:afterAutospacing="1"/>
        <w:rPr>
          <w:rFonts w:ascii="SymbolMT" w:hAnsi="SymbolMT"/>
          <w:sz w:val="20"/>
          <w:szCs w:val="20"/>
        </w:rPr>
      </w:pPr>
    </w:p>
    <w:p w14:paraId="5E19684C" w14:textId="77777777" w:rsidR="009A11FF" w:rsidRPr="00EF3232" w:rsidRDefault="009A11FF" w:rsidP="00106143">
      <w:pPr>
        <w:spacing w:before="100" w:beforeAutospacing="1" w:after="100" w:afterAutospacing="1"/>
        <w:rPr>
          <w:rFonts w:ascii="SymbolMT" w:hAnsi="SymbolMT"/>
          <w:sz w:val="20"/>
          <w:szCs w:val="20"/>
        </w:rPr>
      </w:pPr>
    </w:p>
    <w:p w14:paraId="2514D0BA" w14:textId="42E7E4AB" w:rsidR="00393E0A" w:rsidRPr="00731DF6" w:rsidRDefault="00731DF6" w:rsidP="00731DF6">
      <w:pPr>
        <w:spacing w:before="100" w:beforeAutospacing="1" w:after="100" w:afterAutospacing="1"/>
        <w:ind w:left="1080"/>
        <w:rPr>
          <w:rFonts w:ascii="SymbolMT" w:hAnsi="SymbolMT"/>
          <w:sz w:val="20"/>
          <w:szCs w:val="20"/>
        </w:rPr>
      </w:pPr>
      <w:r w:rsidRPr="00731DF6">
        <w:rPr>
          <w:rFonts w:ascii="TimesNewRomanPSMT" w:hAnsi="TimesNewRomanPSMT"/>
        </w:rPr>
        <w:lastRenderedPageBreak/>
        <w:t>(4</w:t>
      </w:r>
      <w:r>
        <w:rPr>
          <w:rFonts w:ascii="TimesNewRomanPSMT" w:hAnsi="TimesNewRomanPSMT"/>
        </w:rPr>
        <w:t xml:space="preserve">)  </w:t>
      </w:r>
      <w:r w:rsidR="00393E0A" w:rsidRPr="00731DF6">
        <w:rPr>
          <w:rFonts w:ascii="TimesNewRomanPSMT" w:hAnsi="TimesNewRomanPSMT"/>
        </w:rPr>
        <w:t xml:space="preserve">Construct and send a TCP reset packet if the controller receives a TCP packet that is not a TCP SYN </w:t>
      </w:r>
    </w:p>
    <w:p w14:paraId="46D76BAF" w14:textId="58AF25C0" w:rsidR="00106143" w:rsidRDefault="00106143" w:rsidP="00106143">
      <w:pPr>
        <w:spacing w:before="100" w:beforeAutospacing="1" w:after="100" w:afterAutospacing="1"/>
        <w:ind w:left="1080"/>
        <w:jc w:val="center"/>
        <w:rPr>
          <w:rFonts w:ascii="SymbolMT" w:hAnsi="SymbolMT"/>
          <w:sz w:val="20"/>
          <w:szCs w:val="20"/>
        </w:rPr>
      </w:pPr>
      <w:r w:rsidRPr="00106143">
        <w:rPr>
          <w:rFonts w:ascii="SymbolMT" w:hAnsi="SymbolMT"/>
          <w:noProof/>
          <w:sz w:val="20"/>
          <w:szCs w:val="20"/>
        </w:rPr>
        <w:drawing>
          <wp:inline distT="0" distB="0" distL="0" distR="0" wp14:anchorId="7852650F" wp14:editId="73F35274">
            <wp:extent cx="5486400" cy="396943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1351" cy="3987485"/>
                    </a:xfrm>
                    <a:prstGeom prst="rect">
                      <a:avLst/>
                    </a:prstGeom>
                  </pic:spPr>
                </pic:pic>
              </a:graphicData>
            </a:graphic>
          </wp:inline>
        </w:drawing>
      </w:r>
    </w:p>
    <w:p w14:paraId="52480918" w14:textId="4C3E34B1" w:rsidR="00106143" w:rsidRPr="00106143" w:rsidRDefault="00106143" w:rsidP="00106143">
      <w:pPr>
        <w:spacing w:before="100" w:beforeAutospacing="1" w:after="100" w:afterAutospacing="1"/>
        <w:ind w:left="1080"/>
        <w:rPr>
          <w:rFonts w:ascii="SymbolMT" w:hAnsi="SymbolMT"/>
          <w:sz w:val="20"/>
          <w:szCs w:val="20"/>
        </w:rPr>
      </w:pPr>
      <w:r>
        <w:rPr>
          <w:rFonts w:ascii="SymbolMT" w:hAnsi="SymbolMT"/>
          <w:sz w:val="20"/>
          <w:szCs w:val="20"/>
        </w:rPr>
        <w:t xml:space="preserve"> </w:t>
      </w:r>
      <w:r w:rsidRPr="00106143">
        <w:rPr>
          <w:rFonts w:ascii="TimesNewRomanPSMT" w:hAnsi="TimesNewRomanPSMT"/>
        </w:rPr>
        <w:t xml:space="preserve">Handle </w:t>
      </w:r>
      <w:r>
        <w:rPr>
          <w:rFonts w:ascii="TimesNewRomanPSMT" w:hAnsi="TimesNewRomanPSMT"/>
        </w:rPr>
        <w:t>IPv4</w:t>
      </w:r>
      <w:r w:rsidRPr="00106143">
        <w:rPr>
          <w:rFonts w:ascii="TimesNewRomanPSMT" w:hAnsi="TimesNewRomanPSMT"/>
        </w:rPr>
        <w:t xml:space="preserve"> request and </w:t>
      </w:r>
      <w:r>
        <w:rPr>
          <w:rFonts w:ascii="TimesNewRomanPSMT" w:hAnsi="TimesNewRomanPSMT"/>
        </w:rPr>
        <w:t>install corresponding rules</w:t>
      </w:r>
      <w:r w:rsidR="004B1432">
        <w:rPr>
          <w:rFonts w:ascii="TimesNewRomanPSMT" w:hAnsi="TimesNewRomanPSMT"/>
        </w:rPr>
        <w:t xml:space="preserve"> in </w:t>
      </w:r>
      <w:proofErr w:type="spellStart"/>
      <w:r w:rsidR="004B1432" w:rsidRPr="00744933">
        <w:rPr>
          <w:rFonts w:ascii="TimesNewRomanPSMT" w:hAnsi="TimesNewRomanPSMT"/>
          <w:color w:val="FF0000"/>
        </w:rPr>
        <w:t>loadbalancer</w:t>
      </w:r>
      <w:proofErr w:type="spellEnd"/>
      <w:r>
        <w:rPr>
          <w:rFonts w:ascii="TimesNewRomanPSMT" w:hAnsi="TimesNewRomanPSMT"/>
        </w:rPr>
        <w:t>.</w:t>
      </w:r>
    </w:p>
    <w:p w14:paraId="3AA2043F" w14:textId="097876FB" w:rsidR="00EF3232" w:rsidRDefault="00EF3232" w:rsidP="00EF3232">
      <w:pPr>
        <w:spacing w:before="100" w:beforeAutospacing="1" w:after="100" w:afterAutospacing="1"/>
        <w:ind w:left="1440"/>
        <w:rPr>
          <w:rFonts w:ascii="SymbolMT" w:hAnsi="SymbolMT"/>
          <w:sz w:val="20"/>
          <w:szCs w:val="20"/>
        </w:rPr>
      </w:pPr>
    </w:p>
    <w:p w14:paraId="6D792B0F" w14:textId="5C75E146" w:rsidR="00EF3232" w:rsidRDefault="00EF3232" w:rsidP="00EF3232">
      <w:pPr>
        <w:spacing w:before="100" w:beforeAutospacing="1" w:after="100" w:afterAutospacing="1"/>
        <w:ind w:left="1440"/>
        <w:rPr>
          <w:rFonts w:ascii="SymbolMT" w:hAnsi="SymbolMT"/>
          <w:sz w:val="20"/>
          <w:szCs w:val="20"/>
        </w:rPr>
      </w:pPr>
    </w:p>
    <w:p w14:paraId="315019F7" w14:textId="77777777" w:rsidR="00EF3232" w:rsidRPr="00EF3232" w:rsidRDefault="00EF3232" w:rsidP="00EF3232">
      <w:pPr>
        <w:spacing w:before="100" w:beforeAutospacing="1" w:after="100" w:afterAutospacing="1"/>
        <w:ind w:left="1440"/>
        <w:rPr>
          <w:rFonts w:ascii="SymbolMT" w:hAnsi="SymbolMT"/>
          <w:sz w:val="20"/>
          <w:szCs w:val="20"/>
        </w:rPr>
      </w:pPr>
    </w:p>
    <w:p w14:paraId="38D22116" w14:textId="67AAA707" w:rsidR="00835044" w:rsidRPr="00557E6B" w:rsidRDefault="00835044" w:rsidP="00557E6B">
      <w:pPr>
        <w:pStyle w:val="NormalWeb"/>
        <w:ind w:left="1440"/>
        <w:jc w:val="center"/>
      </w:pPr>
    </w:p>
    <w:p w14:paraId="32C1A3FC" w14:textId="49BCCA32" w:rsidR="00835044" w:rsidRDefault="00835044">
      <w:pPr>
        <w:rPr>
          <w:rFonts w:ascii="Times" w:hAnsi="Times"/>
          <w:color w:val="000000" w:themeColor="text1"/>
        </w:rPr>
      </w:pPr>
    </w:p>
    <w:p w14:paraId="6AA5BD39" w14:textId="0A46874A" w:rsidR="00835044" w:rsidRDefault="00835044">
      <w:pPr>
        <w:rPr>
          <w:rFonts w:ascii="Times" w:hAnsi="Times"/>
          <w:color w:val="000000" w:themeColor="text1"/>
        </w:rPr>
      </w:pPr>
    </w:p>
    <w:p w14:paraId="4EC0C58C" w14:textId="16CFE5EC" w:rsidR="00C91EC1" w:rsidRDefault="00C91EC1">
      <w:pPr>
        <w:rPr>
          <w:rFonts w:ascii="Times" w:hAnsi="Times"/>
          <w:color w:val="000000" w:themeColor="text1"/>
        </w:rPr>
      </w:pPr>
    </w:p>
    <w:p w14:paraId="40B43DA4" w14:textId="5DAD8B2D" w:rsidR="00C91EC1" w:rsidRDefault="00C91EC1">
      <w:pPr>
        <w:rPr>
          <w:rFonts w:ascii="Times" w:hAnsi="Times"/>
          <w:color w:val="000000" w:themeColor="text1"/>
        </w:rPr>
      </w:pPr>
    </w:p>
    <w:p w14:paraId="65C12BF1" w14:textId="3EBF9A49" w:rsidR="00C91EC1" w:rsidRDefault="00C91EC1">
      <w:pPr>
        <w:rPr>
          <w:rFonts w:ascii="Times" w:hAnsi="Times"/>
          <w:color w:val="000000" w:themeColor="text1"/>
        </w:rPr>
      </w:pPr>
    </w:p>
    <w:p w14:paraId="578EC546" w14:textId="1B32F7B5" w:rsidR="00C91EC1" w:rsidRDefault="00C91EC1">
      <w:pPr>
        <w:rPr>
          <w:rFonts w:ascii="Times" w:hAnsi="Times"/>
          <w:color w:val="000000" w:themeColor="text1"/>
        </w:rPr>
      </w:pPr>
    </w:p>
    <w:p w14:paraId="0D55961A" w14:textId="276C1187" w:rsidR="00C91EC1" w:rsidRDefault="00C91EC1">
      <w:pPr>
        <w:rPr>
          <w:rFonts w:ascii="Times" w:hAnsi="Times"/>
          <w:color w:val="000000" w:themeColor="text1"/>
        </w:rPr>
      </w:pPr>
    </w:p>
    <w:p w14:paraId="77E936B7" w14:textId="48E5000B" w:rsidR="00C91EC1" w:rsidRDefault="00C91EC1">
      <w:pPr>
        <w:rPr>
          <w:rFonts w:ascii="Times" w:hAnsi="Times"/>
          <w:color w:val="000000" w:themeColor="text1"/>
        </w:rPr>
      </w:pPr>
    </w:p>
    <w:p w14:paraId="143F7FB0" w14:textId="631246AC" w:rsidR="00C91EC1" w:rsidRDefault="00C91EC1">
      <w:pPr>
        <w:rPr>
          <w:rFonts w:ascii="Times" w:hAnsi="Times"/>
          <w:color w:val="000000" w:themeColor="text1"/>
        </w:rPr>
      </w:pPr>
    </w:p>
    <w:p w14:paraId="4F2E161E" w14:textId="36134A60" w:rsidR="00C91EC1" w:rsidRDefault="00C91EC1">
      <w:pPr>
        <w:rPr>
          <w:rFonts w:ascii="Times" w:hAnsi="Times"/>
          <w:color w:val="000000" w:themeColor="text1"/>
        </w:rPr>
      </w:pPr>
    </w:p>
    <w:p w14:paraId="4AE5C9E1" w14:textId="7D51BC5B" w:rsidR="003B0A67" w:rsidRDefault="003B0A67" w:rsidP="00C91EC1">
      <w:pPr>
        <w:pStyle w:val="Heading1"/>
        <w:rPr>
          <w:rFonts w:ascii="Times" w:hAnsi="Times"/>
          <w:color w:val="000000" w:themeColor="text1"/>
        </w:rPr>
      </w:pPr>
      <w:r w:rsidRPr="00696658">
        <w:rPr>
          <w:rFonts w:ascii="Times" w:hAnsi="Times"/>
          <w:color w:val="000000" w:themeColor="text1"/>
        </w:rPr>
        <w:lastRenderedPageBreak/>
        <w:t xml:space="preserve">Results </w:t>
      </w:r>
    </w:p>
    <w:p w14:paraId="3DD91DF5" w14:textId="4D5F1E57" w:rsidR="00835044" w:rsidRDefault="00835044">
      <w:pPr>
        <w:rPr>
          <w:rFonts w:ascii="Times" w:hAnsi="Times"/>
          <w:color w:val="000000" w:themeColor="text1"/>
        </w:rPr>
      </w:pPr>
    </w:p>
    <w:p w14:paraId="5B12E6DB" w14:textId="71034B98" w:rsidR="00C91EC1" w:rsidRDefault="00C91EC1" w:rsidP="00C91EC1">
      <w:pPr>
        <w:pStyle w:val="ListParagraph"/>
        <w:numPr>
          <w:ilvl w:val="0"/>
          <w:numId w:val="3"/>
        </w:numPr>
        <w:rPr>
          <w:rFonts w:ascii="Times" w:hAnsi="Times"/>
          <w:color w:val="000000" w:themeColor="text1"/>
        </w:rPr>
      </w:pPr>
      <w:r w:rsidRPr="002C14FF">
        <w:rPr>
          <w:rFonts w:ascii="Times" w:hAnsi="Times"/>
          <w:color w:val="000000" w:themeColor="text1"/>
        </w:rPr>
        <w:t>Shortest-Path Switchin</w:t>
      </w:r>
      <w:r>
        <w:rPr>
          <w:rFonts w:ascii="Times" w:hAnsi="Times"/>
          <w:color w:val="000000" w:themeColor="text1"/>
        </w:rPr>
        <w:t>g</w:t>
      </w:r>
      <w:r w:rsidRPr="002C14FF">
        <w:rPr>
          <w:rFonts w:ascii="Times" w:hAnsi="Times"/>
          <w:color w:val="000000" w:themeColor="text1"/>
        </w:rPr>
        <w:t xml:space="preserve"> Routing Application</w:t>
      </w:r>
    </w:p>
    <w:p w14:paraId="7691FB9D" w14:textId="77777777" w:rsidR="00C91EC1" w:rsidRDefault="00C91EC1" w:rsidP="00C91EC1">
      <w:pPr>
        <w:ind w:left="720"/>
        <w:rPr>
          <w:rFonts w:ascii="Times" w:hAnsi="Times"/>
          <w:color w:val="000000" w:themeColor="text1"/>
        </w:rPr>
      </w:pPr>
    </w:p>
    <w:p w14:paraId="26780945" w14:textId="2595956B" w:rsidR="00C91EC1" w:rsidRPr="00C91EC1" w:rsidRDefault="00C91EC1" w:rsidP="00C91EC1">
      <w:pPr>
        <w:ind w:left="720"/>
        <w:rPr>
          <w:rFonts w:ascii="Times" w:hAnsi="Times"/>
          <w:color w:val="000000" w:themeColor="text1"/>
        </w:rPr>
      </w:pPr>
      <w:r>
        <w:rPr>
          <w:rFonts w:ascii="Times" w:hAnsi="Times"/>
          <w:color w:val="000000" w:themeColor="text1"/>
        </w:rPr>
        <w:t xml:space="preserve">Start application with </w:t>
      </w:r>
      <w:proofErr w:type="spellStart"/>
      <w:r w:rsidRPr="00C91EC1">
        <w:rPr>
          <w:rFonts w:ascii="Times" w:hAnsi="Times"/>
          <w:color w:val="FF0000"/>
        </w:rPr>
        <w:t>shortestPathSwitching.prop</w:t>
      </w:r>
      <w:proofErr w:type="spellEnd"/>
    </w:p>
    <w:p w14:paraId="551BBD61" w14:textId="54FB6A39" w:rsidR="00835044" w:rsidRDefault="00835044" w:rsidP="00C91EC1">
      <w:pPr>
        <w:ind w:left="1440"/>
        <w:rPr>
          <w:rFonts w:ascii="Times" w:hAnsi="Times"/>
          <w:color w:val="000000" w:themeColor="text1"/>
        </w:rPr>
      </w:pPr>
    </w:p>
    <w:p w14:paraId="4C26E040" w14:textId="4A74F3B6" w:rsidR="00C91EC1" w:rsidRDefault="00C91EC1" w:rsidP="00C91EC1">
      <w:pPr>
        <w:ind w:left="720"/>
        <w:rPr>
          <w:rFonts w:ascii="Times" w:hAnsi="Times"/>
          <w:color w:val="000000" w:themeColor="text1"/>
        </w:rPr>
      </w:pPr>
      <w:r w:rsidRPr="00C91EC1">
        <w:rPr>
          <w:rFonts w:ascii="Times" w:hAnsi="Times"/>
          <w:noProof/>
          <w:color w:val="000000" w:themeColor="text1"/>
        </w:rPr>
        <w:drawing>
          <wp:inline distT="0" distB="0" distL="0" distR="0" wp14:anchorId="03B66670" wp14:editId="747CC0F4">
            <wp:extent cx="5094514" cy="585379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236" cy="5854622"/>
                    </a:xfrm>
                    <a:prstGeom prst="rect">
                      <a:avLst/>
                    </a:prstGeom>
                  </pic:spPr>
                </pic:pic>
              </a:graphicData>
            </a:graphic>
          </wp:inline>
        </w:drawing>
      </w:r>
    </w:p>
    <w:p w14:paraId="398B884F" w14:textId="77777777" w:rsidR="006B7929" w:rsidRDefault="006B7929" w:rsidP="00C91EC1">
      <w:pPr>
        <w:jc w:val="center"/>
        <w:rPr>
          <w:rFonts w:ascii="Times" w:hAnsi="Times"/>
          <w:color w:val="000000" w:themeColor="text1"/>
        </w:rPr>
      </w:pPr>
    </w:p>
    <w:p w14:paraId="43DC5E16" w14:textId="78124396" w:rsidR="006B7929" w:rsidRDefault="006B7929" w:rsidP="00C91EC1">
      <w:pPr>
        <w:jc w:val="center"/>
        <w:rPr>
          <w:rFonts w:ascii="Times" w:hAnsi="Times"/>
          <w:color w:val="000000" w:themeColor="text1"/>
        </w:rPr>
      </w:pPr>
    </w:p>
    <w:p w14:paraId="6FB7CA46" w14:textId="78D7D823" w:rsidR="006B7929" w:rsidRDefault="006B7929" w:rsidP="00C91EC1">
      <w:pPr>
        <w:jc w:val="center"/>
        <w:rPr>
          <w:rFonts w:ascii="Times" w:hAnsi="Times"/>
          <w:color w:val="000000" w:themeColor="text1"/>
        </w:rPr>
      </w:pPr>
    </w:p>
    <w:p w14:paraId="0B8BA889" w14:textId="07CD3FF4" w:rsidR="006B7929" w:rsidRDefault="006B7929" w:rsidP="00C91EC1">
      <w:pPr>
        <w:jc w:val="center"/>
        <w:rPr>
          <w:rFonts w:ascii="Times" w:hAnsi="Times"/>
          <w:color w:val="000000" w:themeColor="text1"/>
        </w:rPr>
      </w:pPr>
    </w:p>
    <w:p w14:paraId="681B1F3F" w14:textId="738AA926" w:rsidR="006B7929" w:rsidRDefault="006B7929" w:rsidP="00C91EC1">
      <w:pPr>
        <w:jc w:val="center"/>
        <w:rPr>
          <w:rFonts w:ascii="Times" w:hAnsi="Times"/>
          <w:color w:val="000000" w:themeColor="text1"/>
        </w:rPr>
      </w:pPr>
    </w:p>
    <w:p w14:paraId="2987FAE9" w14:textId="60B189E5" w:rsidR="006B7929" w:rsidRDefault="006B7929" w:rsidP="00C91EC1">
      <w:pPr>
        <w:jc w:val="center"/>
        <w:rPr>
          <w:rFonts w:ascii="Times" w:hAnsi="Times"/>
          <w:color w:val="000000" w:themeColor="text1"/>
        </w:rPr>
      </w:pPr>
    </w:p>
    <w:p w14:paraId="1603FA73" w14:textId="31ABC29A" w:rsidR="006B7929" w:rsidRDefault="006B7929" w:rsidP="00C91EC1">
      <w:pPr>
        <w:jc w:val="center"/>
        <w:rPr>
          <w:rFonts w:ascii="Times" w:hAnsi="Times"/>
          <w:color w:val="000000" w:themeColor="text1"/>
        </w:rPr>
      </w:pPr>
    </w:p>
    <w:p w14:paraId="255569F6" w14:textId="58CEB7F1" w:rsidR="006B7929" w:rsidRDefault="006B7929" w:rsidP="00C91EC1">
      <w:pPr>
        <w:jc w:val="center"/>
        <w:rPr>
          <w:rFonts w:ascii="Times" w:hAnsi="Times"/>
          <w:color w:val="000000" w:themeColor="text1"/>
        </w:rPr>
      </w:pPr>
    </w:p>
    <w:p w14:paraId="0D736D86" w14:textId="04222A3F" w:rsidR="006B7929" w:rsidRDefault="006B7929" w:rsidP="006B7929">
      <w:pPr>
        <w:ind w:left="720"/>
        <w:rPr>
          <w:rFonts w:ascii="Times" w:hAnsi="Times"/>
          <w:color w:val="000000" w:themeColor="text1"/>
        </w:rPr>
      </w:pPr>
      <w:r>
        <w:rPr>
          <w:rFonts w:ascii="Times" w:hAnsi="Times"/>
          <w:color w:val="000000" w:themeColor="text1"/>
        </w:rPr>
        <w:t xml:space="preserve">Run </w:t>
      </w:r>
      <w:proofErr w:type="spellStart"/>
      <w:r>
        <w:rPr>
          <w:rFonts w:ascii="Times" w:hAnsi="Times"/>
          <w:color w:val="000000" w:themeColor="text1"/>
        </w:rPr>
        <w:t>mininet</w:t>
      </w:r>
      <w:proofErr w:type="spellEnd"/>
      <w:r>
        <w:rPr>
          <w:rFonts w:ascii="Times" w:hAnsi="Times"/>
          <w:color w:val="000000" w:themeColor="text1"/>
        </w:rPr>
        <w:t xml:space="preserve"> with single graph (3 hosts</w:t>
      </w:r>
      <w:r w:rsidR="00EF2F6E">
        <w:rPr>
          <w:rFonts w:ascii="Times" w:hAnsi="Times"/>
          <w:color w:val="000000" w:themeColor="text1"/>
        </w:rPr>
        <w:t>, 1 switch</w:t>
      </w:r>
      <w:r>
        <w:rPr>
          <w:rFonts w:ascii="Times" w:hAnsi="Times"/>
          <w:color w:val="000000" w:themeColor="text1"/>
        </w:rPr>
        <w:t>)</w:t>
      </w:r>
    </w:p>
    <w:p w14:paraId="2DBB6936" w14:textId="77777777" w:rsidR="00C07F35" w:rsidRDefault="00C07F35" w:rsidP="006B7929">
      <w:pPr>
        <w:ind w:left="720"/>
        <w:rPr>
          <w:rFonts w:ascii="Times" w:hAnsi="Times"/>
          <w:color w:val="000000" w:themeColor="text1"/>
        </w:rPr>
      </w:pPr>
    </w:p>
    <w:p w14:paraId="10085AC8" w14:textId="09C00A8C" w:rsidR="006B7929" w:rsidRDefault="00C07F35" w:rsidP="006B7929">
      <w:pPr>
        <w:ind w:left="720"/>
        <w:rPr>
          <w:rFonts w:ascii="Times" w:hAnsi="Times"/>
          <w:color w:val="000000" w:themeColor="text1"/>
        </w:rPr>
      </w:pPr>
      <w:r>
        <w:rPr>
          <w:rFonts w:ascii="Times" w:hAnsi="Times" w:hint="eastAsia"/>
          <w:color w:val="000000" w:themeColor="text1"/>
        </w:rPr>
        <w:t>Note</w:t>
      </w:r>
      <w:r>
        <w:rPr>
          <w:rFonts w:ascii="Times" w:hAnsi="Times"/>
          <w:color w:val="000000" w:themeColor="text1"/>
        </w:rPr>
        <w:t xml:space="preserve">: </w:t>
      </w:r>
      <w:r w:rsidRPr="00C07F35">
        <w:rPr>
          <w:rFonts w:ascii="Times" w:hAnsi="Times"/>
          <w:color w:val="000000" w:themeColor="text1"/>
        </w:rPr>
        <w:t xml:space="preserve">Similar test methods and results for </w:t>
      </w:r>
      <w:r w:rsidRPr="006975B0">
        <w:rPr>
          <w:rFonts w:ascii="Times" w:hAnsi="Times"/>
          <w:color w:val="FF0000"/>
        </w:rPr>
        <w:t>(</w:t>
      </w:r>
      <w:proofErr w:type="spellStart"/>
      <w:proofErr w:type="gramStart"/>
      <w:r w:rsidRPr="006975B0">
        <w:rPr>
          <w:rFonts w:ascii="Times" w:hAnsi="Times"/>
          <w:color w:val="FF0000"/>
        </w:rPr>
        <w:t>linear,n</w:t>
      </w:r>
      <w:proofErr w:type="spellEnd"/>
      <w:proofErr w:type="gramEnd"/>
      <w:r w:rsidRPr="006975B0">
        <w:rPr>
          <w:rFonts w:ascii="Times" w:hAnsi="Times"/>
          <w:color w:val="FF0000"/>
        </w:rPr>
        <w:t>), (</w:t>
      </w:r>
      <w:proofErr w:type="spellStart"/>
      <w:r w:rsidRPr="006975B0">
        <w:rPr>
          <w:rFonts w:ascii="Times" w:hAnsi="Times"/>
          <w:color w:val="FF0000"/>
        </w:rPr>
        <w:t>tree,n</w:t>
      </w:r>
      <w:proofErr w:type="spellEnd"/>
      <w:r w:rsidRPr="006975B0">
        <w:rPr>
          <w:rFonts w:ascii="Times" w:hAnsi="Times"/>
          <w:color w:val="FF0000"/>
        </w:rPr>
        <w:t>), (assign1), (triangle), (</w:t>
      </w:r>
      <w:proofErr w:type="spellStart"/>
      <w:r w:rsidRPr="006975B0">
        <w:rPr>
          <w:rFonts w:ascii="Times" w:hAnsi="Times"/>
          <w:color w:val="FF0000"/>
        </w:rPr>
        <w:t>mesh,n</w:t>
      </w:r>
      <w:proofErr w:type="spellEnd"/>
      <w:r w:rsidRPr="006975B0">
        <w:rPr>
          <w:rFonts w:ascii="Times" w:hAnsi="Times"/>
          <w:color w:val="FF0000"/>
        </w:rPr>
        <w:t>), (</w:t>
      </w:r>
      <w:proofErr w:type="spellStart"/>
      <w:r w:rsidRPr="006975B0">
        <w:rPr>
          <w:rFonts w:ascii="Times" w:hAnsi="Times"/>
          <w:color w:val="FF0000"/>
        </w:rPr>
        <w:t>someloops</w:t>
      </w:r>
      <w:proofErr w:type="spellEnd"/>
      <w:r w:rsidRPr="006975B0">
        <w:rPr>
          <w:rFonts w:ascii="Times" w:hAnsi="Times"/>
          <w:color w:val="FF0000"/>
        </w:rPr>
        <w:t>)</w:t>
      </w:r>
      <w:r w:rsidRPr="00C07F35">
        <w:rPr>
          <w:rFonts w:ascii="Times" w:hAnsi="Times"/>
          <w:color w:val="000000" w:themeColor="text1"/>
        </w:rPr>
        <w:t>.</w:t>
      </w:r>
    </w:p>
    <w:p w14:paraId="27614CBE" w14:textId="77777777" w:rsidR="00C07F35" w:rsidRDefault="00C07F35" w:rsidP="006B7929">
      <w:pPr>
        <w:ind w:left="720"/>
        <w:rPr>
          <w:rFonts w:ascii="Times" w:hAnsi="Times"/>
          <w:color w:val="000000" w:themeColor="text1"/>
        </w:rPr>
      </w:pPr>
    </w:p>
    <w:p w14:paraId="582448FC" w14:textId="38F9025C" w:rsidR="00835044" w:rsidRDefault="00C91EC1" w:rsidP="00C91EC1">
      <w:pPr>
        <w:jc w:val="center"/>
        <w:rPr>
          <w:rFonts w:ascii="Times" w:hAnsi="Times"/>
          <w:color w:val="000000" w:themeColor="text1"/>
        </w:rPr>
      </w:pPr>
      <w:r w:rsidRPr="00C91EC1">
        <w:rPr>
          <w:rFonts w:ascii="Times" w:hAnsi="Times"/>
          <w:noProof/>
          <w:color w:val="000000" w:themeColor="text1"/>
        </w:rPr>
        <w:drawing>
          <wp:inline distT="0" distB="0" distL="0" distR="0" wp14:anchorId="11248956" wp14:editId="79ED9449">
            <wp:extent cx="5018565" cy="417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0110" cy="4173234"/>
                    </a:xfrm>
                    <a:prstGeom prst="rect">
                      <a:avLst/>
                    </a:prstGeom>
                  </pic:spPr>
                </pic:pic>
              </a:graphicData>
            </a:graphic>
          </wp:inline>
        </w:drawing>
      </w:r>
    </w:p>
    <w:p w14:paraId="27639284" w14:textId="21A00DF5" w:rsidR="00835044" w:rsidRDefault="00835044">
      <w:pPr>
        <w:rPr>
          <w:rFonts w:ascii="Times" w:hAnsi="Times"/>
          <w:color w:val="000000" w:themeColor="text1"/>
        </w:rPr>
      </w:pPr>
    </w:p>
    <w:p w14:paraId="14442AD4" w14:textId="162BC1B0" w:rsidR="00944927" w:rsidRDefault="00944927">
      <w:pPr>
        <w:rPr>
          <w:rFonts w:ascii="Times" w:hAnsi="Times"/>
          <w:color w:val="000000" w:themeColor="text1"/>
        </w:rPr>
      </w:pPr>
    </w:p>
    <w:p w14:paraId="27B23908" w14:textId="7B42B54E" w:rsidR="00944927" w:rsidRDefault="00944927">
      <w:pPr>
        <w:rPr>
          <w:rFonts w:ascii="Times" w:hAnsi="Times"/>
          <w:color w:val="000000" w:themeColor="text1"/>
        </w:rPr>
      </w:pPr>
    </w:p>
    <w:p w14:paraId="49326387" w14:textId="2D2104FD" w:rsidR="00944927" w:rsidRDefault="00944927">
      <w:pPr>
        <w:rPr>
          <w:rFonts w:ascii="Times" w:hAnsi="Times"/>
          <w:color w:val="000000" w:themeColor="text1"/>
        </w:rPr>
      </w:pPr>
    </w:p>
    <w:p w14:paraId="66C93AAB" w14:textId="50DCAD61" w:rsidR="00944927" w:rsidRDefault="00944927">
      <w:pPr>
        <w:rPr>
          <w:rFonts w:ascii="Times" w:hAnsi="Times"/>
          <w:color w:val="000000" w:themeColor="text1"/>
        </w:rPr>
      </w:pPr>
    </w:p>
    <w:p w14:paraId="3CF4345C" w14:textId="7F898A41" w:rsidR="00944927" w:rsidRDefault="00944927">
      <w:pPr>
        <w:rPr>
          <w:rFonts w:ascii="Times" w:hAnsi="Times"/>
          <w:color w:val="000000" w:themeColor="text1"/>
        </w:rPr>
      </w:pPr>
    </w:p>
    <w:p w14:paraId="5A89E1D6" w14:textId="76A9C341" w:rsidR="00944927" w:rsidRDefault="00944927">
      <w:pPr>
        <w:rPr>
          <w:rFonts w:ascii="Times" w:hAnsi="Times"/>
          <w:color w:val="000000" w:themeColor="text1"/>
        </w:rPr>
      </w:pPr>
    </w:p>
    <w:p w14:paraId="69B47FC2" w14:textId="4C962C16" w:rsidR="00944927" w:rsidRDefault="00944927">
      <w:pPr>
        <w:rPr>
          <w:rFonts w:ascii="Times" w:hAnsi="Times"/>
          <w:color w:val="000000" w:themeColor="text1"/>
        </w:rPr>
      </w:pPr>
    </w:p>
    <w:p w14:paraId="38263670" w14:textId="2D03367D" w:rsidR="00944927" w:rsidRDefault="00944927">
      <w:pPr>
        <w:rPr>
          <w:rFonts w:ascii="Times" w:hAnsi="Times"/>
          <w:color w:val="000000" w:themeColor="text1"/>
        </w:rPr>
      </w:pPr>
    </w:p>
    <w:p w14:paraId="6F4E1E0B" w14:textId="22E37486" w:rsidR="00944927" w:rsidRDefault="00944927">
      <w:pPr>
        <w:rPr>
          <w:rFonts w:ascii="Times" w:hAnsi="Times"/>
          <w:color w:val="000000" w:themeColor="text1"/>
        </w:rPr>
      </w:pPr>
    </w:p>
    <w:p w14:paraId="0AF9FB25" w14:textId="33247257" w:rsidR="00944927" w:rsidRDefault="00944927">
      <w:pPr>
        <w:rPr>
          <w:rFonts w:ascii="Times" w:hAnsi="Times"/>
          <w:color w:val="000000" w:themeColor="text1"/>
        </w:rPr>
      </w:pPr>
    </w:p>
    <w:p w14:paraId="18433A6A" w14:textId="6624C0EF" w:rsidR="00944927" w:rsidRDefault="00944927">
      <w:pPr>
        <w:rPr>
          <w:rFonts w:ascii="Times" w:hAnsi="Times"/>
          <w:color w:val="000000" w:themeColor="text1"/>
        </w:rPr>
      </w:pPr>
    </w:p>
    <w:p w14:paraId="2B0A7528" w14:textId="4B3D3B53" w:rsidR="00944927" w:rsidRDefault="00944927">
      <w:pPr>
        <w:rPr>
          <w:rFonts w:ascii="Times" w:hAnsi="Times"/>
          <w:color w:val="000000" w:themeColor="text1"/>
        </w:rPr>
      </w:pPr>
    </w:p>
    <w:p w14:paraId="0719B70C" w14:textId="008FFD50" w:rsidR="00944927" w:rsidRDefault="00944927">
      <w:pPr>
        <w:rPr>
          <w:rFonts w:ascii="Times" w:hAnsi="Times"/>
          <w:color w:val="000000" w:themeColor="text1"/>
        </w:rPr>
      </w:pPr>
    </w:p>
    <w:p w14:paraId="2EF59126" w14:textId="1DCE234B" w:rsidR="00944927" w:rsidRDefault="00944927">
      <w:pPr>
        <w:rPr>
          <w:rFonts w:ascii="Times" w:hAnsi="Times"/>
          <w:color w:val="000000" w:themeColor="text1"/>
        </w:rPr>
      </w:pPr>
    </w:p>
    <w:p w14:paraId="082CB3FA" w14:textId="360130BC" w:rsidR="00944927" w:rsidRDefault="00944927">
      <w:pPr>
        <w:rPr>
          <w:rFonts w:ascii="Times" w:hAnsi="Times"/>
          <w:color w:val="000000" w:themeColor="text1"/>
        </w:rPr>
      </w:pPr>
    </w:p>
    <w:p w14:paraId="2CF99AAB" w14:textId="77777777" w:rsidR="00944927" w:rsidRDefault="00944927">
      <w:pPr>
        <w:rPr>
          <w:rFonts w:ascii="Times" w:hAnsi="Times"/>
          <w:color w:val="000000" w:themeColor="text1"/>
        </w:rPr>
      </w:pPr>
    </w:p>
    <w:p w14:paraId="4330DB94" w14:textId="63E0F3BC" w:rsidR="002F4BA1" w:rsidRDefault="002F4BA1" w:rsidP="002F4BA1">
      <w:pPr>
        <w:pStyle w:val="NormalWeb"/>
        <w:numPr>
          <w:ilvl w:val="0"/>
          <w:numId w:val="5"/>
        </w:numPr>
        <w:rPr>
          <w:rFonts w:ascii="Times" w:hAnsi="Times"/>
          <w:color w:val="000000" w:themeColor="text1"/>
        </w:rPr>
      </w:pPr>
      <w:r w:rsidRPr="00391A79">
        <w:rPr>
          <w:rFonts w:ascii="Times" w:hAnsi="Times"/>
          <w:color w:val="000000" w:themeColor="text1"/>
        </w:rPr>
        <w:lastRenderedPageBreak/>
        <w:t xml:space="preserve">Distributed Load Balance Routing Application </w:t>
      </w:r>
    </w:p>
    <w:p w14:paraId="1A20BF0F" w14:textId="126F8CFE" w:rsidR="002F4BA1" w:rsidRPr="00C91EC1" w:rsidRDefault="002F4BA1" w:rsidP="002F4BA1">
      <w:pPr>
        <w:ind w:left="720"/>
        <w:rPr>
          <w:rFonts w:ascii="Times" w:hAnsi="Times"/>
          <w:color w:val="000000" w:themeColor="text1"/>
        </w:rPr>
      </w:pPr>
      <w:r>
        <w:rPr>
          <w:rFonts w:ascii="Times" w:hAnsi="Times"/>
          <w:color w:val="000000" w:themeColor="text1"/>
        </w:rPr>
        <w:t xml:space="preserve">Start application with </w:t>
      </w:r>
      <w:proofErr w:type="spellStart"/>
      <w:proofErr w:type="gramStart"/>
      <w:r w:rsidRPr="002F4BA1">
        <w:rPr>
          <w:rFonts w:ascii="Times" w:hAnsi="Times"/>
          <w:color w:val="FF0000"/>
        </w:rPr>
        <w:t>loadbalancer.prop</w:t>
      </w:r>
      <w:proofErr w:type="spellEnd"/>
      <w:proofErr w:type="gramEnd"/>
    </w:p>
    <w:p w14:paraId="47F360C4" w14:textId="41BB8779" w:rsidR="002F4BA1" w:rsidRDefault="002F4BA1" w:rsidP="002F4BA1">
      <w:pPr>
        <w:pStyle w:val="NormalWeb"/>
        <w:ind w:left="360"/>
        <w:rPr>
          <w:rFonts w:ascii="Times" w:hAnsi="Times"/>
          <w:color w:val="000000" w:themeColor="text1"/>
        </w:rPr>
      </w:pPr>
      <w:r>
        <w:rPr>
          <w:rFonts w:ascii="Times" w:hAnsi="Times"/>
          <w:color w:val="000000" w:themeColor="text1"/>
        </w:rPr>
        <w:tab/>
      </w:r>
      <w:r w:rsidR="00944927" w:rsidRPr="00944927">
        <w:rPr>
          <w:rFonts w:ascii="Times" w:hAnsi="Times"/>
          <w:noProof/>
          <w:color w:val="000000" w:themeColor="text1"/>
        </w:rPr>
        <w:drawing>
          <wp:inline distT="0" distB="0" distL="0" distR="0" wp14:anchorId="52490E83" wp14:editId="0244B9FF">
            <wp:extent cx="4553654" cy="5421086"/>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3959" cy="5421449"/>
                    </a:xfrm>
                    <a:prstGeom prst="rect">
                      <a:avLst/>
                    </a:prstGeom>
                  </pic:spPr>
                </pic:pic>
              </a:graphicData>
            </a:graphic>
          </wp:inline>
        </w:drawing>
      </w:r>
    </w:p>
    <w:p w14:paraId="29231C1B" w14:textId="49AB44A3" w:rsidR="00835044" w:rsidRPr="00696658" w:rsidRDefault="00835044" w:rsidP="00C91EC1">
      <w:pPr>
        <w:jc w:val="center"/>
        <w:rPr>
          <w:rFonts w:ascii="Times" w:hAnsi="Times"/>
          <w:color w:val="000000" w:themeColor="text1"/>
        </w:rPr>
      </w:pPr>
    </w:p>
    <w:p w14:paraId="755DD5D5" w14:textId="77777777" w:rsidR="00944927" w:rsidRDefault="00944927" w:rsidP="00944927">
      <w:pPr>
        <w:ind w:left="720"/>
        <w:rPr>
          <w:rFonts w:ascii="Times" w:hAnsi="Times"/>
          <w:color w:val="000000" w:themeColor="text1"/>
        </w:rPr>
      </w:pPr>
    </w:p>
    <w:p w14:paraId="7AA8DFE0" w14:textId="77777777" w:rsidR="00944927" w:rsidRDefault="00944927" w:rsidP="00944927">
      <w:pPr>
        <w:ind w:left="720"/>
        <w:rPr>
          <w:rFonts w:ascii="Times" w:hAnsi="Times"/>
          <w:color w:val="000000" w:themeColor="text1"/>
        </w:rPr>
      </w:pPr>
    </w:p>
    <w:p w14:paraId="4154DD82" w14:textId="77777777" w:rsidR="00944927" w:rsidRDefault="00944927" w:rsidP="00944927">
      <w:pPr>
        <w:ind w:left="720"/>
        <w:rPr>
          <w:rFonts w:ascii="Times" w:hAnsi="Times"/>
          <w:color w:val="000000" w:themeColor="text1"/>
        </w:rPr>
      </w:pPr>
    </w:p>
    <w:p w14:paraId="19F44FCE" w14:textId="77777777" w:rsidR="00944927" w:rsidRDefault="00944927" w:rsidP="00944927">
      <w:pPr>
        <w:ind w:left="720"/>
        <w:rPr>
          <w:rFonts w:ascii="Times" w:hAnsi="Times"/>
          <w:color w:val="000000" w:themeColor="text1"/>
        </w:rPr>
      </w:pPr>
    </w:p>
    <w:p w14:paraId="23B2093C" w14:textId="77777777" w:rsidR="00944927" w:rsidRDefault="00944927" w:rsidP="00944927">
      <w:pPr>
        <w:ind w:left="720"/>
        <w:rPr>
          <w:rFonts w:ascii="Times" w:hAnsi="Times"/>
          <w:color w:val="000000" w:themeColor="text1"/>
        </w:rPr>
      </w:pPr>
    </w:p>
    <w:p w14:paraId="5A619971" w14:textId="77777777" w:rsidR="00944927" w:rsidRDefault="00944927" w:rsidP="00944927">
      <w:pPr>
        <w:ind w:left="720"/>
        <w:rPr>
          <w:rFonts w:ascii="Times" w:hAnsi="Times"/>
          <w:color w:val="000000" w:themeColor="text1"/>
        </w:rPr>
      </w:pPr>
    </w:p>
    <w:p w14:paraId="1012676E" w14:textId="77777777" w:rsidR="00944927" w:rsidRDefault="00944927" w:rsidP="00944927">
      <w:pPr>
        <w:ind w:left="720"/>
        <w:rPr>
          <w:rFonts w:ascii="Times" w:hAnsi="Times"/>
          <w:color w:val="000000" w:themeColor="text1"/>
        </w:rPr>
      </w:pPr>
    </w:p>
    <w:p w14:paraId="55B41D6E" w14:textId="77777777" w:rsidR="00944927" w:rsidRDefault="00944927" w:rsidP="00944927">
      <w:pPr>
        <w:ind w:left="720"/>
        <w:rPr>
          <w:rFonts w:ascii="Times" w:hAnsi="Times"/>
          <w:color w:val="000000" w:themeColor="text1"/>
        </w:rPr>
      </w:pPr>
    </w:p>
    <w:p w14:paraId="4818AF0B" w14:textId="77777777" w:rsidR="00944927" w:rsidRDefault="00944927" w:rsidP="00D27F04">
      <w:pPr>
        <w:rPr>
          <w:rFonts w:ascii="Times" w:hAnsi="Times"/>
          <w:color w:val="000000" w:themeColor="text1"/>
        </w:rPr>
      </w:pPr>
    </w:p>
    <w:p w14:paraId="127F6841" w14:textId="2DAF169C" w:rsidR="00944927" w:rsidRDefault="00944927" w:rsidP="00944927">
      <w:pPr>
        <w:ind w:left="720"/>
        <w:rPr>
          <w:rFonts w:ascii="Times" w:hAnsi="Times"/>
          <w:color w:val="000000" w:themeColor="text1"/>
        </w:rPr>
      </w:pPr>
      <w:r>
        <w:rPr>
          <w:rFonts w:ascii="Times" w:hAnsi="Times"/>
          <w:color w:val="000000" w:themeColor="text1"/>
        </w:rPr>
        <w:lastRenderedPageBreak/>
        <w:t xml:space="preserve">Run </w:t>
      </w:r>
      <w:proofErr w:type="spellStart"/>
      <w:r>
        <w:rPr>
          <w:rFonts w:ascii="Times" w:hAnsi="Times"/>
          <w:color w:val="000000" w:themeColor="text1"/>
        </w:rPr>
        <w:t>mininet</w:t>
      </w:r>
      <w:proofErr w:type="spellEnd"/>
      <w:r>
        <w:rPr>
          <w:rFonts w:ascii="Times" w:hAnsi="Times"/>
          <w:color w:val="000000" w:themeColor="text1"/>
        </w:rPr>
        <w:t xml:space="preserve"> with single graph (3 hosts</w:t>
      </w:r>
      <w:r w:rsidR="00EE4C5A">
        <w:rPr>
          <w:rFonts w:ascii="Times" w:hAnsi="Times"/>
          <w:color w:val="000000" w:themeColor="text1"/>
        </w:rPr>
        <w:t>, 1 switch</w:t>
      </w:r>
      <w:r>
        <w:rPr>
          <w:rFonts w:ascii="Times" w:hAnsi="Times"/>
          <w:color w:val="000000" w:themeColor="text1"/>
        </w:rPr>
        <w:t>)</w:t>
      </w:r>
    </w:p>
    <w:p w14:paraId="349DAF10" w14:textId="2051D427" w:rsidR="00EA2A0D" w:rsidRDefault="00EA2A0D" w:rsidP="00944927">
      <w:pPr>
        <w:ind w:left="720"/>
        <w:rPr>
          <w:rFonts w:ascii="Times" w:hAnsi="Times"/>
          <w:color w:val="000000" w:themeColor="text1"/>
        </w:rPr>
      </w:pPr>
    </w:p>
    <w:p w14:paraId="7E449FC0" w14:textId="19F414FF" w:rsidR="00EA2A0D" w:rsidRDefault="00EA2A0D" w:rsidP="00EA2A0D">
      <w:pPr>
        <w:ind w:left="720"/>
        <w:rPr>
          <w:rFonts w:ascii="Times" w:hAnsi="Times"/>
          <w:color w:val="000000" w:themeColor="text1"/>
        </w:rPr>
      </w:pPr>
      <w:r>
        <w:rPr>
          <w:rFonts w:ascii="Times" w:hAnsi="Times" w:hint="eastAsia"/>
          <w:color w:val="000000" w:themeColor="text1"/>
        </w:rPr>
        <w:t>Note</w:t>
      </w:r>
      <w:r>
        <w:rPr>
          <w:rFonts w:ascii="Times" w:hAnsi="Times"/>
          <w:color w:val="000000" w:themeColor="text1"/>
        </w:rPr>
        <w:t xml:space="preserve">: </w:t>
      </w:r>
      <w:r w:rsidRPr="00C07F35">
        <w:rPr>
          <w:rFonts w:ascii="Times" w:hAnsi="Times"/>
          <w:color w:val="000000" w:themeColor="text1"/>
        </w:rPr>
        <w:t xml:space="preserve">Similar test methods and results for </w:t>
      </w:r>
      <w:r w:rsidRPr="006975B0">
        <w:rPr>
          <w:rFonts w:ascii="Times" w:hAnsi="Times"/>
          <w:color w:val="FF0000"/>
        </w:rPr>
        <w:t>(</w:t>
      </w:r>
      <w:proofErr w:type="spellStart"/>
      <w:proofErr w:type="gramStart"/>
      <w:r w:rsidRPr="006975B0">
        <w:rPr>
          <w:rFonts w:ascii="Times" w:hAnsi="Times"/>
          <w:color w:val="FF0000"/>
        </w:rPr>
        <w:t>linear,n</w:t>
      </w:r>
      <w:proofErr w:type="spellEnd"/>
      <w:proofErr w:type="gramEnd"/>
      <w:r w:rsidRPr="006975B0">
        <w:rPr>
          <w:rFonts w:ascii="Times" w:hAnsi="Times"/>
          <w:color w:val="FF0000"/>
        </w:rPr>
        <w:t>), (</w:t>
      </w:r>
      <w:proofErr w:type="spellStart"/>
      <w:r w:rsidRPr="006975B0">
        <w:rPr>
          <w:rFonts w:ascii="Times" w:hAnsi="Times"/>
          <w:color w:val="FF0000"/>
        </w:rPr>
        <w:t>tree,n</w:t>
      </w:r>
      <w:proofErr w:type="spellEnd"/>
      <w:r w:rsidRPr="006975B0">
        <w:rPr>
          <w:rFonts w:ascii="Times" w:hAnsi="Times"/>
          <w:color w:val="FF0000"/>
        </w:rPr>
        <w:t>), (assign1), (triangle), (</w:t>
      </w:r>
      <w:proofErr w:type="spellStart"/>
      <w:r w:rsidRPr="006975B0">
        <w:rPr>
          <w:rFonts w:ascii="Times" w:hAnsi="Times"/>
          <w:color w:val="FF0000"/>
        </w:rPr>
        <w:t>mesh,n</w:t>
      </w:r>
      <w:proofErr w:type="spellEnd"/>
      <w:r w:rsidRPr="006975B0">
        <w:rPr>
          <w:rFonts w:ascii="Times" w:hAnsi="Times"/>
          <w:color w:val="FF0000"/>
        </w:rPr>
        <w:t>), (</w:t>
      </w:r>
      <w:proofErr w:type="spellStart"/>
      <w:r w:rsidRPr="006975B0">
        <w:rPr>
          <w:rFonts w:ascii="Times" w:hAnsi="Times"/>
          <w:color w:val="FF0000"/>
        </w:rPr>
        <w:t>someloops</w:t>
      </w:r>
      <w:proofErr w:type="spellEnd"/>
      <w:r w:rsidRPr="006975B0">
        <w:rPr>
          <w:rFonts w:ascii="Times" w:hAnsi="Times"/>
          <w:color w:val="FF0000"/>
        </w:rPr>
        <w:t>)</w:t>
      </w:r>
      <w:r w:rsidRPr="00C07F35">
        <w:rPr>
          <w:rFonts w:ascii="Times" w:hAnsi="Times"/>
          <w:color w:val="000000" w:themeColor="text1"/>
        </w:rPr>
        <w:t>.</w:t>
      </w:r>
    </w:p>
    <w:p w14:paraId="5B89EDD5" w14:textId="77777777" w:rsidR="00944927" w:rsidRDefault="00944927" w:rsidP="00944927">
      <w:pPr>
        <w:ind w:left="720"/>
        <w:rPr>
          <w:rFonts w:ascii="Times" w:hAnsi="Times"/>
          <w:color w:val="000000" w:themeColor="text1"/>
        </w:rPr>
      </w:pPr>
    </w:p>
    <w:p w14:paraId="4FBC996E" w14:textId="6C6F4D11" w:rsidR="003B0A67" w:rsidRDefault="00944927" w:rsidP="00944927">
      <w:pPr>
        <w:jc w:val="center"/>
        <w:rPr>
          <w:rFonts w:ascii="Times" w:hAnsi="Times"/>
          <w:color w:val="000000" w:themeColor="text1"/>
        </w:rPr>
      </w:pPr>
      <w:r w:rsidRPr="00944927">
        <w:rPr>
          <w:rFonts w:ascii="Times" w:hAnsi="Times"/>
          <w:noProof/>
          <w:color w:val="000000" w:themeColor="text1"/>
        </w:rPr>
        <w:drawing>
          <wp:inline distT="0" distB="0" distL="0" distR="0" wp14:anchorId="6F5ECD74" wp14:editId="7C939690">
            <wp:extent cx="4960264" cy="3820885"/>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456" cy="3823344"/>
                    </a:xfrm>
                    <a:prstGeom prst="rect">
                      <a:avLst/>
                    </a:prstGeom>
                  </pic:spPr>
                </pic:pic>
              </a:graphicData>
            </a:graphic>
          </wp:inline>
        </w:drawing>
      </w:r>
    </w:p>
    <w:p w14:paraId="3BE12D7D" w14:textId="7DB20F6B" w:rsidR="00944927" w:rsidRDefault="00944927">
      <w:pPr>
        <w:rPr>
          <w:rFonts w:ascii="Times" w:hAnsi="Times"/>
          <w:color w:val="000000" w:themeColor="text1"/>
        </w:rPr>
      </w:pPr>
    </w:p>
    <w:p w14:paraId="33066CDD" w14:textId="77777777" w:rsidR="001F1E84" w:rsidRPr="00696658" w:rsidRDefault="001F1E84">
      <w:pPr>
        <w:rPr>
          <w:rFonts w:ascii="Times" w:hAnsi="Times"/>
          <w:color w:val="000000" w:themeColor="text1"/>
        </w:rPr>
      </w:pPr>
    </w:p>
    <w:p w14:paraId="78983976" w14:textId="77777777" w:rsidR="003B0A67" w:rsidRPr="00696658" w:rsidRDefault="003B0A67" w:rsidP="00D51EA2">
      <w:pPr>
        <w:pStyle w:val="Heading1"/>
        <w:rPr>
          <w:rFonts w:ascii="Times" w:hAnsi="Times"/>
          <w:color w:val="000000" w:themeColor="text1"/>
        </w:rPr>
      </w:pPr>
      <w:r w:rsidRPr="00696658">
        <w:rPr>
          <w:rFonts w:ascii="Times" w:hAnsi="Times"/>
          <w:color w:val="000000" w:themeColor="text1"/>
        </w:rPr>
        <w:t xml:space="preserve">Conclusion </w:t>
      </w:r>
    </w:p>
    <w:p w14:paraId="4C8662A6" w14:textId="18D6F873" w:rsidR="003B0A67" w:rsidRDefault="003B0A67">
      <w:pPr>
        <w:rPr>
          <w:rFonts w:ascii="Times" w:hAnsi="Times"/>
        </w:rPr>
      </w:pPr>
    </w:p>
    <w:p w14:paraId="0A060575" w14:textId="1A762D95" w:rsidR="004D6CAE" w:rsidRDefault="00D6027D" w:rsidP="006F4368">
      <w:pPr>
        <w:jc w:val="both"/>
        <w:rPr>
          <w:rFonts w:ascii="Times" w:hAnsi="Times"/>
        </w:rPr>
      </w:pPr>
      <w:r>
        <w:rPr>
          <w:rFonts w:ascii="Times" w:hAnsi="Times"/>
        </w:rPr>
        <w:t xml:space="preserve">Through correct implementation for </w:t>
      </w:r>
      <w:r w:rsidRPr="00D6027D">
        <w:rPr>
          <w:rFonts w:ascii="Times" w:hAnsi="Times"/>
        </w:rPr>
        <w:t>Shortest-Path Switching Routing Application</w:t>
      </w:r>
      <w:r>
        <w:rPr>
          <w:rFonts w:ascii="Times" w:hAnsi="Times"/>
        </w:rPr>
        <w:t xml:space="preserve"> and </w:t>
      </w:r>
      <w:r w:rsidRPr="00D6027D">
        <w:rPr>
          <w:rFonts w:ascii="Times" w:hAnsi="Times"/>
        </w:rPr>
        <w:t>Distributed Load Balance Routing Application</w:t>
      </w:r>
      <w:r>
        <w:rPr>
          <w:rFonts w:ascii="Times" w:hAnsi="Times"/>
        </w:rPr>
        <w:t>,</w:t>
      </w:r>
      <w:r w:rsidR="00B210B5">
        <w:rPr>
          <w:rFonts w:ascii="Times" w:hAnsi="Times"/>
        </w:rPr>
        <w:t xml:space="preserve"> various host in </w:t>
      </w:r>
      <w:proofErr w:type="spellStart"/>
      <w:r w:rsidR="00B210B5">
        <w:rPr>
          <w:rFonts w:ascii="Times" w:hAnsi="Times"/>
        </w:rPr>
        <w:t>mininet</w:t>
      </w:r>
      <w:proofErr w:type="spellEnd"/>
      <w:r w:rsidR="00B210B5">
        <w:rPr>
          <w:rFonts w:ascii="Times" w:hAnsi="Times"/>
        </w:rPr>
        <w:t xml:space="preserve"> can communicate with each other via switch</w:t>
      </w:r>
      <w:r w:rsidR="00745D83">
        <w:rPr>
          <w:rFonts w:ascii="Times" w:hAnsi="Times"/>
        </w:rPr>
        <w:t>es</w:t>
      </w:r>
      <w:r w:rsidR="00B210B5">
        <w:rPr>
          <w:rFonts w:ascii="Times" w:hAnsi="Times"/>
        </w:rPr>
        <w:t xml:space="preserve">, </w:t>
      </w:r>
      <w:r w:rsidR="00745D83">
        <w:rPr>
          <w:rFonts w:ascii="Times" w:hAnsi="Times"/>
        </w:rPr>
        <w:t xml:space="preserve">and </w:t>
      </w:r>
      <w:r w:rsidR="00745D83" w:rsidRPr="00745D83">
        <w:rPr>
          <w:rFonts w:ascii="Times" w:hAnsi="Times"/>
        </w:rPr>
        <w:t xml:space="preserve">new TCP connections </w:t>
      </w:r>
      <w:r w:rsidR="00745D83">
        <w:rPr>
          <w:rFonts w:ascii="Times" w:hAnsi="Times"/>
        </w:rPr>
        <w:t>be redirected to</w:t>
      </w:r>
      <w:r w:rsidR="00BD59AA">
        <w:rPr>
          <w:rFonts w:ascii="Times" w:hAnsi="Times"/>
        </w:rPr>
        <w:t xml:space="preserve"> </w:t>
      </w:r>
      <w:r w:rsidR="00082BFA">
        <w:rPr>
          <w:rFonts w:ascii="Times" w:hAnsi="Times"/>
        </w:rPr>
        <w:t>different</w:t>
      </w:r>
      <w:r w:rsidR="00745D83">
        <w:rPr>
          <w:rFonts w:ascii="Times" w:hAnsi="Times"/>
        </w:rPr>
        <w:t xml:space="preserve"> hosts</w:t>
      </w:r>
      <w:r w:rsidR="00745D83" w:rsidRPr="00745D83">
        <w:rPr>
          <w:rFonts w:ascii="Times" w:hAnsi="Times"/>
        </w:rPr>
        <w:t xml:space="preserve"> in a round-robin </w:t>
      </w:r>
      <w:r w:rsidR="00745D83">
        <w:rPr>
          <w:rFonts w:ascii="Times" w:hAnsi="Times"/>
        </w:rPr>
        <w:t>style</w:t>
      </w:r>
      <w:r w:rsidR="00745D83" w:rsidRPr="00745D83">
        <w:rPr>
          <w:rFonts w:ascii="Times" w:hAnsi="Times"/>
        </w:rPr>
        <w:t>.</w:t>
      </w:r>
    </w:p>
    <w:p w14:paraId="7FD04E88" w14:textId="7561A300" w:rsidR="004D6CAE" w:rsidRDefault="004D6CAE">
      <w:pPr>
        <w:rPr>
          <w:rFonts w:ascii="Times" w:hAnsi="Times"/>
        </w:rPr>
      </w:pPr>
    </w:p>
    <w:p w14:paraId="3DB730E9" w14:textId="37DC2280" w:rsidR="004D6CAE" w:rsidRDefault="004D6CAE">
      <w:pPr>
        <w:rPr>
          <w:rFonts w:ascii="Times" w:hAnsi="Times"/>
        </w:rPr>
      </w:pPr>
    </w:p>
    <w:p w14:paraId="132469C3" w14:textId="76FA0879" w:rsidR="004D6CAE" w:rsidRDefault="004D6CAE">
      <w:pPr>
        <w:rPr>
          <w:rFonts w:ascii="Times" w:hAnsi="Times"/>
        </w:rPr>
      </w:pPr>
    </w:p>
    <w:p w14:paraId="7123F15B" w14:textId="0AEF2360" w:rsidR="004D6CAE" w:rsidRDefault="004D6CAE">
      <w:pPr>
        <w:rPr>
          <w:rFonts w:ascii="Times" w:hAnsi="Times"/>
        </w:rPr>
      </w:pPr>
    </w:p>
    <w:p w14:paraId="132CE255" w14:textId="3BF3A328" w:rsidR="004D6CAE" w:rsidRDefault="004D6CAE">
      <w:pPr>
        <w:rPr>
          <w:rFonts w:ascii="Times" w:hAnsi="Times"/>
        </w:rPr>
      </w:pPr>
    </w:p>
    <w:p w14:paraId="0CC70BED" w14:textId="4B214722" w:rsidR="004D6CAE" w:rsidRDefault="004D6CAE">
      <w:pPr>
        <w:rPr>
          <w:rFonts w:ascii="Times" w:hAnsi="Times"/>
        </w:rPr>
      </w:pPr>
    </w:p>
    <w:p w14:paraId="56B2BA7E" w14:textId="21A95721" w:rsidR="004D6CAE" w:rsidRDefault="004D6CAE">
      <w:pPr>
        <w:rPr>
          <w:rFonts w:ascii="Times" w:hAnsi="Times"/>
        </w:rPr>
      </w:pPr>
    </w:p>
    <w:p w14:paraId="78806148" w14:textId="7020EE41" w:rsidR="004D6CAE" w:rsidRDefault="004D6CAE">
      <w:pPr>
        <w:rPr>
          <w:rFonts w:ascii="Times" w:hAnsi="Times"/>
        </w:rPr>
      </w:pPr>
    </w:p>
    <w:p w14:paraId="3A61316B" w14:textId="3DB1AED0" w:rsidR="004D6CAE" w:rsidRDefault="004D6CAE">
      <w:pPr>
        <w:rPr>
          <w:rFonts w:ascii="Times" w:hAnsi="Times"/>
        </w:rPr>
      </w:pPr>
    </w:p>
    <w:p w14:paraId="648C2C57" w14:textId="708DEA15" w:rsidR="004D6CAE" w:rsidRDefault="004D6CAE">
      <w:pPr>
        <w:rPr>
          <w:rFonts w:ascii="Times" w:hAnsi="Times"/>
        </w:rPr>
      </w:pPr>
    </w:p>
    <w:p w14:paraId="1BC0084D" w14:textId="310B3256" w:rsidR="00A17B63" w:rsidRDefault="00A17B63">
      <w:pPr>
        <w:rPr>
          <w:rFonts w:ascii="Times" w:hAnsi="Times"/>
        </w:rPr>
      </w:pPr>
    </w:p>
    <w:p w14:paraId="1596E835" w14:textId="53413983" w:rsidR="00A17B63" w:rsidRPr="00217C11" w:rsidRDefault="00A17B63" w:rsidP="00217C11">
      <w:pPr>
        <w:pStyle w:val="Heading1"/>
        <w:rPr>
          <w:rFonts w:ascii="Times" w:hAnsi="Times"/>
          <w:color w:val="000000" w:themeColor="text1"/>
        </w:rPr>
      </w:pPr>
      <w:r w:rsidRPr="00217C11">
        <w:rPr>
          <w:rFonts w:ascii="Times" w:hAnsi="Times"/>
          <w:color w:val="000000" w:themeColor="text1"/>
        </w:rPr>
        <w:lastRenderedPageBreak/>
        <w:t>Reference</w:t>
      </w:r>
    </w:p>
    <w:p w14:paraId="623DC48E" w14:textId="4192C8E7" w:rsidR="00A17B63" w:rsidRDefault="00A17B63" w:rsidP="00A17B63"/>
    <w:p w14:paraId="28AF9247" w14:textId="014DD098" w:rsidR="00A17B63" w:rsidRDefault="00A17B63" w:rsidP="00A17B63">
      <w:r>
        <w:t xml:space="preserve">[1] D. Erickson. The Beacon OpenFlow controller. In Proc. </w:t>
      </w:r>
      <w:proofErr w:type="spellStart"/>
      <w:r>
        <w:t>HotSDN</w:t>
      </w:r>
      <w:proofErr w:type="spellEnd"/>
      <w:r>
        <w:t>, Aug. 2013.</w:t>
      </w:r>
    </w:p>
    <w:p w14:paraId="2E62B02A" w14:textId="62734FFC" w:rsidR="00A17B63" w:rsidRDefault="00A17B63" w:rsidP="00A17B63">
      <w:r>
        <w:t>[2] Floodlight OpenFlow Controller. http://floodlight.openflowhub.org/.</w:t>
      </w:r>
    </w:p>
    <w:p w14:paraId="7A5E5E91" w14:textId="604DD4A7" w:rsidR="00A17B63" w:rsidRDefault="00A17B63" w:rsidP="00A17B63">
      <w:r>
        <w:t xml:space="preserve">[3] N. </w:t>
      </w:r>
      <w:proofErr w:type="spellStart"/>
      <w:r>
        <w:t>Gude</w:t>
      </w:r>
      <w:proofErr w:type="spellEnd"/>
      <w:r>
        <w:t xml:space="preserve">, T. </w:t>
      </w:r>
      <w:proofErr w:type="spellStart"/>
      <w:r>
        <w:t>Koponen</w:t>
      </w:r>
      <w:proofErr w:type="spellEnd"/>
      <w:r>
        <w:t xml:space="preserve">, J. Pettit, B. Pfaff, M. Casado, N. McKeown, and S. </w:t>
      </w:r>
      <w:proofErr w:type="spellStart"/>
      <w:r>
        <w:t>Shenker</w:t>
      </w:r>
      <w:proofErr w:type="spellEnd"/>
      <w:r>
        <w:t>. NOX: Towards an operating system for networks. ACM SIGCOMM Computer Communication Review, 38(3):105–110, July 2008.</w:t>
      </w:r>
    </w:p>
    <w:p w14:paraId="10577D49" w14:textId="24E3EACE" w:rsidR="00A17B63" w:rsidRDefault="00A17B63" w:rsidP="00A17B63">
      <w:r>
        <w:t xml:space="preserve">[4] T. </w:t>
      </w:r>
      <w:proofErr w:type="spellStart"/>
      <w:r>
        <w:t>Koponen</w:t>
      </w:r>
      <w:proofErr w:type="spellEnd"/>
      <w:r>
        <w:t xml:space="preserve">, M. Casado, N. </w:t>
      </w:r>
      <w:proofErr w:type="spellStart"/>
      <w:r>
        <w:t>Gude</w:t>
      </w:r>
      <w:proofErr w:type="spellEnd"/>
      <w:r>
        <w:t xml:space="preserve">, J. Stribling, L. </w:t>
      </w:r>
      <w:proofErr w:type="spellStart"/>
      <w:r>
        <w:t>Poutievski</w:t>
      </w:r>
      <w:proofErr w:type="spellEnd"/>
      <w:r>
        <w:t xml:space="preserve">, M. Zhu, R. Ramanathan, Y. Iwata, H. Inoue, T. Hama, and S. </w:t>
      </w:r>
      <w:proofErr w:type="spellStart"/>
      <w:r>
        <w:t>Shenker</w:t>
      </w:r>
      <w:proofErr w:type="spellEnd"/>
      <w:r>
        <w:t xml:space="preserve">. </w:t>
      </w:r>
      <w:proofErr w:type="spellStart"/>
      <w:r>
        <w:t>Onix</w:t>
      </w:r>
      <w:proofErr w:type="spellEnd"/>
      <w:r>
        <w:t>: A distributed control platform for large-scale production networks. In OSDI, volume 10, pages 1–6, 2010.</w:t>
      </w:r>
    </w:p>
    <w:p w14:paraId="21BFAE3E" w14:textId="56B39609" w:rsidR="00A17B63" w:rsidRDefault="00A17B63" w:rsidP="00A17B63">
      <w:r>
        <w:t xml:space="preserve">[5] </w:t>
      </w:r>
      <w:proofErr w:type="spellStart"/>
      <w:r>
        <w:t>ON.Lab</w:t>
      </w:r>
      <w:proofErr w:type="spellEnd"/>
      <w:r>
        <w:t>. ONOS: Open network operating system, 2013. http://tinyurl.com/pjs9eyw.</w:t>
      </w:r>
    </w:p>
    <w:p w14:paraId="366684E6" w14:textId="221705EB" w:rsidR="00A17B63" w:rsidRDefault="00A17B63" w:rsidP="00A17B63">
      <w:r>
        <w:t>[6] POX. http://www.noxrepo.org/pox/about-pox/.</w:t>
      </w:r>
    </w:p>
    <w:p w14:paraId="0BA76ACB" w14:textId="6D2520AE" w:rsidR="00A17B63" w:rsidRDefault="00A17B63" w:rsidP="00A17B63">
      <w:r>
        <w:t xml:space="preserve">[7] A. </w:t>
      </w:r>
      <w:proofErr w:type="spellStart"/>
      <w:r>
        <w:t>Voellmy</w:t>
      </w:r>
      <w:proofErr w:type="spellEnd"/>
      <w:r>
        <w:t xml:space="preserve"> and P. Hudak. Nettle: Functional reactive programming of OpenFlow networks. In Proc. Workshop on Practical Aspects of Declarative Languages, pages 235–249, Jan. 2011.</w:t>
      </w:r>
    </w:p>
    <w:p w14:paraId="1F6EC5E1" w14:textId="0C123BE0" w:rsidR="005061DF" w:rsidRDefault="005061DF" w:rsidP="005061DF">
      <w:r>
        <w:t xml:space="preserve">[8] M. Casado, M. J. Freedman, J. Pettit, J. Luo, N. McKeown, and S. </w:t>
      </w:r>
      <w:proofErr w:type="spellStart"/>
      <w:r>
        <w:t>Shenker</w:t>
      </w:r>
      <w:proofErr w:type="spellEnd"/>
      <w:r>
        <w:t>. Ethane: Taking control of the enterprise. In ACM SIGCOMM ’07, 2007.</w:t>
      </w:r>
    </w:p>
    <w:p w14:paraId="1FEA1FEC" w14:textId="646B9655" w:rsidR="002729D9" w:rsidRDefault="002729D9" w:rsidP="002729D9">
      <w:r>
        <w:t xml:space="preserve">[9] A. Nayak, A. Reimers, N. </w:t>
      </w:r>
      <w:proofErr w:type="spellStart"/>
      <w:r>
        <w:t>Feamster</w:t>
      </w:r>
      <w:proofErr w:type="spellEnd"/>
      <w:r>
        <w:t>, and R. Clark. Resonance: Dynamic access control in enterprise networks. In Proc. Workshop: Research on Enterprise Networking, Barcelona, Spain, Aug. 2009.</w:t>
      </w:r>
    </w:p>
    <w:p w14:paraId="096DF9EE" w14:textId="2A8A84EF" w:rsidR="00FC5D59" w:rsidRDefault="00FC5D59" w:rsidP="00FC5D59">
      <w:r>
        <w:t xml:space="preserve">[10] N. </w:t>
      </w:r>
      <w:proofErr w:type="spellStart"/>
      <w:r>
        <w:t>Handigol</w:t>
      </w:r>
      <w:proofErr w:type="spellEnd"/>
      <w:r>
        <w:t xml:space="preserve">, M. </w:t>
      </w:r>
      <w:proofErr w:type="spellStart"/>
      <w:r>
        <w:t>Flajslik</w:t>
      </w:r>
      <w:proofErr w:type="spellEnd"/>
      <w:r>
        <w:t>, S. Seetharaman, N. McKeown, and R. Johari. Aster*x: Load-balancing as a network primitive. In ACLD ’10: Architectural Concerns in Large Datacenters, 2010</w:t>
      </w:r>
    </w:p>
    <w:p w14:paraId="18ACA009" w14:textId="6164A633" w:rsidR="00432103" w:rsidRDefault="00432103" w:rsidP="00432103">
      <w:r>
        <w:t xml:space="preserve">[11] R. Wang, D. </w:t>
      </w:r>
      <w:proofErr w:type="spellStart"/>
      <w:r>
        <w:t>Butnariu</w:t>
      </w:r>
      <w:proofErr w:type="spellEnd"/>
      <w:r>
        <w:t>, and J. Rexford. OpenFlow-based server load balancing gone wild. In Hot-ICE, Mar. 2011.</w:t>
      </w:r>
    </w:p>
    <w:p w14:paraId="65135757" w14:textId="35B1D66F" w:rsidR="000C66CC" w:rsidRDefault="000C66CC" w:rsidP="000C66CC">
      <w:r>
        <w:t xml:space="preserve">[12] </w:t>
      </w:r>
      <w:proofErr w:type="spellStart"/>
      <w:r>
        <w:t>Nicira</w:t>
      </w:r>
      <w:proofErr w:type="spellEnd"/>
      <w:r>
        <w:t>. It’s time to virtualize the network, 2012. http://nicira.com/en/ network-virtualization-platform.</w:t>
      </w:r>
    </w:p>
    <w:p w14:paraId="27D99A03" w14:textId="1E236EB1" w:rsidR="000C66CC" w:rsidRDefault="000C66CC" w:rsidP="000C66CC">
      <w:r>
        <w:t xml:space="preserve">[13] R. Sherwood, G. Gibb, K.-K. Yap, G. Appenzeller, M. Casado, N. McKeown, and G. </w:t>
      </w:r>
      <w:proofErr w:type="spellStart"/>
      <w:r>
        <w:t>Parulkar</w:t>
      </w:r>
      <w:proofErr w:type="spellEnd"/>
      <w:r>
        <w:t>. Can the production network be the testbed? In Proc. 9th USENIX OSDI, Vancouver, Canada, Oct. 2010.</w:t>
      </w:r>
    </w:p>
    <w:p w14:paraId="779000A4" w14:textId="46304EA2" w:rsidR="004B3F78" w:rsidRDefault="004B3F78" w:rsidP="004B3F78">
      <w:r>
        <w:t xml:space="preserve">[14] B. Heller, S. Seetharaman, P. Mahadevan, Y. </w:t>
      </w:r>
      <w:proofErr w:type="spellStart"/>
      <w:r>
        <w:t>Yiakoumis</w:t>
      </w:r>
      <w:proofErr w:type="spellEnd"/>
      <w:r>
        <w:t xml:space="preserve">, P. Sharma, S. Banerjee, and N. McKeown. </w:t>
      </w:r>
      <w:proofErr w:type="spellStart"/>
      <w:r>
        <w:t>ElasticTree</w:t>
      </w:r>
      <w:proofErr w:type="spellEnd"/>
      <w:r>
        <w:t>: Saving energy in data center networks. Apr. 2010.</w:t>
      </w:r>
    </w:p>
    <w:p w14:paraId="1A8BAE3A" w14:textId="77269818" w:rsidR="004B3F78" w:rsidRDefault="004B3F78" w:rsidP="004B3F78">
      <w:r>
        <w:t>[15] D. Erickson et al. A demonstration of virtual machine mobility in an OpenFlow network, Aug. 2008. Demo at ACM SIGCOMM.</w:t>
      </w:r>
    </w:p>
    <w:p w14:paraId="702803D6" w14:textId="768184A1" w:rsidR="00E83989" w:rsidRDefault="00E83989" w:rsidP="00E83989">
      <w:r>
        <w:t xml:space="preserve">[16] S. Jain, A. Kumar, S. Mandal, J. Ong, L. </w:t>
      </w:r>
      <w:proofErr w:type="spellStart"/>
      <w:r>
        <w:t>Poutievski</w:t>
      </w:r>
      <w:proofErr w:type="spellEnd"/>
      <w:r>
        <w:t xml:space="preserve">, A. Singh, S. Venkata, J. Wanderer, J. Zhou, M. Zhu, J. </w:t>
      </w:r>
      <w:proofErr w:type="spellStart"/>
      <w:r>
        <w:t>Zolla</w:t>
      </w:r>
      <w:proofErr w:type="spellEnd"/>
      <w:r>
        <w:t xml:space="preserve">, U. </w:t>
      </w:r>
      <w:proofErr w:type="spellStart"/>
      <w:r>
        <w:t>Hlzle</w:t>
      </w:r>
      <w:proofErr w:type="spellEnd"/>
      <w:r>
        <w:t>, S. Stuart, and A. Vahdat. B4: Experience with a globally deployed software defined WAN. In ACM SIGCOMM, Aug. 2013.</w:t>
      </w:r>
    </w:p>
    <w:p w14:paraId="4AC8FE94" w14:textId="05D4FA87" w:rsidR="0085407B" w:rsidRDefault="0085407B" w:rsidP="0085407B">
      <w:r>
        <w:t xml:space="preserve">[17] M. Caesar, N. </w:t>
      </w:r>
      <w:proofErr w:type="spellStart"/>
      <w:r>
        <w:t>Feamster</w:t>
      </w:r>
      <w:proofErr w:type="spellEnd"/>
      <w:r>
        <w:t>, J. Rexford, A. Shaikh, and J. van der Merwe. Design and implementation of a routing control platform. In Proc. 2nd USENIX NSDI, Boston, MA, May 2005.</w:t>
      </w:r>
    </w:p>
    <w:p w14:paraId="22109DA7" w14:textId="7D9DC5F8" w:rsidR="00235B8D" w:rsidRDefault="00235B8D" w:rsidP="00235B8D">
      <w:r>
        <w:t xml:space="preserve">[18] Open Networking Foundation. </w:t>
      </w:r>
      <w:hyperlink r:id="rId15" w:history="1">
        <w:r w:rsidR="009B28DE" w:rsidRPr="008105A3">
          <w:rPr>
            <w:rStyle w:val="Hyperlink"/>
          </w:rPr>
          <w:t>https://www.opennetworking.org/</w:t>
        </w:r>
      </w:hyperlink>
      <w:r>
        <w:t>.</w:t>
      </w:r>
    </w:p>
    <w:p w14:paraId="0404DDCF" w14:textId="3D795D1E" w:rsidR="009B28DE" w:rsidRDefault="009B28DE" w:rsidP="009B28DE">
      <w:r>
        <w:t>[19] Open Daylight. http://www.opendaylight.org/</w:t>
      </w:r>
    </w:p>
    <w:p w14:paraId="517C69F6" w14:textId="4414A382" w:rsidR="0014049C" w:rsidRDefault="0014049C" w:rsidP="0014049C">
      <w:r>
        <w:t>[</w:t>
      </w:r>
      <w:r w:rsidR="0071646D">
        <w:t>20</w:t>
      </w:r>
      <w:r>
        <w:t xml:space="preserve">] B. </w:t>
      </w:r>
      <w:proofErr w:type="spellStart"/>
      <w:r>
        <w:t>Anwer</w:t>
      </w:r>
      <w:proofErr w:type="spellEnd"/>
      <w:r>
        <w:t xml:space="preserve">, M. Motiwala, M. bin Tariq, and N. </w:t>
      </w:r>
      <w:proofErr w:type="spellStart"/>
      <w:r>
        <w:t>Feamster</w:t>
      </w:r>
      <w:proofErr w:type="spellEnd"/>
      <w:r>
        <w:t xml:space="preserve">. </w:t>
      </w:r>
      <w:proofErr w:type="spellStart"/>
      <w:r>
        <w:t>SwitchBlade</w:t>
      </w:r>
      <w:proofErr w:type="spellEnd"/>
      <w:r>
        <w:t>: A Platform for Rapid Deployment of Network Protocols on Programmable Hardware. In Proc. ACM SIGCOMM, New Delhi, India, Aug. 2010.</w:t>
      </w:r>
    </w:p>
    <w:p w14:paraId="40D91D10" w14:textId="77777777" w:rsidR="0014049C" w:rsidRDefault="0014049C" w:rsidP="0014049C">
      <w:r>
        <w:lastRenderedPageBreak/>
        <w:t xml:space="preserve">[21] M. </w:t>
      </w:r>
      <w:proofErr w:type="spellStart"/>
      <w:r>
        <w:t>Dobrescu</w:t>
      </w:r>
      <w:proofErr w:type="spellEnd"/>
      <w:r>
        <w:t xml:space="preserve">, N. </w:t>
      </w:r>
      <w:proofErr w:type="spellStart"/>
      <w:r>
        <w:t>Egi</w:t>
      </w:r>
      <w:proofErr w:type="spellEnd"/>
      <w:r>
        <w:t xml:space="preserve">, K. </w:t>
      </w:r>
      <w:proofErr w:type="spellStart"/>
      <w:r>
        <w:t>Argyraki</w:t>
      </w:r>
      <w:proofErr w:type="spellEnd"/>
      <w:r>
        <w:t xml:space="preserve">, B.-G. Chun, K. Fall, G. </w:t>
      </w:r>
      <w:proofErr w:type="spellStart"/>
      <w:r>
        <w:t>Iannaccone</w:t>
      </w:r>
      <w:proofErr w:type="spellEnd"/>
      <w:r>
        <w:t xml:space="preserve">, A. </w:t>
      </w:r>
      <w:proofErr w:type="spellStart"/>
      <w:r>
        <w:t>Knies</w:t>
      </w:r>
      <w:proofErr w:type="spellEnd"/>
      <w:r>
        <w:t xml:space="preserve">, M. </w:t>
      </w:r>
      <w:proofErr w:type="spellStart"/>
      <w:r>
        <w:t>Manesh</w:t>
      </w:r>
      <w:proofErr w:type="spellEnd"/>
      <w:r>
        <w:t xml:space="preserve">, and S. </w:t>
      </w:r>
      <w:proofErr w:type="spellStart"/>
      <w:r>
        <w:t>Ratnasamy</w:t>
      </w:r>
      <w:proofErr w:type="spellEnd"/>
      <w:r>
        <w:t xml:space="preserve">. </w:t>
      </w:r>
      <w:proofErr w:type="spellStart"/>
      <w:r>
        <w:t>RouteBricks</w:t>
      </w:r>
      <w:proofErr w:type="spellEnd"/>
      <w:r>
        <w:t>: Exploiting parallelism to scale software routers. In Proc. 22nd ACM Symposium on Operating Systems Principles (SOSP), Big Sky, MT, Oct. 2009.</w:t>
      </w:r>
    </w:p>
    <w:p w14:paraId="291FC4CF" w14:textId="559A308A" w:rsidR="0014049C" w:rsidRDefault="0014049C" w:rsidP="0014049C">
      <w:r>
        <w:t>[</w:t>
      </w:r>
      <w:r w:rsidR="0071646D">
        <w:t>22</w:t>
      </w:r>
      <w:r>
        <w:t xml:space="preserve">] S. Han, K. Jang, K. Park, and S. Moon. </w:t>
      </w:r>
      <w:proofErr w:type="spellStart"/>
      <w:r>
        <w:t>PacketShader</w:t>
      </w:r>
      <w:proofErr w:type="spellEnd"/>
      <w:r>
        <w:t>: a GPU-accelerated software router. In Proc. ACM SIGCOMM, New Delhi, India, Aug. 2010.</w:t>
      </w:r>
    </w:p>
    <w:p w14:paraId="7F135CBF" w14:textId="1608F093" w:rsidR="0014049C" w:rsidRDefault="0014049C" w:rsidP="0014049C">
      <w:r>
        <w:t>[</w:t>
      </w:r>
      <w:r w:rsidR="0071646D">
        <w:t>23</w:t>
      </w:r>
      <w:r>
        <w:t xml:space="preserve">] E. Kohler, R. Morris, B. Chen, J. </w:t>
      </w:r>
      <w:proofErr w:type="spellStart"/>
      <w:r>
        <w:t>Jannotti</w:t>
      </w:r>
      <w:proofErr w:type="spellEnd"/>
      <w:r>
        <w:t xml:space="preserve">, and M. F. </w:t>
      </w:r>
      <w:proofErr w:type="spellStart"/>
      <w:r>
        <w:t>Kaashoek</w:t>
      </w:r>
      <w:proofErr w:type="spellEnd"/>
      <w:r>
        <w:t>. The Click modular router. ACM Transactions on Computer Systems, 18(3):263–297, Aug. 2000.</w:t>
      </w:r>
    </w:p>
    <w:p w14:paraId="37F323C5" w14:textId="36E5BC76" w:rsidR="0014049C" w:rsidRDefault="0014049C" w:rsidP="0014049C">
      <w:r>
        <w:t>[</w:t>
      </w:r>
      <w:r w:rsidR="0071646D">
        <w:t>2</w:t>
      </w:r>
      <w:r>
        <w:t xml:space="preserve">4] J. Lockwood, N. McKeown, G. Watson, G. Gibb, P. Hartke, J. </w:t>
      </w:r>
      <w:proofErr w:type="spellStart"/>
      <w:r>
        <w:t>Naous</w:t>
      </w:r>
      <w:proofErr w:type="spellEnd"/>
      <w:r>
        <w:t xml:space="preserve">, R. </w:t>
      </w:r>
      <w:proofErr w:type="spellStart"/>
      <w:r>
        <w:t>Raghuraman</w:t>
      </w:r>
      <w:proofErr w:type="spellEnd"/>
      <w:r>
        <w:t xml:space="preserve">, and J. Luo. </w:t>
      </w:r>
      <w:proofErr w:type="spellStart"/>
      <w:r>
        <w:t>NetFPGA</w:t>
      </w:r>
      <w:proofErr w:type="spellEnd"/>
      <w:r>
        <w:t>: An open platform for gigabit-rate network switching and routing. In IEEE International Conference on Microelectronic Systems Education, pages 160–161, 2007.</w:t>
      </w:r>
    </w:p>
    <w:p w14:paraId="54F5F04A" w14:textId="459C0588" w:rsidR="0014049C" w:rsidRDefault="0014049C" w:rsidP="0014049C">
      <w:r>
        <w:t>[</w:t>
      </w:r>
      <w:r w:rsidR="0071646D">
        <w:t>25</w:t>
      </w:r>
      <w:r>
        <w:t xml:space="preserve">] T. </w:t>
      </w:r>
      <w:proofErr w:type="spellStart"/>
      <w:r>
        <w:t>Spalink</w:t>
      </w:r>
      <w:proofErr w:type="spellEnd"/>
      <w:r>
        <w:t xml:space="preserve">, S. </w:t>
      </w:r>
      <w:proofErr w:type="spellStart"/>
      <w:r>
        <w:t>Karlin</w:t>
      </w:r>
      <w:proofErr w:type="spellEnd"/>
      <w:r>
        <w:t>, L. Peterson, and Y. Gottlieb. Building a robust software-based router using network processors. In Proc. SOSP, Dec. 2001.</w:t>
      </w:r>
    </w:p>
    <w:p w14:paraId="1EA5DAE4" w14:textId="49E4FD24" w:rsidR="00E83989" w:rsidRDefault="0014049C" w:rsidP="004B3F78">
      <w:r>
        <w:t>[</w:t>
      </w:r>
      <w:r w:rsidR="0071646D">
        <w:t>26</w:t>
      </w:r>
      <w:r>
        <w:t>] D. E. Taylor, J. S. Turner, J. W. Lockwood, and E. L. Horta. Dynamic hardware plugins: Exploiting reconfigurable hardware for high-performance programmable routers. Computer Networks, 38(3):295–310, 2002.</w:t>
      </w:r>
    </w:p>
    <w:p w14:paraId="505A3E50" w14:textId="77777777" w:rsidR="004B3F78" w:rsidRDefault="004B3F78" w:rsidP="000C66CC"/>
    <w:p w14:paraId="6D48CD1D" w14:textId="77777777" w:rsidR="000C66CC" w:rsidRDefault="000C66CC" w:rsidP="00432103"/>
    <w:p w14:paraId="1F1A8A96" w14:textId="77777777" w:rsidR="00432103" w:rsidRDefault="00432103" w:rsidP="00FC5D59"/>
    <w:p w14:paraId="0E7329ED" w14:textId="77777777" w:rsidR="00FC5D59" w:rsidRDefault="00FC5D59" w:rsidP="002729D9"/>
    <w:p w14:paraId="328FC6F5" w14:textId="77777777" w:rsidR="002729D9" w:rsidRDefault="002729D9" w:rsidP="005061DF"/>
    <w:p w14:paraId="44639EBC" w14:textId="77777777" w:rsidR="005061DF" w:rsidRDefault="005061DF" w:rsidP="00A17B63"/>
    <w:p w14:paraId="33779260" w14:textId="30B89DDA" w:rsidR="00A17B63" w:rsidRDefault="00A17B63" w:rsidP="00A17B63"/>
    <w:p w14:paraId="608C64A9" w14:textId="77777777" w:rsidR="00A17B63" w:rsidRDefault="00A17B63" w:rsidP="00A17B63"/>
    <w:p w14:paraId="5221683B" w14:textId="074CC122" w:rsidR="00A17B63" w:rsidRDefault="00A17B63" w:rsidP="00A17B63"/>
    <w:p w14:paraId="2699DF17" w14:textId="78102F7F" w:rsidR="00A17B63" w:rsidRDefault="00A17B63" w:rsidP="00A17B63"/>
    <w:p w14:paraId="1FFB198B" w14:textId="77777777" w:rsidR="00A17B63" w:rsidRDefault="00A17B63" w:rsidP="00A17B63"/>
    <w:p w14:paraId="37322993" w14:textId="17B57E00" w:rsidR="00A17B63" w:rsidRPr="00A17B63" w:rsidRDefault="00A17B63" w:rsidP="00A17B63">
      <w:pPr>
        <w:rPr>
          <w:rFonts w:eastAsiaTheme="majorEastAsia"/>
        </w:rPr>
      </w:pPr>
    </w:p>
    <w:sectPr w:rsidR="00A17B63" w:rsidRPr="00A17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Times">
    <w:altName w:val="﷽﷽﷽﷽﷽﷽Ą"/>
    <w:panose1 w:val="0000050000000002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CourierNewPSMT">
    <w:altName w:val="Courier New"/>
    <w:panose1 w:val="02070309020205020404"/>
    <w:charset w:val="00"/>
    <w:family w:val="roman"/>
    <w:notTrueType/>
    <w:pitch w:val="default"/>
  </w:font>
  <w:font w:name="CambriaMath">
    <w:altName w:val="Cambria"/>
    <w:panose1 w:val="020B0604020202020204"/>
    <w:charset w:val="00"/>
    <w:family w:val="roman"/>
    <w:notTrueType/>
    <w:pitch w:val="default"/>
  </w:font>
  <w:font w:name="SymbolM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217DF"/>
    <w:multiLevelType w:val="multilevel"/>
    <w:tmpl w:val="D3B67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01208F"/>
    <w:multiLevelType w:val="multilevel"/>
    <w:tmpl w:val="581C983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ascii="TimesNewRomanPSMT" w:hAnsi="TimesNewRomanPSMT"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E51102"/>
    <w:multiLevelType w:val="multilevel"/>
    <w:tmpl w:val="6462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24B42D8"/>
    <w:multiLevelType w:val="multilevel"/>
    <w:tmpl w:val="5418A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DC7754"/>
    <w:multiLevelType w:val="multilevel"/>
    <w:tmpl w:val="C5F263B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ascii="Times" w:eastAsia="SimSun" w:hAnsi="Times" w:cs="SimSu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34486B"/>
    <w:multiLevelType w:val="multilevel"/>
    <w:tmpl w:val="E5CE8CF6"/>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ascii="TimesNewRomanPSMT" w:hAnsi="TimesNewRomanPSMT"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361"/>
    <w:rsid w:val="0001272D"/>
    <w:rsid w:val="00065554"/>
    <w:rsid w:val="00075478"/>
    <w:rsid w:val="00082BFA"/>
    <w:rsid w:val="000A0D78"/>
    <w:rsid w:val="000C66CC"/>
    <w:rsid w:val="001010C1"/>
    <w:rsid w:val="0010439B"/>
    <w:rsid w:val="00106143"/>
    <w:rsid w:val="00117F92"/>
    <w:rsid w:val="0014049C"/>
    <w:rsid w:val="00183A30"/>
    <w:rsid w:val="00184245"/>
    <w:rsid w:val="001B4AC1"/>
    <w:rsid w:val="001B7EF6"/>
    <w:rsid w:val="001D4065"/>
    <w:rsid w:val="001F1E84"/>
    <w:rsid w:val="00217C11"/>
    <w:rsid w:val="00221124"/>
    <w:rsid w:val="00235B8D"/>
    <w:rsid w:val="002422C1"/>
    <w:rsid w:val="002729D9"/>
    <w:rsid w:val="00281CBF"/>
    <w:rsid w:val="00283361"/>
    <w:rsid w:val="002B1A99"/>
    <w:rsid w:val="002C14FF"/>
    <w:rsid w:val="002F4BA1"/>
    <w:rsid w:val="00303210"/>
    <w:rsid w:val="00343C32"/>
    <w:rsid w:val="00367AED"/>
    <w:rsid w:val="00387607"/>
    <w:rsid w:val="00391A79"/>
    <w:rsid w:val="00393E0A"/>
    <w:rsid w:val="003A056C"/>
    <w:rsid w:val="003B0A67"/>
    <w:rsid w:val="003C544D"/>
    <w:rsid w:val="00406FB1"/>
    <w:rsid w:val="00432103"/>
    <w:rsid w:val="00433992"/>
    <w:rsid w:val="00445684"/>
    <w:rsid w:val="0047311E"/>
    <w:rsid w:val="004869A8"/>
    <w:rsid w:val="004B1432"/>
    <w:rsid w:val="004B3F78"/>
    <w:rsid w:val="004C1845"/>
    <w:rsid w:val="004D6CAE"/>
    <w:rsid w:val="00502FAE"/>
    <w:rsid w:val="005061DF"/>
    <w:rsid w:val="00506401"/>
    <w:rsid w:val="00533014"/>
    <w:rsid w:val="00552289"/>
    <w:rsid w:val="00557E6B"/>
    <w:rsid w:val="005642BE"/>
    <w:rsid w:val="00574A2E"/>
    <w:rsid w:val="005A3D30"/>
    <w:rsid w:val="005B538C"/>
    <w:rsid w:val="005C5EF4"/>
    <w:rsid w:val="005F3ACD"/>
    <w:rsid w:val="005F41ED"/>
    <w:rsid w:val="00621068"/>
    <w:rsid w:val="00631833"/>
    <w:rsid w:val="00696658"/>
    <w:rsid w:val="006975B0"/>
    <w:rsid w:val="006B7929"/>
    <w:rsid w:val="006D0F3E"/>
    <w:rsid w:val="006F4368"/>
    <w:rsid w:val="006F69C3"/>
    <w:rsid w:val="00700C5A"/>
    <w:rsid w:val="00712A80"/>
    <w:rsid w:val="0071646D"/>
    <w:rsid w:val="00723185"/>
    <w:rsid w:val="00731DF6"/>
    <w:rsid w:val="00744933"/>
    <w:rsid w:val="00745D83"/>
    <w:rsid w:val="00755C28"/>
    <w:rsid w:val="00770919"/>
    <w:rsid w:val="007907DC"/>
    <w:rsid w:val="007A649D"/>
    <w:rsid w:val="007C2647"/>
    <w:rsid w:val="00822C68"/>
    <w:rsid w:val="00835044"/>
    <w:rsid w:val="008402C9"/>
    <w:rsid w:val="00841BF7"/>
    <w:rsid w:val="0085407B"/>
    <w:rsid w:val="00856B1F"/>
    <w:rsid w:val="008618D9"/>
    <w:rsid w:val="008919CF"/>
    <w:rsid w:val="008F1612"/>
    <w:rsid w:val="00921676"/>
    <w:rsid w:val="00922835"/>
    <w:rsid w:val="00924B02"/>
    <w:rsid w:val="00944927"/>
    <w:rsid w:val="009608CF"/>
    <w:rsid w:val="0099378D"/>
    <w:rsid w:val="009A11FF"/>
    <w:rsid w:val="009B28DE"/>
    <w:rsid w:val="009C34FB"/>
    <w:rsid w:val="00A17B63"/>
    <w:rsid w:val="00A30366"/>
    <w:rsid w:val="00A36E5B"/>
    <w:rsid w:val="00A42617"/>
    <w:rsid w:val="00A47B84"/>
    <w:rsid w:val="00A7234F"/>
    <w:rsid w:val="00AA741E"/>
    <w:rsid w:val="00AB44CC"/>
    <w:rsid w:val="00AE04B9"/>
    <w:rsid w:val="00B01AE0"/>
    <w:rsid w:val="00B210B5"/>
    <w:rsid w:val="00B41706"/>
    <w:rsid w:val="00B61596"/>
    <w:rsid w:val="00B950D5"/>
    <w:rsid w:val="00BA36A4"/>
    <w:rsid w:val="00BC0FFC"/>
    <w:rsid w:val="00BD59AA"/>
    <w:rsid w:val="00C07F35"/>
    <w:rsid w:val="00C66A9B"/>
    <w:rsid w:val="00C90F59"/>
    <w:rsid w:val="00C91EC1"/>
    <w:rsid w:val="00CA710D"/>
    <w:rsid w:val="00D113C6"/>
    <w:rsid w:val="00D2314C"/>
    <w:rsid w:val="00D27F04"/>
    <w:rsid w:val="00D51EA2"/>
    <w:rsid w:val="00D6027D"/>
    <w:rsid w:val="00D6596A"/>
    <w:rsid w:val="00D707E2"/>
    <w:rsid w:val="00D84DCF"/>
    <w:rsid w:val="00DA065C"/>
    <w:rsid w:val="00DA7674"/>
    <w:rsid w:val="00E166A3"/>
    <w:rsid w:val="00E66DDD"/>
    <w:rsid w:val="00E83989"/>
    <w:rsid w:val="00EA2A0D"/>
    <w:rsid w:val="00EE4C5A"/>
    <w:rsid w:val="00EF2F6E"/>
    <w:rsid w:val="00EF3232"/>
    <w:rsid w:val="00F13A27"/>
    <w:rsid w:val="00F3567E"/>
    <w:rsid w:val="00F853D2"/>
    <w:rsid w:val="00F93609"/>
    <w:rsid w:val="00FC5D59"/>
    <w:rsid w:val="00FF2893"/>
    <w:rsid w:val="00FF45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42E3C"/>
  <w15:chartTrackingRefBased/>
  <w15:docId w15:val="{7E218092-F837-E246-AF7C-7303F85FC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49C"/>
    <w:rPr>
      <w:rFonts w:ascii="Times New Roman" w:eastAsia="Times New Roman" w:hAnsi="Times New Roman" w:cs="Times New Roman"/>
    </w:rPr>
  </w:style>
  <w:style w:type="paragraph" w:styleId="Heading1">
    <w:name w:val="heading 1"/>
    <w:basedOn w:val="Normal"/>
    <w:next w:val="Normal"/>
    <w:link w:val="Heading1Char"/>
    <w:uiPriority w:val="9"/>
    <w:qFormat/>
    <w:rsid w:val="00D51EA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0A67"/>
    <w:pPr>
      <w:spacing w:before="100" w:beforeAutospacing="1" w:after="100" w:afterAutospacing="1"/>
    </w:pPr>
  </w:style>
  <w:style w:type="character" w:customStyle="1" w:styleId="Heading1Char">
    <w:name w:val="Heading 1 Char"/>
    <w:basedOn w:val="DefaultParagraphFont"/>
    <w:link w:val="Heading1"/>
    <w:uiPriority w:val="9"/>
    <w:rsid w:val="00D51EA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B28DE"/>
    <w:rPr>
      <w:color w:val="0563C1" w:themeColor="hyperlink"/>
      <w:u w:val="single"/>
    </w:rPr>
  </w:style>
  <w:style w:type="character" w:styleId="UnresolvedMention">
    <w:name w:val="Unresolved Mention"/>
    <w:basedOn w:val="DefaultParagraphFont"/>
    <w:uiPriority w:val="99"/>
    <w:semiHidden/>
    <w:unhideWhenUsed/>
    <w:rsid w:val="009B28DE"/>
    <w:rPr>
      <w:color w:val="605E5C"/>
      <w:shd w:val="clear" w:color="auto" w:fill="E1DFDD"/>
    </w:rPr>
  </w:style>
  <w:style w:type="paragraph" w:styleId="ListParagraph">
    <w:name w:val="List Paragraph"/>
    <w:basedOn w:val="Normal"/>
    <w:uiPriority w:val="34"/>
    <w:qFormat/>
    <w:rsid w:val="002C14FF"/>
    <w:pPr>
      <w:ind w:left="720"/>
      <w:contextualSpacing/>
    </w:pPr>
  </w:style>
  <w:style w:type="paragraph" w:styleId="BalloonText">
    <w:name w:val="Balloon Text"/>
    <w:basedOn w:val="Normal"/>
    <w:link w:val="BalloonTextChar"/>
    <w:uiPriority w:val="99"/>
    <w:semiHidden/>
    <w:unhideWhenUsed/>
    <w:rsid w:val="00EE4C5A"/>
    <w:rPr>
      <w:sz w:val="18"/>
      <w:szCs w:val="18"/>
    </w:rPr>
  </w:style>
  <w:style w:type="character" w:customStyle="1" w:styleId="BalloonTextChar">
    <w:name w:val="Balloon Text Char"/>
    <w:basedOn w:val="DefaultParagraphFont"/>
    <w:link w:val="BalloonText"/>
    <w:uiPriority w:val="99"/>
    <w:semiHidden/>
    <w:rsid w:val="00EE4C5A"/>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5736">
      <w:bodyDiv w:val="1"/>
      <w:marLeft w:val="0"/>
      <w:marRight w:val="0"/>
      <w:marTop w:val="0"/>
      <w:marBottom w:val="0"/>
      <w:divBdr>
        <w:top w:val="none" w:sz="0" w:space="0" w:color="auto"/>
        <w:left w:val="none" w:sz="0" w:space="0" w:color="auto"/>
        <w:bottom w:val="none" w:sz="0" w:space="0" w:color="auto"/>
        <w:right w:val="none" w:sz="0" w:space="0" w:color="auto"/>
      </w:divBdr>
      <w:divsChild>
        <w:div w:id="1445883745">
          <w:marLeft w:val="0"/>
          <w:marRight w:val="0"/>
          <w:marTop w:val="0"/>
          <w:marBottom w:val="0"/>
          <w:divBdr>
            <w:top w:val="none" w:sz="0" w:space="0" w:color="auto"/>
            <w:left w:val="none" w:sz="0" w:space="0" w:color="auto"/>
            <w:bottom w:val="none" w:sz="0" w:space="0" w:color="auto"/>
            <w:right w:val="none" w:sz="0" w:space="0" w:color="auto"/>
          </w:divBdr>
          <w:divsChild>
            <w:div w:id="1953048711">
              <w:marLeft w:val="0"/>
              <w:marRight w:val="0"/>
              <w:marTop w:val="0"/>
              <w:marBottom w:val="0"/>
              <w:divBdr>
                <w:top w:val="none" w:sz="0" w:space="0" w:color="auto"/>
                <w:left w:val="none" w:sz="0" w:space="0" w:color="auto"/>
                <w:bottom w:val="none" w:sz="0" w:space="0" w:color="auto"/>
                <w:right w:val="none" w:sz="0" w:space="0" w:color="auto"/>
              </w:divBdr>
              <w:divsChild>
                <w:div w:id="14618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67663">
      <w:bodyDiv w:val="1"/>
      <w:marLeft w:val="0"/>
      <w:marRight w:val="0"/>
      <w:marTop w:val="0"/>
      <w:marBottom w:val="0"/>
      <w:divBdr>
        <w:top w:val="none" w:sz="0" w:space="0" w:color="auto"/>
        <w:left w:val="none" w:sz="0" w:space="0" w:color="auto"/>
        <w:bottom w:val="none" w:sz="0" w:space="0" w:color="auto"/>
        <w:right w:val="none" w:sz="0" w:space="0" w:color="auto"/>
      </w:divBdr>
      <w:divsChild>
        <w:div w:id="1661738863">
          <w:marLeft w:val="0"/>
          <w:marRight w:val="0"/>
          <w:marTop w:val="0"/>
          <w:marBottom w:val="0"/>
          <w:divBdr>
            <w:top w:val="none" w:sz="0" w:space="0" w:color="auto"/>
            <w:left w:val="none" w:sz="0" w:space="0" w:color="auto"/>
            <w:bottom w:val="none" w:sz="0" w:space="0" w:color="auto"/>
            <w:right w:val="none" w:sz="0" w:space="0" w:color="auto"/>
          </w:divBdr>
          <w:divsChild>
            <w:div w:id="1968658601">
              <w:marLeft w:val="0"/>
              <w:marRight w:val="0"/>
              <w:marTop w:val="0"/>
              <w:marBottom w:val="0"/>
              <w:divBdr>
                <w:top w:val="none" w:sz="0" w:space="0" w:color="auto"/>
                <w:left w:val="none" w:sz="0" w:space="0" w:color="auto"/>
                <w:bottom w:val="none" w:sz="0" w:space="0" w:color="auto"/>
                <w:right w:val="none" w:sz="0" w:space="0" w:color="auto"/>
              </w:divBdr>
              <w:divsChild>
                <w:div w:id="4503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7314">
      <w:bodyDiv w:val="1"/>
      <w:marLeft w:val="0"/>
      <w:marRight w:val="0"/>
      <w:marTop w:val="0"/>
      <w:marBottom w:val="0"/>
      <w:divBdr>
        <w:top w:val="none" w:sz="0" w:space="0" w:color="auto"/>
        <w:left w:val="none" w:sz="0" w:space="0" w:color="auto"/>
        <w:bottom w:val="none" w:sz="0" w:space="0" w:color="auto"/>
        <w:right w:val="none" w:sz="0" w:space="0" w:color="auto"/>
      </w:divBdr>
    </w:div>
    <w:div w:id="132211908">
      <w:bodyDiv w:val="1"/>
      <w:marLeft w:val="0"/>
      <w:marRight w:val="0"/>
      <w:marTop w:val="0"/>
      <w:marBottom w:val="0"/>
      <w:divBdr>
        <w:top w:val="none" w:sz="0" w:space="0" w:color="auto"/>
        <w:left w:val="none" w:sz="0" w:space="0" w:color="auto"/>
        <w:bottom w:val="none" w:sz="0" w:space="0" w:color="auto"/>
        <w:right w:val="none" w:sz="0" w:space="0" w:color="auto"/>
      </w:divBdr>
    </w:div>
    <w:div w:id="139886162">
      <w:bodyDiv w:val="1"/>
      <w:marLeft w:val="0"/>
      <w:marRight w:val="0"/>
      <w:marTop w:val="0"/>
      <w:marBottom w:val="0"/>
      <w:divBdr>
        <w:top w:val="none" w:sz="0" w:space="0" w:color="auto"/>
        <w:left w:val="none" w:sz="0" w:space="0" w:color="auto"/>
        <w:bottom w:val="none" w:sz="0" w:space="0" w:color="auto"/>
        <w:right w:val="none" w:sz="0" w:space="0" w:color="auto"/>
      </w:divBdr>
    </w:div>
    <w:div w:id="140267679">
      <w:bodyDiv w:val="1"/>
      <w:marLeft w:val="0"/>
      <w:marRight w:val="0"/>
      <w:marTop w:val="0"/>
      <w:marBottom w:val="0"/>
      <w:divBdr>
        <w:top w:val="none" w:sz="0" w:space="0" w:color="auto"/>
        <w:left w:val="none" w:sz="0" w:space="0" w:color="auto"/>
        <w:bottom w:val="none" w:sz="0" w:space="0" w:color="auto"/>
        <w:right w:val="none" w:sz="0" w:space="0" w:color="auto"/>
      </w:divBdr>
    </w:div>
    <w:div w:id="148593119">
      <w:bodyDiv w:val="1"/>
      <w:marLeft w:val="0"/>
      <w:marRight w:val="0"/>
      <w:marTop w:val="0"/>
      <w:marBottom w:val="0"/>
      <w:divBdr>
        <w:top w:val="none" w:sz="0" w:space="0" w:color="auto"/>
        <w:left w:val="none" w:sz="0" w:space="0" w:color="auto"/>
        <w:bottom w:val="none" w:sz="0" w:space="0" w:color="auto"/>
        <w:right w:val="none" w:sz="0" w:space="0" w:color="auto"/>
      </w:divBdr>
      <w:divsChild>
        <w:div w:id="560213189">
          <w:marLeft w:val="0"/>
          <w:marRight w:val="0"/>
          <w:marTop w:val="0"/>
          <w:marBottom w:val="0"/>
          <w:divBdr>
            <w:top w:val="none" w:sz="0" w:space="0" w:color="auto"/>
            <w:left w:val="none" w:sz="0" w:space="0" w:color="auto"/>
            <w:bottom w:val="none" w:sz="0" w:space="0" w:color="auto"/>
            <w:right w:val="none" w:sz="0" w:space="0" w:color="auto"/>
          </w:divBdr>
          <w:divsChild>
            <w:div w:id="170309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356">
      <w:bodyDiv w:val="1"/>
      <w:marLeft w:val="0"/>
      <w:marRight w:val="0"/>
      <w:marTop w:val="0"/>
      <w:marBottom w:val="0"/>
      <w:divBdr>
        <w:top w:val="none" w:sz="0" w:space="0" w:color="auto"/>
        <w:left w:val="none" w:sz="0" w:space="0" w:color="auto"/>
        <w:bottom w:val="none" w:sz="0" w:space="0" w:color="auto"/>
        <w:right w:val="none" w:sz="0" w:space="0" w:color="auto"/>
      </w:divBdr>
    </w:div>
    <w:div w:id="153499552">
      <w:bodyDiv w:val="1"/>
      <w:marLeft w:val="0"/>
      <w:marRight w:val="0"/>
      <w:marTop w:val="0"/>
      <w:marBottom w:val="0"/>
      <w:divBdr>
        <w:top w:val="none" w:sz="0" w:space="0" w:color="auto"/>
        <w:left w:val="none" w:sz="0" w:space="0" w:color="auto"/>
        <w:bottom w:val="none" w:sz="0" w:space="0" w:color="auto"/>
        <w:right w:val="none" w:sz="0" w:space="0" w:color="auto"/>
      </w:divBdr>
      <w:divsChild>
        <w:div w:id="756488670">
          <w:marLeft w:val="0"/>
          <w:marRight w:val="0"/>
          <w:marTop w:val="0"/>
          <w:marBottom w:val="0"/>
          <w:divBdr>
            <w:top w:val="none" w:sz="0" w:space="0" w:color="auto"/>
            <w:left w:val="none" w:sz="0" w:space="0" w:color="auto"/>
            <w:bottom w:val="none" w:sz="0" w:space="0" w:color="auto"/>
            <w:right w:val="none" w:sz="0" w:space="0" w:color="auto"/>
          </w:divBdr>
          <w:divsChild>
            <w:div w:id="916666990">
              <w:marLeft w:val="0"/>
              <w:marRight w:val="0"/>
              <w:marTop w:val="0"/>
              <w:marBottom w:val="0"/>
              <w:divBdr>
                <w:top w:val="none" w:sz="0" w:space="0" w:color="auto"/>
                <w:left w:val="none" w:sz="0" w:space="0" w:color="auto"/>
                <w:bottom w:val="none" w:sz="0" w:space="0" w:color="auto"/>
                <w:right w:val="none" w:sz="0" w:space="0" w:color="auto"/>
              </w:divBdr>
              <w:divsChild>
                <w:div w:id="20933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7800">
          <w:marLeft w:val="0"/>
          <w:marRight w:val="0"/>
          <w:marTop w:val="0"/>
          <w:marBottom w:val="0"/>
          <w:divBdr>
            <w:top w:val="none" w:sz="0" w:space="0" w:color="auto"/>
            <w:left w:val="none" w:sz="0" w:space="0" w:color="auto"/>
            <w:bottom w:val="none" w:sz="0" w:space="0" w:color="auto"/>
            <w:right w:val="none" w:sz="0" w:space="0" w:color="auto"/>
          </w:divBdr>
          <w:divsChild>
            <w:div w:id="1991132861">
              <w:marLeft w:val="0"/>
              <w:marRight w:val="0"/>
              <w:marTop w:val="0"/>
              <w:marBottom w:val="0"/>
              <w:divBdr>
                <w:top w:val="none" w:sz="0" w:space="0" w:color="auto"/>
                <w:left w:val="none" w:sz="0" w:space="0" w:color="auto"/>
                <w:bottom w:val="none" w:sz="0" w:space="0" w:color="auto"/>
                <w:right w:val="none" w:sz="0" w:space="0" w:color="auto"/>
              </w:divBdr>
              <w:divsChild>
                <w:div w:id="1625428579">
                  <w:marLeft w:val="0"/>
                  <w:marRight w:val="0"/>
                  <w:marTop w:val="0"/>
                  <w:marBottom w:val="0"/>
                  <w:divBdr>
                    <w:top w:val="none" w:sz="0" w:space="0" w:color="auto"/>
                    <w:left w:val="none" w:sz="0" w:space="0" w:color="auto"/>
                    <w:bottom w:val="none" w:sz="0" w:space="0" w:color="auto"/>
                    <w:right w:val="none" w:sz="0" w:space="0" w:color="auto"/>
                  </w:divBdr>
                </w:div>
              </w:divsChild>
            </w:div>
            <w:div w:id="85462675">
              <w:marLeft w:val="0"/>
              <w:marRight w:val="0"/>
              <w:marTop w:val="0"/>
              <w:marBottom w:val="0"/>
              <w:divBdr>
                <w:top w:val="none" w:sz="0" w:space="0" w:color="auto"/>
                <w:left w:val="none" w:sz="0" w:space="0" w:color="auto"/>
                <w:bottom w:val="none" w:sz="0" w:space="0" w:color="auto"/>
                <w:right w:val="none" w:sz="0" w:space="0" w:color="auto"/>
              </w:divBdr>
              <w:divsChild>
                <w:div w:id="1835758402">
                  <w:marLeft w:val="0"/>
                  <w:marRight w:val="0"/>
                  <w:marTop w:val="0"/>
                  <w:marBottom w:val="0"/>
                  <w:divBdr>
                    <w:top w:val="none" w:sz="0" w:space="0" w:color="auto"/>
                    <w:left w:val="none" w:sz="0" w:space="0" w:color="auto"/>
                    <w:bottom w:val="none" w:sz="0" w:space="0" w:color="auto"/>
                    <w:right w:val="none" w:sz="0" w:space="0" w:color="auto"/>
                  </w:divBdr>
                </w:div>
                <w:div w:id="14846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08786">
      <w:bodyDiv w:val="1"/>
      <w:marLeft w:val="0"/>
      <w:marRight w:val="0"/>
      <w:marTop w:val="0"/>
      <w:marBottom w:val="0"/>
      <w:divBdr>
        <w:top w:val="none" w:sz="0" w:space="0" w:color="auto"/>
        <w:left w:val="none" w:sz="0" w:space="0" w:color="auto"/>
        <w:bottom w:val="none" w:sz="0" w:space="0" w:color="auto"/>
        <w:right w:val="none" w:sz="0" w:space="0" w:color="auto"/>
      </w:divBdr>
      <w:divsChild>
        <w:div w:id="1177114817">
          <w:marLeft w:val="0"/>
          <w:marRight w:val="0"/>
          <w:marTop w:val="0"/>
          <w:marBottom w:val="0"/>
          <w:divBdr>
            <w:top w:val="none" w:sz="0" w:space="0" w:color="auto"/>
            <w:left w:val="none" w:sz="0" w:space="0" w:color="auto"/>
            <w:bottom w:val="none" w:sz="0" w:space="0" w:color="auto"/>
            <w:right w:val="none" w:sz="0" w:space="0" w:color="auto"/>
          </w:divBdr>
          <w:divsChild>
            <w:div w:id="1695879207">
              <w:marLeft w:val="0"/>
              <w:marRight w:val="0"/>
              <w:marTop w:val="0"/>
              <w:marBottom w:val="0"/>
              <w:divBdr>
                <w:top w:val="none" w:sz="0" w:space="0" w:color="auto"/>
                <w:left w:val="none" w:sz="0" w:space="0" w:color="auto"/>
                <w:bottom w:val="none" w:sz="0" w:space="0" w:color="auto"/>
                <w:right w:val="none" w:sz="0" w:space="0" w:color="auto"/>
              </w:divBdr>
              <w:divsChild>
                <w:div w:id="181818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89930">
      <w:bodyDiv w:val="1"/>
      <w:marLeft w:val="0"/>
      <w:marRight w:val="0"/>
      <w:marTop w:val="0"/>
      <w:marBottom w:val="0"/>
      <w:divBdr>
        <w:top w:val="none" w:sz="0" w:space="0" w:color="auto"/>
        <w:left w:val="none" w:sz="0" w:space="0" w:color="auto"/>
        <w:bottom w:val="none" w:sz="0" w:space="0" w:color="auto"/>
        <w:right w:val="none" w:sz="0" w:space="0" w:color="auto"/>
      </w:divBdr>
    </w:div>
    <w:div w:id="287319829">
      <w:bodyDiv w:val="1"/>
      <w:marLeft w:val="0"/>
      <w:marRight w:val="0"/>
      <w:marTop w:val="0"/>
      <w:marBottom w:val="0"/>
      <w:divBdr>
        <w:top w:val="none" w:sz="0" w:space="0" w:color="auto"/>
        <w:left w:val="none" w:sz="0" w:space="0" w:color="auto"/>
        <w:bottom w:val="none" w:sz="0" w:space="0" w:color="auto"/>
        <w:right w:val="none" w:sz="0" w:space="0" w:color="auto"/>
      </w:divBdr>
      <w:divsChild>
        <w:div w:id="87896181">
          <w:marLeft w:val="0"/>
          <w:marRight w:val="0"/>
          <w:marTop w:val="0"/>
          <w:marBottom w:val="0"/>
          <w:divBdr>
            <w:top w:val="none" w:sz="0" w:space="0" w:color="auto"/>
            <w:left w:val="none" w:sz="0" w:space="0" w:color="auto"/>
            <w:bottom w:val="none" w:sz="0" w:space="0" w:color="auto"/>
            <w:right w:val="none" w:sz="0" w:space="0" w:color="auto"/>
          </w:divBdr>
          <w:divsChild>
            <w:div w:id="922029714">
              <w:marLeft w:val="0"/>
              <w:marRight w:val="0"/>
              <w:marTop w:val="0"/>
              <w:marBottom w:val="0"/>
              <w:divBdr>
                <w:top w:val="none" w:sz="0" w:space="0" w:color="auto"/>
                <w:left w:val="none" w:sz="0" w:space="0" w:color="auto"/>
                <w:bottom w:val="none" w:sz="0" w:space="0" w:color="auto"/>
                <w:right w:val="none" w:sz="0" w:space="0" w:color="auto"/>
              </w:divBdr>
              <w:divsChild>
                <w:div w:id="3234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3874">
      <w:bodyDiv w:val="1"/>
      <w:marLeft w:val="0"/>
      <w:marRight w:val="0"/>
      <w:marTop w:val="0"/>
      <w:marBottom w:val="0"/>
      <w:divBdr>
        <w:top w:val="none" w:sz="0" w:space="0" w:color="auto"/>
        <w:left w:val="none" w:sz="0" w:space="0" w:color="auto"/>
        <w:bottom w:val="none" w:sz="0" w:space="0" w:color="auto"/>
        <w:right w:val="none" w:sz="0" w:space="0" w:color="auto"/>
      </w:divBdr>
    </w:div>
    <w:div w:id="308368081">
      <w:bodyDiv w:val="1"/>
      <w:marLeft w:val="0"/>
      <w:marRight w:val="0"/>
      <w:marTop w:val="0"/>
      <w:marBottom w:val="0"/>
      <w:divBdr>
        <w:top w:val="none" w:sz="0" w:space="0" w:color="auto"/>
        <w:left w:val="none" w:sz="0" w:space="0" w:color="auto"/>
        <w:bottom w:val="none" w:sz="0" w:space="0" w:color="auto"/>
        <w:right w:val="none" w:sz="0" w:space="0" w:color="auto"/>
      </w:divBdr>
      <w:divsChild>
        <w:div w:id="339623364">
          <w:marLeft w:val="0"/>
          <w:marRight w:val="0"/>
          <w:marTop w:val="0"/>
          <w:marBottom w:val="0"/>
          <w:divBdr>
            <w:top w:val="none" w:sz="0" w:space="0" w:color="auto"/>
            <w:left w:val="none" w:sz="0" w:space="0" w:color="auto"/>
            <w:bottom w:val="none" w:sz="0" w:space="0" w:color="auto"/>
            <w:right w:val="none" w:sz="0" w:space="0" w:color="auto"/>
          </w:divBdr>
          <w:divsChild>
            <w:div w:id="746536358">
              <w:marLeft w:val="0"/>
              <w:marRight w:val="0"/>
              <w:marTop w:val="0"/>
              <w:marBottom w:val="0"/>
              <w:divBdr>
                <w:top w:val="none" w:sz="0" w:space="0" w:color="auto"/>
                <w:left w:val="none" w:sz="0" w:space="0" w:color="auto"/>
                <w:bottom w:val="none" w:sz="0" w:space="0" w:color="auto"/>
                <w:right w:val="none" w:sz="0" w:space="0" w:color="auto"/>
              </w:divBdr>
              <w:divsChild>
                <w:div w:id="9321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871062">
      <w:bodyDiv w:val="1"/>
      <w:marLeft w:val="0"/>
      <w:marRight w:val="0"/>
      <w:marTop w:val="0"/>
      <w:marBottom w:val="0"/>
      <w:divBdr>
        <w:top w:val="none" w:sz="0" w:space="0" w:color="auto"/>
        <w:left w:val="none" w:sz="0" w:space="0" w:color="auto"/>
        <w:bottom w:val="none" w:sz="0" w:space="0" w:color="auto"/>
        <w:right w:val="none" w:sz="0" w:space="0" w:color="auto"/>
      </w:divBdr>
      <w:divsChild>
        <w:div w:id="2021540789">
          <w:marLeft w:val="0"/>
          <w:marRight w:val="0"/>
          <w:marTop w:val="0"/>
          <w:marBottom w:val="0"/>
          <w:divBdr>
            <w:top w:val="none" w:sz="0" w:space="0" w:color="auto"/>
            <w:left w:val="none" w:sz="0" w:space="0" w:color="auto"/>
            <w:bottom w:val="none" w:sz="0" w:space="0" w:color="auto"/>
            <w:right w:val="none" w:sz="0" w:space="0" w:color="auto"/>
          </w:divBdr>
          <w:divsChild>
            <w:div w:id="532769439">
              <w:marLeft w:val="0"/>
              <w:marRight w:val="0"/>
              <w:marTop w:val="0"/>
              <w:marBottom w:val="0"/>
              <w:divBdr>
                <w:top w:val="none" w:sz="0" w:space="0" w:color="auto"/>
                <w:left w:val="none" w:sz="0" w:space="0" w:color="auto"/>
                <w:bottom w:val="none" w:sz="0" w:space="0" w:color="auto"/>
                <w:right w:val="none" w:sz="0" w:space="0" w:color="auto"/>
              </w:divBdr>
              <w:divsChild>
                <w:div w:id="1347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37756">
      <w:bodyDiv w:val="1"/>
      <w:marLeft w:val="0"/>
      <w:marRight w:val="0"/>
      <w:marTop w:val="0"/>
      <w:marBottom w:val="0"/>
      <w:divBdr>
        <w:top w:val="none" w:sz="0" w:space="0" w:color="auto"/>
        <w:left w:val="none" w:sz="0" w:space="0" w:color="auto"/>
        <w:bottom w:val="none" w:sz="0" w:space="0" w:color="auto"/>
        <w:right w:val="none" w:sz="0" w:space="0" w:color="auto"/>
      </w:divBdr>
      <w:divsChild>
        <w:div w:id="1683387965">
          <w:marLeft w:val="0"/>
          <w:marRight w:val="0"/>
          <w:marTop w:val="0"/>
          <w:marBottom w:val="0"/>
          <w:divBdr>
            <w:top w:val="none" w:sz="0" w:space="0" w:color="auto"/>
            <w:left w:val="none" w:sz="0" w:space="0" w:color="auto"/>
            <w:bottom w:val="none" w:sz="0" w:space="0" w:color="auto"/>
            <w:right w:val="none" w:sz="0" w:space="0" w:color="auto"/>
          </w:divBdr>
          <w:divsChild>
            <w:div w:id="897781306">
              <w:marLeft w:val="0"/>
              <w:marRight w:val="0"/>
              <w:marTop w:val="0"/>
              <w:marBottom w:val="0"/>
              <w:divBdr>
                <w:top w:val="none" w:sz="0" w:space="0" w:color="auto"/>
                <w:left w:val="none" w:sz="0" w:space="0" w:color="auto"/>
                <w:bottom w:val="none" w:sz="0" w:space="0" w:color="auto"/>
                <w:right w:val="none" w:sz="0" w:space="0" w:color="auto"/>
              </w:divBdr>
              <w:divsChild>
                <w:div w:id="178044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982033">
      <w:bodyDiv w:val="1"/>
      <w:marLeft w:val="0"/>
      <w:marRight w:val="0"/>
      <w:marTop w:val="0"/>
      <w:marBottom w:val="0"/>
      <w:divBdr>
        <w:top w:val="none" w:sz="0" w:space="0" w:color="auto"/>
        <w:left w:val="none" w:sz="0" w:space="0" w:color="auto"/>
        <w:bottom w:val="none" w:sz="0" w:space="0" w:color="auto"/>
        <w:right w:val="none" w:sz="0" w:space="0" w:color="auto"/>
      </w:divBdr>
      <w:divsChild>
        <w:div w:id="592936476">
          <w:marLeft w:val="0"/>
          <w:marRight w:val="0"/>
          <w:marTop w:val="0"/>
          <w:marBottom w:val="0"/>
          <w:divBdr>
            <w:top w:val="none" w:sz="0" w:space="0" w:color="auto"/>
            <w:left w:val="none" w:sz="0" w:space="0" w:color="auto"/>
            <w:bottom w:val="none" w:sz="0" w:space="0" w:color="auto"/>
            <w:right w:val="none" w:sz="0" w:space="0" w:color="auto"/>
          </w:divBdr>
          <w:divsChild>
            <w:div w:id="2020809694">
              <w:marLeft w:val="0"/>
              <w:marRight w:val="0"/>
              <w:marTop w:val="0"/>
              <w:marBottom w:val="0"/>
              <w:divBdr>
                <w:top w:val="none" w:sz="0" w:space="0" w:color="auto"/>
                <w:left w:val="none" w:sz="0" w:space="0" w:color="auto"/>
                <w:bottom w:val="none" w:sz="0" w:space="0" w:color="auto"/>
                <w:right w:val="none" w:sz="0" w:space="0" w:color="auto"/>
              </w:divBdr>
              <w:divsChild>
                <w:div w:id="13393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05842">
      <w:bodyDiv w:val="1"/>
      <w:marLeft w:val="0"/>
      <w:marRight w:val="0"/>
      <w:marTop w:val="0"/>
      <w:marBottom w:val="0"/>
      <w:divBdr>
        <w:top w:val="none" w:sz="0" w:space="0" w:color="auto"/>
        <w:left w:val="none" w:sz="0" w:space="0" w:color="auto"/>
        <w:bottom w:val="none" w:sz="0" w:space="0" w:color="auto"/>
        <w:right w:val="none" w:sz="0" w:space="0" w:color="auto"/>
      </w:divBdr>
    </w:div>
    <w:div w:id="605886582">
      <w:bodyDiv w:val="1"/>
      <w:marLeft w:val="0"/>
      <w:marRight w:val="0"/>
      <w:marTop w:val="0"/>
      <w:marBottom w:val="0"/>
      <w:divBdr>
        <w:top w:val="none" w:sz="0" w:space="0" w:color="auto"/>
        <w:left w:val="none" w:sz="0" w:space="0" w:color="auto"/>
        <w:bottom w:val="none" w:sz="0" w:space="0" w:color="auto"/>
        <w:right w:val="none" w:sz="0" w:space="0" w:color="auto"/>
      </w:divBdr>
    </w:div>
    <w:div w:id="692610037">
      <w:bodyDiv w:val="1"/>
      <w:marLeft w:val="0"/>
      <w:marRight w:val="0"/>
      <w:marTop w:val="0"/>
      <w:marBottom w:val="0"/>
      <w:divBdr>
        <w:top w:val="none" w:sz="0" w:space="0" w:color="auto"/>
        <w:left w:val="none" w:sz="0" w:space="0" w:color="auto"/>
        <w:bottom w:val="none" w:sz="0" w:space="0" w:color="auto"/>
        <w:right w:val="none" w:sz="0" w:space="0" w:color="auto"/>
      </w:divBdr>
    </w:div>
    <w:div w:id="709188846">
      <w:bodyDiv w:val="1"/>
      <w:marLeft w:val="0"/>
      <w:marRight w:val="0"/>
      <w:marTop w:val="0"/>
      <w:marBottom w:val="0"/>
      <w:divBdr>
        <w:top w:val="none" w:sz="0" w:space="0" w:color="auto"/>
        <w:left w:val="none" w:sz="0" w:space="0" w:color="auto"/>
        <w:bottom w:val="none" w:sz="0" w:space="0" w:color="auto"/>
        <w:right w:val="none" w:sz="0" w:space="0" w:color="auto"/>
      </w:divBdr>
    </w:div>
    <w:div w:id="755597261">
      <w:bodyDiv w:val="1"/>
      <w:marLeft w:val="0"/>
      <w:marRight w:val="0"/>
      <w:marTop w:val="0"/>
      <w:marBottom w:val="0"/>
      <w:divBdr>
        <w:top w:val="none" w:sz="0" w:space="0" w:color="auto"/>
        <w:left w:val="none" w:sz="0" w:space="0" w:color="auto"/>
        <w:bottom w:val="none" w:sz="0" w:space="0" w:color="auto"/>
        <w:right w:val="none" w:sz="0" w:space="0" w:color="auto"/>
      </w:divBdr>
    </w:div>
    <w:div w:id="761491197">
      <w:bodyDiv w:val="1"/>
      <w:marLeft w:val="0"/>
      <w:marRight w:val="0"/>
      <w:marTop w:val="0"/>
      <w:marBottom w:val="0"/>
      <w:divBdr>
        <w:top w:val="none" w:sz="0" w:space="0" w:color="auto"/>
        <w:left w:val="none" w:sz="0" w:space="0" w:color="auto"/>
        <w:bottom w:val="none" w:sz="0" w:space="0" w:color="auto"/>
        <w:right w:val="none" w:sz="0" w:space="0" w:color="auto"/>
      </w:divBdr>
      <w:divsChild>
        <w:div w:id="724913058">
          <w:marLeft w:val="0"/>
          <w:marRight w:val="0"/>
          <w:marTop w:val="0"/>
          <w:marBottom w:val="0"/>
          <w:divBdr>
            <w:top w:val="none" w:sz="0" w:space="0" w:color="auto"/>
            <w:left w:val="none" w:sz="0" w:space="0" w:color="auto"/>
            <w:bottom w:val="none" w:sz="0" w:space="0" w:color="auto"/>
            <w:right w:val="none" w:sz="0" w:space="0" w:color="auto"/>
          </w:divBdr>
          <w:divsChild>
            <w:div w:id="1126776911">
              <w:marLeft w:val="0"/>
              <w:marRight w:val="0"/>
              <w:marTop w:val="0"/>
              <w:marBottom w:val="0"/>
              <w:divBdr>
                <w:top w:val="none" w:sz="0" w:space="0" w:color="auto"/>
                <w:left w:val="none" w:sz="0" w:space="0" w:color="auto"/>
                <w:bottom w:val="none" w:sz="0" w:space="0" w:color="auto"/>
                <w:right w:val="none" w:sz="0" w:space="0" w:color="auto"/>
              </w:divBdr>
              <w:divsChild>
                <w:div w:id="15842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226907">
      <w:bodyDiv w:val="1"/>
      <w:marLeft w:val="0"/>
      <w:marRight w:val="0"/>
      <w:marTop w:val="0"/>
      <w:marBottom w:val="0"/>
      <w:divBdr>
        <w:top w:val="none" w:sz="0" w:space="0" w:color="auto"/>
        <w:left w:val="none" w:sz="0" w:space="0" w:color="auto"/>
        <w:bottom w:val="none" w:sz="0" w:space="0" w:color="auto"/>
        <w:right w:val="none" w:sz="0" w:space="0" w:color="auto"/>
      </w:divBdr>
      <w:divsChild>
        <w:div w:id="1047679920">
          <w:marLeft w:val="0"/>
          <w:marRight w:val="0"/>
          <w:marTop w:val="0"/>
          <w:marBottom w:val="0"/>
          <w:divBdr>
            <w:top w:val="none" w:sz="0" w:space="0" w:color="auto"/>
            <w:left w:val="none" w:sz="0" w:space="0" w:color="auto"/>
            <w:bottom w:val="none" w:sz="0" w:space="0" w:color="auto"/>
            <w:right w:val="none" w:sz="0" w:space="0" w:color="auto"/>
          </w:divBdr>
          <w:divsChild>
            <w:div w:id="995494901">
              <w:marLeft w:val="0"/>
              <w:marRight w:val="0"/>
              <w:marTop w:val="0"/>
              <w:marBottom w:val="0"/>
              <w:divBdr>
                <w:top w:val="none" w:sz="0" w:space="0" w:color="auto"/>
                <w:left w:val="none" w:sz="0" w:space="0" w:color="auto"/>
                <w:bottom w:val="none" w:sz="0" w:space="0" w:color="auto"/>
                <w:right w:val="none" w:sz="0" w:space="0" w:color="auto"/>
              </w:divBdr>
              <w:divsChild>
                <w:div w:id="18587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15113">
      <w:bodyDiv w:val="1"/>
      <w:marLeft w:val="0"/>
      <w:marRight w:val="0"/>
      <w:marTop w:val="0"/>
      <w:marBottom w:val="0"/>
      <w:divBdr>
        <w:top w:val="none" w:sz="0" w:space="0" w:color="auto"/>
        <w:left w:val="none" w:sz="0" w:space="0" w:color="auto"/>
        <w:bottom w:val="none" w:sz="0" w:space="0" w:color="auto"/>
        <w:right w:val="none" w:sz="0" w:space="0" w:color="auto"/>
      </w:divBdr>
      <w:divsChild>
        <w:div w:id="1631130049">
          <w:marLeft w:val="0"/>
          <w:marRight w:val="0"/>
          <w:marTop w:val="0"/>
          <w:marBottom w:val="0"/>
          <w:divBdr>
            <w:top w:val="none" w:sz="0" w:space="0" w:color="auto"/>
            <w:left w:val="none" w:sz="0" w:space="0" w:color="auto"/>
            <w:bottom w:val="none" w:sz="0" w:space="0" w:color="auto"/>
            <w:right w:val="none" w:sz="0" w:space="0" w:color="auto"/>
          </w:divBdr>
          <w:divsChild>
            <w:div w:id="7194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5783">
      <w:bodyDiv w:val="1"/>
      <w:marLeft w:val="0"/>
      <w:marRight w:val="0"/>
      <w:marTop w:val="0"/>
      <w:marBottom w:val="0"/>
      <w:divBdr>
        <w:top w:val="none" w:sz="0" w:space="0" w:color="auto"/>
        <w:left w:val="none" w:sz="0" w:space="0" w:color="auto"/>
        <w:bottom w:val="none" w:sz="0" w:space="0" w:color="auto"/>
        <w:right w:val="none" w:sz="0" w:space="0" w:color="auto"/>
      </w:divBdr>
    </w:div>
    <w:div w:id="968318140">
      <w:bodyDiv w:val="1"/>
      <w:marLeft w:val="0"/>
      <w:marRight w:val="0"/>
      <w:marTop w:val="0"/>
      <w:marBottom w:val="0"/>
      <w:divBdr>
        <w:top w:val="none" w:sz="0" w:space="0" w:color="auto"/>
        <w:left w:val="none" w:sz="0" w:space="0" w:color="auto"/>
        <w:bottom w:val="none" w:sz="0" w:space="0" w:color="auto"/>
        <w:right w:val="none" w:sz="0" w:space="0" w:color="auto"/>
      </w:divBdr>
      <w:divsChild>
        <w:div w:id="691303830">
          <w:marLeft w:val="0"/>
          <w:marRight w:val="0"/>
          <w:marTop w:val="0"/>
          <w:marBottom w:val="0"/>
          <w:divBdr>
            <w:top w:val="none" w:sz="0" w:space="0" w:color="auto"/>
            <w:left w:val="none" w:sz="0" w:space="0" w:color="auto"/>
            <w:bottom w:val="none" w:sz="0" w:space="0" w:color="auto"/>
            <w:right w:val="none" w:sz="0" w:space="0" w:color="auto"/>
          </w:divBdr>
          <w:divsChild>
            <w:div w:id="202795653">
              <w:marLeft w:val="0"/>
              <w:marRight w:val="0"/>
              <w:marTop w:val="0"/>
              <w:marBottom w:val="0"/>
              <w:divBdr>
                <w:top w:val="none" w:sz="0" w:space="0" w:color="auto"/>
                <w:left w:val="none" w:sz="0" w:space="0" w:color="auto"/>
                <w:bottom w:val="none" w:sz="0" w:space="0" w:color="auto"/>
                <w:right w:val="none" w:sz="0" w:space="0" w:color="auto"/>
              </w:divBdr>
              <w:divsChild>
                <w:div w:id="16526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425749">
      <w:bodyDiv w:val="1"/>
      <w:marLeft w:val="0"/>
      <w:marRight w:val="0"/>
      <w:marTop w:val="0"/>
      <w:marBottom w:val="0"/>
      <w:divBdr>
        <w:top w:val="none" w:sz="0" w:space="0" w:color="auto"/>
        <w:left w:val="none" w:sz="0" w:space="0" w:color="auto"/>
        <w:bottom w:val="none" w:sz="0" w:space="0" w:color="auto"/>
        <w:right w:val="none" w:sz="0" w:space="0" w:color="auto"/>
      </w:divBdr>
      <w:divsChild>
        <w:div w:id="165630740">
          <w:marLeft w:val="0"/>
          <w:marRight w:val="0"/>
          <w:marTop w:val="0"/>
          <w:marBottom w:val="0"/>
          <w:divBdr>
            <w:top w:val="none" w:sz="0" w:space="0" w:color="auto"/>
            <w:left w:val="none" w:sz="0" w:space="0" w:color="auto"/>
            <w:bottom w:val="none" w:sz="0" w:space="0" w:color="auto"/>
            <w:right w:val="none" w:sz="0" w:space="0" w:color="auto"/>
          </w:divBdr>
          <w:divsChild>
            <w:div w:id="931594637">
              <w:marLeft w:val="0"/>
              <w:marRight w:val="0"/>
              <w:marTop w:val="0"/>
              <w:marBottom w:val="0"/>
              <w:divBdr>
                <w:top w:val="none" w:sz="0" w:space="0" w:color="auto"/>
                <w:left w:val="none" w:sz="0" w:space="0" w:color="auto"/>
                <w:bottom w:val="none" w:sz="0" w:space="0" w:color="auto"/>
                <w:right w:val="none" w:sz="0" w:space="0" w:color="auto"/>
              </w:divBdr>
              <w:divsChild>
                <w:div w:id="7288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71842">
      <w:bodyDiv w:val="1"/>
      <w:marLeft w:val="0"/>
      <w:marRight w:val="0"/>
      <w:marTop w:val="0"/>
      <w:marBottom w:val="0"/>
      <w:divBdr>
        <w:top w:val="none" w:sz="0" w:space="0" w:color="auto"/>
        <w:left w:val="none" w:sz="0" w:space="0" w:color="auto"/>
        <w:bottom w:val="none" w:sz="0" w:space="0" w:color="auto"/>
        <w:right w:val="none" w:sz="0" w:space="0" w:color="auto"/>
      </w:divBdr>
      <w:divsChild>
        <w:div w:id="1619949468">
          <w:marLeft w:val="0"/>
          <w:marRight w:val="0"/>
          <w:marTop w:val="0"/>
          <w:marBottom w:val="0"/>
          <w:divBdr>
            <w:top w:val="none" w:sz="0" w:space="0" w:color="auto"/>
            <w:left w:val="none" w:sz="0" w:space="0" w:color="auto"/>
            <w:bottom w:val="none" w:sz="0" w:space="0" w:color="auto"/>
            <w:right w:val="none" w:sz="0" w:space="0" w:color="auto"/>
          </w:divBdr>
          <w:divsChild>
            <w:div w:id="4309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0795">
      <w:bodyDiv w:val="1"/>
      <w:marLeft w:val="0"/>
      <w:marRight w:val="0"/>
      <w:marTop w:val="0"/>
      <w:marBottom w:val="0"/>
      <w:divBdr>
        <w:top w:val="none" w:sz="0" w:space="0" w:color="auto"/>
        <w:left w:val="none" w:sz="0" w:space="0" w:color="auto"/>
        <w:bottom w:val="none" w:sz="0" w:space="0" w:color="auto"/>
        <w:right w:val="none" w:sz="0" w:space="0" w:color="auto"/>
      </w:divBdr>
      <w:divsChild>
        <w:div w:id="31658804">
          <w:marLeft w:val="0"/>
          <w:marRight w:val="0"/>
          <w:marTop w:val="0"/>
          <w:marBottom w:val="0"/>
          <w:divBdr>
            <w:top w:val="none" w:sz="0" w:space="0" w:color="auto"/>
            <w:left w:val="none" w:sz="0" w:space="0" w:color="auto"/>
            <w:bottom w:val="none" w:sz="0" w:space="0" w:color="auto"/>
            <w:right w:val="none" w:sz="0" w:space="0" w:color="auto"/>
          </w:divBdr>
          <w:divsChild>
            <w:div w:id="1039015257">
              <w:marLeft w:val="0"/>
              <w:marRight w:val="0"/>
              <w:marTop w:val="0"/>
              <w:marBottom w:val="0"/>
              <w:divBdr>
                <w:top w:val="none" w:sz="0" w:space="0" w:color="auto"/>
                <w:left w:val="none" w:sz="0" w:space="0" w:color="auto"/>
                <w:bottom w:val="none" w:sz="0" w:space="0" w:color="auto"/>
                <w:right w:val="none" w:sz="0" w:space="0" w:color="auto"/>
              </w:divBdr>
              <w:divsChild>
                <w:div w:id="2451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23110">
      <w:bodyDiv w:val="1"/>
      <w:marLeft w:val="0"/>
      <w:marRight w:val="0"/>
      <w:marTop w:val="0"/>
      <w:marBottom w:val="0"/>
      <w:divBdr>
        <w:top w:val="none" w:sz="0" w:space="0" w:color="auto"/>
        <w:left w:val="none" w:sz="0" w:space="0" w:color="auto"/>
        <w:bottom w:val="none" w:sz="0" w:space="0" w:color="auto"/>
        <w:right w:val="none" w:sz="0" w:space="0" w:color="auto"/>
      </w:divBdr>
      <w:divsChild>
        <w:div w:id="1631595821">
          <w:marLeft w:val="0"/>
          <w:marRight w:val="0"/>
          <w:marTop w:val="0"/>
          <w:marBottom w:val="0"/>
          <w:divBdr>
            <w:top w:val="none" w:sz="0" w:space="0" w:color="auto"/>
            <w:left w:val="none" w:sz="0" w:space="0" w:color="auto"/>
            <w:bottom w:val="none" w:sz="0" w:space="0" w:color="auto"/>
            <w:right w:val="none" w:sz="0" w:space="0" w:color="auto"/>
          </w:divBdr>
          <w:divsChild>
            <w:div w:id="1917667716">
              <w:marLeft w:val="0"/>
              <w:marRight w:val="0"/>
              <w:marTop w:val="0"/>
              <w:marBottom w:val="0"/>
              <w:divBdr>
                <w:top w:val="none" w:sz="0" w:space="0" w:color="auto"/>
                <w:left w:val="none" w:sz="0" w:space="0" w:color="auto"/>
                <w:bottom w:val="none" w:sz="0" w:space="0" w:color="auto"/>
                <w:right w:val="none" w:sz="0" w:space="0" w:color="auto"/>
              </w:divBdr>
              <w:divsChild>
                <w:div w:id="14505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285823">
      <w:bodyDiv w:val="1"/>
      <w:marLeft w:val="0"/>
      <w:marRight w:val="0"/>
      <w:marTop w:val="0"/>
      <w:marBottom w:val="0"/>
      <w:divBdr>
        <w:top w:val="none" w:sz="0" w:space="0" w:color="auto"/>
        <w:left w:val="none" w:sz="0" w:space="0" w:color="auto"/>
        <w:bottom w:val="none" w:sz="0" w:space="0" w:color="auto"/>
        <w:right w:val="none" w:sz="0" w:space="0" w:color="auto"/>
      </w:divBdr>
    </w:div>
    <w:div w:id="1211504080">
      <w:bodyDiv w:val="1"/>
      <w:marLeft w:val="0"/>
      <w:marRight w:val="0"/>
      <w:marTop w:val="0"/>
      <w:marBottom w:val="0"/>
      <w:divBdr>
        <w:top w:val="none" w:sz="0" w:space="0" w:color="auto"/>
        <w:left w:val="none" w:sz="0" w:space="0" w:color="auto"/>
        <w:bottom w:val="none" w:sz="0" w:space="0" w:color="auto"/>
        <w:right w:val="none" w:sz="0" w:space="0" w:color="auto"/>
      </w:divBdr>
      <w:divsChild>
        <w:div w:id="136580469">
          <w:marLeft w:val="0"/>
          <w:marRight w:val="0"/>
          <w:marTop w:val="0"/>
          <w:marBottom w:val="0"/>
          <w:divBdr>
            <w:top w:val="none" w:sz="0" w:space="0" w:color="auto"/>
            <w:left w:val="none" w:sz="0" w:space="0" w:color="auto"/>
            <w:bottom w:val="none" w:sz="0" w:space="0" w:color="auto"/>
            <w:right w:val="none" w:sz="0" w:space="0" w:color="auto"/>
          </w:divBdr>
          <w:divsChild>
            <w:div w:id="1010910403">
              <w:marLeft w:val="0"/>
              <w:marRight w:val="0"/>
              <w:marTop w:val="0"/>
              <w:marBottom w:val="0"/>
              <w:divBdr>
                <w:top w:val="none" w:sz="0" w:space="0" w:color="auto"/>
                <w:left w:val="none" w:sz="0" w:space="0" w:color="auto"/>
                <w:bottom w:val="none" w:sz="0" w:space="0" w:color="auto"/>
                <w:right w:val="none" w:sz="0" w:space="0" w:color="auto"/>
              </w:divBdr>
              <w:divsChild>
                <w:div w:id="128280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904846">
      <w:bodyDiv w:val="1"/>
      <w:marLeft w:val="0"/>
      <w:marRight w:val="0"/>
      <w:marTop w:val="0"/>
      <w:marBottom w:val="0"/>
      <w:divBdr>
        <w:top w:val="none" w:sz="0" w:space="0" w:color="auto"/>
        <w:left w:val="none" w:sz="0" w:space="0" w:color="auto"/>
        <w:bottom w:val="none" w:sz="0" w:space="0" w:color="auto"/>
        <w:right w:val="none" w:sz="0" w:space="0" w:color="auto"/>
      </w:divBdr>
    </w:div>
    <w:div w:id="1266696867">
      <w:bodyDiv w:val="1"/>
      <w:marLeft w:val="0"/>
      <w:marRight w:val="0"/>
      <w:marTop w:val="0"/>
      <w:marBottom w:val="0"/>
      <w:divBdr>
        <w:top w:val="none" w:sz="0" w:space="0" w:color="auto"/>
        <w:left w:val="none" w:sz="0" w:space="0" w:color="auto"/>
        <w:bottom w:val="none" w:sz="0" w:space="0" w:color="auto"/>
        <w:right w:val="none" w:sz="0" w:space="0" w:color="auto"/>
      </w:divBdr>
      <w:divsChild>
        <w:div w:id="1393775253">
          <w:marLeft w:val="0"/>
          <w:marRight w:val="0"/>
          <w:marTop w:val="0"/>
          <w:marBottom w:val="0"/>
          <w:divBdr>
            <w:top w:val="none" w:sz="0" w:space="0" w:color="auto"/>
            <w:left w:val="none" w:sz="0" w:space="0" w:color="auto"/>
            <w:bottom w:val="none" w:sz="0" w:space="0" w:color="auto"/>
            <w:right w:val="none" w:sz="0" w:space="0" w:color="auto"/>
          </w:divBdr>
          <w:divsChild>
            <w:div w:id="190271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52014">
      <w:bodyDiv w:val="1"/>
      <w:marLeft w:val="0"/>
      <w:marRight w:val="0"/>
      <w:marTop w:val="0"/>
      <w:marBottom w:val="0"/>
      <w:divBdr>
        <w:top w:val="none" w:sz="0" w:space="0" w:color="auto"/>
        <w:left w:val="none" w:sz="0" w:space="0" w:color="auto"/>
        <w:bottom w:val="none" w:sz="0" w:space="0" w:color="auto"/>
        <w:right w:val="none" w:sz="0" w:space="0" w:color="auto"/>
      </w:divBdr>
    </w:div>
    <w:div w:id="1306354097">
      <w:bodyDiv w:val="1"/>
      <w:marLeft w:val="0"/>
      <w:marRight w:val="0"/>
      <w:marTop w:val="0"/>
      <w:marBottom w:val="0"/>
      <w:divBdr>
        <w:top w:val="none" w:sz="0" w:space="0" w:color="auto"/>
        <w:left w:val="none" w:sz="0" w:space="0" w:color="auto"/>
        <w:bottom w:val="none" w:sz="0" w:space="0" w:color="auto"/>
        <w:right w:val="none" w:sz="0" w:space="0" w:color="auto"/>
      </w:divBdr>
    </w:div>
    <w:div w:id="1364289038">
      <w:bodyDiv w:val="1"/>
      <w:marLeft w:val="0"/>
      <w:marRight w:val="0"/>
      <w:marTop w:val="0"/>
      <w:marBottom w:val="0"/>
      <w:divBdr>
        <w:top w:val="none" w:sz="0" w:space="0" w:color="auto"/>
        <w:left w:val="none" w:sz="0" w:space="0" w:color="auto"/>
        <w:bottom w:val="none" w:sz="0" w:space="0" w:color="auto"/>
        <w:right w:val="none" w:sz="0" w:space="0" w:color="auto"/>
      </w:divBdr>
    </w:div>
    <w:div w:id="1387753477">
      <w:bodyDiv w:val="1"/>
      <w:marLeft w:val="0"/>
      <w:marRight w:val="0"/>
      <w:marTop w:val="0"/>
      <w:marBottom w:val="0"/>
      <w:divBdr>
        <w:top w:val="none" w:sz="0" w:space="0" w:color="auto"/>
        <w:left w:val="none" w:sz="0" w:space="0" w:color="auto"/>
        <w:bottom w:val="none" w:sz="0" w:space="0" w:color="auto"/>
        <w:right w:val="none" w:sz="0" w:space="0" w:color="auto"/>
      </w:divBdr>
    </w:div>
    <w:div w:id="1416245509">
      <w:bodyDiv w:val="1"/>
      <w:marLeft w:val="0"/>
      <w:marRight w:val="0"/>
      <w:marTop w:val="0"/>
      <w:marBottom w:val="0"/>
      <w:divBdr>
        <w:top w:val="none" w:sz="0" w:space="0" w:color="auto"/>
        <w:left w:val="none" w:sz="0" w:space="0" w:color="auto"/>
        <w:bottom w:val="none" w:sz="0" w:space="0" w:color="auto"/>
        <w:right w:val="none" w:sz="0" w:space="0" w:color="auto"/>
      </w:divBdr>
      <w:divsChild>
        <w:div w:id="128936502">
          <w:marLeft w:val="0"/>
          <w:marRight w:val="0"/>
          <w:marTop w:val="0"/>
          <w:marBottom w:val="0"/>
          <w:divBdr>
            <w:top w:val="none" w:sz="0" w:space="0" w:color="auto"/>
            <w:left w:val="none" w:sz="0" w:space="0" w:color="auto"/>
            <w:bottom w:val="none" w:sz="0" w:space="0" w:color="auto"/>
            <w:right w:val="none" w:sz="0" w:space="0" w:color="auto"/>
          </w:divBdr>
          <w:divsChild>
            <w:div w:id="584728949">
              <w:marLeft w:val="0"/>
              <w:marRight w:val="0"/>
              <w:marTop w:val="0"/>
              <w:marBottom w:val="0"/>
              <w:divBdr>
                <w:top w:val="none" w:sz="0" w:space="0" w:color="auto"/>
                <w:left w:val="none" w:sz="0" w:space="0" w:color="auto"/>
                <w:bottom w:val="none" w:sz="0" w:space="0" w:color="auto"/>
                <w:right w:val="none" w:sz="0" w:space="0" w:color="auto"/>
              </w:divBdr>
              <w:divsChild>
                <w:div w:id="1317564832">
                  <w:marLeft w:val="0"/>
                  <w:marRight w:val="0"/>
                  <w:marTop w:val="0"/>
                  <w:marBottom w:val="0"/>
                  <w:divBdr>
                    <w:top w:val="none" w:sz="0" w:space="0" w:color="auto"/>
                    <w:left w:val="none" w:sz="0" w:space="0" w:color="auto"/>
                    <w:bottom w:val="none" w:sz="0" w:space="0" w:color="auto"/>
                    <w:right w:val="none" w:sz="0" w:space="0" w:color="auto"/>
                  </w:divBdr>
                </w:div>
              </w:divsChild>
            </w:div>
            <w:div w:id="759520645">
              <w:marLeft w:val="0"/>
              <w:marRight w:val="0"/>
              <w:marTop w:val="0"/>
              <w:marBottom w:val="0"/>
              <w:divBdr>
                <w:top w:val="none" w:sz="0" w:space="0" w:color="auto"/>
                <w:left w:val="none" w:sz="0" w:space="0" w:color="auto"/>
                <w:bottom w:val="none" w:sz="0" w:space="0" w:color="auto"/>
                <w:right w:val="none" w:sz="0" w:space="0" w:color="auto"/>
              </w:divBdr>
              <w:divsChild>
                <w:div w:id="1177622620">
                  <w:marLeft w:val="0"/>
                  <w:marRight w:val="0"/>
                  <w:marTop w:val="0"/>
                  <w:marBottom w:val="0"/>
                  <w:divBdr>
                    <w:top w:val="none" w:sz="0" w:space="0" w:color="auto"/>
                    <w:left w:val="none" w:sz="0" w:space="0" w:color="auto"/>
                    <w:bottom w:val="none" w:sz="0" w:space="0" w:color="auto"/>
                    <w:right w:val="none" w:sz="0" w:space="0" w:color="auto"/>
                  </w:divBdr>
                </w:div>
                <w:div w:id="239104730">
                  <w:marLeft w:val="0"/>
                  <w:marRight w:val="0"/>
                  <w:marTop w:val="0"/>
                  <w:marBottom w:val="0"/>
                  <w:divBdr>
                    <w:top w:val="none" w:sz="0" w:space="0" w:color="auto"/>
                    <w:left w:val="none" w:sz="0" w:space="0" w:color="auto"/>
                    <w:bottom w:val="none" w:sz="0" w:space="0" w:color="auto"/>
                    <w:right w:val="none" w:sz="0" w:space="0" w:color="auto"/>
                  </w:divBdr>
                </w:div>
              </w:divsChild>
            </w:div>
            <w:div w:id="1787655256">
              <w:marLeft w:val="0"/>
              <w:marRight w:val="0"/>
              <w:marTop w:val="0"/>
              <w:marBottom w:val="0"/>
              <w:divBdr>
                <w:top w:val="none" w:sz="0" w:space="0" w:color="auto"/>
                <w:left w:val="none" w:sz="0" w:space="0" w:color="auto"/>
                <w:bottom w:val="none" w:sz="0" w:space="0" w:color="auto"/>
                <w:right w:val="none" w:sz="0" w:space="0" w:color="auto"/>
              </w:divBdr>
              <w:divsChild>
                <w:div w:id="17801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139729">
      <w:bodyDiv w:val="1"/>
      <w:marLeft w:val="0"/>
      <w:marRight w:val="0"/>
      <w:marTop w:val="0"/>
      <w:marBottom w:val="0"/>
      <w:divBdr>
        <w:top w:val="none" w:sz="0" w:space="0" w:color="auto"/>
        <w:left w:val="none" w:sz="0" w:space="0" w:color="auto"/>
        <w:bottom w:val="none" w:sz="0" w:space="0" w:color="auto"/>
        <w:right w:val="none" w:sz="0" w:space="0" w:color="auto"/>
      </w:divBdr>
    </w:div>
    <w:div w:id="1429154682">
      <w:bodyDiv w:val="1"/>
      <w:marLeft w:val="0"/>
      <w:marRight w:val="0"/>
      <w:marTop w:val="0"/>
      <w:marBottom w:val="0"/>
      <w:divBdr>
        <w:top w:val="none" w:sz="0" w:space="0" w:color="auto"/>
        <w:left w:val="none" w:sz="0" w:space="0" w:color="auto"/>
        <w:bottom w:val="none" w:sz="0" w:space="0" w:color="auto"/>
        <w:right w:val="none" w:sz="0" w:space="0" w:color="auto"/>
      </w:divBdr>
    </w:div>
    <w:div w:id="1434202079">
      <w:bodyDiv w:val="1"/>
      <w:marLeft w:val="0"/>
      <w:marRight w:val="0"/>
      <w:marTop w:val="0"/>
      <w:marBottom w:val="0"/>
      <w:divBdr>
        <w:top w:val="none" w:sz="0" w:space="0" w:color="auto"/>
        <w:left w:val="none" w:sz="0" w:space="0" w:color="auto"/>
        <w:bottom w:val="none" w:sz="0" w:space="0" w:color="auto"/>
        <w:right w:val="none" w:sz="0" w:space="0" w:color="auto"/>
      </w:divBdr>
      <w:divsChild>
        <w:div w:id="814643197">
          <w:marLeft w:val="0"/>
          <w:marRight w:val="0"/>
          <w:marTop w:val="0"/>
          <w:marBottom w:val="0"/>
          <w:divBdr>
            <w:top w:val="none" w:sz="0" w:space="0" w:color="auto"/>
            <w:left w:val="none" w:sz="0" w:space="0" w:color="auto"/>
            <w:bottom w:val="none" w:sz="0" w:space="0" w:color="auto"/>
            <w:right w:val="none" w:sz="0" w:space="0" w:color="auto"/>
          </w:divBdr>
          <w:divsChild>
            <w:div w:id="1007903115">
              <w:marLeft w:val="0"/>
              <w:marRight w:val="0"/>
              <w:marTop w:val="0"/>
              <w:marBottom w:val="0"/>
              <w:divBdr>
                <w:top w:val="none" w:sz="0" w:space="0" w:color="auto"/>
                <w:left w:val="none" w:sz="0" w:space="0" w:color="auto"/>
                <w:bottom w:val="none" w:sz="0" w:space="0" w:color="auto"/>
                <w:right w:val="none" w:sz="0" w:space="0" w:color="auto"/>
              </w:divBdr>
              <w:divsChild>
                <w:div w:id="11523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788096">
      <w:bodyDiv w:val="1"/>
      <w:marLeft w:val="0"/>
      <w:marRight w:val="0"/>
      <w:marTop w:val="0"/>
      <w:marBottom w:val="0"/>
      <w:divBdr>
        <w:top w:val="none" w:sz="0" w:space="0" w:color="auto"/>
        <w:left w:val="none" w:sz="0" w:space="0" w:color="auto"/>
        <w:bottom w:val="none" w:sz="0" w:space="0" w:color="auto"/>
        <w:right w:val="none" w:sz="0" w:space="0" w:color="auto"/>
      </w:divBdr>
      <w:divsChild>
        <w:div w:id="1917788645">
          <w:marLeft w:val="0"/>
          <w:marRight w:val="0"/>
          <w:marTop w:val="0"/>
          <w:marBottom w:val="0"/>
          <w:divBdr>
            <w:top w:val="none" w:sz="0" w:space="0" w:color="auto"/>
            <w:left w:val="none" w:sz="0" w:space="0" w:color="auto"/>
            <w:bottom w:val="none" w:sz="0" w:space="0" w:color="auto"/>
            <w:right w:val="none" w:sz="0" w:space="0" w:color="auto"/>
          </w:divBdr>
          <w:divsChild>
            <w:div w:id="140854136">
              <w:marLeft w:val="0"/>
              <w:marRight w:val="0"/>
              <w:marTop w:val="0"/>
              <w:marBottom w:val="0"/>
              <w:divBdr>
                <w:top w:val="none" w:sz="0" w:space="0" w:color="auto"/>
                <w:left w:val="none" w:sz="0" w:space="0" w:color="auto"/>
                <w:bottom w:val="none" w:sz="0" w:space="0" w:color="auto"/>
                <w:right w:val="none" w:sz="0" w:space="0" w:color="auto"/>
              </w:divBdr>
              <w:divsChild>
                <w:div w:id="92333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924233">
      <w:bodyDiv w:val="1"/>
      <w:marLeft w:val="0"/>
      <w:marRight w:val="0"/>
      <w:marTop w:val="0"/>
      <w:marBottom w:val="0"/>
      <w:divBdr>
        <w:top w:val="none" w:sz="0" w:space="0" w:color="auto"/>
        <w:left w:val="none" w:sz="0" w:space="0" w:color="auto"/>
        <w:bottom w:val="none" w:sz="0" w:space="0" w:color="auto"/>
        <w:right w:val="none" w:sz="0" w:space="0" w:color="auto"/>
      </w:divBdr>
      <w:divsChild>
        <w:div w:id="418674085">
          <w:marLeft w:val="0"/>
          <w:marRight w:val="0"/>
          <w:marTop w:val="0"/>
          <w:marBottom w:val="0"/>
          <w:divBdr>
            <w:top w:val="none" w:sz="0" w:space="0" w:color="auto"/>
            <w:left w:val="none" w:sz="0" w:space="0" w:color="auto"/>
            <w:bottom w:val="none" w:sz="0" w:space="0" w:color="auto"/>
            <w:right w:val="none" w:sz="0" w:space="0" w:color="auto"/>
          </w:divBdr>
          <w:divsChild>
            <w:div w:id="958031146">
              <w:marLeft w:val="0"/>
              <w:marRight w:val="0"/>
              <w:marTop w:val="0"/>
              <w:marBottom w:val="0"/>
              <w:divBdr>
                <w:top w:val="none" w:sz="0" w:space="0" w:color="auto"/>
                <w:left w:val="none" w:sz="0" w:space="0" w:color="auto"/>
                <w:bottom w:val="none" w:sz="0" w:space="0" w:color="auto"/>
                <w:right w:val="none" w:sz="0" w:space="0" w:color="auto"/>
              </w:divBdr>
              <w:divsChild>
                <w:div w:id="139939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990770">
      <w:bodyDiv w:val="1"/>
      <w:marLeft w:val="0"/>
      <w:marRight w:val="0"/>
      <w:marTop w:val="0"/>
      <w:marBottom w:val="0"/>
      <w:divBdr>
        <w:top w:val="none" w:sz="0" w:space="0" w:color="auto"/>
        <w:left w:val="none" w:sz="0" w:space="0" w:color="auto"/>
        <w:bottom w:val="none" w:sz="0" w:space="0" w:color="auto"/>
        <w:right w:val="none" w:sz="0" w:space="0" w:color="auto"/>
      </w:divBdr>
    </w:div>
    <w:div w:id="1520924678">
      <w:bodyDiv w:val="1"/>
      <w:marLeft w:val="0"/>
      <w:marRight w:val="0"/>
      <w:marTop w:val="0"/>
      <w:marBottom w:val="0"/>
      <w:divBdr>
        <w:top w:val="none" w:sz="0" w:space="0" w:color="auto"/>
        <w:left w:val="none" w:sz="0" w:space="0" w:color="auto"/>
        <w:bottom w:val="none" w:sz="0" w:space="0" w:color="auto"/>
        <w:right w:val="none" w:sz="0" w:space="0" w:color="auto"/>
      </w:divBdr>
      <w:divsChild>
        <w:div w:id="1250456930">
          <w:marLeft w:val="0"/>
          <w:marRight w:val="0"/>
          <w:marTop w:val="0"/>
          <w:marBottom w:val="0"/>
          <w:divBdr>
            <w:top w:val="none" w:sz="0" w:space="0" w:color="auto"/>
            <w:left w:val="none" w:sz="0" w:space="0" w:color="auto"/>
            <w:bottom w:val="none" w:sz="0" w:space="0" w:color="auto"/>
            <w:right w:val="none" w:sz="0" w:space="0" w:color="auto"/>
          </w:divBdr>
          <w:divsChild>
            <w:div w:id="16809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2787">
      <w:bodyDiv w:val="1"/>
      <w:marLeft w:val="0"/>
      <w:marRight w:val="0"/>
      <w:marTop w:val="0"/>
      <w:marBottom w:val="0"/>
      <w:divBdr>
        <w:top w:val="none" w:sz="0" w:space="0" w:color="auto"/>
        <w:left w:val="none" w:sz="0" w:space="0" w:color="auto"/>
        <w:bottom w:val="none" w:sz="0" w:space="0" w:color="auto"/>
        <w:right w:val="none" w:sz="0" w:space="0" w:color="auto"/>
      </w:divBdr>
    </w:div>
    <w:div w:id="1604337772">
      <w:bodyDiv w:val="1"/>
      <w:marLeft w:val="0"/>
      <w:marRight w:val="0"/>
      <w:marTop w:val="0"/>
      <w:marBottom w:val="0"/>
      <w:divBdr>
        <w:top w:val="none" w:sz="0" w:space="0" w:color="auto"/>
        <w:left w:val="none" w:sz="0" w:space="0" w:color="auto"/>
        <w:bottom w:val="none" w:sz="0" w:space="0" w:color="auto"/>
        <w:right w:val="none" w:sz="0" w:space="0" w:color="auto"/>
      </w:divBdr>
    </w:div>
    <w:div w:id="1604416365">
      <w:bodyDiv w:val="1"/>
      <w:marLeft w:val="0"/>
      <w:marRight w:val="0"/>
      <w:marTop w:val="0"/>
      <w:marBottom w:val="0"/>
      <w:divBdr>
        <w:top w:val="none" w:sz="0" w:space="0" w:color="auto"/>
        <w:left w:val="none" w:sz="0" w:space="0" w:color="auto"/>
        <w:bottom w:val="none" w:sz="0" w:space="0" w:color="auto"/>
        <w:right w:val="none" w:sz="0" w:space="0" w:color="auto"/>
      </w:divBdr>
    </w:div>
    <w:div w:id="1605110829">
      <w:bodyDiv w:val="1"/>
      <w:marLeft w:val="0"/>
      <w:marRight w:val="0"/>
      <w:marTop w:val="0"/>
      <w:marBottom w:val="0"/>
      <w:divBdr>
        <w:top w:val="none" w:sz="0" w:space="0" w:color="auto"/>
        <w:left w:val="none" w:sz="0" w:space="0" w:color="auto"/>
        <w:bottom w:val="none" w:sz="0" w:space="0" w:color="auto"/>
        <w:right w:val="none" w:sz="0" w:space="0" w:color="auto"/>
      </w:divBdr>
    </w:div>
    <w:div w:id="1606188245">
      <w:bodyDiv w:val="1"/>
      <w:marLeft w:val="0"/>
      <w:marRight w:val="0"/>
      <w:marTop w:val="0"/>
      <w:marBottom w:val="0"/>
      <w:divBdr>
        <w:top w:val="none" w:sz="0" w:space="0" w:color="auto"/>
        <w:left w:val="none" w:sz="0" w:space="0" w:color="auto"/>
        <w:bottom w:val="none" w:sz="0" w:space="0" w:color="auto"/>
        <w:right w:val="none" w:sz="0" w:space="0" w:color="auto"/>
      </w:divBdr>
    </w:div>
    <w:div w:id="1660160363">
      <w:bodyDiv w:val="1"/>
      <w:marLeft w:val="0"/>
      <w:marRight w:val="0"/>
      <w:marTop w:val="0"/>
      <w:marBottom w:val="0"/>
      <w:divBdr>
        <w:top w:val="none" w:sz="0" w:space="0" w:color="auto"/>
        <w:left w:val="none" w:sz="0" w:space="0" w:color="auto"/>
        <w:bottom w:val="none" w:sz="0" w:space="0" w:color="auto"/>
        <w:right w:val="none" w:sz="0" w:space="0" w:color="auto"/>
      </w:divBdr>
      <w:divsChild>
        <w:div w:id="386103110">
          <w:marLeft w:val="0"/>
          <w:marRight w:val="0"/>
          <w:marTop w:val="0"/>
          <w:marBottom w:val="0"/>
          <w:divBdr>
            <w:top w:val="none" w:sz="0" w:space="0" w:color="auto"/>
            <w:left w:val="none" w:sz="0" w:space="0" w:color="auto"/>
            <w:bottom w:val="none" w:sz="0" w:space="0" w:color="auto"/>
            <w:right w:val="none" w:sz="0" w:space="0" w:color="auto"/>
          </w:divBdr>
          <w:divsChild>
            <w:div w:id="20693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5375">
      <w:bodyDiv w:val="1"/>
      <w:marLeft w:val="0"/>
      <w:marRight w:val="0"/>
      <w:marTop w:val="0"/>
      <w:marBottom w:val="0"/>
      <w:divBdr>
        <w:top w:val="none" w:sz="0" w:space="0" w:color="auto"/>
        <w:left w:val="none" w:sz="0" w:space="0" w:color="auto"/>
        <w:bottom w:val="none" w:sz="0" w:space="0" w:color="auto"/>
        <w:right w:val="none" w:sz="0" w:space="0" w:color="auto"/>
      </w:divBdr>
    </w:div>
    <w:div w:id="1740129933">
      <w:bodyDiv w:val="1"/>
      <w:marLeft w:val="0"/>
      <w:marRight w:val="0"/>
      <w:marTop w:val="0"/>
      <w:marBottom w:val="0"/>
      <w:divBdr>
        <w:top w:val="none" w:sz="0" w:space="0" w:color="auto"/>
        <w:left w:val="none" w:sz="0" w:space="0" w:color="auto"/>
        <w:bottom w:val="none" w:sz="0" w:space="0" w:color="auto"/>
        <w:right w:val="none" w:sz="0" w:space="0" w:color="auto"/>
      </w:divBdr>
      <w:divsChild>
        <w:div w:id="951671133">
          <w:marLeft w:val="0"/>
          <w:marRight w:val="0"/>
          <w:marTop w:val="0"/>
          <w:marBottom w:val="0"/>
          <w:divBdr>
            <w:top w:val="none" w:sz="0" w:space="0" w:color="auto"/>
            <w:left w:val="none" w:sz="0" w:space="0" w:color="auto"/>
            <w:bottom w:val="none" w:sz="0" w:space="0" w:color="auto"/>
            <w:right w:val="none" w:sz="0" w:space="0" w:color="auto"/>
          </w:divBdr>
          <w:divsChild>
            <w:div w:id="5201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4004">
      <w:bodyDiv w:val="1"/>
      <w:marLeft w:val="0"/>
      <w:marRight w:val="0"/>
      <w:marTop w:val="0"/>
      <w:marBottom w:val="0"/>
      <w:divBdr>
        <w:top w:val="none" w:sz="0" w:space="0" w:color="auto"/>
        <w:left w:val="none" w:sz="0" w:space="0" w:color="auto"/>
        <w:bottom w:val="none" w:sz="0" w:space="0" w:color="auto"/>
        <w:right w:val="none" w:sz="0" w:space="0" w:color="auto"/>
      </w:divBdr>
    </w:div>
    <w:div w:id="1898008660">
      <w:bodyDiv w:val="1"/>
      <w:marLeft w:val="0"/>
      <w:marRight w:val="0"/>
      <w:marTop w:val="0"/>
      <w:marBottom w:val="0"/>
      <w:divBdr>
        <w:top w:val="none" w:sz="0" w:space="0" w:color="auto"/>
        <w:left w:val="none" w:sz="0" w:space="0" w:color="auto"/>
        <w:bottom w:val="none" w:sz="0" w:space="0" w:color="auto"/>
        <w:right w:val="none" w:sz="0" w:space="0" w:color="auto"/>
      </w:divBdr>
      <w:divsChild>
        <w:div w:id="1437670418">
          <w:marLeft w:val="0"/>
          <w:marRight w:val="0"/>
          <w:marTop w:val="0"/>
          <w:marBottom w:val="0"/>
          <w:divBdr>
            <w:top w:val="none" w:sz="0" w:space="0" w:color="auto"/>
            <w:left w:val="none" w:sz="0" w:space="0" w:color="auto"/>
            <w:bottom w:val="none" w:sz="0" w:space="0" w:color="auto"/>
            <w:right w:val="none" w:sz="0" w:space="0" w:color="auto"/>
          </w:divBdr>
          <w:divsChild>
            <w:div w:id="5185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7318">
      <w:bodyDiv w:val="1"/>
      <w:marLeft w:val="0"/>
      <w:marRight w:val="0"/>
      <w:marTop w:val="0"/>
      <w:marBottom w:val="0"/>
      <w:divBdr>
        <w:top w:val="none" w:sz="0" w:space="0" w:color="auto"/>
        <w:left w:val="none" w:sz="0" w:space="0" w:color="auto"/>
        <w:bottom w:val="none" w:sz="0" w:space="0" w:color="auto"/>
        <w:right w:val="none" w:sz="0" w:space="0" w:color="auto"/>
      </w:divBdr>
    </w:div>
    <w:div w:id="1942684115">
      <w:bodyDiv w:val="1"/>
      <w:marLeft w:val="0"/>
      <w:marRight w:val="0"/>
      <w:marTop w:val="0"/>
      <w:marBottom w:val="0"/>
      <w:divBdr>
        <w:top w:val="none" w:sz="0" w:space="0" w:color="auto"/>
        <w:left w:val="none" w:sz="0" w:space="0" w:color="auto"/>
        <w:bottom w:val="none" w:sz="0" w:space="0" w:color="auto"/>
        <w:right w:val="none" w:sz="0" w:space="0" w:color="auto"/>
      </w:divBdr>
    </w:div>
    <w:div w:id="1967195606">
      <w:bodyDiv w:val="1"/>
      <w:marLeft w:val="0"/>
      <w:marRight w:val="0"/>
      <w:marTop w:val="0"/>
      <w:marBottom w:val="0"/>
      <w:divBdr>
        <w:top w:val="none" w:sz="0" w:space="0" w:color="auto"/>
        <w:left w:val="none" w:sz="0" w:space="0" w:color="auto"/>
        <w:bottom w:val="none" w:sz="0" w:space="0" w:color="auto"/>
        <w:right w:val="none" w:sz="0" w:space="0" w:color="auto"/>
      </w:divBdr>
      <w:divsChild>
        <w:div w:id="1459838255">
          <w:marLeft w:val="0"/>
          <w:marRight w:val="0"/>
          <w:marTop w:val="0"/>
          <w:marBottom w:val="0"/>
          <w:divBdr>
            <w:top w:val="none" w:sz="0" w:space="0" w:color="auto"/>
            <w:left w:val="none" w:sz="0" w:space="0" w:color="auto"/>
            <w:bottom w:val="none" w:sz="0" w:space="0" w:color="auto"/>
            <w:right w:val="none" w:sz="0" w:space="0" w:color="auto"/>
          </w:divBdr>
          <w:divsChild>
            <w:div w:id="1832943487">
              <w:marLeft w:val="0"/>
              <w:marRight w:val="0"/>
              <w:marTop w:val="0"/>
              <w:marBottom w:val="0"/>
              <w:divBdr>
                <w:top w:val="none" w:sz="0" w:space="0" w:color="auto"/>
                <w:left w:val="none" w:sz="0" w:space="0" w:color="auto"/>
                <w:bottom w:val="none" w:sz="0" w:space="0" w:color="auto"/>
                <w:right w:val="none" w:sz="0" w:space="0" w:color="auto"/>
              </w:divBdr>
              <w:divsChild>
                <w:div w:id="17881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85420">
      <w:bodyDiv w:val="1"/>
      <w:marLeft w:val="0"/>
      <w:marRight w:val="0"/>
      <w:marTop w:val="0"/>
      <w:marBottom w:val="0"/>
      <w:divBdr>
        <w:top w:val="none" w:sz="0" w:space="0" w:color="auto"/>
        <w:left w:val="none" w:sz="0" w:space="0" w:color="auto"/>
        <w:bottom w:val="none" w:sz="0" w:space="0" w:color="auto"/>
        <w:right w:val="none" w:sz="0" w:space="0" w:color="auto"/>
      </w:divBdr>
      <w:divsChild>
        <w:div w:id="464858211">
          <w:marLeft w:val="0"/>
          <w:marRight w:val="0"/>
          <w:marTop w:val="0"/>
          <w:marBottom w:val="0"/>
          <w:divBdr>
            <w:top w:val="none" w:sz="0" w:space="0" w:color="auto"/>
            <w:left w:val="none" w:sz="0" w:space="0" w:color="auto"/>
            <w:bottom w:val="none" w:sz="0" w:space="0" w:color="auto"/>
            <w:right w:val="none" w:sz="0" w:space="0" w:color="auto"/>
          </w:divBdr>
          <w:divsChild>
            <w:div w:id="2085568000">
              <w:marLeft w:val="0"/>
              <w:marRight w:val="0"/>
              <w:marTop w:val="0"/>
              <w:marBottom w:val="0"/>
              <w:divBdr>
                <w:top w:val="none" w:sz="0" w:space="0" w:color="auto"/>
                <w:left w:val="none" w:sz="0" w:space="0" w:color="auto"/>
                <w:bottom w:val="none" w:sz="0" w:space="0" w:color="auto"/>
                <w:right w:val="none" w:sz="0" w:space="0" w:color="auto"/>
              </w:divBdr>
              <w:divsChild>
                <w:div w:id="15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22884">
      <w:bodyDiv w:val="1"/>
      <w:marLeft w:val="0"/>
      <w:marRight w:val="0"/>
      <w:marTop w:val="0"/>
      <w:marBottom w:val="0"/>
      <w:divBdr>
        <w:top w:val="none" w:sz="0" w:space="0" w:color="auto"/>
        <w:left w:val="none" w:sz="0" w:space="0" w:color="auto"/>
        <w:bottom w:val="none" w:sz="0" w:space="0" w:color="auto"/>
        <w:right w:val="none" w:sz="0" w:space="0" w:color="auto"/>
      </w:divBdr>
    </w:div>
    <w:div w:id="1989236939">
      <w:bodyDiv w:val="1"/>
      <w:marLeft w:val="0"/>
      <w:marRight w:val="0"/>
      <w:marTop w:val="0"/>
      <w:marBottom w:val="0"/>
      <w:divBdr>
        <w:top w:val="none" w:sz="0" w:space="0" w:color="auto"/>
        <w:left w:val="none" w:sz="0" w:space="0" w:color="auto"/>
        <w:bottom w:val="none" w:sz="0" w:space="0" w:color="auto"/>
        <w:right w:val="none" w:sz="0" w:space="0" w:color="auto"/>
      </w:divBdr>
      <w:divsChild>
        <w:div w:id="1413821794">
          <w:marLeft w:val="0"/>
          <w:marRight w:val="0"/>
          <w:marTop w:val="0"/>
          <w:marBottom w:val="0"/>
          <w:divBdr>
            <w:top w:val="none" w:sz="0" w:space="0" w:color="auto"/>
            <w:left w:val="none" w:sz="0" w:space="0" w:color="auto"/>
            <w:bottom w:val="none" w:sz="0" w:space="0" w:color="auto"/>
            <w:right w:val="none" w:sz="0" w:space="0" w:color="auto"/>
          </w:divBdr>
          <w:divsChild>
            <w:div w:id="978652979">
              <w:marLeft w:val="0"/>
              <w:marRight w:val="0"/>
              <w:marTop w:val="0"/>
              <w:marBottom w:val="0"/>
              <w:divBdr>
                <w:top w:val="none" w:sz="0" w:space="0" w:color="auto"/>
                <w:left w:val="none" w:sz="0" w:space="0" w:color="auto"/>
                <w:bottom w:val="none" w:sz="0" w:space="0" w:color="auto"/>
                <w:right w:val="none" w:sz="0" w:space="0" w:color="auto"/>
              </w:divBdr>
              <w:divsChild>
                <w:div w:id="972365434">
                  <w:marLeft w:val="0"/>
                  <w:marRight w:val="0"/>
                  <w:marTop w:val="0"/>
                  <w:marBottom w:val="0"/>
                  <w:divBdr>
                    <w:top w:val="none" w:sz="0" w:space="0" w:color="auto"/>
                    <w:left w:val="none" w:sz="0" w:space="0" w:color="auto"/>
                    <w:bottom w:val="none" w:sz="0" w:space="0" w:color="auto"/>
                    <w:right w:val="none" w:sz="0" w:space="0" w:color="auto"/>
                  </w:divBdr>
                </w:div>
              </w:divsChild>
            </w:div>
            <w:div w:id="1139491586">
              <w:marLeft w:val="0"/>
              <w:marRight w:val="0"/>
              <w:marTop w:val="0"/>
              <w:marBottom w:val="0"/>
              <w:divBdr>
                <w:top w:val="none" w:sz="0" w:space="0" w:color="auto"/>
                <w:left w:val="none" w:sz="0" w:space="0" w:color="auto"/>
                <w:bottom w:val="none" w:sz="0" w:space="0" w:color="auto"/>
                <w:right w:val="none" w:sz="0" w:space="0" w:color="auto"/>
              </w:divBdr>
              <w:divsChild>
                <w:div w:id="457989760">
                  <w:marLeft w:val="0"/>
                  <w:marRight w:val="0"/>
                  <w:marTop w:val="0"/>
                  <w:marBottom w:val="0"/>
                  <w:divBdr>
                    <w:top w:val="none" w:sz="0" w:space="0" w:color="auto"/>
                    <w:left w:val="none" w:sz="0" w:space="0" w:color="auto"/>
                    <w:bottom w:val="none" w:sz="0" w:space="0" w:color="auto"/>
                    <w:right w:val="none" w:sz="0" w:space="0" w:color="auto"/>
                  </w:divBdr>
                </w:div>
                <w:div w:id="1815024133">
                  <w:marLeft w:val="0"/>
                  <w:marRight w:val="0"/>
                  <w:marTop w:val="0"/>
                  <w:marBottom w:val="0"/>
                  <w:divBdr>
                    <w:top w:val="none" w:sz="0" w:space="0" w:color="auto"/>
                    <w:left w:val="none" w:sz="0" w:space="0" w:color="auto"/>
                    <w:bottom w:val="none" w:sz="0" w:space="0" w:color="auto"/>
                    <w:right w:val="none" w:sz="0" w:space="0" w:color="auto"/>
                  </w:divBdr>
                </w:div>
              </w:divsChild>
            </w:div>
            <w:div w:id="1963461121">
              <w:marLeft w:val="0"/>
              <w:marRight w:val="0"/>
              <w:marTop w:val="0"/>
              <w:marBottom w:val="0"/>
              <w:divBdr>
                <w:top w:val="none" w:sz="0" w:space="0" w:color="auto"/>
                <w:left w:val="none" w:sz="0" w:space="0" w:color="auto"/>
                <w:bottom w:val="none" w:sz="0" w:space="0" w:color="auto"/>
                <w:right w:val="none" w:sz="0" w:space="0" w:color="auto"/>
              </w:divBdr>
              <w:divsChild>
                <w:div w:id="88089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293163">
      <w:bodyDiv w:val="1"/>
      <w:marLeft w:val="0"/>
      <w:marRight w:val="0"/>
      <w:marTop w:val="0"/>
      <w:marBottom w:val="0"/>
      <w:divBdr>
        <w:top w:val="none" w:sz="0" w:space="0" w:color="auto"/>
        <w:left w:val="none" w:sz="0" w:space="0" w:color="auto"/>
        <w:bottom w:val="none" w:sz="0" w:space="0" w:color="auto"/>
        <w:right w:val="none" w:sz="0" w:space="0" w:color="auto"/>
      </w:divBdr>
    </w:div>
    <w:div w:id="2137597440">
      <w:bodyDiv w:val="1"/>
      <w:marLeft w:val="0"/>
      <w:marRight w:val="0"/>
      <w:marTop w:val="0"/>
      <w:marBottom w:val="0"/>
      <w:divBdr>
        <w:top w:val="none" w:sz="0" w:space="0" w:color="auto"/>
        <w:left w:val="none" w:sz="0" w:space="0" w:color="auto"/>
        <w:bottom w:val="none" w:sz="0" w:space="0" w:color="auto"/>
        <w:right w:val="none" w:sz="0" w:space="0" w:color="auto"/>
      </w:divBdr>
    </w:div>
    <w:div w:id="2139300011">
      <w:bodyDiv w:val="1"/>
      <w:marLeft w:val="0"/>
      <w:marRight w:val="0"/>
      <w:marTop w:val="0"/>
      <w:marBottom w:val="0"/>
      <w:divBdr>
        <w:top w:val="none" w:sz="0" w:space="0" w:color="auto"/>
        <w:left w:val="none" w:sz="0" w:space="0" w:color="auto"/>
        <w:bottom w:val="none" w:sz="0" w:space="0" w:color="auto"/>
        <w:right w:val="none" w:sz="0" w:space="0" w:color="auto"/>
      </w:divBdr>
      <w:divsChild>
        <w:div w:id="579675195">
          <w:marLeft w:val="0"/>
          <w:marRight w:val="0"/>
          <w:marTop w:val="0"/>
          <w:marBottom w:val="0"/>
          <w:divBdr>
            <w:top w:val="none" w:sz="0" w:space="0" w:color="auto"/>
            <w:left w:val="none" w:sz="0" w:space="0" w:color="auto"/>
            <w:bottom w:val="none" w:sz="0" w:space="0" w:color="auto"/>
            <w:right w:val="none" w:sz="0" w:space="0" w:color="auto"/>
          </w:divBdr>
          <w:divsChild>
            <w:div w:id="1077165294">
              <w:marLeft w:val="0"/>
              <w:marRight w:val="0"/>
              <w:marTop w:val="0"/>
              <w:marBottom w:val="0"/>
              <w:divBdr>
                <w:top w:val="none" w:sz="0" w:space="0" w:color="auto"/>
                <w:left w:val="none" w:sz="0" w:space="0" w:color="auto"/>
                <w:bottom w:val="none" w:sz="0" w:space="0" w:color="auto"/>
                <w:right w:val="none" w:sz="0" w:space="0" w:color="auto"/>
              </w:divBdr>
              <w:divsChild>
                <w:div w:id="126230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79973">
      <w:bodyDiv w:val="1"/>
      <w:marLeft w:val="0"/>
      <w:marRight w:val="0"/>
      <w:marTop w:val="0"/>
      <w:marBottom w:val="0"/>
      <w:divBdr>
        <w:top w:val="none" w:sz="0" w:space="0" w:color="auto"/>
        <w:left w:val="none" w:sz="0" w:space="0" w:color="auto"/>
        <w:bottom w:val="none" w:sz="0" w:space="0" w:color="auto"/>
        <w:right w:val="none" w:sz="0" w:space="0" w:color="auto"/>
      </w:divBdr>
      <w:divsChild>
        <w:div w:id="1242250911">
          <w:marLeft w:val="0"/>
          <w:marRight w:val="0"/>
          <w:marTop w:val="0"/>
          <w:marBottom w:val="0"/>
          <w:divBdr>
            <w:top w:val="none" w:sz="0" w:space="0" w:color="auto"/>
            <w:left w:val="none" w:sz="0" w:space="0" w:color="auto"/>
            <w:bottom w:val="none" w:sz="0" w:space="0" w:color="auto"/>
            <w:right w:val="none" w:sz="0" w:space="0" w:color="auto"/>
          </w:divBdr>
          <w:divsChild>
            <w:div w:id="1396199301">
              <w:marLeft w:val="0"/>
              <w:marRight w:val="0"/>
              <w:marTop w:val="0"/>
              <w:marBottom w:val="0"/>
              <w:divBdr>
                <w:top w:val="none" w:sz="0" w:space="0" w:color="auto"/>
                <w:left w:val="none" w:sz="0" w:space="0" w:color="auto"/>
                <w:bottom w:val="none" w:sz="0" w:space="0" w:color="auto"/>
                <w:right w:val="none" w:sz="0" w:space="0" w:color="auto"/>
              </w:divBdr>
              <w:divsChild>
                <w:div w:id="65768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opennetworking.or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2810</Words>
  <Characters>16019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翎玮</dc:creator>
  <cp:keywords/>
  <dc:description/>
  <cp:lastModifiedBy>罗 翎玮</cp:lastModifiedBy>
  <cp:revision>3</cp:revision>
  <cp:lastPrinted>2020-12-21T04:05:00Z</cp:lastPrinted>
  <dcterms:created xsi:type="dcterms:W3CDTF">2020-12-21T04:05:00Z</dcterms:created>
  <dcterms:modified xsi:type="dcterms:W3CDTF">2020-12-21T04:07:00Z</dcterms:modified>
</cp:coreProperties>
</file>