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B1B2" w14:textId="77777777" w:rsidR="0026024B" w:rsidRDefault="0026024B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E918891" w14:textId="61BBD886" w:rsidR="00010B46" w:rsidRPr="001073C1" w:rsidRDefault="001073C1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073C1">
        <w:rPr>
          <w:rFonts w:asciiTheme="majorHAnsi" w:hAnsiTheme="majorHAnsi" w:cstheme="majorHAnsi"/>
          <w:sz w:val="28"/>
          <w:szCs w:val="28"/>
          <w:lang w:val="en-US"/>
        </w:rPr>
        <w:t>TRƯỜNG ĐẠI HỌC THỦY LỢI</w:t>
      </w:r>
    </w:p>
    <w:p w14:paraId="1EA2B01B" w14:textId="0A806798" w:rsidR="001073C1" w:rsidRP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073C1">
        <w:rPr>
          <w:rFonts w:asciiTheme="majorHAnsi" w:hAnsiTheme="majorHAnsi" w:cstheme="majorHAnsi"/>
          <w:b/>
          <w:bCs/>
          <w:sz w:val="32"/>
          <w:szCs w:val="32"/>
          <w:lang w:val="en-US"/>
        </w:rPr>
        <w:t>KHOA CÔNG NGHỆ THÔNG TIN</w:t>
      </w:r>
    </w:p>
    <w:p w14:paraId="1DAF7E99" w14:textId="6BA9917D" w:rsid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59C2582F" wp14:editId="2AFE5391">
            <wp:extent cx="3218077" cy="2026692"/>
            <wp:effectExtent l="0" t="0" r="1905" b="0"/>
            <wp:docPr id="6044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83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22B5" w14:textId="77777777" w:rsidR="0026024B" w:rsidRDefault="0026024B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92FFBE4" w14:textId="32797A30" w:rsidR="001073C1" w:rsidRPr="00546021" w:rsidRDefault="009631ED" w:rsidP="009A7FB0">
      <w:pPr>
        <w:tabs>
          <w:tab w:val="left" w:pos="8505"/>
        </w:tabs>
        <w:spacing w:after="0"/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TẬP LỚN</w:t>
      </w:r>
      <w:r w:rsidR="001073C1" w:rsidRPr="005460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MÔN HỌC</w:t>
      </w:r>
    </w:p>
    <w:p w14:paraId="44491DF5" w14:textId="440F2575" w:rsidR="001073C1" w:rsidRPr="009631ED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“THIẾT KẾ VÀ PHÁT TRIỂN GAME”</w:t>
      </w:r>
    </w:p>
    <w:p w14:paraId="7E0F3365" w14:textId="344B33BE" w:rsidR="001073C1" w:rsidRPr="00546021" w:rsidRDefault="001073C1" w:rsidP="009631ED">
      <w:pPr>
        <w:tabs>
          <w:tab w:val="left" w:pos="8505"/>
        </w:tabs>
        <w:spacing w:after="0"/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A2BDAAF" w14:textId="4F97F260" w:rsidR="009631ED" w:rsidRDefault="009631ED" w:rsidP="00BE1EEC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ĐỀ TÀI</w:t>
      </w:r>
    </w:p>
    <w:p w14:paraId="1AB54AC9" w14:textId="12256DE3" w:rsidR="009631ED" w:rsidRPr="009631ED" w:rsidRDefault="009631ED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THIẾT KẾ VÀ PHÁT TRIỂN </w:t>
      </w:r>
    </w:p>
    <w:p w14:paraId="59F979A1" w14:textId="40F55882" w:rsidR="00836F20" w:rsidRDefault="001073C1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GAME 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DARK HERO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</w:p>
    <w:p w14:paraId="452518AF" w14:textId="77777777" w:rsidR="00996EA0" w:rsidRDefault="00996EA0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CC4853" w14:textId="0EF9E4CC" w:rsidR="00996EA0" w:rsidRPr="00996EA0" w:rsidRDefault="00996EA0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lang w:val="en-US"/>
        </w:rPr>
      </w:pPr>
      <w:r w:rsidRPr="00996EA0">
        <w:rPr>
          <w:rFonts w:asciiTheme="majorHAnsi" w:hAnsiTheme="majorHAnsi" w:cstheme="majorHAnsi"/>
          <w:b/>
          <w:bCs/>
          <w:sz w:val="32"/>
          <w:szCs w:val="32"/>
          <w:lang w:val="en-US"/>
        </w:rPr>
        <w:t>TÀI LIỆU PITCH DOCUMENT</w:t>
      </w:r>
    </w:p>
    <w:p w14:paraId="6EC8A09C" w14:textId="77777777" w:rsidR="009631ED" w:rsidRDefault="009631ED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2AE3A20" w14:textId="60696FBC" w:rsidR="00FF6436" w:rsidRPr="009631ED" w:rsidRDefault="00472427" w:rsidP="00105E5A">
      <w:pPr>
        <w:tabs>
          <w:tab w:val="left" w:pos="8505"/>
        </w:tabs>
        <w:ind w:left="-142" w:right="-144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</w:t>
      </w:r>
      <w:r w:rsidR="00AA615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hướng d</w:t>
      </w:r>
      <w:r w:rsidR="0054602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ẫn</w:t>
      </w: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r w:rsidRPr="00836F20">
        <w:rPr>
          <w:rFonts w:asciiTheme="majorHAnsi" w:hAnsiTheme="majorHAnsi" w:cstheme="majorHAnsi"/>
          <w:sz w:val="32"/>
          <w:szCs w:val="32"/>
          <w:lang w:val="en-US"/>
        </w:rPr>
        <w:t>ThS. Trương Xuân Nam</w:t>
      </w:r>
    </w:p>
    <w:p w14:paraId="26F72151" w14:textId="1A4A4479" w:rsidR="0042309B" w:rsidRPr="004455CB" w:rsidRDefault="00472427" w:rsidP="00B21D32">
      <w:pPr>
        <w:tabs>
          <w:tab w:val="left" w:pos="8505"/>
        </w:tabs>
        <w:spacing w:after="60"/>
        <w:ind w:left="-142" w:right="-142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sinh viên thực hiện:</w:t>
      </w:r>
      <w:r w:rsidR="0042309B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>Nhóm 10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>2MN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– 63CNTT-NB.VA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</w:tblGrid>
      <w:tr w:rsidR="00472427" w:rsidRPr="00836F20" w14:paraId="7767502A" w14:textId="77777777" w:rsidTr="00A75ABB">
        <w:trPr>
          <w:jc w:val="center"/>
        </w:trPr>
        <w:tc>
          <w:tcPr>
            <w:tcW w:w="3119" w:type="dxa"/>
          </w:tcPr>
          <w:p w14:paraId="02DB29DF" w14:textId="504E10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Trần Tuấn Minh</w:t>
            </w:r>
          </w:p>
        </w:tc>
        <w:tc>
          <w:tcPr>
            <w:tcW w:w="2551" w:type="dxa"/>
          </w:tcPr>
          <w:p w14:paraId="2CE20F07" w14:textId="48DB0E1E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2151062831</w:t>
            </w:r>
          </w:p>
        </w:tc>
      </w:tr>
      <w:tr w:rsidR="00472427" w:rsidRPr="00836F20" w14:paraId="2E4B72E7" w14:textId="77777777" w:rsidTr="00A75ABB">
        <w:trPr>
          <w:jc w:val="center"/>
        </w:trPr>
        <w:tc>
          <w:tcPr>
            <w:tcW w:w="3119" w:type="dxa"/>
          </w:tcPr>
          <w:p w14:paraId="0D3F0EB0" w14:textId="1F9CFFEF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Đỗ Tuấn Nghĩa</w:t>
            </w:r>
          </w:p>
        </w:tc>
        <w:tc>
          <w:tcPr>
            <w:tcW w:w="2551" w:type="dxa"/>
          </w:tcPr>
          <w:p w14:paraId="47233F98" w14:textId="7EBF9D5E" w:rsidR="00472427" w:rsidRPr="00836F20" w:rsidRDefault="00472427" w:rsidP="00A75ABB">
            <w:pPr>
              <w:tabs>
                <w:tab w:val="left" w:pos="8505"/>
              </w:tabs>
              <w:ind w:left="171" w:right="-144" w:hanging="313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2151062837</w:t>
            </w:r>
          </w:p>
        </w:tc>
      </w:tr>
      <w:tr w:rsidR="00472427" w:rsidRPr="00836F20" w14:paraId="7D910615" w14:textId="77777777" w:rsidTr="00A75ABB">
        <w:trPr>
          <w:jc w:val="center"/>
        </w:trPr>
        <w:tc>
          <w:tcPr>
            <w:tcW w:w="3119" w:type="dxa"/>
          </w:tcPr>
          <w:p w14:paraId="7DB33C0F" w14:textId="4E8AA210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Lương Nghĩa</w:t>
            </w:r>
          </w:p>
        </w:tc>
        <w:tc>
          <w:tcPr>
            <w:tcW w:w="2551" w:type="dxa"/>
          </w:tcPr>
          <w:p w14:paraId="601415B1" w14:textId="17926D54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2051069026</w:t>
            </w:r>
          </w:p>
        </w:tc>
      </w:tr>
      <w:tr w:rsidR="00472427" w:rsidRPr="00836F20" w14:paraId="2A241343" w14:textId="77777777" w:rsidTr="00A75ABB">
        <w:trPr>
          <w:jc w:val="center"/>
        </w:trPr>
        <w:tc>
          <w:tcPr>
            <w:tcW w:w="3119" w:type="dxa"/>
          </w:tcPr>
          <w:p w14:paraId="07A4347E" w14:textId="4F01D7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Tiến Mạnh</w:t>
            </w:r>
          </w:p>
        </w:tc>
        <w:tc>
          <w:tcPr>
            <w:tcW w:w="2551" w:type="dxa"/>
          </w:tcPr>
          <w:p w14:paraId="417E6CE3" w14:textId="32740FC1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2151062823</w:t>
            </w:r>
          </w:p>
        </w:tc>
      </w:tr>
    </w:tbl>
    <w:p w14:paraId="2679C9AF" w14:textId="77777777" w:rsidR="00836F20" w:rsidRDefault="00836F20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13EC71E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DF08F61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65C260" w14:textId="68585205" w:rsidR="009631ED" w:rsidRDefault="00836F20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F6436">
        <w:rPr>
          <w:rFonts w:asciiTheme="majorHAnsi" w:hAnsiTheme="majorHAnsi" w:cstheme="majorHAnsi"/>
          <w:b/>
          <w:bCs/>
          <w:sz w:val="32"/>
          <w:szCs w:val="32"/>
          <w:lang w:val="en-US"/>
        </w:rPr>
        <w:t>Hà Nội, Tháng 11 năm 2024</w:t>
      </w:r>
    </w:p>
    <w:p w14:paraId="293D90DD" w14:textId="188AF09B" w:rsidR="00E97253" w:rsidRDefault="009631ED" w:rsidP="00F841D7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  <w:r w:rsidR="0000471D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vi-VN" w:eastAsia="ja-JP"/>
          <w14:ligatures w14:val="standardContextual"/>
        </w:rPr>
        <w:id w:val="1340265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B3F82" w14:textId="2831C623" w:rsidR="00E97253" w:rsidRDefault="00E97253">
          <w:pPr>
            <w:pStyle w:val="TOCHeading"/>
          </w:pPr>
        </w:p>
        <w:p w14:paraId="6D529A6C" w14:textId="7855F452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7003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Tóm Tắt Ý Tưởng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_Toc184027003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B075D" w14:textId="3EDBFF65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4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Giới Thiệu Trò Chơi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_Toc184027004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64470" w14:textId="0E618371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5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Thị Trường Và Đối Tượng Mục Tiêu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_Toc184027005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6BBB" w14:textId="3831C5BD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6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Chiến Lược Phát Triển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_Toc184027006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0342C" w14:textId="687BA6B8" w:rsidR="00E97253" w:rsidRDefault="00E97253">
          <w:r>
            <w:rPr>
              <w:b/>
              <w:bCs/>
              <w:noProof/>
            </w:rPr>
            <w:fldChar w:fldCharType="end"/>
          </w:r>
        </w:p>
      </w:sdtContent>
    </w:sdt>
    <w:p w14:paraId="210D9475" w14:textId="77777777" w:rsidR="00E97253" w:rsidRDefault="00E9725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15F03EC" w14:textId="77777777" w:rsidR="003434A1" w:rsidRDefault="003434A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C4C7EC5" w14:textId="77777777" w:rsidR="00E97253" w:rsidRDefault="00E9725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0" w:name="_Toc18402700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586B6BAD" w14:textId="21051D94" w:rsidR="0000471D" w:rsidRDefault="003434A1" w:rsidP="00E97253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Tóm Tắt Ý Tưởng</w:t>
      </w:r>
      <w:bookmarkEnd w:id="0"/>
    </w:p>
    <w:p w14:paraId="395AB61C" w14:textId="4FC9BEF5" w:rsidR="003434A1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 w:rsidRPr="00A9120A">
        <w:rPr>
          <w:rFonts w:asciiTheme="majorHAnsi" w:hAnsiTheme="majorHAnsi" w:cstheme="majorHAnsi"/>
          <w:sz w:val="32"/>
          <w:szCs w:val="32"/>
          <w:lang w:val="en-US"/>
        </w:rPr>
        <w:t>Mục tiêu:</w:t>
      </w:r>
      <w:r w:rsidR="00C30859">
        <w:rPr>
          <w:rFonts w:asciiTheme="majorHAnsi" w:hAnsiTheme="majorHAnsi" w:cstheme="majorHAnsi"/>
          <w:sz w:val="32"/>
          <w:szCs w:val="32"/>
          <w:lang w:val="en-US"/>
        </w:rPr>
        <w:t xml:space="preserve"> Tạo ra một game thể loại Metroidvania</w:t>
      </w:r>
    </w:p>
    <w:p w14:paraId="42722DA8" w14:textId="394C9BAB" w:rsid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Điểm độc đáo</w:t>
      </w:r>
      <w:r w:rsidR="00C30859">
        <w:rPr>
          <w:rFonts w:asciiTheme="majorHAnsi" w:hAnsiTheme="majorHAnsi" w:cstheme="majorHAnsi"/>
          <w:sz w:val="32"/>
          <w:szCs w:val="32"/>
          <w:lang w:val="en-US"/>
        </w:rPr>
        <w:t xml:space="preserve">: Nhân vật </w:t>
      </w:r>
    </w:p>
    <w:p w14:paraId="487AD0B2" w14:textId="7E0FE485" w:rsidR="00A9120A" w:rsidRPr="00D103EE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trike/>
          <w:sz w:val="32"/>
          <w:szCs w:val="32"/>
          <w:lang w:val="en-US"/>
        </w:rPr>
      </w:pPr>
      <w:r w:rsidRPr="00D103EE">
        <w:rPr>
          <w:rFonts w:asciiTheme="majorHAnsi" w:hAnsiTheme="majorHAnsi" w:cstheme="majorHAnsi"/>
          <w:strike/>
          <w:sz w:val="32"/>
          <w:szCs w:val="32"/>
          <w:lang w:val="en-US"/>
        </w:rPr>
        <w:t>Các tính năng chính</w:t>
      </w:r>
      <w:r w:rsidR="00C30859" w:rsidRPr="00D103EE">
        <w:rPr>
          <w:rFonts w:asciiTheme="majorHAnsi" w:hAnsiTheme="majorHAnsi" w:cstheme="majorHAnsi"/>
          <w:strike/>
          <w:sz w:val="32"/>
          <w:szCs w:val="32"/>
          <w:lang w:val="en-US"/>
        </w:rPr>
        <w:t xml:space="preserve">: </w:t>
      </w:r>
    </w:p>
    <w:p w14:paraId="04479CC9" w14:textId="616EB72B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Đối tượng người chơi hướng đến</w:t>
      </w:r>
      <w:r w:rsidR="00C3085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3EE61192" w14:textId="72861DD1" w:rsidR="003434A1" w:rsidRDefault="003434A1" w:rsidP="00A9120A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" w:name="_Toc184027004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Giới Thiệu Trò Chơi</w:t>
      </w:r>
      <w:bookmarkEnd w:id="1"/>
    </w:p>
    <w:p w14:paraId="0FCB6DBF" w14:textId="367E00A2" w:rsidR="00C30859" w:rsidRPr="008964E4" w:rsidRDefault="00C30859" w:rsidP="00C30859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Cốt truyện: Hiệp sĩ JellyCat đi lạc vào vương quốc bị cổ đại. </w:t>
      </w:r>
      <w:r w:rsidRPr="008964E4">
        <w:rPr>
          <w:rFonts w:asciiTheme="majorHAnsi" w:hAnsiTheme="majorHAnsi" w:cstheme="majorHAnsi"/>
          <w:sz w:val="32"/>
          <w:szCs w:val="32"/>
          <w:lang w:val="en-US"/>
        </w:rPr>
        <w:t>Sau khi lang thang</w:t>
      </w:r>
      <w:r w:rsidR="008964E4" w:rsidRPr="008964E4">
        <w:rPr>
          <w:rFonts w:asciiTheme="majorHAnsi" w:hAnsiTheme="majorHAnsi" w:cstheme="majorHAnsi"/>
          <w:sz w:val="32"/>
          <w:szCs w:val="32"/>
          <w:lang w:val="en-US"/>
        </w:rPr>
        <w:t xml:space="preserve"> giữa đống đổ nát, Jel</w:t>
      </w:r>
      <w:r w:rsidR="008964E4">
        <w:rPr>
          <w:rFonts w:asciiTheme="majorHAnsi" w:hAnsiTheme="majorHAnsi" w:cstheme="majorHAnsi"/>
          <w:sz w:val="32"/>
          <w:szCs w:val="32"/>
          <w:lang w:val="en-US"/>
        </w:rPr>
        <w:t xml:space="preserve">lyCat phát hiện đây từng là </w:t>
      </w:r>
    </w:p>
    <w:p w14:paraId="1BF42204" w14:textId="50D73B27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Gameplay</w:t>
      </w:r>
      <w:r w:rsidR="00C30859">
        <w:rPr>
          <w:rFonts w:asciiTheme="majorHAnsi" w:hAnsiTheme="majorHAnsi" w:cstheme="majorHAnsi"/>
          <w:sz w:val="32"/>
          <w:szCs w:val="32"/>
          <w:lang w:val="en-US"/>
        </w:rPr>
        <w:t>: Vào vai</w:t>
      </w:r>
      <w:r w:rsidR="008964E4">
        <w:rPr>
          <w:rFonts w:asciiTheme="majorHAnsi" w:hAnsiTheme="majorHAnsi" w:cstheme="majorHAnsi"/>
          <w:sz w:val="32"/>
          <w:szCs w:val="32"/>
          <w:lang w:val="en-US"/>
        </w:rPr>
        <w:t xml:space="preserve"> hiệp sĩ JellyCat, điều khiển anh chàng bằng cách phím di chuyển và ném ra vũ khí hoặc thực hiện các kĩ năng để tiêu diệt những quái vật.</w:t>
      </w:r>
    </w:p>
    <w:p w14:paraId="768C28D6" w14:textId="0A1AFD5B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Cơ chế</w:t>
      </w:r>
      <w:r w:rsidR="0014430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6B00EFD0" w14:textId="5D4683AC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Cảm hứng sáng tạo và mục tiêu</w:t>
      </w:r>
      <w:r w:rsidR="00D103EE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5C2FB1F5" w14:textId="7E3D79E2" w:rsidR="001C7E65" w:rsidRDefault="003434A1" w:rsidP="001C7E65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" w:name="_Toc184027005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Thị Trường Và Đối Tượng Mục Tiêu</w:t>
      </w:r>
      <w:bookmarkEnd w:id="2"/>
    </w:p>
    <w:p w14:paraId="37BD684F" w14:textId="2BB41B11" w:rsidR="001C7E65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Phân tích thị trường game hiện tại và xu hướng phát triển</w:t>
      </w:r>
    </w:p>
    <w:p w14:paraId="249ABDB7" w14:textId="632A599C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Xác định đối tượng mục tiêu, nhu cầu và sở thích</w:t>
      </w:r>
    </w:p>
    <w:p w14:paraId="63583288" w14:textId="3D4EDED7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9120A">
        <w:rPr>
          <w:rFonts w:asciiTheme="majorHAnsi" w:hAnsiTheme="majorHAnsi" w:cstheme="majorHAnsi"/>
          <w:sz w:val="32"/>
          <w:szCs w:val="32"/>
          <w:lang w:val="en-US"/>
        </w:rPr>
        <w:t>Hiểu biết về thị tr</w:t>
      </w:r>
      <w:r>
        <w:rPr>
          <w:rFonts w:asciiTheme="majorHAnsi" w:hAnsiTheme="majorHAnsi" w:cstheme="majorHAnsi"/>
          <w:sz w:val="32"/>
          <w:szCs w:val="32"/>
          <w:lang w:val="en-US"/>
        </w:rPr>
        <w:t>ường game và khả năng cạnh tranh</w:t>
      </w:r>
    </w:p>
    <w:p w14:paraId="37589E58" w14:textId="48138C12" w:rsidR="003434A1" w:rsidRDefault="003434A1" w:rsidP="00E97253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" w:name="_Toc184027006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Chiến Lược Phát Triển</w:t>
      </w:r>
      <w:bookmarkEnd w:id="3"/>
    </w:p>
    <w:p w14:paraId="06897DFC" w14:textId="5B3218A8" w:rsid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Kế hoạch phát triển, các mốc thời gian chính và quy trình sản xuất</w:t>
      </w:r>
    </w:p>
    <w:p w14:paraId="1DC3A219" w14:textId="7335B372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Kinh nghiệm đội ngũ phát triển và khả năng thực hiện</w:t>
      </w:r>
    </w:p>
    <w:p w14:paraId="043572FF" w14:textId="77777777" w:rsidR="003434A1" w:rsidRPr="003434A1" w:rsidRDefault="003434A1" w:rsidP="003434A1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3434A1" w:rsidRPr="003434A1" w:rsidSect="00C16524">
      <w:footerReference w:type="default" r:id="rId9"/>
      <w:pgSz w:w="11906" w:h="16838"/>
      <w:pgMar w:top="1134" w:right="851" w:bottom="1134" w:left="1701" w:header="709" w:footer="709" w:gutter="0"/>
      <w:pgBorders w:zOrder="back"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CE313" w14:textId="77777777" w:rsidR="00591866" w:rsidRDefault="00591866" w:rsidP="009631ED">
      <w:pPr>
        <w:spacing w:after="0" w:line="240" w:lineRule="auto"/>
      </w:pPr>
      <w:r>
        <w:separator/>
      </w:r>
    </w:p>
  </w:endnote>
  <w:endnote w:type="continuationSeparator" w:id="0">
    <w:p w14:paraId="2151D890" w14:textId="77777777" w:rsidR="00591866" w:rsidRDefault="00591866" w:rsidP="0096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666808"/>
      <w:docPartObj>
        <w:docPartGallery w:val="Page Numbers (Bottom of Page)"/>
        <w:docPartUnique/>
      </w:docPartObj>
    </w:sdtPr>
    <w:sdtContent>
      <w:p w14:paraId="781D0C08" w14:textId="25A589C7" w:rsidR="00C16524" w:rsidRDefault="00C165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9FD08" w14:textId="77777777" w:rsidR="00C16524" w:rsidRDefault="00C1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C4EDD" w14:textId="77777777" w:rsidR="00591866" w:rsidRDefault="00591866" w:rsidP="009631ED">
      <w:pPr>
        <w:spacing w:after="0" w:line="240" w:lineRule="auto"/>
      </w:pPr>
      <w:r>
        <w:separator/>
      </w:r>
    </w:p>
  </w:footnote>
  <w:footnote w:type="continuationSeparator" w:id="0">
    <w:p w14:paraId="32C2AFD3" w14:textId="77777777" w:rsidR="00591866" w:rsidRDefault="00591866" w:rsidP="0096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32529"/>
    <w:multiLevelType w:val="hybridMultilevel"/>
    <w:tmpl w:val="2230E478"/>
    <w:lvl w:ilvl="0" w:tplc="5044DA0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B06741"/>
    <w:multiLevelType w:val="hybridMultilevel"/>
    <w:tmpl w:val="A724A40A"/>
    <w:lvl w:ilvl="0" w:tplc="087E1FB4">
      <w:start w:val="4"/>
      <w:numFmt w:val="bullet"/>
      <w:lvlText w:val="-"/>
      <w:lvlJc w:val="left"/>
      <w:pPr>
        <w:ind w:left="57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75369016">
    <w:abstractNumId w:val="0"/>
  </w:num>
  <w:num w:numId="2" w16cid:durableId="64123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D"/>
    <w:rsid w:val="0000471D"/>
    <w:rsid w:val="00010B46"/>
    <w:rsid w:val="000E3C8E"/>
    <w:rsid w:val="00105E5A"/>
    <w:rsid w:val="001073C1"/>
    <w:rsid w:val="00144309"/>
    <w:rsid w:val="00160F07"/>
    <w:rsid w:val="001C7E65"/>
    <w:rsid w:val="0026024B"/>
    <w:rsid w:val="00303CC1"/>
    <w:rsid w:val="003434A1"/>
    <w:rsid w:val="00390FAD"/>
    <w:rsid w:val="0042309B"/>
    <w:rsid w:val="004239FB"/>
    <w:rsid w:val="004455CB"/>
    <w:rsid w:val="00472427"/>
    <w:rsid w:val="00546021"/>
    <w:rsid w:val="005829A0"/>
    <w:rsid w:val="00591866"/>
    <w:rsid w:val="005D5C2A"/>
    <w:rsid w:val="0066624A"/>
    <w:rsid w:val="00836F20"/>
    <w:rsid w:val="008964E4"/>
    <w:rsid w:val="008B2FD7"/>
    <w:rsid w:val="009631ED"/>
    <w:rsid w:val="00996EA0"/>
    <w:rsid w:val="009A7FB0"/>
    <w:rsid w:val="00A75ABB"/>
    <w:rsid w:val="00A9120A"/>
    <w:rsid w:val="00AA6151"/>
    <w:rsid w:val="00B21D32"/>
    <w:rsid w:val="00BE1EEC"/>
    <w:rsid w:val="00C16524"/>
    <w:rsid w:val="00C30859"/>
    <w:rsid w:val="00CE2226"/>
    <w:rsid w:val="00D067F7"/>
    <w:rsid w:val="00D103EE"/>
    <w:rsid w:val="00D57D50"/>
    <w:rsid w:val="00E27A74"/>
    <w:rsid w:val="00E97253"/>
    <w:rsid w:val="00F841D7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F60B94"/>
  <w15:chartTrackingRefBased/>
  <w15:docId w15:val="{3E5D5224-7A2B-4C17-A039-0872B55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ED"/>
  </w:style>
  <w:style w:type="paragraph" w:styleId="Footer">
    <w:name w:val="footer"/>
    <w:basedOn w:val="Normal"/>
    <w:link w:val="Foot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ED"/>
  </w:style>
  <w:style w:type="paragraph" w:styleId="TOCHeading">
    <w:name w:val="TOC Heading"/>
    <w:basedOn w:val="Heading1"/>
    <w:next w:val="Normal"/>
    <w:uiPriority w:val="39"/>
    <w:unhideWhenUsed/>
    <w:qFormat/>
    <w:rsid w:val="00E9725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72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7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C688-BCDA-4874-832D-88332678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MINH</dc:creator>
  <cp:keywords/>
  <dc:description/>
  <cp:lastModifiedBy>TRAN TUAN MINH</cp:lastModifiedBy>
  <cp:revision>8</cp:revision>
  <dcterms:created xsi:type="dcterms:W3CDTF">2024-12-02T03:15:00Z</dcterms:created>
  <dcterms:modified xsi:type="dcterms:W3CDTF">2024-12-05T04:15:00Z</dcterms:modified>
</cp:coreProperties>
</file>