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F42288" w:rsidRDefault="009950E6" w:rsidP="00030264">
      <w:pPr>
        <w:pStyle w:val="Heading1"/>
        <w:rPr>
          <w:rFonts w:eastAsia="Meiryo"/>
          <w:b/>
        </w:rPr>
      </w:pPr>
      <w:r w:rsidRPr="00F42288">
        <w:rPr>
          <w:rFonts w:eastAsia="Meiryo" w:hint="eastAsia"/>
          <w:b/>
        </w:rPr>
        <w:t xml:space="preserve">DP201 - Azure Data </w:t>
      </w:r>
      <w:r w:rsidRPr="00F42288">
        <w:rPr>
          <w:rFonts w:eastAsia="Meiryo" w:hint="eastAsia"/>
          <w:b/>
        </w:rPr>
        <w:t>プラットフォーム</w:t>
      </w:r>
      <w:r w:rsidRPr="00F42288">
        <w:rPr>
          <w:rFonts w:eastAsia="Meiryo" w:hint="eastAsia"/>
          <w:b/>
        </w:rPr>
        <w:t xml:space="preserve"> </w:t>
      </w:r>
      <w:r w:rsidRPr="00F42288">
        <w:rPr>
          <w:rFonts w:eastAsia="Meiryo" w:hint="eastAsia"/>
          <w:b/>
        </w:rPr>
        <w:t>ソリューションの設計</w:t>
      </w:r>
      <w:r w:rsidRPr="00F42288">
        <w:rPr>
          <w:rFonts w:eastAsia="Meiryo" w:hint="eastAsia"/>
          <w:b/>
        </w:rPr>
        <w:t xml:space="preserve"> </w:t>
      </w:r>
    </w:p>
    <w:p w14:paraId="331BF5DE" w14:textId="1C20D9D0" w:rsidR="009950E6" w:rsidRPr="00F42288" w:rsidRDefault="009950E6" w:rsidP="00030264">
      <w:pPr>
        <w:pStyle w:val="Heading2"/>
        <w:rPr>
          <w:rFonts w:eastAsia="Meiryo"/>
        </w:rPr>
      </w:pPr>
      <w:r w:rsidRPr="00F42288">
        <w:rPr>
          <w:rFonts w:eastAsia="Meiryo" w:hint="eastAsia"/>
        </w:rPr>
        <w:t>ラボ</w:t>
      </w:r>
      <w:r w:rsidRPr="00F42288">
        <w:rPr>
          <w:rFonts w:eastAsia="Meiryo" w:hint="eastAsia"/>
        </w:rPr>
        <w:t xml:space="preserve"> 3 </w:t>
      </w:r>
      <w:r w:rsidRPr="00F42288">
        <w:rPr>
          <w:rFonts w:eastAsia="Meiryo" w:hint="eastAsia"/>
        </w:rPr>
        <w:t>–</w:t>
      </w:r>
      <w:r w:rsidRPr="00F42288">
        <w:rPr>
          <w:rFonts w:eastAsia="Meiryo" w:hint="eastAsia"/>
        </w:rPr>
        <w:t xml:space="preserve"> Azure </w:t>
      </w:r>
      <w:r w:rsidRPr="00F42288">
        <w:rPr>
          <w:rFonts w:eastAsia="Meiryo" w:hint="eastAsia"/>
        </w:rPr>
        <w:t>リアルタイムリファレンス</w:t>
      </w:r>
      <w:r w:rsidRPr="00F42288">
        <w:rPr>
          <w:rFonts w:eastAsia="Meiryo" w:hint="eastAsia"/>
        </w:rPr>
        <w:t xml:space="preserve"> </w:t>
      </w:r>
      <w:r w:rsidRPr="00F42288">
        <w:rPr>
          <w:rFonts w:eastAsia="Meiryo" w:hint="eastAsia"/>
        </w:rPr>
        <w:t>アーキテクチャ</w:t>
      </w:r>
    </w:p>
    <w:p w14:paraId="63EC4749" w14:textId="2959D925" w:rsidR="00030264" w:rsidRPr="00F42288" w:rsidRDefault="00030264" w:rsidP="009950E6">
      <w:pPr>
        <w:rPr>
          <w:rFonts w:ascii="Segoe UI" w:eastAsia="Meiryo" w:hAnsi="Segoe UI" w:cs="Segoe UI"/>
        </w:rPr>
      </w:pPr>
    </w:p>
    <w:p w14:paraId="3CB9D1BA" w14:textId="015AB29A" w:rsidR="00C44506" w:rsidRDefault="00C44506" w:rsidP="00C44506">
      <w:pPr>
        <w:rPr>
          <w:rFonts w:ascii="Segoe UI" w:hAnsi="Segoe UI" w:cs="Segoe UI"/>
        </w:rPr>
      </w:pPr>
      <w:r w:rsidRPr="00C44506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1</w:t>
      </w:r>
    </w:p>
    <w:p w14:paraId="50BEBB50" w14:textId="4D7EC36C" w:rsidR="00DB40B9" w:rsidRPr="00F42288" w:rsidRDefault="00DB40B9" w:rsidP="00DB40B9">
      <w:pPr>
        <w:shd w:val="clear" w:color="auto" w:fill="FFFFFF"/>
        <w:spacing w:after="0" w:line="285" w:lineRule="atLeast"/>
        <w:rPr>
          <w:rFonts w:ascii="Segoe UI" w:eastAsia="Meiryo" w:hAnsi="Segoe UI" w:cs="Segoe UI"/>
          <w:b/>
        </w:rPr>
      </w:pPr>
      <w:r w:rsidRPr="00F42288">
        <w:rPr>
          <w:rFonts w:ascii="Segoe UI" w:eastAsia="Meiryo" w:hAnsi="Segoe UI" w:hint="eastAsia"/>
          <w:b/>
        </w:rPr>
        <w:t>タスク</w:t>
      </w:r>
      <w:r w:rsidRPr="00F42288">
        <w:rPr>
          <w:rFonts w:ascii="Segoe UI" w:eastAsia="Meiryo" w:hAnsi="Segoe UI" w:hint="eastAsia"/>
          <w:b/>
        </w:rPr>
        <w:t xml:space="preserve"> 1</w:t>
      </w:r>
      <w:r w:rsidRPr="00F42288">
        <w:rPr>
          <w:rFonts w:ascii="Segoe UI" w:eastAsia="Meiryo" w:hAnsi="Segoe UI" w:hint="eastAsia"/>
          <w:b/>
        </w:rPr>
        <w:t>：</w:t>
      </w:r>
      <w:r w:rsidRPr="00F42288">
        <w:rPr>
          <w:rFonts w:ascii="Segoe UI" w:eastAsia="Meiryo" w:hAnsi="Segoe UI" w:hint="eastAsia"/>
          <w:b/>
        </w:rPr>
        <w:t xml:space="preserve">Azure </w:t>
      </w:r>
      <w:r w:rsidRPr="00F42288">
        <w:rPr>
          <w:rFonts w:ascii="Segoe UI" w:eastAsia="Meiryo" w:hAnsi="Segoe UI" w:hint="eastAsia"/>
          <w:b/>
        </w:rPr>
        <w:t>でのリアルタイム</w:t>
      </w:r>
      <w:r w:rsidRPr="00F42288">
        <w:rPr>
          <w:rFonts w:ascii="Segoe UI" w:eastAsia="Meiryo" w:hAnsi="Segoe UI" w:hint="eastAsia"/>
          <w:b/>
        </w:rPr>
        <w:t xml:space="preserve"> </w:t>
      </w:r>
      <w:r w:rsidRPr="00F42288">
        <w:rPr>
          <w:rFonts w:ascii="Segoe UI" w:eastAsia="Meiryo" w:hAnsi="Segoe UI" w:hint="eastAsia"/>
          <w:b/>
        </w:rPr>
        <w:t>ソリューション設計</w:t>
      </w:r>
    </w:p>
    <w:p w14:paraId="2DA06273" w14:textId="77777777" w:rsidR="00B86102" w:rsidRPr="00F42288" w:rsidRDefault="00B86102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</w:p>
    <w:p w14:paraId="175C2E35" w14:textId="2354C981" w:rsidR="001C4363" w:rsidRPr="00F42288" w:rsidRDefault="00C44506" w:rsidP="00C730B3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C44506">
        <w:rPr>
          <w:rFonts w:ascii="Segoe UI" w:eastAsia="Meiryo" w:hAnsi="Segoe UI"/>
        </w:rPr>
        <w:t>AdventureWorks</w:t>
      </w:r>
      <w:proofErr w:type="spellEnd"/>
      <w:r w:rsidRPr="00C44506">
        <w:rPr>
          <w:rFonts w:ascii="Segoe UI" w:eastAsia="Meiryo" w:hAnsi="Segoe UI"/>
        </w:rPr>
        <w:t xml:space="preserve"> </w:t>
      </w:r>
      <w:r w:rsidRPr="00C44506">
        <w:rPr>
          <w:rFonts w:ascii="Segoe UI" w:eastAsia="Meiryo" w:hAnsi="Segoe UI" w:hint="eastAsia"/>
        </w:rPr>
        <w:t>で</w:t>
      </w:r>
      <w:r w:rsidRPr="00C44506">
        <w:rPr>
          <w:rFonts w:ascii="Segoe UI" w:eastAsia="Meiryo" w:hAnsi="Segoe UI"/>
        </w:rPr>
        <w:t xml:space="preserve"> Enterprise BI </w:t>
      </w:r>
      <w:r w:rsidRPr="00C44506">
        <w:rPr>
          <w:rFonts w:ascii="Segoe UI" w:eastAsia="Meiryo" w:hAnsi="Segoe UI" w:hint="eastAsia"/>
        </w:rPr>
        <w:t>ソリュ</w:t>
      </w:r>
      <w:bookmarkStart w:id="0" w:name="_GoBack"/>
      <w:bookmarkEnd w:id="0"/>
      <w:r w:rsidRPr="00C44506">
        <w:rPr>
          <w:rFonts w:ascii="Segoe UI" w:eastAsia="Meiryo" w:hAnsi="Segoe UI" w:hint="eastAsia"/>
        </w:rPr>
        <w:t>ーションのデータのリアルタイム処理に関する要件を記録するには、次の表を使用します。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F42288" w14:paraId="4273B5F5" w14:textId="77777777" w:rsidTr="00B86102">
        <w:tc>
          <w:tcPr>
            <w:tcW w:w="562" w:type="dxa"/>
          </w:tcPr>
          <w:p w14:paraId="5C97CED4" w14:textId="16C239B3" w:rsidR="009950E6" w:rsidRPr="00F42288" w:rsidRDefault="009950E6" w:rsidP="009950E6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F42288" w:rsidRDefault="00946287" w:rsidP="009950E6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3118" w:type="dxa"/>
          </w:tcPr>
          <w:p w14:paraId="145CAD5E" w14:textId="4AB4D7A9" w:rsidR="009950E6" w:rsidRPr="00F42288" w:rsidRDefault="00DB40B9" w:rsidP="009950E6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技術提案</w:t>
            </w:r>
          </w:p>
        </w:tc>
      </w:tr>
      <w:tr w:rsidR="00C22CE1" w:rsidRPr="00F42288" w14:paraId="39466078" w14:textId="77777777" w:rsidTr="00B86102">
        <w:tc>
          <w:tcPr>
            <w:tcW w:w="562" w:type="dxa"/>
          </w:tcPr>
          <w:p w14:paraId="6C18446E" w14:textId="44414388" w:rsidR="00C22CE1" w:rsidRPr="00F42288" w:rsidRDefault="00DB40B9" w:rsidP="00C22CE1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5A2A71B8" w:rsidR="00C22CE1" w:rsidRPr="00F42288" w:rsidRDefault="00C22CE1" w:rsidP="00DB40B9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F42288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C22CE1" w:rsidRPr="00F42288" w14:paraId="1041BD2B" w14:textId="77777777" w:rsidTr="00B86102">
        <w:tc>
          <w:tcPr>
            <w:tcW w:w="562" w:type="dxa"/>
          </w:tcPr>
          <w:p w14:paraId="5BEFBAC0" w14:textId="16C88EF4" w:rsidR="00C22CE1" w:rsidRPr="00F42288" w:rsidRDefault="00DB40B9" w:rsidP="00C22CE1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68984081" w:rsidR="00EA0419" w:rsidRPr="00F42288" w:rsidRDefault="00EA0419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F42288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408B8" w:rsidRPr="00F42288" w14:paraId="2D70460E" w14:textId="77777777" w:rsidTr="00B86102">
        <w:tc>
          <w:tcPr>
            <w:tcW w:w="562" w:type="dxa"/>
          </w:tcPr>
          <w:p w14:paraId="4502D285" w14:textId="2720D240" w:rsidR="00D408B8" w:rsidRPr="00F42288" w:rsidRDefault="00D408B8" w:rsidP="00D408B8">
            <w:pPr>
              <w:rPr>
                <w:rFonts w:ascii="Segoe UI" w:eastAsia="Meiryo" w:hAnsi="Segoe UI" w:cs="Segoe UI"/>
              </w:rPr>
            </w:pPr>
            <w:r w:rsidRPr="00F42288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451E1383" w:rsidR="00D408B8" w:rsidRPr="00F42288" w:rsidRDefault="00D408B8" w:rsidP="00D408B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F42288" w:rsidRDefault="005B38FA" w:rsidP="00EA0419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13416D13" w:rsidR="009950E6" w:rsidRPr="00F42288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F42288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F42288" w:rsidRDefault="00B86102" w:rsidP="009950E6">
      <w:pPr>
        <w:rPr>
          <w:rFonts w:ascii="Segoe UI" w:eastAsia="Meiryo" w:hAnsi="Segoe UI" w:cs="Segoe UI"/>
        </w:rPr>
      </w:pPr>
    </w:p>
    <w:sectPr w:rsidR="00B86102" w:rsidRPr="00F42288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44506"/>
    <w:rsid w:val="00C730B3"/>
    <w:rsid w:val="00D408B8"/>
    <w:rsid w:val="00DB40B9"/>
    <w:rsid w:val="00DE5FCF"/>
    <w:rsid w:val="00EA0419"/>
    <w:rsid w:val="00F42288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dcterms:created xsi:type="dcterms:W3CDTF">2019-04-01T14:56:00Z</dcterms:created>
  <dcterms:modified xsi:type="dcterms:W3CDTF">2020-03-26T07:02:00Z</dcterms:modified>
</cp:coreProperties>
</file>