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BE" w:rsidRPr="009A1CF4" w:rsidRDefault="00603C52" w:rsidP="002B73BE">
      <w:pPr>
        <w:pStyle w:val="LabTitle"/>
      </w:pPr>
      <w:r>
        <w:t>Lab</w:t>
      </w:r>
      <w:r w:rsidR="00B97943">
        <w:t xml:space="preserve"> </w:t>
      </w:r>
      <w:r w:rsidR="005D3E53">
        <w:t>–</w:t>
      </w:r>
      <w:r w:rsidR="006513FB">
        <w:t xml:space="preserve"> </w:t>
      </w:r>
      <w:r w:rsidR="008813C9">
        <w:t>Determine the MAC Address of a Host</w:t>
      </w:r>
      <w:r w:rsidR="004D36D7" w:rsidRPr="00FD4A68">
        <w:t xml:space="preserve"> </w:t>
      </w:r>
    </w:p>
    <w:p w:rsidR="00D778DF" w:rsidRDefault="00D778DF" w:rsidP="00D778DF">
      <w:pPr>
        <w:pStyle w:val="LabSection"/>
        <w:widowControl/>
        <w:outlineLvl w:val="9"/>
      </w:pPr>
      <w:r>
        <w:t>Topology</w:t>
      </w:r>
    </w:p>
    <w:p w:rsidR="00D778DF" w:rsidRDefault="008813C9" w:rsidP="00D778DF">
      <w:pPr>
        <w:pStyle w:val="Visual"/>
      </w:pPr>
      <w:r w:rsidRPr="008813C9">
        <w:rPr>
          <w:noProof/>
        </w:rPr>
        <w:drawing>
          <wp:inline distT="0" distB="0" distL="0" distR="0" wp14:anchorId="5342B9F4" wp14:editId="41E4BA74">
            <wp:extent cx="914400" cy="762000"/>
            <wp:effectExtent l="0" t="0" r="0" b="0"/>
            <wp:docPr id="116" name="Picture 4" descr="C:\Users\spennock\Unicon\Griffin_Development\Lab_Development\topology_icons_2012_11_14\topology_icons_2012_11_14\na_graphics_lib_24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4" descr="C:\Users\spennock\Unicon\Griffin_Development\Lab_Development\topology_icons_2012_11_14\topology_icons_2012_11_14\na_graphics_lib_24_computer.png"/>
                    <pic:cNvPicPr>
                      <a:picLocks noChangeAspect="1" noChangeArrowheads="1"/>
                    </pic:cNvPicPr>
                  </pic:nvPicPr>
                  <pic:blipFill>
                    <a:blip r:embed="rId8" cstate="print"/>
                    <a:srcRect/>
                    <a:stretch>
                      <a:fillRect/>
                    </a:stretch>
                  </pic:blipFill>
                  <pic:spPr bwMode="auto">
                    <a:xfrm>
                      <a:off x="0" y="0"/>
                      <a:ext cx="914400" cy="762000"/>
                    </a:xfrm>
                    <a:prstGeom prst="rect">
                      <a:avLst/>
                    </a:prstGeom>
                    <a:noFill/>
                  </pic:spPr>
                </pic:pic>
              </a:graphicData>
            </a:graphic>
          </wp:inline>
        </w:drawing>
      </w:r>
    </w:p>
    <w:p w:rsidR="00D778DF" w:rsidRPr="00BB73FF" w:rsidRDefault="00D778DF" w:rsidP="00D778DF">
      <w:pPr>
        <w:pStyle w:val="LabSection"/>
        <w:widowControl/>
        <w:outlineLvl w:val="9"/>
      </w:pPr>
      <w:r w:rsidRPr="00BB73FF">
        <w:t>Addressing Table</w:t>
      </w:r>
    </w:p>
    <w:tbl>
      <w:tblPr>
        <w:tblW w:w="62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68"/>
        <w:gridCol w:w="1305"/>
        <w:gridCol w:w="1485"/>
        <w:gridCol w:w="1688"/>
      </w:tblGrid>
      <w:tr w:rsidR="00D778DF" w:rsidTr="00FD53BD">
        <w:trPr>
          <w:cantSplit/>
          <w:jc w:val="center"/>
        </w:trPr>
        <w:tc>
          <w:tcPr>
            <w:tcW w:w="17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506B4F" w:rsidP="005D53D0">
            <w:pPr>
              <w:pStyle w:val="TableHeading"/>
            </w:pPr>
            <w:r>
              <w:t>Device</w:t>
            </w:r>
          </w:p>
        </w:tc>
        <w:tc>
          <w:tcPr>
            <w:tcW w:w="13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Interface</w:t>
            </w:r>
          </w:p>
        </w:tc>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IP Address</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778DF" w:rsidRPr="00E87D62" w:rsidRDefault="00D778DF" w:rsidP="005D53D0">
            <w:pPr>
              <w:pStyle w:val="TableHeading"/>
            </w:pPr>
            <w:r w:rsidRPr="00E87D62">
              <w:t>Subnet Mask</w:t>
            </w:r>
          </w:p>
        </w:tc>
      </w:tr>
      <w:tr w:rsidR="00D778DF" w:rsidTr="00FD53BD">
        <w:trPr>
          <w:cantSplit/>
          <w:jc w:val="center"/>
        </w:trPr>
        <w:tc>
          <w:tcPr>
            <w:tcW w:w="1768" w:type="dxa"/>
            <w:vAlign w:val="bottom"/>
          </w:tcPr>
          <w:p w:rsidR="00D778DF" w:rsidRPr="00E87D62" w:rsidRDefault="00121B80" w:rsidP="005D53D0">
            <w:pPr>
              <w:pStyle w:val="TableText"/>
            </w:pPr>
            <w:r>
              <w:t>PC</w:t>
            </w:r>
          </w:p>
        </w:tc>
        <w:tc>
          <w:tcPr>
            <w:tcW w:w="1305" w:type="dxa"/>
            <w:vAlign w:val="bottom"/>
          </w:tcPr>
          <w:p w:rsidR="00D778DF" w:rsidRPr="00E87D62" w:rsidRDefault="00D778DF" w:rsidP="005D53D0">
            <w:pPr>
              <w:pStyle w:val="TableText"/>
            </w:pPr>
            <w:r>
              <w:t>VLAN 1</w:t>
            </w:r>
          </w:p>
        </w:tc>
        <w:tc>
          <w:tcPr>
            <w:tcW w:w="1485" w:type="dxa"/>
            <w:vAlign w:val="bottom"/>
          </w:tcPr>
          <w:p w:rsidR="00D778DF" w:rsidRPr="00E87D62" w:rsidRDefault="00D778DF" w:rsidP="005D53D0">
            <w:pPr>
              <w:pStyle w:val="TableText"/>
            </w:pPr>
            <w:r>
              <w:t>192.168.1.</w:t>
            </w:r>
            <w:r w:rsidR="00121B80">
              <w:t>2</w:t>
            </w:r>
          </w:p>
        </w:tc>
        <w:tc>
          <w:tcPr>
            <w:tcW w:w="1688" w:type="dxa"/>
            <w:vAlign w:val="bottom"/>
          </w:tcPr>
          <w:p w:rsidR="00D778DF" w:rsidRPr="00E87D62" w:rsidRDefault="00D778DF" w:rsidP="005D53D0">
            <w:pPr>
              <w:pStyle w:val="TableText"/>
            </w:pPr>
            <w:r>
              <w:t>255.255.255.0</w:t>
            </w:r>
          </w:p>
        </w:tc>
      </w:tr>
    </w:tbl>
    <w:p w:rsidR="00D778DF" w:rsidRPr="00BB73FF" w:rsidRDefault="00D778DF" w:rsidP="00D778DF">
      <w:pPr>
        <w:pStyle w:val="LabSection"/>
        <w:widowControl/>
        <w:outlineLvl w:val="9"/>
      </w:pPr>
      <w:r w:rsidRPr="00BB73FF">
        <w:t>Objective</w:t>
      </w:r>
      <w:r>
        <w:t>s</w:t>
      </w:r>
    </w:p>
    <w:p w:rsidR="008813C9" w:rsidRDefault="008813C9" w:rsidP="00C47C7B">
      <w:pPr>
        <w:pStyle w:val="Bulletlevel1"/>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rsidR="00D778DF" w:rsidRPr="004C0909" w:rsidRDefault="008813C9" w:rsidP="008813C9">
      <w:pPr>
        <w:pStyle w:val="Bulletlevel1"/>
      </w:pPr>
      <w:r>
        <w:rPr>
          <w:spacing w:val="-1"/>
        </w:rPr>
        <w:t>Analyze</w:t>
      </w:r>
      <w:r>
        <w:rPr>
          <w:spacing w:val="-6"/>
        </w:rPr>
        <w:t xml:space="preserve"> </w:t>
      </w:r>
      <w:r>
        <w:t>a</w:t>
      </w:r>
      <w:r>
        <w:rPr>
          <w:spacing w:val="-6"/>
        </w:rPr>
        <w:t xml:space="preserve"> </w:t>
      </w:r>
      <w:r>
        <w:rPr>
          <w:spacing w:val="-1"/>
        </w:rPr>
        <w:t>MAC</w:t>
      </w:r>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rsidR="00D778DF" w:rsidRPr="00C07FD9" w:rsidRDefault="00D778DF" w:rsidP="00D778DF">
      <w:pPr>
        <w:pStyle w:val="LabSection"/>
        <w:widowControl/>
        <w:outlineLvl w:val="9"/>
      </w:pPr>
      <w:r>
        <w:t>Background / Scenario</w:t>
      </w:r>
    </w:p>
    <w:p w:rsidR="008813C9" w:rsidRDefault="008813C9" w:rsidP="008813C9">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rsidR="00D778DF" w:rsidRDefault="00D778DF" w:rsidP="00D778DF">
      <w:pPr>
        <w:pStyle w:val="LabSection"/>
        <w:widowControl/>
        <w:outlineLvl w:val="9"/>
      </w:pPr>
      <w:r>
        <w:t>Required Resources</w:t>
      </w:r>
    </w:p>
    <w:p w:rsidR="00D778DF" w:rsidRDefault="008813C9" w:rsidP="00D778DF">
      <w:pPr>
        <w:pStyle w:val="Bulletlevel1"/>
      </w:pPr>
      <w:r>
        <w:t>PC</w:t>
      </w:r>
      <w:r>
        <w:rPr>
          <w:spacing w:val="-5"/>
        </w:rPr>
        <w:t xml:space="preserve"> </w:t>
      </w:r>
      <w:r>
        <w:t>running</w:t>
      </w:r>
      <w:r>
        <w:rPr>
          <w:spacing w:val="-8"/>
        </w:rPr>
        <w:t xml:space="preserve"> </w:t>
      </w:r>
      <w:r>
        <w:t>Windows</w:t>
      </w:r>
      <w:r>
        <w:rPr>
          <w:spacing w:val="-5"/>
        </w:rPr>
        <w:t xml:space="preserve"> </w:t>
      </w:r>
      <w:r w:rsidR="00F12B0E">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network</w:t>
      </w:r>
      <w:r>
        <w:rPr>
          <w:spacing w:val="53"/>
          <w:w w:val="99"/>
        </w:rPr>
        <w:t xml:space="preserve"> </w:t>
      </w:r>
      <w:r>
        <w:t>interface</w:t>
      </w:r>
      <w:r>
        <w:rPr>
          <w:spacing w:val="-10"/>
        </w:rPr>
        <w:t xml:space="preserve"> </w:t>
      </w:r>
      <w:r>
        <w:t>card</w:t>
      </w:r>
      <w:r>
        <w:rPr>
          <w:spacing w:val="-9"/>
        </w:rPr>
        <w:t xml:space="preserve"> </w:t>
      </w:r>
      <w:r>
        <w:t>(NIC)</w:t>
      </w:r>
    </w:p>
    <w:p w:rsidR="008813C9" w:rsidRDefault="008813C9" w:rsidP="008813C9">
      <w:pPr>
        <w:pStyle w:val="Bulletlevel1"/>
      </w:pPr>
      <w:r>
        <w:t>Connectivity</w:t>
      </w:r>
      <w:r>
        <w:rPr>
          <w:spacing w:val="-8"/>
        </w:rPr>
        <w:t xml:space="preserve"> </w:t>
      </w:r>
      <w:r>
        <w:t>to</w:t>
      </w:r>
      <w:r>
        <w:rPr>
          <w:spacing w:val="-3"/>
        </w:rPr>
        <w:t xml:space="preserve"> </w:t>
      </w:r>
      <w:r>
        <w:rPr>
          <w:spacing w:val="-1"/>
        </w:rPr>
        <w:t>the</w:t>
      </w:r>
      <w:r>
        <w:rPr>
          <w:spacing w:val="-2"/>
        </w:rPr>
        <w:t xml:space="preserve"> </w:t>
      </w:r>
      <w:r>
        <w:t>Internet</w:t>
      </w:r>
    </w:p>
    <w:p w:rsidR="00103401" w:rsidRDefault="008813C9" w:rsidP="008813C9">
      <w:pPr>
        <w:pStyle w:val="PartHead"/>
      </w:pPr>
      <w:r w:rsidRPr="008813C9">
        <w:t>Locating the MAC Address on a Computer</w:t>
      </w:r>
    </w:p>
    <w:p w:rsidR="008813C9" w:rsidRPr="008813C9" w:rsidRDefault="008813C9" w:rsidP="008813C9">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rsidR="008813C9" w:rsidRDefault="008813C9" w:rsidP="008813C9">
      <w:pPr>
        <w:pStyle w:val="StepHead"/>
      </w:pPr>
      <w:r>
        <w:lastRenderedPageBreak/>
        <w:t>Open a Windows command prompt window</w:t>
      </w:r>
    </w:p>
    <w:p w:rsidR="008813C9" w:rsidRDefault="00F12B0E" w:rsidP="00506B4F">
      <w:pPr>
        <w:pStyle w:val="BodyTextL25"/>
        <w:keepNext/>
      </w:pPr>
      <w:r>
        <w:t>Right-</w:t>
      </w:r>
      <w:r w:rsidR="00506B4F">
        <w:t>c</w:t>
      </w:r>
      <w:r w:rsidR="008813C9">
        <w:t xml:space="preserve">lick </w:t>
      </w:r>
      <w:r>
        <w:t xml:space="preserve">on </w:t>
      </w:r>
      <w:r w:rsidR="008813C9">
        <w:t xml:space="preserve">the </w:t>
      </w:r>
      <w:r w:rsidR="008813C9" w:rsidRPr="008813C9">
        <w:rPr>
          <w:b/>
        </w:rPr>
        <w:t>Start</w:t>
      </w:r>
      <w:r w:rsidR="008813C9">
        <w:t xml:space="preserve"> button</w:t>
      </w:r>
      <w:r>
        <w:t xml:space="preserve"> and select </w:t>
      </w:r>
      <w:r w:rsidR="008813C9" w:rsidRPr="008813C9">
        <w:rPr>
          <w:b/>
        </w:rPr>
        <w:t>Command Prompt</w:t>
      </w:r>
      <w:r>
        <w:t>.</w:t>
      </w:r>
    </w:p>
    <w:p w:rsidR="008813C9" w:rsidRDefault="0034683D" w:rsidP="008813C9">
      <w:pPr>
        <w:pStyle w:val="Visual"/>
      </w:pPr>
      <w:r>
        <w:rPr>
          <w:noProof/>
        </w:rPr>
        <w:drawing>
          <wp:inline distT="0" distB="0" distL="0" distR="0" wp14:anchorId="21D06E16" wp14:editId="541C1323">
            <wp:extent cx="47529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3181350"/>
                    </a:xfrm>
                    <a:prstGeom prst="rect">
                      <a:avLst/>
                    </a:prstGeom>
                  </pic:spPr>
                </pic:pic>
              </a:graphicData>
            </a:graphic>
          </wp:inline>
        </w:drawing>
      </w:r>
    </w:p>
    <w:p w:rsidR="008813C9" w:rsidRDefault="008813C9" w:rsidP="008813C9">
      <w:pPr>
        <w:pStyle w:val="StepHead"/>
      </w:pPr>
      <w:r>
        <w:t xml:space="preserve">Use the </w:t>
      </w:r>
      <w:r w:rsidRPr="008813C9">
        <w:rPr>
          <w:i/>
        </w:rPr>
        <w:t>ipconfig /all</w:t>
      </w:r>
      <w:r>
        <w:t xml:space="preserve"> command</w:t>
      </w:r>
    </w:p>
    <w:p w:rsidR="008813C9" w:rsidRDefault="008813C9" w:rsidP="008813C9">
      <w:pPr>
        <w:pStyle w:val="BodyTextL25"/>
      </w:pPr>
      <w:r>
        <w:t xml:space="preserve">Enter the </w:t>
      </w:r>
      <w:r w:rsidRPr="008813C9">
        <w:rPr>
          <w:b/>
        </w:rPr>
        <w:t>ipconfig /all</w:t>
      </w:r>
      <w:r>
        <w:t xml:space="preserve"> command at the command prompt. Press Enter. (Typical results are shown in the following figure, but your computer will display different information.)</w:t>
      </w:r>
    </w:p>
    <w:p w:rsidR="008813C9" w:rsidRDefault="0034683D">
      <w:pPr>
        <w:pStyle w:val="Visual"/>
      </w:pPr>
      <w:r>
        <w:rPr>
          <w:noProof/>
        </w:rPr>
        <w:drawing>
          <wp:inline distT="0" distB="0" distL="0" distR="0" wp14:anchorId="54171B0D" wp14:editId="1575ACCC">
            <wp:extent cx="528637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6375" cy="2762250"/>
                    </a:xfrm>
                    <a:prstGeom prst="rect">
                      <a:avLst/>
                    </a:prstGeom>
                  </pic:spPr>
                </pic:pic>
              </a:graphicData>
            </a:graphic>
          </wp:inline>
        </w:drawing>
      </w:r>
    </w:p>
    <w:p w:rsidR="008813C9" w:rsidRDefault="008813C9" w:rsidP="008813C9">
      <w:pPr>
        <w:pStyle w:val="StepHead"/>
      </w:pPr>
      <w:r>
        <w:lastRenderedPageBreak/>
        <w:t xml:space="preserve">Locate the MAC (physical) address(es) in the output from the </w:t>
      </w:r>
      <w:r w:rsidRPr="008813C9">
        <w:rPr>
          <w:i/>
        </w:rPr>
        <w:t>ipconfig /all</w:t>
      </w:r>
      <w:r>
        <w:t xml:space="preserve"> command</w:t>
      </w:r>
    </w:p>
    <w:p w:rsidR="008813C9" w:rsidRDefault="008813C9" w:rsidP="008813C9">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Pr>
      <w:tblGrid>
        <w:gridCol w:w="5035"/>
        <w:gridCol w:w="5035"/>
      </w:tblGrid>
      <w:tr w:rsidR="008813C9" w:rsidTr="008813C9">
        <w:trPr>
          <w:cnfStyle w:val="100000000000" w:firstRow="1" w:lastRow="0" w:firstColumn="0" w:lastColumn="0" w:oddVBand="0" w:evenVBand="0" w:oddHBand="0" w:evenHBand="0" w:firstRowFirstColumn="0" w:firstRowLastColumn="0" w:lastRowFirstColumn="0" w:lastRowLastColumn="0"/>
        </w:trPr>
        <w:tc>
          <w:tcPr>
            <w:tcW w:w="5035" w:type="dxa"/>
          </w:tcPr>
          <w:p w:rsidR="008813C9" w:rsidRDefault="008813C9" w:rsidP="008813C9">
            <w:pPr>
              <w:pStyle w:val="TableHeading"/>
            </w:pPr>
            <w:r>
              <w:t>Description</w:t>
            </w:r>
          </w:p>
        </w:tc>
        <w:tc>
          <w:tcPr>
            <w:tcW w:w="5035" w:type="dxa"/>
          </w:tcPr>
          <w:p w:rsidR="008813C9" w:rsidRDefault="008813C9" w:rsidP="008813C9">
            <w:pPr>
              <w:pStyle w:val="TableHeading"/>
            </w:pPr>
            <w:r>
              <w:t>Physical Address</w:t>
            </w:r>
          </w:p>
        </w:tc>
      </w:tr>
      <w:tr w:rsidR="008813C9" w:rsidTr="008813C9">
        <w:tc>
          <w:tcPr>
            <w:tcW w:w="5035" w:type="dxa"/>
          </w:tcPr>
          <w:p w:rsidR="008813C9" w:rsidRDefault="00F802C3" w:rsidP="008813C9">
            <w:pPr>
              <w:pStyle w:val="TableText"/>
            </w:pPr>
            <w:r>
              <w:t>Ethernet adapter Ethernet</w:t>
            </w:r>
          </w:p>
        </w:tc>
        <w:tc>
          <w:tcPr>
            <w:tcW w:w="5035" w:type="dxa"/>
          </w:tcPr>
          <w:p w:rsidR="008813C9" w:rsidRDefault="00F802C3" w:rsidP="008813C9">
            <w:pPr>
              <w:pStyle w:val="TableText"/>
            </w:pPr>
            <w:r>
              <w:t>E4-E7-49-BB-24-8F</w:t>
            </w:r>
          </w:p>
        </w:tc>
      </w:tr>
      <w:tr w:rsidR="008813C9" w:rsidTr="008813C9">
        <w:tc>
          <w:tcPr>
            <w:tcW w:w="5035" w:type="dxa"/>
          </w:tcPr>
          <w:p w:rsidR="008813C9" w:rsidRDefault="00F802C3" w:rsidP="008813C9">
            <w:pPr>
              <w:pStyle w:val="TableText"/>
            </w:pPr>
            <w:r>
              <w:t>Wireless LAN adapter Local Area connection* 1</w:t>
            </w:r>
          </w:p>
        </w:tc>
        <w:tc>
          <w:tcPr>
            <w:tcW w:w="5035" w:type="dxa"/>
          </w:tcPr>
          <w:p w:rsidR="008813C9" w:rsidRDefault="00F802C3" w:rsidP="008813C9">
            <w:pPr>
              <w:pStyle w:val="TableText"/>
            </w:pPr>
            <w:r>
              <w:t>0E-96-E6-54-9D-61</w:t>
            </w:r>
          </w:p>
        </w:tc>
      </w:tr>
      <w:tr w:rsidR="008813C9" w:rsidTr="008813C9">
        <w:tc>
          <w:tcPr>
            <w:tcW w:w="5035" w:type="dxa"/>
          </w:tcPr>
          <w:p w:rsidR="008813C9" w:rsidRDefault="00F802C3" w:rsidP="008813C9">
            <w:pPr>
              <w:pStyle w:val="TableText"/>
            </w:pPr>
            <w:r>
              <w:t>Wireless LAN adapter Local Area Connection* 2</w:t>
            </w:r>
          </w:p>
        </w:tc>
        <w:tc>
          <w:tcPr>
            <w:tcW w:w="5035" w:type="dxa"/>
          </w:tcPr>
          <w:p w:rsidR="008813C9" w:rsidRDefault="00F802C3" w:rsidP="008813C9">
            <w:pPr>
              <w:pStyle w:val="TableText"/>
            </w:pPr>
            <w:r>
              <w:t>8E-96-E6-54-9D-61</w:t>
            </w:r>
          </w:p>
        </w:tc>
      </w:tr>
      <w:tr w:rsidR="00F802C3" w:rsidTr="008813C9">
        <w:tc>
          <w:tcPr>
            <w:tcW w:w="5035" w:type="dxa"/>
          </w:tcPr>
          <w:p w:rsidR="00F802C3" w:rsidRDefault="00F802C3" w:rsidP="008813C9">
            <w:pPr>
              <w:pStyle w:val="TableText"/>
            </w:pPr>
            <w:r>
              <w:t>Ethernet adapter VMware Network Adapter VMnet1</w:t>
            </w:r>
          </w:p>
        </w:tc>
        <w:tc>
          <w:tcPr>
            <w:tcW w:w="5035" w:type="dxa"/>
          </w:tcPr>
          <w:p w:rsidR="00F802C3" w:rsidRDefault="00F802C3" w:rsidP="008813C9">
            <w:pPr>
              <w:pStyle w:val="TableText"/>
            </w:pPr>
            <w:r>
              <w:t>00-50-56-C0-00-01</w:t>
            </w:r>
          </w:p>
        </w:tc>
      </w:tr>
      <w:tr w:rsidR="00F802C3" w:rsidTr="008813C9">
        <w:tc>
          <w:tcPr>
            <w:tcW w:w="5035" w:type="dxa"/>
          </w:tcPr>
          <w:p w:rsidR="00F802C3" w:rsidRDefault="00F802C3" w:rsidP="00F802C3">
            <w:pPr>
              <w:pStyle w:val="TableText"/>
            </w:pPr>
            <w:r>
              <w:t>Ethernet adapter VMware Network Adapter VM</w:t>
            </w:r>
            <w:r>
              <w:t>net8</w:t>
            </w:r>
          </w:p>
        </w:tc>
        <w:tc>
          <w:tcPr>
            <w:tcW w:w="5035" w:type="dxa"/>
          </w:tcPr>
          <w:p w:rsidR="00F802C3" w:rsidRDefault="00F802C3" w:rsidP="00F802C3">
            <w:pPr>
              <w:pStyle w:val="TableText"/>
            </w:pPr>
            <w:r>
              <w:t>00-50-56-C0-00-08</w:t>
            </w:r>
          </w:p>
        </w:tc>
      </w:tr>
      <w:tr w:rsidR="00F802C3" w:rsidTr="008813C9">
        <w:tc>
          <w:tcPr>
            <w:tcW w:w="5035" w:type="dxa"/>
          </w:tcPr>
          <w:p w:rsidR="00F802C3" w:rsidRDefault="00F802C3" w:rsidP="00F802C3">
            <w:pPr>
              <w:pStyle w:val="TableText"/>
            </w:pPr>
            <w:r>
              <w:t>Wireless LAN adapter Wi-Fi</w:t>
            </w:r>
          </w:p>
        </w:tc>
        <w:tc>
          <w:tcPr>
            <w:tcW w:w="5035" w:type="dxa"/>
          </w:tcPr>
          <w:p w:rsidR="00F802C3" w:rsidRDefault="00F802C3" w:rsidP="00F802C3">
            <w:pPr>
              <w:pStyle w:val="TableText"/>
            </w:pPr>
            <w:r>
              <w:t>0C-96-E6-54-9D-61</w:t>
            </w:r>
          </w:p>
        </w:tc>
      </w:tr>
    </w:tbl>
    <w:p w:rsidR="008813C9" w:rsidRDefault="008813C9" w:rsidP="008813C9">
      <w:pPr>
        <w:pStyle w:val="BodyTextL25"/>
        <w:tabs>
          <w:tab w:val="left" w:pos="8730"/>
        </w:tabs>
        <w:rPr>
          <w:u w:val="single" w:color="000000"/>
        </w:rPr>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 xml:space="preserve">PC? </w:t>
      </w:r>
      <w:r w:rsidR="00F802C3">
        <w:t>6</w:t>
      </w:r>
      <w:r>
        <w:rPr>
          <w:u w:val="single" w:color="000000"/>
        </w:rPr>
        <w:tab/>
      </w:r>
    </w:p>
    <w:p w:rsidR="008813C9" w:rsidRDefault="008813C9" w:rsidP="009E769F">
      <w:pPr>
        <w:pStyle w:val="PartHead"/>
      </w:pPr>
      <w:r>
        <w:t>Analyzing the Parts of a MAC Address</w:t>
      </w:r>
    </w:p>
    <w:p w:rsidR="008813C9" w:rsidRDefault="008813C9" w:rsidP="009E769F">
      <w:pPr>
        <w:pStyle w:val="BodyTextL25"/>
      </w:pPr>
      <w:r>
        <w:t>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in order to be assigned an OUI.</w:t>
      </w:r>
    </w:p>
    <w:p w:rsidR="008813C9" w:rsidRDefault="008813C9" w:rsidP="009E769F">
      <w:pPr>
        <w:pStyle w:val="BodyTextL25"/>
      </w:pPr>
      <w:r>
        <w:t>The second part of the address, the remaining 3 bytes are the unique ID for the interface. All MAC addresses that begin with the same OUI must have unique values in the last 3 bytes.</w:t>
      </w:r>
    </w:p>
    <w:p w:rsidR="008813C9" w:rsidRDefault="008813C9" w:rsidP="009E769F">
      <w:pPr>
        <w:pStyle w:val="BodyTextL25"/>
      </w:pPr>
      <w:r>
        <w:t xml:space="preserve">In the example shown in the lab, the physical MAC address for the Ethernet LAN interface is </w:t>
      </w:r>
      <w:r w:rsidR="00121B80">
        <w:t>D4-BE-D9</w:t>
      </w:r>
      <w:r>
        <w:t>-</w:t>
      </w:r>
      <w:r w:rsidR="00121B80">
        <w:t>13-63-00</w:t>
      </w:r>
      <w:r>
        <w:t>.</w:t>
      </w:r>
    </w:p>
    <w:tbl>
      <w:tblPr>
        <w:tblStyle w:val="LabTableStyle"/>
        <w:tblW w:w="0" w:type="auto"/>
        <w:tblLook w:val="04A0" w:firstRow="1" w:lastRow="0" w:firstColumn="1" w:lastColumn="0" w:noHBand="0" w:noVBand="1"/>
      </w:tblPr>
      <w:tblGrid>
        <w:gridCol w:w="2999"/>
        <w:gridCol w:w="3481"/>
        <w:gridCol w:w="2877"/>
      </w:tblGrid>
      <w:tr w:rsidR="00BD4012" w:rsidTr="00E6104E">
        <w:trPr>
          <w:cnfStyle w:val="100000000000" w:firstRow="1" w:lastRow="0" w:firstColumn="0" w:lastColumn="0" w:oddVBand="0" w:evenVBand="0" w:oddHBand="0" w:evenHBand="0" w:firstRowFirstColumn="0" w:firstRowLastColumn="0" w:lastRowFirstColumn="0" w:lastRowLastColumn="0"/>
        </w:trPr>
        <w:tc>
          <w:tcPr>
            <w:tcW w:w="2999" w:type="dxa"/>
          </w:tcPr>
          <w:p w:rsidR="00BD4012" w:rsidRDefault="00BD4012" w:rsidP="00E6104E">
            <w:pPr>
              <w:pStyle w:val="TableHeading"/>
            </w:pPr>
            <w:r>
              <w:t>Manufacturer OUI</w:t>
            </w:r>
          </w:p>
        </w:tc>
        <w:tc>
          <w:tcPr>
            <w:tcW w:w="3481" w:type="dxa"/>
          </w:tcPr>
          <w:p w:rsidR="00BD4012" w:rsidRDefault="00BD4012" w:rsidP="00E6104E">
            <w:pPr>
              <w:pStyle w:val="TableHeading"/>
            </w:pPr>
            <w:r>
              <w:t>Unique Identifier for the Interface</w:t>
            </w:r>
          </w:p>
        </w:tc>
        <w:tc>
          <w:tcPr>
            <w:tcW w:w="2877" w:type="dxa"/>
          </w:tcPr>
          <w:p w:rsidR="00BD4012" w:rsidRDefault="00BD4012" w:rsidP="00E6104E">
            <w:pPr>
              <w:pStyle w:val="TableHeading"/>
            </w:pPr>
            <w:r>
              <w:t>Vendor Name</w:t>
            </w:r>
          </w:p>
        </w:tc>
      </w:tr>
      <w:tr w:rsidR="00BD4012" w:rsidTr="00E6104E">
        <w:tc>
          <w:tcPr>
            <w:tcW w:w="2999" w:type="dxa"/>
          </w:tcPr>
          <w:p w:rsidR="00BD4012" w:rsidRDefault="00121B80" w:rsidP="00BD4012">
            <w:pPr>
              <w:pStyle w:val="TableText"/>
              <w:keepNext w:val="0"/>
            </w:pPr>
            <w:r>
              <w:t>D4-BE-D9</w:t>
            </w:r>
          </w:p>
        </w:tc>
        <w:tc>
          <w:tcPr>
            <w:tcW w:w="3481" w:type="dxa"/>
          </w:tcPr>
          <w:p w:rsidR="00BD4012" w:rsidRDefault="00121B80" w:rsidP="00BD4012">
            <w:pPr>
              <w:pStyle w:val="TableText"/>
            </w:pPr>
            <w:r>
              <w:t>13-63-00</w:t>
            </w:r>
          </w:p>
        </w:tc>
        <w:tc>
          <w:tcPr>
            <w:tcW w:w="2877" w:type="dxa"/>
          </w:tcPr>
          <w:p w:rsidR="00BD4012" w:rsidRDefault="00BD4012" w:rsidP="00BD4012">
            <w:pPr>
              <w:pStyle w:val="TableText"/>
            </w:pPr>
            <w:r>
              <w:t>Dell Incorporated</w:t>
            </w:r>
          </w:p>
        </w:tc>
      </w:tr>
    </w:tbl>
    <w:p w:rsidR="008813C9" w:rsidRDefault="008813C9" w:rsidP="008813C9">
      <w:pPr>
        <w:pStyle w:val="StepHead"/>
      </w:pPr>
      <w:r>
        <w:t>List MAC addresses discovered by you and your classmates in Part 1, Step 3a.</w:t>
      </w:r>
    </w:p>
    <w:p w:rsidR="00121B80" w:rsidRDefault="008813C9" w:rsidP="00121B80">
      <w:pPr>
        <w:pStyle w:val="BodyTextL25"/>
      </w:pPr>
      <w:r>
        <w:t>List the 3-byte Manufacturer OUI and the 3-byte unique interface identifier. You will fill in the Vendor name in Step 2.</w:t>
      </w:r>
      <w:r w:rsidR="00121B80" w:rsidRPr="00121B80">
        <w:t xml:space="preserve"> </w:t>
      </w:r>
    </w:p>
    <w:tbl>
      <w:tblPr>
        <w:tblStyle w:val="LabTableStyle"/>
        <w:tblW w:w="0" w:type="auto"/>
        <w:tblLook w:val="04A0" w:firstRow="1" w:lastRow="0" w:firstColumn="1" w:lastColumn="0" w:noHBand="0" w:noVBand="1"/>
      </w:tblPr>
      <w:tblGrid>
        <w:gridCol w:w="2999"/>
        <w:gridCol w:w="3481"/>
        <w:gridCol w:w="2877"/>
      </w:tblGrid>
      <w:tr w:rsidR="00121B80" w:rsidTr="00DE0E8F">
        <w:trPr>
          <w:cnfStyle w:val="100000000000" w:firstRow="1" w:lastRow="0" w:firstColumn="0" w:lastColumn="0" w:oddVBand="0" w:evenVBand="0" w:oddHBand="0" w:evenHBand="0" w:firstRowFirstColumn="0" w:firstRowLastColumn="0" w:lastRowFirstColumn="0" w:lastRowLastColumn="0"/>
        </w:trPr>
        <w:tc>
          <w:tcPr>
            <w:tcW w:w="2999" w:type="dxa"/>
          </w:tcPr>
          <w:p w:rsidR="00121B80" w:rsidRDefault="00121B80" w:rsidP="00DE0E8F">
            <w:pPr>
              <w:pStyle w:val="TableHeading"/>
            </w:pPr>
            <w:r>
              <w:t>Manufacturer OUI</w:t>
            </w:r>
          </w:p>
        </w:tc>
        <w:tc>
          <w:tcPr>
            <w:tcW w:w="3481" w:type="dxa"/>
          </w:tcPr>
          <w:p w:rsidR="00121B80" w:rsidRDefault="00121B80" w:rsidP="00DE0E8F">
            <w:pPr>
              <w:pStyle w:val="TableHeading"/>
            </w:pPr>
            <w:r>
              <w:t>Unique Identifier for the Interface</w:t>
            </w:r>
          </w:p>
        </w:tc>
        <w:tc>
          <w:tcPr>
            <w:tcW w:w="2877" w:type="dxa"/>
          </w:tcPr>
          <w:p w:rsidR="00121B80" w:rsidRDefault="00121B80" w:rsidP="00DE0E8F">
            <w:pPr>
              <w:pStyle w:val="TableHeading"/>
            </w:pPr>
            <w:r>
              <w:t>Vendor Name</w:t>
            </w:r>
          </w:p>
        </w:tc>
      </w:tr>
      <w:tr w:rsidR="00121B80" w:rsidTr="00DE0E8F">
        <w:tc>
          <w:tcPr>
            <w:tcW w:w="2999" w:type="dxa"/>
          </w:tcPr>
          <w:p w:rsidR="00121B80" w:rsidRDefault="00121B80" w:rsidP="00DE0E8F">
            <w:pPr>
              <w:pStyle w:val="TableText"/>
              <w:keepNext w:val="0"/>
            </w:pPr>
            <w:r>
              <w:t>D4-BE-D9</w:t>
            </w:r>
          </w:p>
        </w:tc>
        <w:tc>
          <w:tcPr>
            <w:tcW w:w="3481" w:type="dxa"/>
          </w:tcPr>
          <w:p w:rsidR="00121B80" w:rsidRDefault="00121B80" w:rsidP="00DE0E8F">
            <w:pPr>
              <w:pStyle w:val="TableText"/>
            </w:pPr>
            <w:r>
              <w:t>13-63-00</w:t>
            </w:r>
          </w:p>
        </w:tc>
        <w:tc>
          <w:tcPr>
            <w:tcW w:w="2877" w:type="dxa"/>
          </w:tcPr>
          <w:p w:rsidR="00121B80" w:rsidRDefault="00121B80" w:rsidP="00DE0E8F">
            <w:pPr>
              <w:pStyle w:val="TableText"/>
            </w:pPr>
            <w:r>
              <w:t>Dell Incorporated</w:t>
            </w:r>
          </w:p>
        </w:tc>
      </w:tr>
      <w:tr w:rsidR="00121B80" w:rsidTr="00DE0E8F">
        <w:tc>
          <w:tcPr>
            <w:tcW w:w="2999" w:type="dxa"/>
          </w:tcPr>
          <w:p w:rsidR="00121B80" w:rsidRDefault="002C0920" w:rsidP="00DE0E8F">
            <w:pPr>
              <w:pStyle w:val="TableText"/>
              <w:keepNext w:val="0"/>
            </w:pPr>
            <w:r>
              <w:t>E4-E7-49</w:t>
            </w:r>
          </w:p>
        </w:tc>
        <w:tc>
          <w:tcPr>
            <w:tcW w:w="3481" w:type="dxa"/>
          </w:tcPr>
          <w:p w:rsidR="00121B80" w:rsidRDefault="002C0920" w:rsidP="00DE0E8F">
            <w:pPr>
              <w:pStyle w:val="TableText"/>
            </w:pPr>
            <w:r>
              <w:t>BB-24-8F</w:t>
            </w:r>
          </w:p>
        </w:tc>
        <w:tc>
          <w:tcPr>
            <w:tcW w:w="2877" w:type="dxa"/>
          </w:tcPr>
          <w:p w:rsidR="00121B80" w:rsidRDefault="002C0920" w:rsidP="00DE0E8F">
            <w:pPr>
              <w:pStyle w:val="TableText"/>
            </w:pPr>
            <w:r w:rsidRPr="002C0920">
              <w:t>Hewlett Packard</w:t>
            </w:r>
          </w:p>
        </w:tc>
      </w:tr>
      <w:tr w:rsidR="00121B80" w:rsidTr="00DE0E8F">
        <w:tc>
          <w:tcPr>
            <w:tcW w:w="2999" w:type="dxa"/>
          </w:tcPr>
          <w:p w:rsidR="00121B80" w:rsidRDefault="002C0920" w:rsidP="00DE0E8F">
            <w:pPr>
              <w:pStyle w:val="TableText"/>
              <w:keepNext w:val="0"/>
            </w:pPr>
            <w:r>
              <w:t>0E-96-E6</w:t>
            </w:r>
          </w:p>
        </w:tc>
        <w:tc>
          <w:tcPr>
            <w:tcW w:w="3481" w:type="dxa"/>
          </w:tcPr>
          <w:p w:rsidR="00121B80" w:rsidRDefault="002C0920" w:rsidP="00DE0E8F">
            <w:pPr>
              <w:pStyle w:val="TableText"/>
            </w:pPr>
            <w:r>
              <w:t>54-9D-61</w:t>
            </w:r>
          </w:p>
        </w:tc>
        <w:tc>
          <w:tcPr>
            <w:tcW w:w="2877" w:type="dxa"/>
          </w:tcPr>
          <w:p w:rsidR="00121B80" w:rsidRDefault="002C0920" w:rsidP="00DE0E8F">
            <w:pPr>
              <w:pStyle w:val="TableText"/>
            </w:pPr>
            <w:r>
              <w:t>(No)</w:t>
            </w:r>
          </w:p>
        </w:tc>
      </w:tr>
      <w:tr w:rsidR="002C0920" w:rsidTr="00DE0E8F">
        <w:tc>
          <w:tcPr>
            <w:tcW w:w="2999" w:type="dxa"/>
          </w:tcPr>
          <w:p w:rsidR="002C0920" w:rsidRDefault="002C0920" w:rsidP="00DE0E8F">
            <w:pPr>
              <w:pStyle w:val="TableText"/>
              <w:keepNext w:val="0"/>
            </w:pPr>
            <w:r>
              <w:t>8E-96-E6</w:t>
            </w:r>
          </w:p>
        </w:tc>
        <w:tc>
          <w:tcPr>
            <w:tcW w:w="3481" w:type="dxa"/>
          </w:tcPr>
          <w:p w:rsidR="002C0920" w:rsidRDefault="002C0920" w:rsidP="00DE0E8F">
            <w:pPr>
              <w:pStyle w:val="TableText"/>
            </w:pPr>
            <w:r>
              <w:t>54-9D-61</w:t>
            </w:r>
          </w:p>
        </w:tc>
        <w:tc>
          <w:tcPr>
            <w:tcW w:w="2877" w:type="dxa"/>
          </w:tcPr>
          <w:p w:rsidR="002C0920" w:rsidRDefault="002C0920" w:rsidP="00DE0E8F">
            <w:pPr>
              <w:pStyle w:val="TableText"/>
            </w:pPr>
            <w:r>
              <w:t>(No)</w:t>
            </w:r>
          </w:p>
        </w:tc>
      </w:tr>
      <w:tr w:rsidR="002C0920" w:rsidTr="00DE0E8F">
        <w:tc>
          <w:tcPr>
            <w:tcW w:w="2999" w:type="dxa"/>
          </w:tcPr>
          <w:p w:rsidR="002C0920" w:rsidRDefault="002C0920" w:rsidP="00DE0E8F">
            <w:pPr>
              <w:pStyle w:val="TableText"/>
              <w:keepNext w:val="0"/>
            </w:pPr>
            <w:r>
              <w:t>00-50-56</w:t>
            </w:r>
          </w:p>
        </w:tc>
        <w:tc>
          <w:tcPr>
            <w:tcW w:w="3481" w:type="dxa"/>
          </w:tcPr>
          <w:p w:rsidR="002C0920" w:rsidRDefault="002C0920" w:rsidP="00DE0E8F">
            <w:pPr>
              <w:pStyle w:val="TableText"/>
            </w:pPr>
            <w:r>
              <w:t>C0-00-01</w:t>
            </w:r>
          </w:p>
        </w:tc>
        <w:tc>
          <w:tcPr>
            <w:tcW w:w="2877" w:type="dxa"/>
          </w:tcPr>
          <w:p w:rsidR="002C0920" w:rsidRDefault="002C0920" w:rsidP="00DE0E8F">
            <w:pPr>
              <w:pStyle w:val="TableText"/>
            </w:pPr>
            <w:r w:rsidRPr="002C0920">
              <w:t>VMware, Inc.</w:t>
            </w:r>
          </w:p>
        </w:tc>
      </w:tr>
      <w:tr w:rsidR="002C0920" w:rsidTr="00DE0E8F">
        <w:tc>
          <w:tcPr>
            <w:tcW w:w="2999" w:type="dxa"/>
          </w:tcPr>
          <w:p w:rsidR="002C0920" w:rsidRDefault="002C0920" w:rsidP="00DE0E8F">
            <w:pPr>
              <w:pStyle w:val="TableText"/>
              <w:keepNext w:val="0"/>
            </w:pPr>
            <w:r>
              <w:t>00-50-56</w:t>
            </w:r>
          </w:p>
        </w:tc>
        <w:tc>
          <w:tcPr>
            <w:tcW w:w="3481" w:type="dxa"/>
          </w:tcPr>
          <w:p w:rsidR="002C0920" w:rsidRDefault="002C0920" w:rsidP="00DE0E8F">
            <w:pPr>
              <w:pStyle w:val="TableText"/>
            </w:pPr>
            <w:r>
              <w:t>C0-00-08</w:t>
            </w:r>
          </w:p>
        </w:tc>
        <w:tc>
          <w:tcPr>
            <w:tcW w:w="2877" w:type="dxa"/>
          </w:tcPr>
          <w:p w:rsidR="002C0920" w:rsidRDefault="002C0920" w:rsidP="00DE0E8F">
            <w:pPr>
              <w:pStyle w:val="TableText"/>
            </w:pPr>
            <w:r>
              <w:rPr>
                <w:rFonts w:ascii="Source Sans Pro" w:hAnsi="Source Sans Pro"/>
                <w:color w:val="4A4B4C"/>
                <w:shd w:val="clear" w:color="auto" w:fill="FFFFFF"/>
              </w:rPr>
              <w:t>VMware, Inc.</w:t>
            </w:r>
          </w:p>
        </w:tc>
      </w:tr>
      <w:tr w:rsidR="002C0920" w:rsidTr="00DE0E8F">
        <w:tc>
          <w:tcPr>
            <w:tcW w:w="2999" w:type="dxa"/>
          </w:tcPr>
          <w:p w:rsidR="002C0920" w:rsidRDefault="002C0920" w:rsidP="00DE0E8F">
            <w:pPr>
              <w:pStyle w:val="TableText"/>
              <w:keepNext w:val="0"/>
            </w:pPr>
            <w:r>
              <w:lastRenderedPageBreak/>
              <w:t>0C-96-E6</w:t>
            </w:r>
          </w:p>
        </w:tc>
        <w:tc>
          <w:tcPr>
            <w:tcW w:w="3481" w:type="dxa"/>
          </w:tcPr>
          <w:p w:rsidR="002C0920" w:rsidRDefault="002C0920" w:rsidP="00DE0E8F">
            <w:pPr>
              <w:pStyle w:val="TableText"/>
            </w:pPr>
            <w:r>
              <w:t>54-9D-61</w:t>
            </w:r>
          </w:p>
        </w:tc>
        <w:tc>
          <w:tcPr>
            <w:tcW w:w="2877" w:type="dxa"/>
          </w:tcPr>
          <w:p w:rsidR="002C0920" w:rsidRDefault="002C0920" w:rsidP="00DE0E8F">
            <w:pPr>
              <w:pStyle w:val="TableText"/>
            </w:pPr>
            <w:r w:rsidRPr="002C0920">
              <w:t>Cloud Network Technology (Samoa) Limited</w:t>
            </w:r>
          </w:p>
        </w:tc>
      </w:tr>
    </w:tbl>
    <w:p w:rsidR="00BD4012" w:rsidRDefault="00BD4012" w:rsidP="00BD4012">
      <w:pPr>
        <w:pStyle w:val="StepHead"/>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rsidR="00D035A7" w:rsidRDefault="00D035A7" w:rsidP="00D035A7">
      <w:pPr>
        <w:pStyle w:val="SubStepAlpha"/>
        <w:keepNext/>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r>
        <w:t>easy</w:t>
      </w:r>
      <w:r w:rsidRPr="00D035A7">
        <w:rPr>
          <w:spacing w:val="-12"/>
        </w:rPr>
        <w:t xml:space="preserve"> </w:t>
      </w:r>
      <w:r>
        <w:t>to</w:t>
      </w:r>
      <w:r w:rsidRPr="00D035A7">
        <w:rPr>
          <w:spacing w:val="-9"/>
        </w:rPr>
        <w:t xml:space="preserve"> </w:t>
      </w:r>
      <w:r>
        <w:t>use</w:t>
      </w:r>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11">
        <w:r>
          <w:rPr>
            <w:color w:val="0462C1"/>
            <w:u w:val="single" w:color="0462C1"/>
          </w:rPr>
          <w:t>https://www.wires</w:t>
        </w:r>
        <w:r>
          <w:rPr>
            <w:color w:val="0462C1"/>
            <w:u w:val="single" w:color="0462C1"/>
          </w:rPr>
          <w:t>h</w:t>
        </w:r>
        <w:r>
          <w:rPr>
            <w:color w:val="0462C1"/>
            <w:u w:val="single" w:color="0462C1"/>
          </w:rPr>
          <w:t>ark.org/tools/oui-lookup.html</w:t>
        </w:r>
      </w:hyperlink>
      <w:r>
        <w:rPr>
          <w:spacing w:val="-5"/>
        </w:rPr>
        <w:t xml:space="preserve">. Use </w:t>
      </w:r>
      <w:r w:rsidRPr="00D035A7">
        <w:rPr>
          <w:spacing w:val="-1"/>
        </w:rPr>
        <w:t>this</w:t>
      </w:r>
      <w:r w:rsidRPr="00D035A7">
        <w:rPr>
          <w:spacing w:val="-4"/>
        </w:rPr>
        <w:t xml:space="preserve"> </w:t>
      </w:r>
      <w:r>
        <w:t>tool,</w:t>
      </w:r>
      <w:r w:rsidRPr="00D035A7">
        <w:rPr>
          <w:spacing w:val="-1"/>
        </w:rPr>
        <w:t xml:space="preserve"> </w:t>
      </w:r>
      <w:r>
        <w:t>or</w:t>
      </w:r>
      <w:r w:rsidRPr="00D035A7">
        <w:rPr>
          <w:spacing w:val="-5"/>
        </w:rPr>
        <w:t xml:space="preserve"> </w:t>
      </w:r>
      <w:r>
        <w:t>use</w:t>
      </w:r>
      <w:r w:rsidRPr="00D035A7">
        <w:rPr>
          <w:spacing w:val="-6"/>
        </w:rPr>
        <w:t xml:space="preserve"> </w:t>
      </w:r>
      <w:r>
        <w:t>the</w:t>
      </w:r>
      <w:r w:rsidRPr="00D035A7">
        <w:rPr>
          <w:spacing w:val="-5"/>
        </w:rPr>
        <w:t xml:space="preserve"> </w:t>
      </w:r>
      <w:r>
        <w:t>Internet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rsidR="00BD4012" w:rsidRDefault="00D035A7" w:rsidP="00D035A7">
      <w:pPr>
        <w:pStyle w:val="Visual"/>
      </w:pPr>
      <w:r w:rsidRPr="00D035A7">
        <w:rPr>
          <w:noProof/>
        </w:rPr>
        <w:drawing>
          <wp:inline distT="0" distB="0" distL="0" distR="0" wp14:anchorId="45DC589F" wp14:editId="324B0151">
            <wp:extent cx="5486400" cy="545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59730"/>
                    </a:xfrm>
                    <a:prstGeom prst="rect">
                      <a:avLst/>
                    </a:prstGeom>
                  </pic:spPr>
                </pic:pic>
              </a:graphicData>
            </a:graphic>
          </wp:inline>
        </w:drawing>
      </w:r>
    </w:p>
    <w:p w:rsidR="00D035A7" w:rsidRPr="00FD53BD" w:rsidRDefault="00D035A7" w:rsidP="00FD53BD">
      <w:pPr>
        <w:pStyle w:val="SubStepAlpha"/>
        <w:tabs>
          <w:tab w:val="clear" w:pos="720"/>
          <w:tab w:val="left" w:leader="underscore" w:pos="8640"/>
        </w:tabs>
        <w:rPr>
          <w:u w:color="000000"/>
          <w:shd w:val="clear" w:color="auto" w:fill="BFBFBF" w:themeFill="background1" w:themeFillShade="BF"/>
        </w:rPr>
      </w:pPr>
      <w:r>
        <w:t>Use</w:t>
      </w:r>
      <w:r>
        <w:rPr>
          <w:spacing w:val="-6"/>
        </w:rPr>
        <w:t xml:space="preserve"> </w:t>
      </w:r>
      <w:r>
        <w:rPr>
          <w:spacing w:val="-1"/>
        </w:rPr>
        <w:t>the</w:t>
      </w:r>
      <w:r>
        <w:rPr>
          <w:spacing w:val="-4"/>
        </w:rPr>
        <w:t xml:space="preserve"> </w:t>
      </w:r>
      <w:r>
        <w:t>information</w:t>
      </w:r>
      <w:r>
        <w:rPr>
          <w:spacing w:val="-5"/>
        </w:rPr>
        <w:t xml:space="preserve"> </w:t>
      </w:r>
      <w:r>
        <w:t>that</w:t>
      </w:r>
      <w:r>
        <w:rPr>
          <w:spacing w:val="-2"/>
        </w:rPr>
        <w:t xml:space="preserve"> </w:t>
      </w:r>
      <w:r>
        <w:rPr>
          <w:spacing w:val="-1"/>
        </w:rPr>
        <w:t>you</w:t>
      </w:r>
      <w:r>
        <w:rPr>
          <w:spacing w:val="-5"/>
        </w:rPr>
        <w:t xml:space="preserve"> </w:t>
      </w:r>
      <w:r>
        <w:t>found</w:t>
      </w:r>
      <w:r>
        <w:rPr>
          <w:spacing w:val="-5"/>
        </w:rPr>
        <w:t xml:space="preserve"> </w:t>
      </w:r>
      <w:r>
        <w:t>to</w:t>
      </w:r>
      <w:r>
        <w:rPr>
          <w:spacing w:val="-5"/>
        </w:rPr>
        <w:t xml:space="preserve"> </w:t>
      </w:r>
      <w:r>
        <w:t>update</w:t>
      </w:r>
      <w:r>
        <w:rPr>
          <w:spacing w:val="-5"/>
        </w:rPr>
        <w:t xml:space="preserve"> </w:t>
      </w:r>
      <w:r>
        <w:t>the</w:t>
      </w:r>
      <w:r>
        <w:rPr>
          <w:spacing w:val="-4"/>
        </w:rPr>
        <w:t xml:space="preserve"> </w:t>
      </w:r>
      <w:r>
        <w:t>vendor</w:t>
      </w:r>
      <w:r>
        <w:rPr>
          <w:spacing w:val="-4"/>
        </w:rPr>
        <w:t xml:space="preserve"> </w:t>
      </w:r>
      <w:r>
        <w:t>column</w:t>
      </w:r>
      <w:r>
        <w:rPr>
          <w:spacing w:val="-5"/>
        </w:rPr>
        <w:t xml:space="preserve"> </w:t>
      </w:r>
      <w:r>
        <w:rPr>
          <w:spacing w:val="-1"/>
        </w:rPr>
        <w:t>in</w:t>
      </w:r>
      <w:r>
        <w:rPr>
          <w:spacing w:val="-6"/>
        </w:rPr>
        <w:t xml:space="preserve"> </w:t>
      </w:r>
      <w:r>
        <w:t>the</w:t>
      </w:r>
      <w:r>
        <w:rPr>
          <w:spacing w:val="-5"/>
        </w:rPr>
        <w:t xml:space="preserve"> </w:t>
      </w:r>
      <w:r>
        <w:rPr>
          <w:spacing w:val="-1"/>
        </w:rPr>
        <w:t>chart</w:t>
      </w:r>
      <w:r>
        <w:rPr>
          <w:spacing w:val="-3"/>
        </w:rPr>
        <w:t xml:space="preserve"> </w:t>
      </w:r>
      <w:r>
        <w:rPr>
          <w:spacing w:val="-1"/>
        </w:rPr>
        <w:t>in</w:t>
      </w:r>
      <w:r>
        <w:rPr>
          <w:spacing w:val="-3"/>
        </w:rPr>
        <w:t xml:space="preserve"> </w:t>
      </w:r>
      <w:r>
        <w:t>Step</w:t>
      </w:r>
      <w:r>
        <w:rPr>
          <w:spacing w:val="-6"/>
        </w:rPr>
        <w:t xml:space="preserve"> </w:t>
      </w:r>
      <w:r>
        <w:t>1a.</w:t>
      </w:r>
      <w:r>
        <w:rPr>
          <w:spacing w:val="44"/>
          <w:w w:val="99"/>
        </w:rPr>
        <w:t xml:space="preserve"> </w:t>
      </w: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r w:rsidR="00D23A84" w:rsidRPr="00FD53BD">
        <w:t xml:space="preserve">? </w:t>
      </w:r>
      <w:r w:rsidR="002C0920">
        <w:t>3</w:t>
      </w:r>
      <w:r w:rsidR="00D23A84" w:rsidRPr="00FD53BD">
        <w:tab/>
      </w:r>
    </w:p>
    <w:p w:rsidR="008813C9" w:rsidRDefault="008813C9">
      <w:pPr>
        <w:pStyle w:val="LabSection"/>
      </w:pPr>
      <w:r>
        <w:lastRenderedPageBreak/>
        <w:t>Reflection</w:t>
      </w:r>
    </w:p>
    <w:p w:rsidR="008813C9" w:rsidRDefault="008813C9" w:rsidP="00FD53BD">
      <w:pPr>
        <w:pStyle w:val="ReflectionQ"/>
        <w:keepNext/>
      </w:pPr>
      <w:r>
        <w:t>Why might a computer have more than one MAC address?</w:t>
      </w:r>
    </w:p>
    <w:p w:rsidR="00D035A7" w:rsidRDefault="003D368B" w:rsidP="00D035A7">
      <w:pPr>
        <w:pStyle w:val="BodyTextL25"/>
      </w:pPr>
      <w:r>
        <w:t>A computer might have more than one MAC address in order to be able to connect to more kinds of networks available.</w:t>
      </w:r>
    </w:p>
    <w:p w:rsidR="008813C9" w:rsidRDefault="008813C9" w:rsidP="00FD53BD">
      <w:pPr>
        <w:pStyle w:val="ReflectionQ"/>
        <w:keepNext/>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rsidR="000467F9" w:rsidRDefault="000467F9" w:rsidP="00FD53BD">
      <w:pPr>
        <w:pStyle w:val="BodyTextL25"/>
        <w:keepNext/>
      </w:pPr>
      <w:r>
        <w:t>_______________________________________________________________________________________</w:t>
      </w:r>
    </w:p>
    <w:p w:rsidR="000467F9" w:rsidRDefault="000467F9" w:rsidP="00FD53BD">
      <w:pPr>
        <w:pStyle w:val="BodyTextL25"/>
        <w:keepNext/>
      </w:pPr>
      <w:r>
        <w:t>_______________________________________________________________________________________</w:t>
      </w:r>
    </w:p>
    <w:p w:rsidR="000467F9" w:rsidRDefault="000467F9" w:rsidP="000467F9">
      <w:pPr>
        <w:pStyle w:val="BodyTextL25"/>
      </w:pPr>
      <w:r>
        <w:t>_______________________________________________________________________________________</w:t>
      </w:r>
    </w:p>
    <w:p w:rsidR="000467F9" w:rsidRDefault="008813C9" w:rsidP="00FD53BD">
      <w:pPr>
        <w:pStyle w:val="ReflectionQ"/>
        <w:keepNext/>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00EC6C9A" w:rsidRPr="00EC6C9A">
        <w:t xml:space="preserve"> </w:t>
      </w:r>
    </w:p>
    <w:p w:rsidR="000467F9" w:rsidRDefault="000467F9" w:rsidP="00FD53BD">
      <w:pPr>
        <w:pStyle w:val="ReflectionQ"/>
        <w:keepNext/>
        <w:numPr>
          <w:ilvl w:val="0"/>
          <w:numId w:val="0"/>
        </w:numPr>
        <w:ind w:left="360"/>
      </w:pPr>
      <w:r>
        <w:t>_______________________________________________________________________________________</w:t>
      </w:r>
    </w:p>
    <w:p w:rsidR="000467F9" w:rsidRDefault="000467F9" w:rsidP="00FD53BD">
      <w:pPr>
        <w:pStyle w:val="BodyTextL25"/>
        <w:keepNext/>
      </w:pPr>
      <w:r>
        <w:t>_______________________________________________________________________________________</w:t>
      </w:r>
    </w:p>
    <w:p w:rsidR="008813C9" w:rsidRDefault="000467F9" w:rsidP="000467F9">
      <w:pPr>
        <w:pStyle w:val="BodyTextL25"/>
      </w:pPr>
      <w:r>
        <w:t>_______________________________________________________________________________________</w:t>
      </w:r>
    </w:p>
    <w:p w:rsidR="000467F9" w:rsidRDefault="008813C9" w:rsidP="00FD53BD">
      <w:pPr>
        <w:pStyle w:val="ReflectionQ"/>
        <w:keepNext/>
      </w:pPr>
      <w:r>
        <w:t>What are other names for the MAC address?</w:t>
      </w:r>
    </w:p>
    <w:p w:rsidR="008813C9" w:rsidRDefault="003D368B" w:rsidP="000467F9">
      <w:pPr>
        <w:pStyle w:val="BodyTextL25"/>
      </w:pPr>
      <w:r>
        <w:t>Physical address</w:t>
      </w:r>
      <w:bookmarkStart w:id="0" w:name="_GoBack"/>
      <w:bookmarkEnd w:id="0"/>
    </w:p>
    <w:sectPr w:rsidR="008813C9"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1F8" w:rsidRDefault="005A01F8" w:rsidP="0090659A">
      <w:pPr>
        <w:spacing w:after="0" w:line="240" w:lineRule="auto"/>
      </w:pPr>
      <w:r>
        <w:separator/>
      </w:r>
    </w:p>
    <w:p w:rsidR="005A01F8" w:rsidRDefault="005A01F8"/>
    <w:p w:rsidR="005A01F8" w:rsidRDefault="005A01F8"/>
    <w:p w:rsidR="005A01F8" w:rsidRDefault="005A01F8"/>
    <w:p w:rsidR="005A01F8" w:rsidRDefault="005A01F8"/>
    <w:p w:rsidR="005A01F8" w:rsidRDefault="005A01F8"/>
  </w:endnote>
  <w:endnote w:type="continuationSeparator" w:id="0">
    <w:p w:rsidR="005A01F8" w:rsidRDefault="005A01F8" w:rsidP="0090659A">
      <w:pPr>
        <w:spacing w:after="0" w:line="240" w:lineRule="auto"/>
      </w:pPr>
      <w:r>
        <w:continuationSeparator/>
      </w:r>
    </w:p>
    <w:p w:rsidR="005A01F8" w:rsidRDefault="005A01F8"/>
    <w:p w:rsidR="005A01F8" w:rsidRDefault="005A01F8"/>
    <w:p w:rsidR="005A01F8" w:rsidRDefault="005A01F8"/>
    <w:p w:rsidR="005A01F8" w:rsidRDefault="005A01F8"/>
    <w:p w:rsidR="005A01F8" w:rsidRDefault="005A0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DC" w:rsidRPr="008813C9" w:rsidRDefault="00926CB2" w:rsidP="008813C9">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F802C3">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D368B">
      <w:rPr>
        <w:b/>
        <w:noProof/>
        <w:szCs w:val="16"/>
      </w:rPr>
      <w:t>5</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D368B">
      <w:rPr>
        <w:b/>
        <w:noProof/>
        <w:szCs w:val="16"/>
      </w:rPr>
      <w:t>5</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F802C3">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2C0920">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2C0920">
      <w:rPr>
        <w:b/>
        <w:noProof/>
        <w:szCs w:val="16"/>
      </w:rPr>
      <w:t>5</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1F8" w:rsidRDefault="005A01F8" w:rsidP="0090659A">
      <w:pPr>
        <w:spacing w:after="0" w:line="240" w:lineRule="auto"/>
      </w:pPr>
      <w:r>
        <w:separator/>
      </w:r>
    </w:p>
    <w:p w:rsidR="005A01F8" w:rsidRDefault="005A01F8"/>
    <w:p w:rsidR="005A01F8" w:rsidRDefault="005A01F8"/>
    <w:p w:rsidR="005A01F8" w:rsidRDefault="005A01F8"/>
    <w:p w:rsidR="005A01F8" w:rsidRDefault="005A01F8"/>
    <w:p w:rsidR="005A01F8" w:rsidRDefault="005A01F8"/>
  </w:footnote>
  <w:footnote w:type="continuationSeparator" w:id="0">
    <w:p w:rsidR="005A01F8" w:rsidRDefault="005A01F8" w:rsidP="0090659A">
      <w:pPr>
        <w:spacing w:after="0" w:line="240" w:lineRule="auto"/>
      </w:pPr>
      <w:r>
        <w:continuationSeparator/>
      </w:r>
    </w:p>
    <w:p w:rsidR="005A01F8" w:rsidRDefault="005A01F8"/>
    <w:p w:rsidR="005A01F8" w:rsidRDefault="005A01F8"/>
    <w:p w:rsidR="005A01F8" w:rsidRDefault="005A01F8"/>
    <w:p w:rsidR="005A01F8" w:rsidRDefault="005A01F8"/>
    <w:p w:rsidR="005A01F8" w:rsidRDefault="005A01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13C9" w:rsidP="008402F2">
    <w:pPr>
      <w:pStyle w:val="PageHead"/>
    </w:pPr>
    <w:r>
      <w:t>Lab – Determine the MAC Address of a Host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4C16D16"/>
    <w:multiLevelType w:val="hybridMultilevel"/>
    <w:tmpl w:val="781E8BB6"/>
    <w:lvl w:ilvl="0" w:tplc="5BE83934">
      <w:start w:val="1"/>
      <w:numFmt w:val="lowerLetter"/>
      <w:lvlText w:val="%1."/>
      <w:lvlJc w:val="left"/>
      <w:pPr>
        <w:ind w:left="1936" w:hanging="360"/>
        <w:jc w:val="right"/>
      </w:pPr>
      <w:rPr>
        <w:rFonts w:ascii="Arial" w:eastAsia="Arial" w:hAnsi="Arial" w:hint="default"/>
        <w:spacing w:val="-1"/>
        <w:w w:val="99"/>
        <w:sz w:val="20"/>
        <w:szCs w:val="20"/>
      </w:rPr>
    </w:lvl>
    <w:lvl w:ilvl="1" w:tplc="0240B3D8">
      <w:start w:val="1"/>
      <w:numFmt w:val="bullet"/>
      <w:lvlText w:val="•"/>
      <w:lvlJc w:val="left"/>
      <w:pPr>
        <w:ind w:left="2800" w:hanging="360"/>
      </w:pPr>
      <w:rPr>
        <w:rFonts w:hint="default"/>
      </w:rPr>
    </w:lvl>
    <w:lvl w:ilvl="2" w:tplc="FF0AABBA">
      <w:start w:val="1"/>
      <w:numFmt w:val="bullet"/>
      <w:lvlText w:val="•"/>
      <w:lvlJc w:val="left"/>
      <w:pPr>
        <w:ind w:left="3665" w:hanging="360"/>
      </w:pPr>
      <w:rPr>
        <w:rFonts w:hint="default"/>
      </w:rPr>
    </w:lvl>
    <w:lvl w:ilvl="3" w:tplc="97E23C84">
      <w:start w:val="1"/>
      <w:numFmt w:val="bullet"/>
      <w:lvlText w:val="•"/>
      <w:lvlJc w:val="left"/>
      <w:pPr>
        <w:ind w:left="4529" w:hanging="360"/>
      </w:pPr>
      <w:rPr>
        <w:rFonts w:hint="default"/>
      </w:rPr>
    </w:lvl>
    <w:lvl w:ilvl="4" w:tplc="ED4618EE">
      <w:start w:val="1"/>
      <w:numFmt w:val="bullet"/>
      <w:lvlText w:val="•"/>
      <w:lvlJc w:val="left"/>
      <w:pPr>
        <w:ind w:left="5393" w:hanging="360"/>
      </w:pPr>
      <w:rPr>
        <w:rFonts w:hint="default"/>
      </w:rPr>
    </w:lvl>
    <w:lvl w:ilvl="5" w:tplc="DA544B58">
      <w:start w:val="1"/>
      <w:numFmt w:val="bullet"/>
      <w:lvlText w:val="•"/>
      <w:lvlJc w:val="left"/>
      <w:pPr>
        <w:ind w:left="6258" w:hanging="360"/>
      </w:pPr>
      <w:rPr>
        <w:rFonts w:hint="default"/>
      </w:rPr>
    </w:lvl>
    <w:lvl w:ilvl="6" w:tplc="EE942D16">
      <w:start w:val="1"/>
      <w:numFmt w:val="bullet"/>
      <w:lvlText w:val="•"/>
      <w:lvlJc w:val="left"/>
      <w:pPr>
        <w:ind w:left="7122" w:hanging="360"/>
      </w:pPr>
      <w:rPr>
        <w:rFonts w:hint="default"/>
      </w:rPr>
    </w:lvl>
    <w:lvl w:ilvl="7" w:tplc="1C5E9C26">
      <w:start w:val="1"/>
      <w:numFmt w:val="bullet"/>
      <w:lvlText w:val="•"/>
      <w:lvlJc w:val="left"/>
      <w:pPr>
        <w:ind w:left="7986" w:hanging="360"/>
      </w:pPr>
      <w:rPr>
        <w:rFonts w:hint="default"/>
      </w:rPr>
    </w:lvl>
    <w:lvl w:ilvl="8" w:tplc="C308C4A8">
      <w:start w:val="1"/>
      <w:numFmt w:val="bullet"/>
      <w:lvlText w:val="•"/>
      <w:lvlJc w:val="left"/>
      <w:pPr>
        <w:ind w:left="8851" w:hanging="360"/>
      </w:pPr>
      <w:rPr>
        <w:rFonts w:hint="default"/>
      </w:rPr>
    </w:lvl>
  </w:abstractNum>
  <w:abstractNum w:abstractNumId="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E836BD8"/>
    <w:multiLevelType w:val="hybridMultilevel"/>
    <w:tmpl w:val="29A868B0"/>
    <w:lvl w:ilvl="0" w:tplc="96BC35EE">
      <w:start w:val="1"/>
      <w:numFmt w:val="bullet"/>
      <w:lvlText w:val=""/>
      <w:lvlJc w:val="left"/>
      <w:pPr>
        <w:ind w:left="2160" w:hanging="360"/>
      </w:pPr>
      <w:rPr>
        <w:rFonts w:ascii="Symbol" w:eastAsia="Symbol" w:hAnsi="Symbol" w:hint="default"/>
        <w:w w:val="99"/>
        <w:sz w:val="20"/>
        <w:szCs w:val="20"/>
      </w:rPr>
    </w:lvl>
    <w:lvl w:ilvl="1" w:tplc="5C4E933C">
      <w:start w:val="1"/>
      <w:numFmt w:val="bullet"/>
      <w:lvlText w:val="•"/>
      <w:lvlJc w:val="left"/>
      <w:pPr>
        <w:ind w:left="3168" w:hanging="360"/>
      </w:pPr>
      <w:rPr>
        <w:rFonts w:hint="default"/>
      </w:rPr>
    </w:lvl>
    <w:lvl w:ilvl="2" w:tplc="D612103E">
      <w:start w:val="1"/>
      <w:numFmt w:val="bullet"/>
      <w:lvlText w:val="•"/>
      <w:lvlJc w:val="left"/>
      <w:pPr>
        <w:ind w:left="4176" w:hanging="360"/>
      </w:pPr>
      <w:rPr>
        <w:rFonts w:hint="default"/>
      </w:rPr>
    </w:lvl>
    <w:lvl w:ilvl="3" w:tplc="844E4784">
      <w:start w:val="1"/>
      <w:numFmt w:val="bullet"/>
      <w:lvlText w:val="•"/>
      <w:lvlJc w:val="left"/>
      <w:pPr>
        <w:ind w:left="5184" w:hanging="360"/>
      </w:pPr>
      <w:rPr>
        <w:rFonts w:hint="default"/>
      </w:rPr>
    </w:lvl>
    <w:lvl w:ilvl="4" w:tplc="EB920532">
      <w:start w:val="1"/>
      <w:numFmt w:val="bullet"/>
      <w:lvlText w:val="•"/>
      <w:lvlJc w:val="left"/>
      <w:pPr>
        <w:ind w:left="6192" w:hanging="360"/>
      </w:pPr>
      <w:rPr>
        <w:rFonts w:hint="default"/>
      </w:rPr>
    </w:lvl>
    <w:lvl w:ilvl="5" w:tplc="A796BCB8">
      <w:start w:val="1"/>
      <w:numFmt w:val="bullet"/>
      <w:lvlText w:val="•"/>
      <w:lvlJc w:val="left"/>
      <w:pPr>
        <w:ind w:left="7200" w:hanging="360"/>
      </w:pPr>
      <w:rPr>
        <w:rFonts w:hint="default"/>
      </w:rPr>
    </w:lvl>
    <w:lvl w:ilvl="6" w:tplc="6BAC1930">
      <w:start w:val="1"/>
      <w:numFmt w:val="bullet"/>
      <w:lvlText w:val="•"/>
      <w:lvlJc w:val="left"/>
      <w:pPr>
        <w:ind w:left="8208" w:hanging="360"/>
      </w:pPr>
      <w:rPr>
        <w:rFonts w:hint="default"/>
      </w:rPr>
    </w:lvl>
    <w:lvl w:ilvl="7" w:tplc="95B4A2DA">
      <w:start w:val="1"/>
      <w:numFmt w:val="bullet"/>
      <w:lvlText w:val="•"/>
      <w:lvlJc w:val="left"/>
      <w:pPr>
        <w:ind w:left="9216" w:hanging="360"/>
      </w:pPr>
      <w:rPr>
        <w:rFonts w:hint="default"/>
      </w:rPr>
    </w:lvl>
    <w:lvl w:ilvl="8" w:tplc="2ADA692A">
      <w:start w:val="1"/>
      <w:numFmt w:val="bullet"/>
      <w:lvlText w:val="•"/>
      <w:lvlJc w:val="left"/>
      <w:pPr>
        <w:ind w:left="10224" w:hanging="360"/>
      </w:pPr>
      <w:rPr>
        <w:rFonts w:hint="default"/>
      </w:rPr>
    </w:lvl>
  </w:abstractNum>
  <w:num w:numId="1">
    <w:abstractNumId w:val="6"/>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5"/>
  </w:num>
  <w:num w:numId="12">
    <w:abstractNumId w:val="2"/>
  </w:num>
  <w:num w:numId="13">
    <w:abstractNumId w:val="2"/>
  </w:num>
  <w:num w:numId="14">
    <w:abstractNumId w:val="2"/>
  </w:num>
  <w:num w:numId="15">
    <w:abstractNumId w:val="2"/>
  </w:num>
  <w:num w:numId="16">
    <w:abstractNumId w:val="2"/>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195"/>
    <w:rsid w:val="000467F9"/>
    <w:rsid w:val="00050BA4"/>
    <w:rsid w:val="00051738"/>
    <w:rsid w:val="00052548"/>
    <w:rsid w:val="00060696"/>
    <w:rsid w:val="0006729B"/>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80"/>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5684"/>
    <w:rsid w:val="001B67D8"/>
    <w:rsid w:val="001B6F95"/>
    <w:rsid w:val="001C05A1"/>
    <w:rsid w:val="001C1D9E"/>
    <w:rsid w:val="001C5998"/>
    <w:rsid w:val="001C64A5"/>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3E48"/>
    <w:rsid w:val="002768DC"/>
    <w:rsid w:val="00294C8F"/>
    <w:rsid w:val="002A6C56"/>
    <w:rsid w:val="002B73BE"/>
    <w:rsid w:val="002C090C"/>
    <w:rsid w:val="002C0920"/>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83D"/>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368B"/>
    <w:rsid w:val="003D6EF1"/>
    <w:rsid w:val="003E5BE5"/>
    <w:rsid w:val="003F18D1"/>
    <w:rsid w:val="003F1A74"/>
    <w:rsid w:val="003F20EC"/>
    <w:rsid w:val="003F4F0E"/>
    <w:rsid w:val="003F6096"/>
    <w:rsid w:val="003F6E06"/>
    <w:rsid w:val="00403C7A"/>
    <w:rsid w:val="004057A6"/>
    <w:rsid w:val="00406554"/>
    <w:rsid w:val="00412570"/>
    <w:rsid w:val="004131B0"/>
    <w:rsid w:val="00416C42"/>
    <w:rsid w:val="00422476"/>
    <w:rsid w:val="0042385C"/>
    <w:rsid w:val="00425F54"/>
    <w:rsid w:val="00427919"/>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054"/>
    <w:rsid w:val="004A1CA0"/>
    <w:rsid w:val="004A22E9"/>
    <w:rsid w:val="004A4ACD"/>
    <w:rsid w:val="004A5BC5"/>
    <w:rsid w:val="004B023D"/>
    <w:rsid w:val="004C0909"/>
    <w:rsid w:val="004C3F97"/>
    <w:rsid w:val="004D01F2"/>
    <w:rsid w:val="004D3339"/>
    <w:rsid w:val="004D353F"/>
    <w:rsid w:val="004D36D7"/>
    <w:rsid w:val="004D682B"/>
    <w:rsid w:val="004E586A"/>
    <w:rsid w:val="004E6152"/>
    <w:rsid w:val="004F344A"/>
    <w:rsid w:val="00504ED4"/>
    <w:rsid w:val="00506B4F"/>
    <w:rsid w:val="00510639"/>
    <w:rsid w:val="00516142"/>
    <w:rsid w:val="00520027"/>
    <w:rsid w:val="0052093C"/>
    <w:rsid w:val="00521B31"/>
    <w:rsid w:val="00522469"/>
    <w:rsid w:val="0052400A"/>
    <w:rsid w:val="00536277"/>
    <w:rsid w:val="00536F43"/>
    <w:rsid w:val="005510BA"/>
    <w:rsid w:val="00551F74"/>
    <w:rsid w:val="005538C8"/>
    <w:rsid w:val="00554B4E"/>
    <w:rsid w:val="00556C02"/>
    <w:rsid w:val="00561BB2"/>
    <w:rsid w:val="00563249"/>
    <w:rsid w:val="00570A65"/>
    <w:rsid w:val="005762B1"/>
    <w:rsid w:val="00580456"/>
    <w:rsid w:val="00580E73"/>
    <w:rsid w:val="00593386"/>
    <w:rsid w:val="00596998"/>
    <w:rsid w:val="005A01F8"/>
    <w:rsid w:val="005A6E62"/>
    <w:rsid w:val="005B28DC"/>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6F5FC5"/>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13C9"/>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E769F"/>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D7A8D"/>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4012"/>
    <w:rsid w:val="00BD6D76"/>
    <w:rsid w:val="00BE56B3"/>
    <w:rsid w:val="00BE676D"/>
    <w:rsid w:val="00BF04E8"/>
    <w:rsid w:val="00BF16BF"/>
    <w:rsid w:val="00BF4D1F"/>
    <w:rsid w:val="00BF76BE"/>
    <w:rsid w:val="00C02A73"/>
    <w:rsid w:val="00C063D2"/>
    <w:rsid w:val="00C07F80"/>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35A7"/>
    <w:rsid w:val="00D139C8"/>
    <w:rsid w:val="00D17F81"/>
    <w:rsid w:val="00D23A84"/>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38CE"/>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431C"/>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6C9A"/>
    <w:rsid w:val="00ED6019"/>
    <w:rsid w:val="00ED7830"/>
    <w:rsid w:val="00EE3909"/>
    <w:rsid w:val="00EF4205"/>
    <w:rsid w:val="00EF5939"/>
    <w:rsid w:val="00F01714"/>
    <w:rsid w:val="00F0258F"/>
    <w:rsid w:val="00F02D06"/>
    <w:rsid w:val="00F056E5"/>
    <w:rsid w:val="00F06FDD"/>
    <w:rsid w:val="00F10819"/>
    <w:rsid w:val="00F11219"/>
    <w:rsid w:val="00F12B0E"/>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2C3"/>
    <w:rsid w:val="00F8036D"/>
    <w:rsid w:val="00F809DC"/>
    <w:rsid w:val="00F86EB0"/>
    <w:rsid w:val="00FA3811"/>
    <w:rsid w:val="00FA3B9F"/>
    <w:rsid w:val="00FA3F06"/>
    <w:rsid w:val="00FA4A26"/>
    <w:rsid w:val="00FA7084"/>
    <w:rsid w:val="00FA7BEF"/>
    <w:rsid w:val="00FB1105"/>
    <w:rsid w:val="00FB1929"/>
    <w:rsid w:val="00FB5131"/>
    <w:rsid w:val="00FB5FD9"/>
    <w:rsid w:val="00FD33AB"/>
    <w:rsid w:val="00FD4724"/>
    <w:rsid w:val="00FD4A68"/>
    <w:rsid w:val="00FD53BD"/>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98D51"/>
  <w15:docId w15:val="{9BE9635A-9914-44B0-AEFC-9B168B47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ind w:left="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Default">
    <w:name w:val="Default"/>
    <w:rsid w:val="004E586A"/>
    <w:pPr>
      <w:autoSpaceDE w:val="0"/>
      <w:autoSpaceDN w:val="0"/>
      <w:adjustRightInd w:val="0"/>
    </w:pPr>
    <w:rPr>
      <w:rFonts w:cs="Arial"/>
      <w:color w:val="000000"/>
      <w:sz w:val="24"/>
      <w:szCs w:val="24"/>
    </w:rPr>
  </w:style>
  <w:style w:type="paragraph" w:styleId="Revision">
    <w:name w:val="Revision"/>
    <w:hidden/>
    <w:uiPriority w:val="99"/>
    <w:semiHidden/>
    <w:rsid w:val="00121B80"/>
    <w:rPr>
      <w:sz w:val="22"/>
      <w:szCs w:val="22"/>
    </w:rPr>
  </w:style>
  <w:style w:type="paragraph" w:styleId="ListParagraph">
    <w:name w:val="List Paragraph"/>
    <w:basedOn w:val="Normal"/>
    <w:uiPriority w:val="34"/>
    <w:qFormat/>
    <w:rsid w:val="00EC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shark.org/tools/oui-looku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9371B-4D6B-4BF4-A3AF-260D8771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9</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Phong Nguyễn Trần</cp:lastModifiedBy>
  <cp:revision>3</cp:revision>
  <dcterms:created xsi:type="dcterms:W3CDTF">2016-10-10T22:43:00Z</dcterms:created>
  <dcterms:modified xsi:type="dcterms:W3CDTF">2020-06-15T15:20:00Z</dcterms:modified>
</cp:coreProperties>
</file>