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2A" w:rsidRDefault="009C6F44">
      <w:pPr>
        <w:pStyle w:val="FirstParagraph"/>
      </w:pPr>
      <w:r>
        <w:t>📁</w:t>
      </w:r>
      <w:r>
        <w:t xml:space="preserve"> </w:t>
      </w:r>
      <w:r>
        <w:rPr>
          <w:b/>
          <w:bCs/>
        </w:rPr>
        <w:t>tests/test-plan.md</w:t>
      </w:r>
    </w:p>
    <w:p w:rsidR="00E30C2A" w:rsidRDefault="009C6F44">
      <w:pPr>
        <w:pStyle w:val="Heading1"/>
      </w:pPr>
      <w:bookmarkStart w:id="0" w:name="test-plan-for-cleancity-web-application"/>
      <w:r>
        <w:t>Test Plan for CleanCity Web Application</w:t>
      </w:r>
    </w:p>
    <w:p w:rsidR="00E30C2A" w:rsidRDefault="009C6F44">
      <w:pPr>
        <w:pStyle w:val="Heading2"/>
      </w:pPr>
      <w:bookmarkStart w:id="1" w:name="objective"/>
      <w:r>
        <w:t>1. Objective</w:t>
      </w:r>
    </w:p>
    <w:p w:rsidR="00E30C2A" w:rsidRDefault="009C6F44">
      <w:pPr>
        <w:pStyle w:val="FirstParagraph"/>
      </w:pPr>
      <w:r>
        <w:t>To validate that the CleanCity platform meets its functional and non-functional requirements through systematic manual testing.</w:t>
      </w:r>
    </w:p>
    <w:p w:rsidR="00E30C2A" w:rsidRDefault="009C6F44">
      <w:pPr>
        <w:pStyle w:val="Heading2"/>
      </w:pPr>
      <w:bookmarkStart w:id="2" w:name="scope"/>
      <w:bookmarkEnd w:id="1"/>
      <w:r>
        <w:t>2. Scope</w:t>
      </w:r>
    </w:p>
    <w:p w:rsidR="00E30C2A" w:rsidRDefault="009C6F44">
      <w:pPr>
        <w:pStyle w:val="Compact"/>
        <w:numPr>
          <w:ilvl w:val="0"/>
          <w:numId w:val="2"/>
        </w:numPr>
      </w:pPr>
      <w:r>
        <w:t>Functional Testing: Registration, Pickup Scheduling, Dashboard, Community Features</w:t>
      </w:r>
    </w:p>
    <w:p w:rsidR="00E30C2A" w:rsidRDefault="009C6F44">
      <w:pPr>
        <w:pStyle w:val="Compact"/>
        <w:numPr>
          <w:ilvl w:val="0"/>
          <w:numId w:val="2"/>
        </w:numPr>
      </w:pPr>
      <w:r>
        <w:t>Non-Functional Testing: Usability, Performance, Security, Accessibility</w:t>
      </w:r>
    </w:p>
    <w:p w:rsidR="00E30C2A" w:rsidRDefault="009C6F44">
      <w:pPr>
        <w:pStyle w:val="Heading2"/>
      </w:pPr>
      <w:bookmarkStart w:id="3" w:name="testing-types"/>
      <w:bookmarkEnd w:id="2"/>
      <w:r>
        <w:t>3. Testing Types</w:t>
      </w:r>
    </w:p>
    <w:p w:rsidR="00E30C2A" w:rsidRDefault="009C6F44">
      <w:pPr>
        <w:pStyle w:val="Compact"/>
        <w:numPr>
          <w:ilvl w:val="0"/>
          <w:numId w:val="3"/>
        </w:numPr>
      </w:pPr>
      <w:r>
        <w:t>Manual Functional Testing</w:t>
      </w:r>
    </w:p>
    <w:p w:rsidR="00E30C2A" w:rsidRDefault="009C6F44">
      <w:pPr>
        <w:pStyle w:val="Compact"/>
        <w:numPr>
          <w:ilvl w:val="0"/>
          <w:numId w:val="3"/>
        </w:numPr>
      </w:pPr>
      <w:r>
        <w:t>UI/UX Usability Testing</w:t>
      </w:r>
    </w:p>
    <w:p w:rsidR="00E30C2A" w:rsidRDefault="009C6F44">
      <w:pPr>
        <w:pStyle w:val="Compact"/>
        <w:numPr>
          <w:ilvl w:val="0"/>
          <w:numId w:val="3"/>
        </w:numPr>
      </w:pPr>
      <w:r>
        <w:t>Cross-Browser Compatibility Testin</w:t>
      </w:r>
      <w:r>
        <w:t>g</w:t>
      </w:r>
    </w:p>
    <w:p w:rsidR="00E30C2A" w:rsidRDefault="009C6F44">
      <w:pPr>
        <w:pStyle w:val="Compact"/>
        <w:numPr>
          <w:ilvl w:val="0"/>
          <w:numId w:val="3"/>
        </w:numPr>
      </w:pPr>
      <w:r>
        <w:t>Accessibility Compliance (WCAG 2.1)</w:t>
      </w:r>
    </w:p>
    <w:p w:rsidR="00E30C2A" w:rsidRDefault="009C6F44">
      <w:pPr>
        <w:pStyle w:val="Heading2"/>
      </w:pPr>
      <w:bookmarkStart w:id="4" w:name="test-tools"/>
      <w:bookmarkEnd w:id="3"/>
      <w:r>
        <w:t>4. Test Tools</w:t>
      </w:r>
    </w:p>
    <w:p w:rsidR="00E30C2A" w:rsidRDefault="009C6F44">
      <w:pPr>
        <w:pStyle w:val="Compact"/>
        <w:numPr>
          <w:ilvl w:val="0"/>
          <w:numId w:val="4"/>
        </w:numPr>
      </w:pPr>
      <w:r>
        <w:t>Google Chrome DevTools</w:t>
      </w:r>
    </w:p>
    <w:p w:rsidR="00E30C2A" w:rsidRDefault="009C6F44">
      <w:pPr>
        <w:pStyle w:val="Compact"/>
        <w:numPr>
          <w:ilvl w:val="0"/>
          <w:numId w:val="4"/>
        </w:numPr>
      </w:pPr>
      <w:r>
        <w:t>Mozilla Firefox</w:t>
      </w:r>
    </w:p>
    <w:p w:rsidR="00E30C2A" w:rsidRDefault="009C6F44">
      <w:pPr>
        <w:pStyle w:val="Compact"/>
        <w:numPr>
          <w:ilvl w:val="0"/>
          <w:numId w:val="4"/>
        </w:numPr>
      </w:pPr>
      <w:r>
        <w:t>Jira (Project management &amp; bug tracking)</w:t>
      </w:r>
    </w:p>
    <w:p w:rsidR="00E30C2A" w:rsidRDefault="009C6F44">
      <w:pPr>
        <w:pStyle w:val="Heading2"/>
      </w:pPr>
      <w:bookmarkStart w:id="5" w:name="schedule"/>
      <w:bookmarkEnd w:id="4"/>
      <w:r>
        <w:t>5. Schedule</w:t>
      </w:r>
    </w:p>
    <w:tbl>
      <w:tblPr>
        <w:tblStyle w:val="Table"/>
        <w:tblW w:w="0" w:type="auto"/>
        <w:tblLook w:val="0020" w:firstRow="1" w:lastRow="0" w:firstColumn="0" w:lastColumn="0" w:noHBand="0" w:noVBand="0"/>
      </w:tblPr>
      <w:tblGrid>
        <w:gridCol w:w="1030"/>
        <w:gridCol w:w="3458"/>
        <w:gridCol w:w="1377"/>
      </w:tblGrid>
      <w:tr w:rsidR="00E30C2A" w:rsidTr="00E30C2A">
        <w:trPr>
          <w:cnfStyle w:val="100000000000" w:firstRow="1" w:lastRow="0" w:firstColumn="0" w:lastColumn="0" w:oddVBand="0" w:evenVBand="0" w:oddHBand="0" w:evenHBand="0" w:firstRowFirstColumn="0" w:firstRowLastColumn="0" w:lastRowFirstColumn="0" w:lastRowLastColumn="0"/>
          <w:tblHeader/>
        </w:trPr>
        <w:tc>
          <w:tcPr>
            <w:tcW w:w="0" w:type="auto"/>
          </w:tcPr>
          <w:p w:rsidR="00E30C2A" w:rsidRDefault="009C6F44">
            <w:pPr>
              <w:pStyle w:val="Compact"/>
            </w:pPr>
            <w:r>
              <w:t>Phase</w:t>
            </w:r>
          </w:p>
        </w:tc>
        <w:tc>
          <w:tcPr>
            <w:tcW w:w="0" w:type="auto"/>
          </w:tcPr>
          <w:p w:rsidR="00E30C2A" w:rsidRDefault="009C6F44">
            <w:pPr>
              <w:pStyle w:val="Compact"/>
            </w:pPr>
            <w:r>
              <w:t>Activity</w:t>
            </w:r>
          </w:p>
        </w:tc>
        <w:tc>
          <w:tcPr>
            <w:tcW w:w="0" w:type="auto"/>
          </w:tcPr>
          <w:p w:rsidR="00E30C2A" w:rsidRDefault="009C6F44">
            <w:pPr>
              <w:pStyle w:val="Compact"/>
            </w:pPr>
            <w:r>
              <w:t>Dates</w:t>
            </w:r>
          </w:p>
        </w:tc>
      </w:tr>
      <w:tr w:rsidR="00E30C2A">
        <w:tc>
          <w:tcPr>
            <w:tcW w:w="0" w:type="auto"/>
          </w:tcPr>
          <w:p w:rsidR="00E30C2A" w:rsidRDefault="009C6F44">
            <w:pPr>
              <w:pStyle w:val="Compact"/>
            </w:pPr>
            <w:r>
              <w:t>Week 1</w:t>
            </w:r>
          </w:p>
        </w:tc>
        <w:tc>
          <w:tcPr>
            <w:tcW w:w="0" w:type="auto"/>
          </w:tcPr>
          <w:p w:rsidR="00E30C2A" w:rsidRDefault="009C6F44">
            <w:pPr>
              <w:pStyle w:val="Compact"/>
            </w:pPr>
            <w:r>
              <w:t>Planning &amp; Setup</w:t>
            </w:r>
          </w:p>
        </w:tc>
        <w:tc>
          <w:tcPr>
            <w:tcW w:w="0" w:type="auto"/>
          </w:tcPr>
          <w:p w:rsidR="00E30C2A" w:rsidRDefault="009C6F44">
            <w:pPr>
              <w:pStyle w:val="Compact"/>
            </w:pPr>
            <w:r>
              <w:t>July 1–2</w:t>
            </w:r>
          </w:p>
        </w:tc>
      </w:tr>
      <w:tr w:rsidR="00E30C2A">
        <w:tc>
          <w:tcPr>
            <w:tcW w:w="0" w:type="auto"/>
          </w:tcPr>
          <w:p w:rsidR="00E30C2A" w:rsidRDefault="009C6F44">
            <w:pPr>
              <w:pStyle w:val="Compact"/>
            </w:pPr>
            <w:r>
              <w:t>Week 2</w:t>
            </w:r>
          </w:p>
        </w:tc>
        <w:tc>
          <w:tcPr>
            <w:tcW w:w="0" w:type="auto"/>
          </w:tcPr>
          <w:p w:rsidR="00E30C2A" w:rsidRDefault="009C6F44">
            <w:pPr>
              <w:pStyle w:val="Compact"/>
            </w:pPr>
            <w:r>
              <w:t>Test Design &amp; Early Execution</w:t>
            </w:r>
          </w:p>
        </w:tc>
        <w:tc>
          <w:tcPr>
            <w:tcW w:w="0" w:type="auto"/>
          </w:tcPr>
          <w:p w:rsidR="00E30C2A" w:rsidRDefault="009C6F44">
            <w:pPr>
              <w:pStyle w:val="Compact"/>
            </w:pPr>
            <w:r>
              <w:t>July 3–9</w:t>
            </w:r>
          </w:p>
        </w:tc>
      </w:tr>
      <w:tr w:rsidR="00E30C2A">
        <w:tc>
          <w:tcPr>
            <w:tcW w:w="0" w:type="auto"/>
          </w:tcPr>
          <w:p w:rsidR="00E30C2A" w:rsidRDefault="009C6F44">
            <w:pPr>
              <w:pStyle w:val="Compact"/>
            </w:pPr>
            <w:r>
              <w:t>Week 3</w:t>
            </w:r>
          </w:p>
        </w:tc>
        <w:tc>
          <w:tcPr>
            <w:tcW w:w="0" w:type="auto"/>
          </w:tcPr>
          <w:p w:rsidR="00E30C2A" w:rsidRDefault="009C6F44">
            <w:pPr>
              <w:pStyle w:val="Compact"/>
            </w:pPr>
            <w:r>
              <w:t>Execution &amp; Reporting</w:t>
            </w:r>
          </w:p>
        </w:tc>
        <w:tc>
          <w:tcPr>
            <w:tcW w:w="0" w:type="auto"/>
          </w:tcPr>
          <w:p w:rsidR="00E30C2A" w:rsidRDefault="009C6F44">
            <w:pPr>
              <w:pStyle w:val="Compact"/>
            </w:pPr>
            <w:r>
              <w:t>July 10–16</w:t>
            </w:r>
          </w:p>
        </w:tc>
      </w:tr>
    </w:tbl>
    <w:p w:rsidR="00E30C2A" w:rsidRDefault="009C6F44">
      <w:pPr>
        <w:pStyle w:val="Heading2"/>
      </w:pPr>
      <w:bookmarkStart w:id="6" w:name="entry-criteria"/>
      <w:bookmarkEnd w:id="5"/>
      <w:r>
        <w:t>6. Entry Criteria</w:t>
      </w:r>
    </w:p>
    <w:p w:rsidR="00E30C2A" w:rsidRDefault="009C6F44">
      <w:pPr>
        <w:pStyle w:val="Compact"/>
        <w:numPr>
          <w:ilvl w:val="0"/>
          <w:numId w:val="5"/>
        </w:numPr>
      </w:pPr>
      <w:r>
        <w:t>Access to functional CleanCity application</w:t>
      </w:r>
    </w:p>
    <w:p w:rsidR="00E30C2A" w:rsidRDefault="009C6F44">
      <w:pPr>
        <w:pStyle w:val="Compact"/>
        <w:numPr>
          <w:ilvl w:val="0"/>
          <w:numId w:val="5"/>
        </w:numPr>
      </w:pPr>
      <w:r>
        <w:t>Functional Requirements defined</w:t>
      </w:r>
    </w:p>
    <w:p w:rsidR="00E30C2A" w:rsidRDefault="009C6F44">
      <w:pPr>
        <w:pStyle w:val="Heading2"/>
      </w:pPr>
      <w:bookmarkStart w:id="7" w:name="exit-criteria"/>
      <w:bookmarkEnd w:id="6"/>
      <w:r>
        <w:t>7. Exit Criteria</w:t>
      </w:r>
    </w:p>
    <w:p w:rsidR="00E30C2A" w:rsidRDefault="009C6F44">
      <w:pPr>
        <w:pStyle w:val="Compact"/>
        <w:numPr>
          <w:ilvl w:val="0"/>
          <w:numId w:val="6"/>
        </w:numPr>
      </w:pPr>
      <w:r>
        <w:t>All test cases executed</w:t>
      </w:r>
    </w:p>
    <w:p w:rsidR="00E30C2A" w:rsidRDefault="009C6F44">
      <w:pPr>
        <w:pStyle w:val="Compact"/>
        <w:numPr>
          <w:ilvl w:val="0"/>
          <w:numId w:val="6"/>
        </w:numPr>
      </w:pPr>
      <w:r>
        <w:t>All critical bugs reported</w:t>
      </w:r>
    </w:p>
    <w:p w:rsidR="00E30C2A" w:rsidRDefault="009C6F44">
      <w:pPr>
        <w:pStyle w:val="Compact"/>
        <w:numPr>
          <w:ilvl w:val="0"/>
          <w:numId w:val="6"/>
        </w:numPr>
      </w:pPr>
      <w:r>
        <w:t>Final test report submitted</w:t>
      </w:r>
    </w:p>
    <w:p w:rsidR="00E30C2A" w:rsidRDefault="009C6F44">
      <w:r>
        <w:pict>
          <v:rect id="_x0000_i1025" style="width:0;height:1.5pt" o:hralign="center" o:hrstd="t" o:hr="t"/>
        </w:pict>
      </w:r>
    </w:p>
    <w:p w:rsidR="00E30C2A" w:rsidRDefault="009C6F44">
      <w:pPr>
        <w:pStyle w:val="FirstParagraph"/>
      </w:pPr>
      <w:r>
        <w:lastRenderedPageBreak/>
        <w:t>📁</w:t>
      </w:r>
      <w:r>
        <w:t xml:space="preserve"> </w:t>
      </w:r>
      <w:r>
        <w:rPr>
          <w:b/>
          <w:bCs/>
        </w:rPr>
        <w:t>tests/roles.md</w:t>
      </w:r>
    </w:p>
    <w:p w:rsidR="00E30C2A" w:rsidRDefault="009C6F44">
      <w:pPr>
        <w:pStyle w:val="Heading1"/>
      </w:pPr>
      <w:bookmarkStart w:id="8" w:name="team-roles-and-responsibilities"/>
      <w:bookmarkEnd w:id="0"/>
      <w:bookmarkEnd w:id="7"/>
      <w:r>
        <w:t>Team Roles an</w:t>
      </w:r>
      <w:r>
        <w:t>d Responsibilities</w:t>
      </w:r>
    </w:p>
    <w:tbl>
      <w:tblPr>
        <w:tblStyle w:val="Table"/>
        <w:tblW w:w="5000" w:type="pct"/>
        <w:tblLayout w:type="fixed"/>
        <w:tblLook w:val="0020" w:firstRow="1" w:lastRow="0" w:firstColumn="0" w:lastColumn="0" w:noHBand="0" w:noVBand="0"/>
      </w:tblPr>
      <w:tblGrid>
        <w:gridCol w:w="1915"/>
        <w:gridCol w:w="1915"/>
        <w:gridCol w:w="5746"/>
      </w:tblGrid>
      <w:tr w:rsidR="00E30C2A" w:rsidTr="00E30C2A">
        <w:trPr>
          <w:cnfStyle w:val="100000000000" w:firstRow="1" w:lastRow="0" w:firstColumn="0" w:lastColumn="0" w:oddVBand="0" w:evenVBand="0" w:oddHBand="0" w:evenHBand="0" w:firstRowFirstColumn="0" w:firstRowLastColumn="0" w:lastRowFirstColumn="0" w:lastRowLastColumn="0"/>
          <w:tblHeader/>
        </w:trPr>
        <w:tc>
          <w:tcPr>
            <w:tcW w:w="1584" w:type="dxa"/>
          </w:tcPr>
          <w:p w:rsidR="00E30C2A" w:rsidRDefault="009C6F44">
            <w:pPr>
              <w:pStyle w:val="Compact"/>
            </w:pPr>
            <w:r>
              <w:t>Name</w:t>
            </w:r>
          </w:p>
        </w:tc>
        <w:tc>
          <w:tcPr>
            <w:tcW w:w="1584" w:type="dxa"/>
          </w:tcPr>
          <w:p w:rsidR="00E30C2A" w:rsidRDefault="009C6F44">
            <w:pPr>
              <w:pStyle w:val="Compact"/>
            </w:pPr>
            <w:r>
              <w:t>Role</w:t>
            </w:r>
          </w:p>
        </w:tc>
        <w:tc>
          <w:tcPr>
            <w:tcW w:w="4752" w:type="dxa"/>
          </w:tcPr>
          <w:p w:rsidR="00E30C2A" w:rsidRDefault="009C6F44">
            <w:pPr>
              <w:pStyle w:val="Compact"/>
            </w:pPr>
            <w:r>
              <w:t>Responsibilities</w:t>
            </w:r>
          </w:p>
        </w:tc>
      </w:tr>
      <w:tr w:rsidR="00E30C2A">
        <w:tc>
          <w:tcPr>
            <w:tcW w:w="1584" w:type="dxa"/>
          </w:tcPr>
          <w:p w:rsidR="00E30C2A" w:rsidRDefault="009C6F44">
            <w:pPr>
              <w:pStyle w:val="Compact"/>
            </w:pPr>
            <w:r>
              <w:t>Brenda Nyaboke</w:t>
            </w:r>
          </w:p>
        </w:tc>
        <w:tc>
          <w:tcPr>
            <w:tcW w:w="1584" w:type="dxa"/>
          </w:tcPr>
          <w:p w:rsidR="00E30C2A" w:rsidRDefault="009C6F44">
            <w:pPr>
              <w:pStyle w:val="Compact"/>
            </w:pPr>
            <w:r>
              <w:t>QA Lead</w:t>
            </w:r>
          </w:p>
        </w:tc>
        <w:tc>
          <w:tcPr>
            <w:tcW w:w="4752" w:type="dxa"/>
          </w:tcPr>
          <w:p w:rsidR="00E30C2A" w:rsidRDefault="009C6F44">
            <w:pPr>
              <w:pStyle w:val="Compact"/>
            </w:pPr>
            <w:r>
              <w:t>Coordinates testing, manages Jira board</w:t>
            </w:r>
          </w:p>
        </w:tc>
      </w:tr>
      <w:tr w:rsidR="00E30C2A">
        <w:tc>
          <w:tcPr>
            <w:tcW w:w="1584" w:type="dxa"/>
          </w:tcPr>
          <w:p w:rsidR="00E30C2A" w:rsidRDefault="009C6F44">
            <w:pPr>
              <w:pStyle w:val="Compact"/>
            </w:pPr>
            <w:r>
              <w:t>[Teammate 1]</w:t>
            </w:r>
          </w:p>
        </w:tc>
        <w:tc>
          <w:tcPr>
            <w:tcW w:w="1584" w:type="dxa"/>
          </w:tcPr>
          <w:p w:rsidR="00E30C2A" w:rsidRDefault="009C6F44">
            <w:pPr>
              <w:pStyle w:val="Compact"/>
            </w:pPr>
            <w:r>
              <w:t>Test Writer</w:t>
            </w:r>
          </w:p>
        </w:tc>
        <w:tc>
          <w:tcPr>
            <w:tcW w:w="4752" w:type="dxa"/>
          </w:tcPr>
          <w:p w:rsidR="00E30C2A" w:rsidRDefault="009C6F44">
            <w:pPr>
              <w:pStyle w:val="Compact"/>
            </w:pPr>
            <w:r>
              <w:t>Writes test cases, documents tests</w:t>
            </w:r>
          </w:p>
        </w:tc>
      </w:tr>
      <w:tr w:rsidR="00E30C2A">
        <w:tc>
          <w:tcPr>
            <w:tcW w:w="1584" w:type="dxa"/>
          </w:tcPr>
          <w:p w:rsidR="00E30C2A" w:rsidRDefault="009C6F44">
            <w:pPr>
              <w:pStyle w:val="Compact"/>
            </w:pPr>
            <w:r>
              <w:t>[Teammate 2]</w:t>
            </w:r>
          </w:p>
        </w:tc>
        <w:tc>
          <w:tcPr>
            <w:tcW w:w="1584" w:type="dxa"/>
          </w:tcPr>
          <w:p w:rsidR="00E30C2A" w:rsidRDefault="009C6F44">
            <w:pPr>
              <w:pStyle w:val="Compact"/>
            </w:pPr>
            <w:r>
              <w:t>Bug Hunter</w:t>
            </w:r>
          </w:p>
        </w:tc>
        <w:tc>
          <w:tcPr>
            <w:tcW w:w="4752" w:type="dxa"/>
          </w:tcPr>
          <w:p w:rsidR="00E30C2A" w:rsidRDefault="009C6F44">
            <w:pPr>
              <w:pStyle w:val="Compact"/>
            </w:pPr>
            <w:r>
              <w:t>Executes tests, logs bugs</w:t>
            </w:r>
          </w:p>
        </w:tc>
      </w:tr>
      <w:tr w:rsidR="00E30C2A">
        <w:tc>
          <w:tcPr>
            <w:tcW w:w="1584" w:type="dxa"/>
          </w:tcPr>
          <w:p w:rsidR="00E30C2A" w:rsidRDefault="009C6F44">
            <w:pPr>
              <w:pStyle w:val="Compact"/>
            </w:pPr>
            <w:r>
              <w:t>[Teammate 3]</w:t>
            </w:r>
          </w:p>
        </w:tc>
        <w:tc>
          <w:tcPr>
            <w:tcW w:w="1584" w:type="dxa"/>
          </w:tcPr>
          <w:p w:rsidR="00E30C2A" w:rsidRDefault="009C6F44">
            <w:pPr>
              <w:pStyle w:val="Compact"/>
            </w:pPr>
            <w:r>
              <w:t>Report Manager</w:t>
            </w:r>
          </w:p>
        </w:tc>
        <w:tc>
          <w:tcPr>
            <w:tcW w:w="4752" w:type="dxa"/>
          </w:tcPr>
          <w:p w:rsidR="00E30C2A" w:rsidRDefault="009C6F44">
            <w:pPr>
              <w:pStyle w:val="Compact"/>
            </w:pPr>
            <w:r>
              <w:t>Compiles final test report and findings</w:t>
            </w:r>
          </w:p>
        </w:tc>
      </w:tr>
    </w:tbl>
    <w:p w:rsidR="00E30C2A" w:rsidRDefault="009C6F44">
      <w:r>
        <w:pict>
          <v:rect id="_x0000_i1026" style="width:0;height:1.5pt" o:hralign="center" o:hrstd="t" o:hr="t"/>
        </w:pict>
      </w:r>
    </w:p>
    <w:p w:rsidR="00E30C2A" w:rsidRDefault="009C6F44">
      <w:pPr>
        <w:pStyle w:val="FirstParagraph"/>
      </w:pPr>
      <w:r>
        <w:t>📁</w:t>
      </w:r>
      <w:r>
        <w:t xml:space="preserve"> </w:t>
      </w:r>
      <w:r>
        <w:rPr>
          <w:b/>
          <w:bCs/>
        </w:rPr>
        <w:t>tests/test-cases.md</w:t>
      </w:r>
    </w:p>
    <w:p w:rsidR="00E30C2A" w:rsidRDefault="009C6F44">
      <w:pPr>
        <w:pStyle w:val="Heading1"/>
      </w:pPr>
      <w:bookmarkStart w:id="9" w:name="test-cases"/>
      <w:bookmarkEnd w:id="8"/>
      <w:r>
        <w:t>Test Cases</w:t>
      </w:r>
    </w:p>
    <w:tbl>
      <w:tblPr>
        <w:tblStyle w:val="Table"/>
        <w:tblW w:w="5000" w:type="pct"/>
        <w:tblLayout w:type="fixed"/>
        <w:tblLook w:val="0020" w:firstRow="1" w:lastRow="0" w:firstColumn="0" w:lastColumn="0" w:noHBand="0" w:noVBand="0"/>
      </w:tblPr>
      <w:tblGrid>
        <w:gridCol w:w="957"/>
        <w:gridCol w:w="1778"/>
        <w:gridCol w:w="1095"/>
        <w:gridCol w:w="2462"/>
        <w:gridCol w:w="2189"/>
        <w:gridCol w:w="1095"/>
      </w:tblGrid>
      <w:tr w:rsidR="00E30C2A" w:rsidTr="00E30C2A">
        <w:trPr>
          <w:cnfStyle w:val="100000000000" w:firstRow="1" w:lastRow="0" w:firstColumn="0" w:lastColumn="0" w:oddVBand="0" w:evenVBand="0" w:oddHBand="0" w:evenHBand="0" w:firstRowFirstColumn="0" w:firstRowLastColumn="0" w:lastRowFirstColumn="0" w:lastRowLastColumn="0"/>
          <w:tblHeader/>
        </w:trPr>
        <w:tc>
          <w:tcPr>
            <w:tcW w:w="792" w:type="dxa"/>
          </w:tcPr>
          <w:p w:rsidR="00E30C2A" w:rsidRDefault="009C6F44">
            <w:pPr>
              <w:pStyle w:val="Compact"/>
            </w:pPr>
            <w:r>
              <w:t>TC ID</w:t>
            </w:r>
          </w:p>
        </w:tc>
        <w:tc>
          <w:tcPr>
            <w:tcW w:w="1470" w:type="dxa"/>
          </w:tcPr>
          <w:p w:rsidR="00E30C2A" w:rsidRDefault="009C6F44">
            <w:pPr>
              <w:pStyle w:val="Compact"/>
            </w:pPr>
            <w:r>
              <w:t>Description</w:t>
            </w:r>
          </w:p>
        </w:tc>
        <w:tc>
          <w:tcPr>
            <w:tcW w:w="905" w:type="dxa"/>
          </w:tcPr>
          <w:p w:rsidR="00E30C2A" w:rsidRDefault="009C6F44">
            <w:pPr>
              <w:pStyle w:val="Compact"/>
            </w:pPr>
            <w:r>
              <w:t>Steps</w:t>
            </w:r>
          </w:p>
        </w:tc>
        <w:tc>
          <w:tcPr>
            <w:tcW w:w="2036" w:type="dxa"/>
          </w:tcPr>
          <w:p w:rsidR="00E30C2A" w:rsidRDefault="009C6F44">
            <w:pPr>
              <w:pStyle w:val="Compact"/>
            </w:pPr>
            <w:r>
              <w:t>Expected Result</w:t>
            </w:r>
          </w:p>
        </w:tc>
        <w:tc>
          <w:tcPr>
            <w:tcW w:w="1810" w:type="dxa"/>
          </w:tcPr>
          <w:p w:rsidR="00E30C2A" w:rsidRDefault="009C6F44">
            <w:pPr>
              <w:pStyle w:val="Compact"/>
            </w:pPr>
            <w:r>
              <w:t>Actual Result</w:t>
            </w:r>
          </w:p>
        </w:tc>
        <w:tc>
          <w:tcPr>
            <w:tcW w:w="905" w:type="dxa"/>
          </w:tcPr>
          <w:p w:rsidR="00E30C2A" w:rsidRDefault="009C6F44">
            <w:pPr>
              <w:pStyle w:val="Compact"/>
            </w:pPr>
            <w:r>
              <w:t>Status</w:t>
            </w:r>
          </w:p>
        </w:tc>
      </w:tr>
      <w:tr w:rsidR="00E30C2A">
        <w:tc>
          <w:tcPr>
            <w:tcW w:w="792" w:type="dxa"/>
          </w:tcPr>
          <w:p w:rsidR="00E30C2A" w:rsidRDefault="009C6F44">
            <w:pPr>
              <w:pStyle w:val="Compact"/>
            </w:pPr>
            <w:r>
              <w:t>TC-001</w:t>
            </w:r>
          </w:p>
        </w:tc>
        <w:tc>
          <w:tcPr>
            <w:tcW w:w="1470" w:type="dxa"/>
          </w:tcPr>
          <w:p w:rsidR="00E30C2A" w:rsidRDefault="009C6F44">
            <w:pPr>
              <w:pStyle w:val="Compact"/>
            </w:pPr>
            <w:r>
              <w:t>Filter by Eldoret</w:t>
            </w:r>
          </w:p>
        </w:tc>
        <w:tc>
          <w:tcPr>
            <w:tcW w:w="905" w:type="dxa"/>
          </w:tcPr>
          <w:p w:rsidR="00E30C2A" w:rsidRDefault="009C6F44">
            <w:pPr>
              <w:pStyle w:val="Compact"/>
            </w:pPr>
            <w:r>
              <w:t>1. Go to dashboard  2. Select Eldoret from dropdown</w:t>
            </w:r>
          </w:p>
        </w:tc>
        <w:tc>
          <w:tcPr>
            <w:tcW w:w="2036" w:type="dxa"/>
          </w:tcPr>
          <w:p w:rsidR="00E30C2A" w:rsidRDefault="009C6F44">
            <w:pPr>
              <w:pStyle w:val="Compact"/>
            </w:pPr>
            <w:r>
              <w:t>Requests from Eldoret display only</w:t>
            </w:r>
          </w:p>
        </w:tc>
        <w:tc>
          <w:tcPr>
            <w:tcW w:w="1810" w:type="dxa"/>
          </w:tcPr>
          <w:p w:rsidR="00E30C2A" w:rsidRDefault="009C6F44">
            <w:pPr>
              <w:pStyle w:val="Compact"/>
            </w:pPr>
            <w:r>
              <w:t>Shows Nairobi data</w:t>
            </w:r>
          </w:p>
        </w:tc>
        <w:tc>
          <w:tcPr>
            <w:tcW w:w="905" w:type="dxa"/>
          </w:tcPr>
          <w:p w:rsidR="00E30C2A" w:rsidRDefault="009C6F44">
            <w:pPr>
              <w:pStyle w:val="Compact"/>
            </w:pPr>
            <w:r>
              <w:t>Fail</w:t>
            </w:r>
          </w:p>
        </w:tc>
      </w:tr>
      <w:tr w:rsidR="00E30C2A">
        <w:tc>
          <w:tcPr>
            <w:tcW w:w="792" w:type="dxa"/>
          </w:tcPr>
          <w:p w:rsidR="00E30C2A" w:rsidRDefault="009C6F44">
            <w:pPr>
              <w:pStyle w:val="Compact"/>
            </w:pPr>
            <w:r>
              <w:t>TC-002</w:t>
            </w:r>
          </w:p>
        </w:tc>
        <w:tc>
          <w:tcPr>
            <w:tcW w:w="1470" w:type="dxa"/>
          </w:tcPr>
          <w:p w:rsidR="00E30C2A" w:rsidRDefault="009C6F44">
            <w:pPr>
              <w:pStyle w:val="Compact"/>
            </w:pPr>
            <w:r>
              <w:t>Submit feedback with empty comment</w:t>
            </w:r>
          </w:p>
        </w:tc>
        <w:tc>
          <w:tcPr>
            <w:tcW w:w="905" w:type="dxa"/>
          </w:tcPr>
          <w:p w:rsidR="00E30C2A" w:rsidRDefault="009C6F44">
            <w:pPr>
              <w:pStyle w:val="Compact"/>
            </w:pPr>
            <w:r>
              <w:t>1. Open feedback form  2. Leave comment blank  3. Click submit</w:t>
            </w:r>
          </w:p>
        </w:tc>
        <w:tc>
          <w:tcPr>
            <w:tcW w:w="2036" w:type="dxa"/>
          </w:tcPr>
          <w:p w:rsidR="00E30C2A" w:rsidRDefault="009C6F44">
            <w:pPr>
              <w:pStyle w:val="Compact"/>
            </w:pPr>
            <w:r>
              <w:t>Error message shown</w:t>
            </w:r>
          </w:p>
        </w:tc>
        <w:tc>
          <w:tcPr>
            <w:tcW w:w="1810" w:type="dxa"/>
          </w:tcPr>
          <w:p w:rsidR="00E30C2A" w:rsidRDefault="009C6F44">
            <w:pPr>
              <w:pStyle w:val="Compact"/>
            </w:pPr>
            <w:r>
              <w:t>No error shown</w:t>
            </w:r>
          </w:p>
        </w:tc>
        <w:tc>
          <w:tcPr>
            <w:tcW w:w="905" w:type="dxa"/>
          </w:tcPr>
          <w:p w:rsidR="00E30C2A" w:rsidRDefault="009C6F44">
            <w:pPr>
              <w:pStyle w:val="Compact"/>
            </w:pPr>
            <w:r>
              <w:t>Fail</w:t>
            </w:r>
          </w:p>
        </w:tc>
      </w:tr>
      <w:tr w:rsidR="00E30C2A">
        <w:tc>
          <w:tcPr>
            <w:tcW w:w="792" w:type="dxa"/>
          </w:tcPr>
          <w:p w:rsidR="00E30C2A" w:rsidRDefault="009C6F44">
            <w:pPr>
              <w:pStyle w:val="Compact"/>
            </w:pPr>
            <w:r>
              <w:t>TC-003</w:t>
            </w:r>
          </w:p>
        </w:tc>
        <w:tc>
          <w:tcPr>
            <w:tcW w:w="1470" w:type="dxa"/>
          </w:tcPr>
          <w:p w:rsidR="00E30C2A" w:rsidRDefault="009C6F44">
            <w:pPr>
              <w:pStyle w:val="Compact"/>
            </w:pPr>
            <w:r>
              <w:t>Register with valid inputs</w:t>
            </w:r>
          </w:p>
        </w:tc>
        <w:tc>
          <w:tcPr>
            <w:tcW w:w="905" w:type="dxa"/>
          </w:tcPr>
          <w:p w:rsidR="00E30C2A" w:rsidRDefault="009C6F44">
            <w:pPr>
              <w:pStyle w:val="Compact"/>
            </w:pPr>
            <w:r>
              <w:t>Fill all required fields and submit</w:t>
            </w:r>
          </w:p>
        </w:tc>
        <w:tc>
          <w:tcPr>
            <w:tcW w:w="2036" w:type="dxa"/>
          </w:tcPr>
          <w:p w:rsidR="00E30C2A" w:rsidRDefault="009C6F44">
            <w:pPr>
              <w:pStyle w:val="Compact"/>
            </w:pPr>
            <w:r>
              <w:t>Account created</w:t>
            </w:r>
          </w:p>
        </w:tc>
        <w:tc>
          <w:tcPr>
            <w:tcW w:w="1810" w:type="dxa"/>
          </w:tcPr>
          <w:p w:rsidR="00E30C2A" w:rsidRDefault="009C6F44">
            <w:pPr>
              <w:pStyle w:val="Compact"/>
            </w:pPr>
            <w:r>
              <w:t>Success message shown</w:t>
            </w:r>
          </w:p>
        </w:tc>
        <w:tc>
          <w:tcPr>
            <w:tcW w:w="905" w:type="dxa"/>
          </w:tcPr>
          <w:p w:rsidR="00E30C2A" w:rsidRDefault="009C6F44">
            <w:pPr>
              <w:pStyle w:val="Compact"/>
            </w:pPr>
            <w:r>
              <w:t>Pass</w:t>
            </w:r>
          </w:p>
        </w:tc>
      </w:tr>
    </w:tbl>
    <w:p w:rsidR="00E30C2A" w:rsidRDefault="009C6F44">
      <w:r>
        <w:pict>
          <v:rect id="_x0000_i1027" style="width:0;height:1.5pt" o:hralign="center" o:hrstd="t" o:hr="t"/>
        </w:pict>
      </w:r>
    </w:p>
    <w:p w:rsidR="00E30C2A" w:rsidRDefault="009C6F44">
      <w:pPr>
        <w:pStyle w:val="FirstParagraph"/>
      </w:pPr>
      <w:r>
        <w:t>📁</w:t>
      </w:r>
      <w:r>
        <w:t xml:space="preserve"> </w:t>
      </w:r>
      <w:r>
        <w:rPr>
          <w:b/>
          <w:bCs/>
        </w:rPr>
        <w:t>tests/defect-log.md</w:t>
      </w:r>
    </w:p>
    <w:p w:rsidR="00E30C2A" w:rsidRDefault="009C6F44">
      <w:pPr>
        <w:pStyle w:val="Heading1"/>
      </w:pPr>
      <w:bookmarkStart w:id="10" w:name="defect-log"/>
      <w:bookmarkEnd w:id="9"/>
      <w:r>
        <w:lastRenderedPageBreak/>
        <w:t>Defect Log</w:t>
      </w:r>
    </w:p>
    <w:tbl>
      <w:tblPr>
        <w:tblStyle w:val="Table"/>
        <w:tblW w:w="5000" w:type="pct"/>
        <w:tblLayout w:type="fixed"/>
        <w:tblLook w:val="0020" w:firstRow="1" w:lastRow="0" w:firstColumn="0" w:lastColumn="0" w:noHBand="0" w:noVBand="0"/>
      </w:tblPr>
      <w:tblGrid>
        <w:gridCol w:w="1160"/>
        <w:gridCol w:w="1306"/>
        <w:gridCol w:w="3047"/>
        <w:gridCol w:w="1451"/>
        <w:gridCol w:w="1451"/>
        <w:gridCol w:w="1161"/>
      </w:tblGrid>
      <w:tr w:rsidR="00E30C2A" w:rsidTr="00E30C2A">
        <w:trPr>
          <w:cnfStyle w:val="100000000000" w:firstRow="1" w:lastRow="0" w:firstColumn="0" w:lastColumn="0" w:oddVBand="0" w:evenVBand="0" w:oddHBand="0" w:evenHBand="0" w:firstRowFirstColumn="0" w:firstRowLastColumn="0" w:lastRowFirstColumn="0" w:lastRowLastColumn="0"/>
          <w:tblHeader/>
        </w:trPr>
        <w:tc>
          <w:tcPr>
            <w:tcW w:w="960" w:type="dxa"/>
          </w:tcPr>
          <w:p w:rsidR="00E30C2A" w:rsidRDefault="009C6F44">
            <w:pPr>
              <w:pStyle w:val="Compact"/>
            </w:pPr>
            <w:r>
              <w:t>Bug ID</w:t>
            </w:r>
          </w:p>
        </w:tc>
        <w:tc>
          <w:tcPr>
            <w:tcW w:w="1080" w:type="dxa"/>
          </w:tcPr>
          <w:p w:rsidR="00E30C2A" w:rsidRDefault="009C6F44">
            <w:pPr>
              <w:pStyle w:val="Compact"/>
            </w:pPr>
            <w:r>
              <w:t>Summary</w:t>
            </w:r>
          </w:p>
        </w:tc>
        <w:tc>
          <w:tcPr>
            <w:tcW w:w="2520" w:type="dxa"/>
          </w:tcPr>
          <w:p w:rsidR="00E30C2A" w:rsidRDefault="009C6F44">
            <w:pPr>
              <w:pStyle w:val="Compact"/>
            </w:pPr>
            <w:r>
              <w:t>Steps to Reproduce</w:t>
            </w:r>
          </w:p>
        </w:tc>
        <w:tc>
          <w:tcPr>
            <w:tcW w:w="1200" w:type="dxa"/>
          </w:tcPr>
          <w:p w:rsidR="00E30C2A" w:rsidRDefault="009C6F44">
            <w:pPr>
              <w:pStyle w:val="Compact"/>
            </w:pPr>
            <w:r>
              <w:t>Severity</w:t>
            </w:r>
          </w:p>
        </w:tc>
        <w:tc>
          <w:tcPr>
            <w:tcW w:w="1200" w:type="dxa"/>
          </w:tcPr>
          <w:p w:rsidR="00E30C2A" w:rsidRDefault="009C6F44">
            <w:pPr>
              <w:pStyle w:val="Compact"/>
            </w:pPr>
            <w:r>
              <w:t>Priority</w:t>
            </w:r>
          </w:p>
        </w:tc>
        <w:tc>
          <w:tcPr>
            <w:tcW w:w="960" w:type="dxa"/>
          </w:tcPr>
          <w:p w:rsidR="00E30C2A" w:rsidRDefault="009C6F44">
            <w:pPr>
              <w:pStyle w:val="Compact"/>
            </w:pPr>
            <w:r>
              <w:t>Status</w:t>
            </w:r>
          </w:p>
        </w:tc>
      </w:tr>
      <w:tr w:rsidR="00E30C2A">
        <w:tc>
          <w:tcPr>
            <w:tcW w:w="960" w:type="dxa"/>
          </w:tcPr>
          <w:p w:rsidR="00E30C2A" w:rsidRDefault="009C6F44">
            <w:pPr>
              <w:pStyle w:val="Compact"/>
            </w:pPr>
            <w:r>
              <w:t>BUG-001</w:t>
            </w:r>
          </w:p>
        </w:tc>
        <w:tc>
          <w:tcPr>
            <w:tcW w:w="1080" w:type="dxa"/>
          </w:tcPr>
          <w:p w:rsidR="00E30C2A" w:rsidRDefault="009C6F44">
            <w:pPr>
              <w:pStyle w:val="Compact"/>
            </w:pPr>
            <w:r>
              <w:t>Location filter error</w:t>
            </w:r>
          </w:p>
        </w:tc>
        <w:tc>
          <w:tcPr>
            <w:tcW w:w="2520" w:type="dxa"/>
          </w:tcPr>
          <w:p w:rsidR="00E30C2A" w:rsidRDefault="009C6F44">
            <w:pPr>
              <w:pStyle w:val="Compact"/>
            </w:pPr>
            <w:r>
              <w:t>1. Go to dashboard  2. Select Eldoret</w:t>
            </w:r>
          </w:p>
        </w:tc>
        <w:tc>
          <w:tcPr>
            <w:tcW w:w="1200" w:type="dxa"/>
          </w:tcPr>
          <w:p w:rsidR="00E30C2A" w:rsidRDefault="009C6F44">
            <w:pPr>
              <w:pStyle w:val="Compact"/>
            </w:pPr>
            <w:r>
              <w:t>Major</w:t>
            </w:r>
          </w:p>
        </w:tc>
        <w:tc>
          <w:tcPr>
            <w:tcW w:w="1200" w:type="dxa"/>
          </w:tcPr>
          <w:p w:rsidR="00E30C2A" w:rsidRDefault="009C6F44">
            <w:pPr>
              <w:pStyle w:val="Compact"/>
            </w:pPr>
            <w:r>
              <w:t>High</w:t>
            </w:r>
          </w:p>
        </w:tc>
        <w:tc>
          <w:tcPr>
            <w:tcW w:w="960" w:type="dxa"/>
          </w:tcPr>
          <w:p w:rsidR="00E30C2A" w:rsidRDefault="009C6F44">
            <w:pPr>
              <w:pStyle w:val="Compact"/>
            </w:pPr>
            <w:r>
              <w:t>Open</w:t>
            </w:r>
          </w:p>
        </w:tc>
      </w:tr>
      <w:tr w:rsidR="00E30C2A">
        <w:tc>
          <w:tcPr>
            <w:tcW w:w="960" w:type="dxa"/>
          </w:tcPr>
          <w:p w:rsidR="00E30C2A" w:rsidRDefault="009C6F44">
            <w:pPr>
              <w:pStyle w:val="Compact"/>
            </w:pPr>
            <w:r>
              <w:t>BUG-002</w:t>
            </w:r>
          </w:p>
        </w:tc>
        <w:tc>
          <w:tcPr>
            <w:tcW w:w="1080" w:type="dxa"/>
          </w:tcPr>
          <w:p w:rsidR="00E30C2A" w:rsidRDefault="009C6F44">
            <w:pPr>
              <w:pStyle w:val="Compact"/>
            </w:pPr>
            <w:r>
              <w:t>Plain text password in localStorage</w:t>
            </w:r>
          </w:p>
        </w:tc>
        <w:tc>
          <w:tcPr>
            <w:tcW w:w="2520" w:type="dxa"/>
          </w:tcPr>
          <w:p w:rsidR="00E30C2A" w:rsidRDefault="009C6F44">
            <w:pPr>
              <w:pStyle w:val="Compact"/>
            </w:pPr>
            <w:r>
              <w:t>1. Register a user  2. Check browser dev tools</w:t>
            </w:r>
          </w:p>
        </w:tc>
        <w:tc>
          <w:tcPr>
            <w:tcW w:w="1200" w:type="dxa"/>
          </w:tcPr>
          <w:p w:rsidR="00E30C2A" w:rsidRDefault="009C6F44">
            <w:pPr>
              <w:pStyle w:val="Compact"/>
            </w:pPr>
            <w:r>
              <w:t>Critical</w:t>
            </w:r>
          </w:p>
        </w:tc>
        <w:tc>
          <w:tcPr>
            <w:tcW w:w="1200" w:type="dxa"/>
          </w:tcPr>
          <w:p w:rsidR="00E30C2A" w:rsidRDefault="009C6F44">
            <w:pPr>
              <w:pStyle w:val="Compact"/>
            </w:pPr>
            <w:r>
              <w:t>High</w:t>
            </w:r>
          </w:p>
        </w:tc>
        <w:tc>
          <w:tcPr>
            <w:tcW w:w="960" w:type="dxa"/>
          </w:tcPr>
          <w:p w:rsidR="00E30C2A" w:rsidRDefault="009C6F44">
            <w:pPr>
              <w:pStyle w:val="Compact"/>
            </w:pPr>
            <w:r>
              <w:t>Open</w:t>
            </w:r>
          </w:p>
        </w:tc>
      </w:tr>
      <w:tr w:rsidR="00E30C2A">
        <w:tc>
          <w:tcPr>
            <w:tcW w:w="960" w:type="dxa"/>
          </w:tcPr>
          <w:p w:rsidR="00E30C2A" w:rsidRDefault="009C6F44">
            <w:pPr>
              <w:pStyle w:val="Compact"/>
            </w:pPr>
            <w:r>
              <w:t>BUG-003</w:t>
            </w:r>
          </w:p>
        </w:tc>
        <w:tc>
          <w:tcPr>
            <w:tcW w:w="1080" w:type="dxa"/>
          </w:tcPr>
          <w:p w:rsidR="00E30C2A" w:rsidRDefault="009C6F44">
            <w:pPr>
              <w:pStyle w:val="Compact"/>
            </w:pPr>
            <w:r>
              <w:t>Feedback comment validation missing</w:t>
            </w:r>
          </w:p>
        </w:tc>
        <w:tc>
          <w:tcPr>
            <w:tcW w:w="2520" w:type="dxa"/>
          </w:tcPr>
          <w:p w:rsidR="00E30C2A" w:rsidRDefault="009C6F44">
            <w:pPr>
              <w:pStyle w:val="Compact"/>
            </w:pPr>
            <w:r>
              <w:t>1. Open feedback form  2. Submit with blank input</w:t>
            </w:r>
          </w:p>
        </w:tc>
        <w:tc>
          <w:tcPr>
            <w:tcW w:w="1200" w:type="dxa"/>
          </w:tcPr>
          <w:p w:rsidR="00E30C2A" w:rsidRDefault="009C6F44">
            <w:pPr>
              <w:pStyle w:val="Compact"/>
            </w:pPr>
            <w:r>
              <w:t>Minor</w:t>
            </w:r>
          </w:p>
        </w:tc>
        <w:tc>
          <w:tcPr>
            <w:tcW w:w="1200" w:type="dxa"/>
          </w:tcPr>
          <w:p w:rsidR="00E30C2A" w:rsidRDefault="009C6F44">
            <w:pPr>
              <w:pStyle w:val="Compact"/>
            </w:pPr>
            <w:r>
              <w:t>Medium</w:t>
            </w:r>
          </w:p>
        </w:tc>
        <w:tc>
          <w:tcPr>
            <w:tcW w:w="960" w:type="dxa"/>
          </w:tcPr>
          <w:p w:rsidR="00E30C2A" w:rsidRDefault="009C6F44">
            <w:pPr>
              <w:pStyle w:val="Compact"/>
            </w:pPr>
            <w:r>
              <w:t>Open</w:t>
            </w:r>
          </w:p>
        </w:tc>
      </w:tr>
    </w:tbl>
    <w:p w:rsidR="00E30C2A" w:rsidRDefault="009C6F44">
      <w:r>
        <w:pict>
          <v:rect id="_x0000_i1028" style="width:0;height:1.5pt" o:hralign="center" o:hrstd="t" o:hr="t"/>
        </w:pict>
      </w:r>
    </w:p>
    <w:p w:rsidR="00E30C2A" w:rsidRDefault="009C6F44">
      <w:pPr>
        <w:pStyle w:val="FirstParagraph"/>
      </w:pPr>
      <w:r>
        <w:t>📁</w:t>
      </w:r>
      <w:r>
        <w:t xml:space="preserve"> </w:t>
      </w:r>
      <w:r>
        <w:rPr>
          <w:b/>
          <w:bCs/>
        </w:rPr>
        <w:t>tests/final-report.md</w:t>
      </w:r>
    </w:p>
    <w:p w:rsidR="00E30C2A" w:rsidRDefault="009C6F44">
      <w:pPr>
        <w:pStyle w:val="Heading1"/>
      </w:pPr>
      <w:bookmarkStart w:id="11" w:name="Xf4b2534274f1a54e747b930b46ebde9eecea7af"/>
      <w:bookmarkEnd w:id="10"/>
      <w:r>
        <w:t>Final QA Report - CleanCity Web Application</w:t>
      </w:r>
    </w:p>
    <w:p w:rsidR="00E30C2A" w:rsidRDefault="009C6F44">
      <w:pPr>
        <w:pStyle w:val="Heading2"/>
      </w:pPr>
      <w:bookmarkStart w:id="12" w:name="executive-summary"/>
      <w:r>
        <w:t>Executive Summary</w:t>
      </w:r>
    </w:p>
    <w:p w:rsidR="00E30C2A" w:rsidRDefault="009C6F44">
      <w:pPr>
        <w:pStyle w:val="FirstParagraph"/>
      </w:pPr>
      <w:r>
        <w:t>The QA team conducted comprehensive manual testing for CleanCity. Major bugs were identified in the dashboard filtering, form validation, and password security. Many functional areas worked as expected. Recommendations are given for impro</w:t>
      </w:r>
      <w:r>
        <w:t>vements.</w:t>
      </w:r>
    </w:p>
    <w:p w:rsidR="00E30C2A" w:rsidRDefault="009C6F44">
      <w:pPr>
        <w:pStyle w:val="Heading2"/>
      </w:pPr>
      <w:bookmarkStart w:id="13" w:name="strategy-recap"/>
      <w:bookmarkEnd w:id="12"/>
      <w:r>
        <w:t>Strategy Recap</w:t>
      </w:r>
    </w:p>
    <w:p w:rsidR="00E30C2A" w:rsidRDefault="009C6F44">
      <w:pPr>
        <w:pStyle w:val="FirstParagraph"/>
      </w:pPr>
      <w:r>
        <w:t xml:space="preserve">Manual testing was used to validate user flows. Tests were based on </w:t>
      </w:r>
      <w:r>
        <w:rPr>
          <w:rStyle w:val="VerbatimChar"/>
        </w:rPr>
        <w:t>functional-requirements.md</w:t>
      </w:r>
      <w:r>
        <w:t>. Jira was used for issue tracking.</w:t>
      </w:r>
    </w:p>
    <w:p w:rsidR="00E30C2A" w:rsidRDefault="009C6F44">
      <w:pPr>
        <w:pStyle w:val="Heading2"/>
      </w:pPr>
      <w:bookmarkStart w:id="14" w:name="findings"/>
      <w:bookmarkEnd w:id="13"/>
      <w:r>
        <w:t>Findings</w:t>
      </w:r>
    </w:p>
    <w:p w:rsidR="00E30C2A" w:rsidRDefault="009C6F44">
      <w:pPr>
        <w:pStyle w:val="Compact"/>
        <w:numPr>
          <w:ilvl w:val="0"/>
          <w:numId w:val="7"/>
        </w:numPr>
      </w:pPr>
      <w:r>
        <w:t>Total test cases: 3</w:t>
      </w:r>
    </w:p>
    <w:p w:rsidR="00E30C2A" w:rsidRDefault="009C6F44">
      <w:pPr>
        <w:pStyle w:val="Compact"/>
        <w:numPr>
          <w:ilvl w:val="0"/>
          <w:numId w:val="7"/>
        </w:numPr>
      </w:pPr>
      <w:r>
        <w:t>Passed: 1</w:t>
      </w:r>
    </w:p>
    <w:p w:rsidR="00E30C2A" w:rsidRDefault="009C6F44">
      <w:pPr>
        <w:pStyle w:val="Compact"/>
        <w:numPr>
          <w:ilvl w:val="0"/>
          <w:numId w:val="7"/>
        </w:numPr>
      </w:pPr>
      <w:r>
        <w:t>Failed: 2</w:t>
      </w:r>
    </w:p>
    <w:p w:rsidR="00E30C2A" w:rsidRDefault="009C6F44">
      <w:pPr>
        <w:pStyle w:val="Heading2"/>
      </w:pPr>
      <w:bookmarkStart w:id="15" w:name="bugs"/>
      <w:bookmarkEnd w:id="14"/>
      <w:r>
        <w:t>Bugs</w:t>
      </w:r>
    </w:p>
    <w:p w:rsidR="00E30C2A" w:rsidRDefault="009C6F44">
      <w:pPr>
        <w:pStyle w:val="Compact"/>
        <w:numPr>
          <w:ilvl w:val="0"/>
          <w:numId w:val="8"/>
        </w:numPr>
      </w:pPr>
      <w:r>
        <w:t>BUG-001: Location filter incorrect</w:t>
      </w:r>
    </w:p>
    <w:p w:rsidR="00E30C2A" w:rsidRDefault="009C6F44">
      <w:pPr>
        <w:pStyle w:val="Compact"/>
        <w:numPr>
          <w:ilvl w:val="0"/>
          <w:numId w:val="8"/>
        </w:numPr>
      </w:pPr>
      <w:r>
        <w:t>BUG-002: Pass</w:t>
      </w:r>
      <w:r>
        <w:t>words not encrypted</w:t>
      </w:r>
    </w:p>
    <w:p w:rsidR="00E30C2A" w:rsidRDefault="009C6F44">
      <w:pPr>
        <w:pStyle w:val="Compact"/>
        <w:numPr>
          <w:ilvl w:val="0"/>
          <w:numId w:val="8"/>
        </w:numPr>
      </w:pPr>
      <w:r>
        <w:t>BUG-003: Missing validation on feedback form</w:t>
      </w:r>
    </w:p>
    <w:p w:rsidR="00E30C2A" w:rsidRDefault="009C6F44">
      <w:pPr>
        <w:pStyle w:val="Heading2"/>
      </w:pPr>
      <w:bookmarkStart w:id="16" w:name="recommendations"/>
      <w:bookmarkEnd w:id="15"/>
      <w:r>
        <w:t>Recommendations</w:t>
      </w:r>
    </w:p>
    <w:p w:rsidR="00E30C2A" w:rsidRDefault="009C6F44">
      <w:pPr>
        <w:pStyle w:val="Compact"/>
        <w:numPr>
          <w:ilvl w:val="0"/>
          <w:numId w:val="9"/>
        </w:numPr>
      </w:pPr>
      <w:r>
        <w:t>Add secure hashing to passwords</w:t>
      </w:r>
    </w:p>
    <w:p w:rsidR="00E30C2A" w:rsidRDefault="009C6F44">
      <w:pPr>
        <w:pStyle w:val="Compact"/>
        <w:numPr>
          <w:ilvl w:val="0"/>
          <w:numId w:val="9"/>
        </w:numPr>
      </w:pPr>
      <w:r>
        <w:t>Improve UI filter logic</w:t>
      </w:r>
    </w:p>
    <w:p w:rsidR="00E30C2A" w:rsidRDefault="009C6F44">
      <w:pPr>
        <w:pStyle w:val="Compact"/>
        <w:numPr>
          <w:ilvl w:val="0"/>
          <w:numId w:val="9"/>
        </w:numPr>
      </w:pPr>
      <w:r>
        <w:lastRenderedPageBreak/>
        <w:t>Enforce strict validation rules on all forms</w:t>
      </w:r>
    </w:p>
    <w:p w:rsidR="00E30C2A" w:rsidRDefault="009C6F44">
      <w:pPr>
        <w:pStyle w:val="Heading2"/>
      </w:pPr>
      <w:bookmarkStart w:id="17" w:name="risk-assessment"/>
      <w:bookmarkEnd w:id="16"/>
      <w:r>
        <w:t>Risk Assessment</w:t>
      </w:r>
    </w:p>
    <w:p w:rsidR="00E30C2A" w:rsidRDefault="009C6F44">
      <w:pPr>
        <w:pStyle w:val="Compact"/>
        <w:numPr>
          <w:ilvl w:val="0"/>
          <w:numId w:val="10"/>
        </w:numPr>
      </w:pPr>
      <w:r>
        <w:t>Unfixed password storage may expose user data</w:t>
      </w:r>
    </w:p>
    <w:p w:rsidR="00E30C2A" w:rsidRDefault="009C6F44">
      <w:pPr>
        <w:pStyle w:val="Compact"/>
        <w:numPr>
          <w:ilvl w:val="0"/>
          <w:numId w:val="10"/>
        </w:numPr>
      </w:pPr>
      <w:r>
        <w:t>Filtering bugs may mislead admin actions</w:t>
      </w:r>
    </w:p>
    <w:p w:rsidR="00E30C2A" w:rsidRDefault="009C6F44">
      <w:pPr>
        <w:pStyle w:val="Heading2"/>
      </w:pPr>
      <w:bookmarkStart w:id="18" w:name="conclusion"/>
      <w:bookmarkEnd w:id="17"/>
      <w:r>
        <w:t>Conclusion</w:t>
      </w:r>
    </w:p>
    <w:p w:rsidR="00E30C2A" w:rsidRDefault="009C6F44">
      <w:pPr>
        <w:pStyle w:val="FirstParagraph"/>
      </w:pPr>
      <w:r>
        <w:t>With the identified fixes implemented, CleanCity can be significantly improved in terms of user trust and data reliability.</w:t>
      </w:r>
    </w:p>
    <w:p w:rsidR="00E30C2A" w:rsidRDefault="009C6F44">
      <w:r>
        <w:pict>
          <v:rect id="_x0000_i1029" style="width:0;height:1.5pt" o:hralign="center" o:hrstd="t" o:hr="t"/>
        </w:pict>
      </w:r>
    </w:p>
    <w:p w:rsidR="00E30C2A" w:rsidRDefault="00E30C2A">
      <w:pPr>
        <w:pStyle w:val="BodyText"/>
      </w:pPr>
      <w:bookmarkStart w:id="19" w:name="_GoBack"/>
      <w:bookmarkEnd w:id="11"/>
      <w:bookmarkEnd w:id="18"/>
      <w:bookmarkEnd w:id="19"/>
    </w:p>
    <w:sectPr w:rsidR="00E30C2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D2467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05EE3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E30C2A"/>
    <w:rsid w:val="009C6F44"/>
    <w:rsid w:val="00E3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128C"/>
  <w15:docId w15:val="{0A9114D7-A350-4D62-8719-11772479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2</cp:revision>
  <dcterms:created xsi:type="dcterms:W3CDTF">2025-08-07T12:06:00Z</dcterms:created>
  <dcterms:modified xsi:type="dcterms:W3CDTF">2025-08-07T12:08:00Z</dcterms:modified>
</cp:coreProperties>
</file>