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EBD" w:rsidRDefault="00085EBD" w:rsidP="00085EBD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Reunión</w:t>
      </w:r>
      <w:r>
        <w:rPr>
          <w:rFonts w:ascii="Arial" w:hAnsi="Arial" w:cs="Arial"/>
        </w:rPr>
        <w:t xml:space="preserve"> #17</w:t>
      </w:r>
    </w:p>
    <w:p w:rsidR="00085EBD" w:rsidRDefault="00085EBD" w:rsidP="00085EBD">
      <w:pPr>
        <w:pStyle w:val="Standard"/>
        <w:rPr>
          <w:rFonts w:ascii="Arial" w:hAnsi="Arial" w:cs="Arial"/>
        </w:rPr>
      </w:pPr>
    </w:p>
    <w:p w:rsidR="00085EBD" w:rsidRDefault="00085EBD" w:rsidP="00085EBD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 xml:space="preserve"> 0</w:t>
      </w:r>
      <w:r w:rsidR="00AA7596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de Noviembre de 2014.</w:t>
      </w:r>
    </w:p>
    <w:p w:rsidR="00085EBD" w:rsidRDefault="00085EBD" w:rsidP="00085EBD">
      <w:pPr>
        <w:pStyle w:val="Standard"/>
        <w:rPr>
          <w:rFonts w:ascii="Arial" w:hAnsi="Arial" w:cs="Arial"/>
        </w:rPr>
      </w:pPr>
    </w:p>
    <w:p w:rsidR="00085EBD" w:rsidRDefault="00085EBD" w:rsidP="00085EBD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Hora:</w:t>
      </w:r>
      <w:r>
        <w:rPr>
          <w:rFonts w:ascii="Arial" w:hAnsi="Arial" w:cs="Arial"/>
        </w:rPr>
        <w:t xml:space="preserve"> 1</w:t>
      </w:r>
      <w:r w:rsidR="00AA7596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:00 AM </w:t>
      </w:r>
    </w:p>
    <w:p w:rsidR="00085EBD" w:rsidRDefault="00085EBD" w:rsidP="00085EBD">
      <w:pPr>
        <w:pStyle w:val="Standard"/>
        <w:rPr>
          <w:rFonts w:ascii="Arial" w:hAnsi="Arial" w:cs="Arial"/>
        </w:rPr>
      </w:pPr>
    </w:p>
    <w:p w:rsidR="00085EBD" w:rsidRDefault="00085EBD" w:rsidP="00085EBD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Lugar:</w:t>
      </w:r>
      <w:r>
        <w:rPr>
          <w:rFonts w:ascii="Arial" w:hAnsi="Arial" w:cs="Arial"/>
        </w:rPr>
        <w:t xml:space="preserve"> </w:t>
      </w:r>
      <w:r w:rsidR="00AA7596">
        <w:rPr>
          <w:rFonts w:ascii="Arial" w:hAnsi="Arial" w:cs="Arial"/>
        </w:rPr>
        <w:t>Bliblioteca FEI</w:t>
      </w:r>
      <w:r>
        <w:rPr>
          <w:rFonts w:ascii="Arial" w:hAnsi="Arial" w:cs="Arial"/>
        </w:rPr>
        <w:t xml:space="preserve"> </w:t>
      </w:r>
    </w:p>
    <w:p w:rsidR="00085EBD" w:rsidRDefault="00085EBD" w:rsidP="00085EBD">
      <w:pPr>
        <w:pStyle w:val="Standard"/>
        <w:rPr>
          <w:rFonts w:ascii="Arial" w:hAnsi="Arial" w:cs="Arial"/>
        </w:rPr>
      </w:pPr>
    </w:p>
    <w:p w:rsidR="00085EBD" w:rsidRPr="009D7EBE" w:rsidRDefault="00085EBD" w:rsidP="00085EBD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Integrantes:</w:t>
      </w:r>
    </w:p>
    <w:p w:rsidR="00085EBD" w:rsidRDefault="00085EBD" w:rsidP="00085EB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-Rosa Adriana Gómez Arcos</w:t>
      </w:r>
    </w:p>
    <w:p w:rsidR="00085EBD" w:rsidRDefault="00085EBD" w:rsidP="00085EB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-Guadalupe Yáñez Cosquilla</w:t>
      </w:r>
    </w:p>
    <w:p w:rsidR="00085EBD" w:rsidRDefault="00085EBD" w:rsidP="00085EB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-Alfredo Ramírez Anastacio</w:t>
      </w:r>
    </w:p>
    <w:p w:rsidR="00085EBD" w:rsidRDefault="00085EBD" w:rsidP="00085EBD">
      <w:pPr>
        <w:pStyle w:val="Standard"/>
        <w:rPr>
          <w:rFonts w:ascii="Arial" w:hAnsi="Arial" w:cs="Arial"/>
        </w:rPr>
      </w:pPr>
    </w:p>
    <w:p w:rsidR="00085EBD" w:rsidRPr="009D7EBE" w:rsidRDefault="00085EBD" w:rsidP="00085EBD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Objetivo de la Reunión:</w:t>
      </w:r>
    </w:p>
    <w:p w:rsidR="00085EBD" w:rsidRDefault="00AA7596" w:rsidP="00085EB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-Codificación de las ventanas</w:t>
      </w:r>
    </w:p>
    <w:p w:rsidR="00085EBD" w:rsidRDefault="00085EBD" w:rsidP="00085EBD">
      <w:pPr>
        <w:pStyle w:val="Standard"/>
        <w:rPr>
          <w:rFonts w:ascii="Arial" w:hAnsi="Arial" w:cs="Arial"/>
        </w:rPr>
      </w:pPr>
    </w:p>
    <w:p w:rsidR="00085EBD" w:rsidRPr="009D7EBE" w:rsidRDefault="00085EBD" w:rsidP="00085EBD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Puntos a discutir:</w:t>
      </w:r>
    </w:p>
    <w:p w:rsidR="00085EBD" w:rsidRDefault="00085EBD" w:rsidP="00085EB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-Revisón </w:t>
      </w:r>
      <w:r w:rsidR="00AA7596">
        <w:rPr>
          <w:rFonts w:ascii="Arial" w:hAnsi="Arial" w:cs="Arial"/>
        </w:rPr>
        <w:t>y codificación de las funcionalidades a entregar</w:t>
      </w:r>
      <w:r>
        <w:rPr>
          <w:rFonts w:ascii="Arial" w:hAnsi="Arial" w:cs="Arial"/>
        </w:rPr>
        <w:t>.</w:t>
      </w:r>
    </w:p>
    <w:p w:rsidR="00085EBD" w:rsidRDefault="00085EBD" w:rsidP="00085EBD">
      <w:pPr>
        <w:pStyle w:val="Standard"/>
        <w:rPr>
          <w:rFonts w:ascii="Arial" w:hAnsi="Arial" w:cs="Arial"/>
        </w:rPr>
      </w:pPr>
    </w:p>
    <w:p w:rsidR="00085EBD" w:rsidRDefault="00085EBD" w:rsidP="00085EBD">
      <w:pPr>
        <w:pStyle w:val="Standard"/>
        <w:rPr>
          <w:rFonts w:ascii="Arial" w:hAnsi="Arial" w:cs="Arial"/>
        </w:rPr>
      </w:pPr>
    </w:p>
    <w:p w:rsidR="00085EBD" w:rsidRDefault="00085EBD" w:rsidP="00085EBD">
      <w:pPr>
        <w:pStyle w:val="Standard"/>
        <w:rPr>
          <w:rFonts w:ascii="Arial" w:hAnsi="Arial" w:cs="Arial"/>
        </w:rPr>
      </w:pPr>
    </w:p>
    <w:p w:rsidR="00085EBD" w:rsidRPr="009D7EBE" w:rsidRDefault="00085EBD" w:rsidP="00085EBD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Actividades:</w:t>
      </w:r>
    </w:p>
    <w:p w:rsidR="00085EBD" w:rsidRDefault="00085EBD" w:rsidP="00085EBD">
      <w:pPr>
        <w:pStyle w:val="Standard"/>
        <w:rPr>
          <w:rFonts w:ascii="Arial" w:hAnsi="Arial" w:cs="Arial"/>
        </w:rPr>
      </w:pPr>
    </w:p>
    <w:p w:rsidR="00085EBD" w:rsidRDefault="00085EBD" w:rsidP="00085EB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-Codificación </w:t>
      </w:r>
    </w:p>
    <w:p w:rsidR="00085EBD" w:rsidRDefault="00085EBD" w:rsidP="00085EB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Recursos Guadalupe, Alfredo, Adriana</w:t>
      </w:r>
    </w:p>
    <w:p w:rsidR="00085EBD" w:rsidRDefault="00085EBD" w:rsidP="00085EBD">
      <w:pPr>
        <w:pStyle w:val="Standard"/>
        <w:rPr>
          <w:rFonts w:ascii="Arial" w:hAnsi="Arial" w:cs="Arial"/>
          <w:b/>
        </w:rPr>
      </w:pPr>
    </w:p>
    <w:p w:rsidR="00085EBD" w:rsidRPr="00031A87" w:rsidRDefault="00085EBD" w:rsidP="00085EBD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Actividades a Elaborar:</w:t>
      </w:r>
    </w:p>
    <w:p w:rsidR="00B32C82" w:rsidRPr="00141B62" w:rsidRDefault="00B32C82" w:rsidP="00085EBD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bookmarkStart w:id="0" w:name="_GoBack"/>
      <w:bookmarkEnd w:id="0"/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Navegación de las pantallas: logeo, menú principal, baja clientes y registrar clientes.</w:t>
      </w:r>
    </w:p>
    <w:p w:rsidR="00085EBD" w:rsidRPr="00141B62" w:rsidRDefault="00085EBD" w:rsidP="00085EBD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Recurso: Guadalupe, Adriana y Alfredo</w:t>
      </w:r>
    </w:p>
    <w:p w:rsidR="00085EBD" w:rsidRDefault="00085EBD" w:rsidP="00085EBD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 w:rsidRPr="00141B62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Fecha de entrega:</w:t>
      </w: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 7 de noviembre </w:t>
      </w:r>
    </w:p>
    <w:p w:rsidR="00913417" w:rsidRDefault="00913417"/>
    <w:sectPr w:rsidR="00913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BD"/>
    <w:rsid w:val="00085EBD"/>
    <w:rsid w:val="00913417"/>
    <w:rsid w:val="00AA7596"/>
    <w:rsid w:val="00B3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2605E-D6B4-4C0A-A3ED-BD12DA45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EB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85EB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3</cp:revision>
  <dcterms:created xsi:type="dcterms:W3CDTF">2014-11-07T23:51:00Z</dcterms:created>
  <dcterms:modified xsi:type="dcterms:W3CDTF">2014-11-12T02:30:00Z</dcterms:modified>
</cp:coreProperties>
</file>