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0B745B28" w:rsidR="00550E6B" w:rsidRDefault="000F079C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Sekvenční logické obvody</w:t>
      </w:r>
    </w:p>
    <w:p w14:paraId="191018AD" w14:textId="617CF7E8" w:rsidR="00550E6B" w:rsidRDefault="00550E6B" w:rsidP="00550E6B">
      <w:pPr>
        <w:pStyle w:val="Nadpis4"/>
      </w:pPr>
      <w:r>
        <w:t>Úvod</w:t>
      </w:r>
    </w:p>
    <w:p w14:paraId="2B61BD81" w14:textId="60CEE21C" w:rsidR="00483766" w:rsidRDefault="00C92BC8">
      <w:pPr>
        <w:spacing w:line="259" w:lineRule="auto"/>
        <w:rPr>
          <w:sz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24E8E97" wp14:editId="064270A8">
            <wp:simplePos x="0" y="0"/>
            <wp:positionH relativeFrom="column">
              <wp:posOffset>3332600</wp:posOffset>
            </wp:positionH>
            <wp:positionV relativeFrom="paragraph">
              <wp:posOffset>6628</wp:posOffset>
            </wp:positionV>
            <wp:extent cx="2873375" cy="1699260"/>
            <wp:effectExtent l="0" t="0" r="3175" b="0"/>
            <wp:wrapTight wrapText="bothSides">
              <wp:wrapPolygon edited="0">
                <wp:start x="0" y="0"/>
                <wp:lineTo x="0" y="21309"/>
                <wp:lineTo x="21481" y="21309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7A5" w:rsidRPr="005837A5">
        <w:rPr>
          <w:sz w:val="16"/>
        </w:rPr>
        <w:t xml:space="preserve"> </w:t>
      </w:r>
      <w:r w:rsidR="005837A5" w:rsidRPr="004544B6">
        <w:rPr>
          <w:sz w:val="16"/>
        </w:rPr>
        <w:t xml:space="preserve">Finální a poslední maturitní otázka. Už toho vážně víc není. </w:t>
      </w:r>
      <w:r w:rsidR="005837A5">
        <w:rPr>
          <w:sz w:val="16"/>
        </w:rPr>
        <w:t>Je to trochu fyziky, a hlavně dost Logisimu.</w:t>
      </w:r>
    </w:p>
    <w:p w14:paraId="0437C885" w14:textId="4DEECABA" w:rsidR="00833766" w:rsidRDefault="00483766" w:rsidP="00483766">
      <w:pPr>
        <w:pStyle w:val="Nadpis1"/>
      </w:pPr>
      <w:r>
        <w:t>Definice</w:t>
      </w:r>
    </w:p>
    <w:p w14:paraId="5D915DED" w14:textId="5FB34709" w:rsidR="00700DA0" w:rsidRPr="00233617" w:rsidRDefault="00833766" w:rsidP="00233617">
      <w:r>
        <w:t>Logický obvod, u kterého záleží nejenom na nově příchozích hodnotách ale také na hodnotách předchozích</w:t>
      </w:r>
      <w:r w:rsidR="007D6DE6">
        <w:t xml:space="preserve"> (vnitřním stavu)</w:t>
      </w:r>
      <w:r>
        <w:t>.</w:t>
      </w:r>
      <w:r w:rsidR="00233617">
        <w:t xml:space="preserve"> </w:t>
      </w:r>
      <w:r w:rsidRPr="00233617">
        <w:t>Skládá se z kombinační a paměťové části</w:t>
      </w:r>
      <w:r w:rsidR="00233617">
        <w:t>.</w:t>
      </w:r>
      <w:r w:rsidR="00700DA0">
        <w:br/>
        <w:t xml:space="preserve">2 části </w:t>
      </w:r>
      <w:r w:rsidR="008702C0">
        <w:t>- Kombinační</w:t>
      </w:r>
      <w:r w:rsidR="00700DA0">
        <w:t xml:space="preserve"> a Paměťová část</w:t>
      </w:r>
    </w:p>
    <w:p w14:paraId="51E5F218" w14:textId="229C72CD" w:rsidR="00833766" w:rsidRDefault="00833766" w:rsidP="00233617">
      <w:pPr>
        <w:pStyle w:val="Nadpis2"/>
      </w:pPr>
      <w:r>
        <w:t>Základní dělení</w:t>
      </w:r>
      <w:r w:rsidR="0023469E">
        <w:t xml:space="preserve"> + podle reakce</w:t>
      </w:r>
    </w:p>
    <w:p w14:paraId="49C2D5B0" w14:textId="77777777" w:rsidR="006D453D" w:rsidRPr="006D453D" w:rsidRDefault="00833766" w:rsidP="006D453D">
      <w:pPr>
        <w:pStyle w:val="Odstavecseseznamem"/>
        <w:numPr>
          <w:ilvl w:val="0"/>
          <w:numId w:val="2"/>
        </w:numPr>
      </w:pPr>
      <w:r>
        <w:t>Synchronní</w:t>
      </w:r>
      <w:r w:rsidR="00A13DC6">
        <w:t xml:space="preserve"> – </w:t>
      </w:r>
      <w:r w:rsidR="006D453D" w:rsidRPr="006D453D">
        <w:t>reaguje na změnu hodinového signálu</w:t>
      </w:r>
    </w:p>
    <w:p w14:paraId="02B50F2C" w14:textId="344B59DA" w:rsidR="00833766" w:rsidRDefault="00833766" w:rsidP="00B85E39">
      <w:pPr>
        <w:pStyle w:val="Odstavecseseznamem"/>
        <w:numPr>
          <w:ilvl w:val="0"/>
          <w:numId w:val="2"/>
        </w:numPr>
      </w:pPr>
      <w:r>
        <w:t>Asynchronní</w:t>
      </w:r>
      <w:r w:rsidR="00076DB5">
        <w:t xml:space="preserve"> – </w:t>
      </w:r>
      <w:r w:rsidR="006F2EC7" w:rsidRPr="006F2EC7">
        <w:t>reaguje ihned na změnu vstupních hodnot</w:t>
      </w:r>
      <w:r w:rsidR="006F2EC7">
        <w:br/>
      </w:r>
    </w:p>
    <w:p w14:paraId="6E9ACB42" w14:textId="7A36431F" w:rsidR="00076DB5" w:rsidRDefault="00E40545" w:rsidP="00651E88">
      <w:pPr>
        <w:pStyle w:val="Odstavecseseznamem"/>
        <w:numPr>
          <w:ilvl w:val="0"/>
          <w:numId w:val="2"/>
        </w:numPr>
      </w:pPr>
      <w:r>
        <w:t>Úrovňové</w:t>
      </w:r>
      <w:r w:rsidR="00E020AA">
        <w:t xml:space="preserve"> (</w:t>
      </w:r>
      <w:proofErr w:type="spellStart"/>
      <w:r w:rsidR="00E020AA" w:rsidRPr="0087535A">
        <w:t>latch</w:t>
      </w:r>
      <w:proofErr w:type="spellEnd"/>
      <w:r w:rsidR="00E020AA">
        <w:t xml:space="preserve">) </w:t>
      </w:r>
      <w:r w:rsidR="00617A99">
        <w:t>–</w:t>
      </w:r>
      <w:r>
        <w:t xml:space="preserve"> </w:t>
      </w:r>
      <w:r w:rsidR="00617A99">
        <w:t xml:space="preserve">průběžně je mění hodnoty, jakmile zjistí </w:t>
      </w:r>
      <w:r w:rsidR="00207F3F">
        <w:t>že je změna</w:t>
      </w:r>
      <w:r w:rsidR="003A38E9">
        <w:t xml:space="preserve"> tak reaguje</w:t>
      </w:r>
    </w:p>
    <w:p w14:paraId="45A5846E" w14:textId="38EC2F80" w:rsidR="00E40545" w:rsidRDefault="00E40545" w:rsidP="00651E88">
      <w:pPr>
        <w:pStyle w:val="Odstavecseseznamem"/>
        <w:numPr>
          <w:ilvl w:val="0"/>
          <w:numId w:val="2"/>
        </w:numPr>
      </w:pPr>
      <w:r>
        <w:t>Hranové</w:t>
      </w:r>
      <w:r w:rsidR="00E020AA">
        <w:t xml:space="preserve"> (flip-flop)</w:t>
      </w:r>
      <w:r w:rsidR="00207F3F">
        <w:t xml:space="preserve"> – čeká na náběžnou nebo sestupnou hranu </w:t>
      </w:r>
      <w:r w:rsidR="001C55BA">
        <w:t>a poté až reaguje</w:t>
      </w:r>
    </w:p>
    <w:p w14:paraId="749914E2" w14:textId="7230141C" w:rsidR="00C01D23" w:rsidRDefault="0023197E" w:rsidP="00C01D23">
      <w:pPr>
        <w:pStyle w:val="Nadpis1"/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C8FAD64" wp14:editId="7DBA96DE">
            <wp:simplePos x="0" y="0"/>
            <wp:positionH relativeFrom="page">
              <wp:align>right</wp:align>
            </wp:positionH>
            <wp:positionV relativeFrom="paragraph">
              <wp:posOffset>60440</wp:posOffset>
            </wp:positionV>
            <wp:extent cx="2504110" cy="1377706"/>
            <wp:effectExtent l="0" t="0" r="0" b="0"/>
            <wp:wrapTight wrapText="bothSides">
              <wp:wrapPolygon edited="0">
                <wp:start x="0" y="0"/>
                <wp:lineTo x="0" y="21212"/>
                <wp:lineTo x="21364" y="21212"/>
                <wp:lineTo x="213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10" cy="13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D23">
        <w:t>Návrhy</w:t>
      </w:r>
    </w:p>
    <w:p w14:paraId="165FFA9D" w14:textId="77777777" w:rsidR="005E1809" w:rsidRDefault="005E1809" w:rsidP="005E1809">
      <w:pPr>
        <w:pStyle w:val="Nadpis2"/>
      </w:pPr>
      <w:proofErr w:type="spellStart"/>
      <w:r>
        <w:t>Mealyho</w:t>
      </w:r>
      <w:proofErr w:type="spellEnd"/>
      <w:r>
        <w:t xml:space="preserve"> typ</w:t>
      </w:r>
    </w:p>
    <w:p w14:paraId="3F5E757F" w14:textId="0B6EFBA9" w:rsidR="00194F0A" w:rsidRDefault="005E1809" w:rsidP="005E1809">
      <w:r>
        <w:t>Způsobem by se dal přirovnat</w:t>
      </w:r>
      <w:r w:rsidR="00270B1D">
        <w:t xml:space="preserve"> pro zjednodušení</w:t>
      </w:r>
      <w:r>
        <w:t xml:space="preserve"> k</w:t>
      </w:r>
      <w:r w:rsidR="00270B1D">
        <w:t> </w:t>
      </w:r>
      <w:r>
        <w:t>R</w:t>
      </w:r>
      <w:r w:rsidR="009D1256">
        <w:t>WM</w:t>
      </w:r>
      <w:r w:rsidR="00270B1D">
        <w:t xml:space="preserve"> paměti.</w:t>
      </w:r>
      <w:r w:rsidR="005032F4">
        <w:br/>
        <w:t>Můžeme</w:t>
      </w:r>
      <w:r w:rsidR="009E361E">
        <w:t xml:space="preserve"> zadat vstupní proměnné </w:t>
      </w:r>
      <w:r w:rsidR="00AD55C8">
        <w:t xml:space="preserve">(Y) </w:t>
      </w:r>
      <w:r w:rsidR="009E361E">
        <w:t xml:space="preserve">a můžeme i číst vnitřní proměnou </w:t>
      </w:r>
      <w:r w:rsidR="00AD55C8">
        <w:t>(Z)</w:t>
      </w:r>
      <w:r w:rsidR="009E361E">
        <w:t>.</w:t>
      </w:r>
    </w:p>
    <w:p w14:paraId="78668E85" w14:textId="5A6A6982" w:rsidR="005E1809" w:rsidRDefault="005E1809" w:rsidP="001C46EF">
      <w:pPr>
        <w:spacing w:after="0"/>
      </w:pPr>
      <w:r>
        <w:t>Příklad: Dam do kasičky s penězi 5 Kč.</w:t>
      </w:r>
    </w:p>
    <w:p w14:paraId="11768E56" w14:textId="1B9319E3" w:rsidR="005E1809" w:rsidRDefault="005E1809" w:rsidP="00651E88">
      <w:pPr>
        <w:pStyle w:val="Odstavecseseznamem"/>
        <w:numPr>
          <w:ilvl w:val="0"/>
          <w:numId w:val="3"/>
        </w:numPr>
      </w:pPr>
      <w:r>
        <w:t>Vstupní proměnná Y, kterou dávám do kasičky je 5.</w:t>
      </w:r>
    </w:p>
    <w:p w14:paraId="7201B9B7" w14:textId="1EDF6CCD" w:rsidR="005E1809" w:rsidRDefault="005E1809" w:rsidP="00651E88">
      <w:pPr>
        <w:pStyle w:val="Odstavecseseznamem"/>
        <w:numPr>
          <w:ilvl w:val="0"/>
          <w:numId w:val="3"/>
        </w:numPr>
      </w:pPr>
      <w:r>
        <w:t>Vnitřní proměnná Z představuje částku, která již předtím byla v kasičce. Například 15 Kč.</w:t>
      </w:r>
    </w:p>
    <w:p w14:paraId="356E03F7" w14:textId="7E882835" w:rsidR="00194F0A" w:rsidRDefault="005E1809" w:rsidP="00651E88">
      <w:pPr>
        <w:pStyle w:val="Odstavecseseznamem"/>
        <w:numPr>
          <w:ilvl w:val="0"/>
          <w:numId w:val="3"/>
        </w:numPr>
      </w:pPr>
      <w:r>
        <w:t>Funkce ƒ představuje kombinační obvod, který mi provádí určitou funkci. V tomto případě jde o sčítání.</w:t>
      </w:r>
    </w:p>
    <w:p w14:paraId="7D5F266D" w14:textId="3E361558" w:rsidR="003259EB" w:rsidRDefault="005E1809" w:rsidP="00651E88">
      <w:pPr>
        <w:pStyle w:val="Odstavecseseznamem"/>
        <w:numPr>
          <w:ilvl w:val="0"/>
          <w:numId w:val="3"/>
        </w:numPr>
      </w:pPr>
      <w:r>
        <w:t>A výstupní proměnná X je v tomto případě součet proměnné Y a Z. 5 + 15 = 20</w:t>
      </w:r>
    </w:p>
    <w:p w14:paraId="4E89F6C4" w14:textId="50ABDA0A" w:rsidR="003259EB" w:rsidRDefault="008577B2" w:rsidP="003259EB">
      <w:pPr>
        <w:pStyle w:val="Nadpis2"/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4BD4CE5" wp14:editId="253762A5">
            <wp:simplePos x="0" y="0"/>
            <wp:positionH relativeFrom="page">
              <wp:align>right</wp:align>
            </wp:positionH>
            <wp:positionV relativeFrom="paragraph">
              <wp:posOffset>193040</wp:posOffset>
            </wp:positionV>
            <wp:extent cx="248539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357" y="21176"/>
                <wp:lineTo x="21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259EB">
        <w:t>Moor</w:t>
      </w:r>
      <w:r w:rsidR="009D1256">
        <w:t>e</w:t>
      </w:r>
      <w:r w:rsidR="003259EB">
        <w:t>ův</w:t>
      </w:r>
      <w:proofErr w:type="spellEnd"/>
      <w:r w:rsidR="003259EB">
        <w:t xml:space="preserve"> typ</w:t>
      </w:r>
    </w:p>
    <w:p w14:paraId="4A4B6677" w14:textId="30B5AB1C" w:rsidR="003259EB" w:rsidRDefault="003259EB" w:rsidP="003259EB">
      <w:r>
        <w:t xml:space="preserve">Naopak tento typ by se dal přirovnat </w:t>
      </w:r>
      <w:r w:rsidR="004A53D3">
        <w:t>zjednodušení k</w:t>
      </w:r>
      <w:r w:rsidR="00270B1D">
        <w:t> </w:t>
      </w:r>
      <w:r>
        <w:t>ROM</w:t>
      </w:r>
      <w:r w:rsidR="00270B1D">
        <w:t xml:space="preserve"> paměti</w:t>
      </w:r>
      <w:r>
        <w:t>. Mohu z něj číst zapsané hodnoty</w:t>
      </w:r>
      <w:r w:rsidR="00E70C42">
        <w:t>, a</w:t>
      </w:r>
      <w:r>
        <w:t>le už žádné nové zapisovat ne</w:t>
      </w:r>
      <w:r w:rsidR="00E70C42">
        <w:t>mohu.</w:t>
      </w:r>
    </w:p>
    <w:p w14:paraId="49A6BF64" w14:textId="719CF89A" w:rsidR="003259EB" w:rsidRDefault="003259EB" w:rsidP="003259EB">
      <w:pPr>
        <w:spacing w:after="0"/>
      </w:pPr>
      <w:r>
        <w:t>Příklad: Tento způsob zápisu bych asi přirovnal ke stopkám. o Vnitřní proměnná Z je čas na začátku, takže 0.</w:t>
      </w:r>
    </w:p>
    <w:p w14:paraId="1D094934" w14:textId="6549F757" w:rsidR="003259EB" w:rsidRDefault="003259EB" w:rsidP="00651E88">
      <w:pPr>
        <w:pStyle w:val="Odstavecseseznamem"/>
        <w:numPr>
          <w:ilvl w:val="0"/>
          <w:numId w:val="4"/>
        </w:numPr>
      </w:pPr>
      <w:r>
        <w:t xml:space="preserve">Funkce mi má při </w:t>
      </w:r>
      <w:proofErr w:type="spellStart"/>
      <w:r>
        <w:t>clocku</w:t>
      </w:r>
      <w:proofErr w:type="spellEnd"/>
      <w:r>
        <w:t xml:space="preserve"> s rychlostí 1 Hz (1 tik za vteřinu), přičíst k Z jedničku.</w:t>
      </w:r>
    </w:p>
    <w:p w14:paraId="084A1C9F" w14:textId="1588C566" w:rsidR="003259EB" w:rsidRDefault="003259EB" w:rsidP="00651E88">
      <w:pPr>
        <w:pStyle w:val="Odstavecseseznamem"/>
        <w:numPr>
          <w:ilvl w:val="0"/>
          <w:numId w:val="4"/>
        </w:numPr>
      </w:pPr>
      <w:r>
        <w:t>Hodnota X mi představuje sečtené vteřiny jednu za druhou.</w:t>
      </w:r>
    </w:p>
    <w:p w14:paraId="5D675F50" w14:textId="17F4DAED" w:rsidR="00F47DBE" w:rsidRDefault="00F47DB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38DA03" w14:textId="7A3F9895" w:rsidR="00387193" w:rsidRDefault="00387193" w:rsidP="00387193">
      <w:pPr>
        <w:pStyle w:val="Nadpis1"/>
      </w:pPr>
      <w:r>
        <w:lastRenderedPageBreak/>
        <w:t>Využití</w:t>
      </w:r>
    </w:p>
    <w:p w14:paraId="61C071F4" w14:textId="2E7F6E59" w:rsidR="00F47DBE" w:rsidRDefault="00F47DBE" w:rsidP="00F47DBE">
      <w:pPr>
        <w:pStyle w:val="Nadpis2"/>
        <w:rPr>
          <w:sz w:val="20"/>
          <w:szCs w:val="20"/>
        </w:rPr>
      </w:pPr>
      <w:r>
        <w:rPr>
          <w:rFonts w:eastAsia="Calibri"/>
        </w:rPr>
        <w:t>Čítače</w:t>
      </w:r>
    </w:p>
    <w:p w14:paraId="15410634" w14:textId="75C6A5C6" w:rsidR="00F47DBE" w:rsidRPr="00F47DBE" w:rsidRDefault="00BE6294" w:rsidP="001A1055">
      <w:r>
        <w:t>Počítá nebo odečítá vstupní impulzy. Využívá se hlavně v měřící technice a ve výpočetní technice, ale můžeme na něj narazit i v softwarové podobě</w:t>
      </w:r>
      <w:r w:rsidR="000A3864">
        <w:t xml:space="preserve"> jako např. cyklus.</w:t>
      </w:r>
    </w:p>
    <w:p w14:paraId="2AD67602" w14:textId="31FF7E21" w:rsidR="00F47DBE" w:rsidRPr="00F47DBE" w:rsidRDefault="005542B6" w:rsidP="001E34CB">
      <w:pPr>
        <w:pStyle w:val="Nadpis3"/>
        <w:rPr>
          <w:rFonts w:eastAsia="Calibri"/>
        </w:rPr>
      </w:pPr>
      <w:r>
        <w:rPr>
          <w:rFonts w:eastAsia="Calibri"/>
        </w:rPr>
        <w:t>Dělení</w:t>
      </w:r>
      <w:r w:rsidR="005F6738">
        <w:rPr>
          <w:rFonts w:eastAsia="Calibri"/>
        </w:rPr>
        <w:t xml:space="preserve"> podle</w:t>
      </w:r>
    </w:p>
    <w:p w14:paraId="0CC8350C" w14:textId="066D76A3" w:rsidR="00F47DBE" w:rsidRPr="00F47DBE" w:rsidRDefault="007768A8" w:rsidP="005542B6">
      <w:pPr>
        <w:pStyle w:val="Nadpis5"/>
        <w:numPr>
          <w:ilvl w:val="0"/>
          <w:numId w:val="18"/>
        </w:numPr>
        <w:rPr>
          <w:rFonts w:ascii="Courier New" w:eastAsia="Courier New" w:hAnsi="Courier New" w:cs="Courier New"/>
        </w:rPr>
      </w:pPr>
      <w:r w:rsidRPr="00F47DBE">
        <w:rPr>
          <w:noProof/>
        </w:rPr>
        <w:drawing>
          <wp:anchor distT="0" distB="0" distL="114300" distR="114300" simplePos="0" relativeHeight="251663360" behindDoc="1" locked="0" layoutInCell="0" allowOverlap="1" wp14:anchorId="3F63149F" wp14:editId="2E55C8D2">
            <wp:simplePos x="0" y="0"/>
            <wp:positionH relativeFrom="page">
              <wp:posOffset>3064888</wp:posOffset>
            </wp:positionH>
            <wp:positionV relativeFrom="paragraph">
              <wp:posOffset>29231</wp:posOffset>
            </wp:positionV>
            <wp:extent cx="3889375" cy="1446530"/>
            <wp:effectExtent l="0" t="0" r="0" b="1270"/>
            <wp:wrapTight wrapText="bothSides">
              <wp:wrapPolygon edited="0">
                <wp:start x="0" y="0"/>
                <wp:lineTo x="0" y="21335"/>
                <wp:lineTo x="21477" y="21335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DBE" w:rsidRPr="00F47DBE">
        <w:rPr>
          <w:rFonts w:eastAsia="Calibri"/>
        </w:rPr>
        <w:t>Délky cyklu:</w:t>
      </w:r>
    </w:p>
    <w:p w14:paraId="7CEABD64" w14:textId="23038E5B" w:rsidR="00F47DBE" w:rsidRPr="005542B6" w:rsidRDefault="00F47DBE" w:rsidP="005542B6">
      <w:pPr>
        <w:pStyle w:val="Odstavecseseznamem"/>
        <w:numPr>
          <w:ilvl w:val="1"/>
          <w:numId w:val="18"/>
        </w:numPr>
        <w:rPr>
          <w:rFonts w:ascii="Wingdings" w:eastAsia="Wingdings" w:hAnsi="Wingdings" w:cs="Wingdings"/>
        </w:rPr>
      </w:pPr>
      <w:r w:rsidRPr="00F47DBE">
        <w:t>Stabilní</w:t>
      </w:r>
    </w:p>
    <w:p w14:paraId="7D214B77" w14:textId="6AE5ECF3" w:rsidR="00F47DBE" w:rsidRPr="005542B6" w:rsidRDefault="00F47DBE" w:rsidP="005542B6">
      <w:pPr>
        <w:pStyle w:val="Odstavecseseznamem"/>
        <w:numPr>
          <w:ilvl w:val="1"/>
          <w:numId w:val="18"/>
        </w:numPr>
        <w:spacing w:after="0"/>
        <w:rPr>
          <w:rFonts w:ascii="Wingdings" w:eastAsia="Wingdings" w:hAnsi="Wingdings" w:cs="Wingdings"/>
        </w:rPr>
      </w:pPr>
      <w:r w:rsidRPr="00F47DBE">
        <w:t>Nastavitelná</w:t>
      </w:r>
    </w:p>
    <w:p w14:paraId="5071E3A8" w14:textId="26E3A63F" w:rsidR="00F47DBE" w:rsidRPr="005542B6" w:rsidRDefault="00F47DBE" w:rsidP="005542B6">
      <w:pPr>
        <w:pStyle w:val="Nadpis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Kódu:</w:t>
      </w:r>
    </w:p>
    <w:p w14:paraId="376356F8" w14:textId="4A13E255" w:rsidR="00F47DBE" w:rsidRPr="005542B6" w:rsidRDefault="00F47DBE" w:rsidP="005542B6">
      <w:pPr>
        <w:pStyle w:val="Odstavecseseznamem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Binární</w:t>
      </w:r>
    </w:p>
    <w:p w14:paraId="6411191A" w14:textId="09D376A9" w:rsidR="00F47DBE" w:rsidRPr="005542B6" w:rsidRDefault="00F47DBE" w:rsidP="005542B6">
      <w:pPr>
        <w:pStyle w:val="Odstavecseseznamem"/>
        <w:numPr>
          <w:ilvl w:val="1"/>
          <w:numId w:val="17"/>
        </w:numPr>
        <w:rPr>
          <w:rFonts w:ascii="Wingdings" w:eastAsia="Wingdings" w:hAnsi="Wingdings" w:cs="Wingdings"/>
        </w:rPr>
      </w:pPr>
      <w:r w:rsidRPr="00F47DBE">
        <w:t>Desítkové</w:t>
      </w:r>
    </w:p>
    <w:p w14:paraId="43EE31EC" w14:textId="22345A79" w:rsidR="00F47DBE" w:rsidRPr="005542B6" w:rsidRDefault="00F47DBE" w:rsidP="005542B6">
      <w:pPr>
        <w:pStyle w:val="Odstavecseseznamem"/>
        <w:numPr>
          <w:ilvl w:val="1"/>
          <w:numId w:val="17"/>
        </w:numPr>
        <w:spacing w:after="0"/>
        <w:rPr>
          <w:rFonts w:ascii="Wingdings" w:eastAsia="Wingdings" w:hAnsi="Wingdings" w:cs="Wingdings"/>
        </w:rPr>
      </w:pPr>
      <w:r w:rsidRPr="00F47DBE">
        <w:t>Speciální kód</w:t>
      </w:r>
    </w:p>
    <w:p w14:paraId="60590BB9" w14:textId="160DB4D9" w:rsidR="00F47DBE" w:rsidRPr="005542B6" w:rsidRDefault="00F47DBE" w:rsidP="005542B6">
      <w:pPr>
        <w:pStyle w:val="Nadpis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Směru sčítání:</w:t>
      </w:r>
    </w:p>
    <w:p w14:paraId="1938EA6B" w14:textId="38219175" w:rsidR="00F47DBE" w:rsidRPr="005542B6" w:rsidRDefault="007768A8" w:rsidP="005542B6">
      <w:pPr>
        <w:pStyle w:val="Odstavecseseznamem"/>
        <w:numPr>
          <w:ilvl w:val="0"/>
          <w:numId w:val="20"/>
        </w:numPr>
        <w:rPr>
          <w:rFonts w:ascii="Wingdings" w:eastAsia="Wingdings" w:hAnsi="Wingdings" w:cs="Wingdings"/>
        </w:rPr>
      </w:pPr>
      <w:r w:rsidRPr="00F6087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B992A" wp14:editId="624C481E">
                <wp:simplePos x="0" y="0"/>
                <wp:positionH relativeFrom="page">
                  <wp:posOffset>3123885</wp:posOffset>
                </wp:positionH>
                <wp:positionV relativeFrom="paragraph">
                  <wp:posOffset>6056</wp:posOffset>
                </wp:positionV>
                <wp:extent cx="414083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A416" w14:textId="6565B822" w:rsidR="00F60873" w:rsidRDefault="00F60873">
                            <w:r w:rsidRPr="00F47DBE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4bitový synchronní sčítač. Vytvořený pomocí JK klopných obvodů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B99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pt;margin-top:.5pt;width:326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" stroked="f">
                <v:textbox style="mso-fit-shape-to-text:t">
                  <w:txbxContent>
                    <w:p w14:paraId="13C1A416" w14:textId="6565B822" w:rsidR="00F60873" w:rsidRDefault="00F60873">
                      <w:r w:rsidRPr="00F47DBE">
                        <w:rPr>
                          <w:rFonts w:ascii="Calibri" w:eastAsia="Calibri" w:hAnsi="Calibri" w:cs="Calibri"/>
                          <w:i/>
                          <w:iCs/>
                        </w:rPr>
                        <w:t>4bitový synchronní sčítač. Vytvořený pomocí JK klopných obvodů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7DBE" w:rsidRPr="00F47DBE">
        <w:t>Jednosměrné vpřed</w:t>
      </w:r>
    </w:p>
    <w:p w14:paraId="23203445" w14:textId="30B84A5E" w:rsidR="00F47DBE" w:rsidRPr="005542B6" w:rsidRDefault="00F47DBE" w:rsidP="005542B6">
      <w:pPr>
        <w:pStyle w:val="Odstavecseseznamem"/>
        <w:numPr>
          <w:ilvl w:val="0"/>
          <w:numId w:val="20"/>
        </w:numPr>
        <w:rPr>
          <w:rFonts w:ascii="Wingdings" w:eastAsia="Wingdings" w:hAnsi="Wingdings" w:cs="Wingdings"/>
        </w:rPr>
      </w:pPr>
      <w:r w:rsidRPr="00F47DBE">
        <w:t>Jednosměrné vzad</w:t>
      </w:r>
    </w:p>
    <w:p w14:paraId="082CD3B1" w14:textId="09177A09" w:rsidR="00F47DBE" w:rsidRPr="005542B6" w:rsidRDefault="00F47DBE" w:rsidP="005542B6">
      <w:pPr>
        <w:pStyle w:val="Odstavecseseznamem"/>
        <w:numPr>
          <w:ilvl w:val="0"/>
          <w:numId w:val="20"/>
        </w:numPr>
        <w:spacing w:after="0"/>
        <w:rPr>
          <w:rFonts w:ascii="Wingdings" w:eastAsia="Wingdings" w:hAnsi="Wingdings" w:cs="Wingdings"/>
        </w:rPr>
      </w:pPr>
      <w:r w:rsidRPr="00F47DBE">
        <w:t>Obousměrné</w:t>
      </w:r>
    </w:p>
    <w:p w14:paraId="3CF28BC8" w14:textId="67014E31" w:rsidR="00F47DBE" w:rsidRPr="005542B6" w:rsidRDefault="00F47DBE" w:rsidP="005542B6">
      <w:pPr>
        <w:pStyle w:val="Nadpis5"/>
        <w:numPr>
          <w:ilvl w:val="0"/>
          <w:numId w:val="18"/>
        </w:numPr>
        <w:rPr>
          <w:rFonts w:eastAsia="Calibri"/>
        </w:rPr>
      </w:pPr>
      <w:r w:rsidRPr="005542B6">
        <w:rPr>
          <w:rFonts w:eastAsia="Calibri"/>
        </w:rPr>
        <w:t>Podle impulsu:</w:t>
      </w:r>
    </w:p>
    <w:p w14:paraId="7455AD67" w14:textId="2B44D660" w:rsidR="00F47DBE" w:rsidRPr="005542B6" w:rsidRDefault="00F47DBE" w:rsidP="005542B6">
      <w:pPr>
        <w:pStyle w:val="Odstavecseseznamem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Synchronní</w:t>
      </w:r>
    </w:p>
    <w:p w14:paraId="3068441F" w14:textId="02DBB7E7" w:rsidR="00F47DBE" w:rsidRPr="005542B6" w:rsidRDefault="00F47DBE" w:rsidP="005542B6">
      <w:pPr>
        <w:pStyle w:val="Odstavecseseznamem"/>
        <w:numPr>
          <w:ilvl w:val="0"/>
          <w:numId w:val="21"/>
        </w:numPr>
        <w:rPr>
          <w:rFonts w:ascii="Wingdings" w:eastAsia="Wingdings" w:hAnsi="Wingdings" w:cs="Wingdings"/>
        </w:rPr>
      </w:pPr>
      <w:r w:rsidRPr="00F47DBE">
        <w:t>Asynchronní</w:t>
      </w:r>
    </w:p>
    <w:p w14:paraId="0F810096" w14:textId="59D9D1F9" w:rsidR="00B81BE7" w:rsidRDefault="00B81BE7" w:rsidP="00B81BE7">
      <w:pPr>
        <w:pStyle w:val="Nadpis2"/>
      </w:pPr>
      <w:r>
        <w:t>Registry</w:t>
      </w:r>
    </w:p>
    <w:p w14:paraId="04632B98" w14:textId="299E6B05" w:rsidR="00B81BE7" w:rsidRDefault="00FA0DE0" w:rsidP="00B81BE7"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28E43804" wp14:editId="36C54C74">
            <wp:simplePos x="0" y="0"/>
            <wp:positionH relativeFrom="margin">
              <wp:align>right</wp:align>
            </wp:positionH>
            <wp:positionV relativeFrom="paragraph">
              <wp:posOffset>272527</wp:posOffset>
            </wp:positionV>
            <wp:extent cx="2527935" cy="1403350"/>
            <wp:effectExtent l="0" t="0" r="5715" b="6350"/>
            <wp:wrapTight wrapText="bothSides">
              <wp:wrapPolygon edited="0">
                <wp:start x="0" y="0"/>
                <wp:lineTo x="0" y="21405"/>
                <wp:lineTo x="21486" y="21405"/>
                <wp:lineTo x="214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BE7">
        <w:t>Skupina klopných obvodů</w:t>
      </w:r>
      <w:r w:rsidR="003A5444">
        <w:t>, které jsou r</w:t>
      </w:r>
      <w:r w:rsidR="00066368">
        <w:t>ychlé</w:t>
      </w:r>
      <w:r w:rsidR="003A5444">
        <w:t xml:space="preserve">, ale mají </w:t>
      </w:r>
      <w:r w:rsidR="00066368">
        <w:t xml:space="preserve">malé úložiště dat. </w:t>
      </w:r>
      <w:r w:rsidR="00B81BE7">
        <w:t xml:space="preserve">Má propojený vstup s výstupem vždy dalšího obvodu. </w:t>
      </w:r>
      <w:r>
        <w:t xml:space="preserve">Využívá se pro uložení </w:t>
      </w:r>
      <w:r w:rsidR="00B81BE7">
        <w:t>vícebitového čísla</w:t>
      </w:r>
      <w:r>
        <w:t>.</w:t>
      </w:r>
    </w:p>
    <w:p w14:paraId="78A8B47F" w14:textId="6EC3D9E7" w:rsidR="00B81BE7" w:rsidRDefault="00B81BE7" w:rsidP="001E34CB">
      <w:pPr>
        <w:pStyle w:val="Nadpis3"/>
      </w:pPr>
      <w:r>
        <w:t>Obsahuje:</w:t>
      </w:r>
    </w:p>
    <w:p w14:paraId="7B216AB0" w14:textId="0C8BC073" w:rsidR="00B81BE7" w:rsidRDefault="00B81BE7" w:rsidP="00B81BE7">
      <w:pPr>
        <w:pStyle w:val="Odstavecseseznamem"/>
        <w:numPr>
          <w:ilvl w:val="0"/>
          <w:numId w:val="26"/>
        </w:numPr>
      </w:pPr>
      <w:r>
        <w:t>Vnitřní hodnotu</w:t>
      </w:r>
    </w:p>
    <w:p w14:paraId="3DED9E89" w14:textId="62936E04" w:rsidR="00B81BE7" w:rsidRDefault="00B81BE7" w:rsidP="00B81BE7">
      <w:pPr>
        <w:pStyle w:val="Odstavecseseznamem"/>
        <w:numPr>
          <w:ilvl w:val="0"/>
          <w:numId w:val="26"/>
        </w:numPr>
      </w:pPr>
      <w:r>
        <w:t>Input</w:t>
      </w:r>
    </w:p>
    <w:p w14:paraId="5754FAB3" w14:textId="33F65D19" w:rsidR="00B81BE7" w:rsidRDefault="00B81BE7" w:rsidP="00B81BE7">
      <w:pPr>
        <w:pStyle w:val="Odstavecseseznamem"/>
        <w:numPr>
          <w:ilvl w:val="0"/>
          <w:numId w:val="26"/>
        </w:numPr>
      </w:pPr>
      <w:r>
        <w:t>Output</w:t>
      </w:r>
    </w:p>
    <w:p w14:paraId="328EE39F" w14:textId="640DE0E0" w:rsidR="00B81BE7" w:rsidRDefault="00B81BE7" w:rsidP="00B81BE7">
      <w:pPr>
        <w:pStyle w:val="Odstavecseseznamem"/>
        <w:numPr>
          <w:ilvl w:val="0"/>
          <w:numId w:val="26"/>
        </w:numPr>
      </w:pPr>
      <w:r>
        <w:t>Reset Pin</w:t>
      </w:r>
    </w:p>
    <w:p w14:paraId="7CF2ABEF" w14:textId="71955403" w:rsidR="00B81BE7" w:rsidRDefault="00FA0DE0" w:rsidP="00B81BE7">
      <w:pPr>
        <w:pStyle w:val="Odstavecseseznamem"/>
        <w:numPr>
          <w:ilvl w:val="0"/>
          <w:numId w:val="26"/>
        </w:numPr>
      </w:pPr>
      <w:r w:rsidRPr="00F608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59D6EE" wp14:editId="7640EB0F">
                <wp:simplePos x="0" y="0"/>
                <wp:positionH relativeFrom="page">
                  <wp:posOffset>4518025</wp:posOffset>
                </wp:positionH>
                <wp:positionV relativeFrom="paragraph">
                  <wp:posOffset>76835</wp:posOffset>
                </wp:positionV>
                <wp:extent cx="1854835" cy="32258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472E1" w14:textId="08A6AE20" w:rsidR="009F49AD" w:rsidRDefault="009F49AD" w:rsidP="009F49AD">
                            <w:r w:rsidRPr="009F49AD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>Registr v programu Logisim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D6EE" id="_x0000_s1027" type="#_x0000_t202" style="position:absolute;left:0;text-align:left;margin-left:355.75pt;margin-top:6.05pt;width:146.05pt;height:2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" stroked="f">
                <v:textbox>
                  <w:txbxContent>
                    <w:p w14:paraId="437472E1" w14:textId="08A6AE20" w:rsidR="009F49AD" w:rsidRDefault="009F49AD" w:rsidP="009F49AD">
                      <w:r w:rsidRPr="009F49AD">
                        <w:rPr>
                          <w:rFonts w:ascii="Calibri" w:eastAsia="Calibri" w:hAnsi="Calibri" w:cs="Calibri"/>
                          <w:i/>
                          <w:iCs/>
                        </w:rPr>
                        <w:t>Registr v programu Logisim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1BE7" w:rsidRPr="00DA7971">
        <w:rPr>
          <w:lang w:val="en-GB"/>
        </w:rPr>
        <w:t>Clock</w:t>
      </w:r>
      <w:r w:rsidR="00B81BE7">
        <w:t xml:space="preserve"> Input</w:t>
      </w:r>
    </w:p>
    <w:p w14:paraId="04BAE0AC" w14:textId="2464FE40" w:rsidR="00B81BE7" w:rsidRDefault="00B81BE7" w:rsidP="00DA7971">
      <w:pPr>
        <w:pStyle w:val="Nadpis3"/>
      </w:pPr>
      <w:r>
        <w:t>Dělí se na:</w:t>
      </w:r>
      <w:r>
        <w:tab/>
      </w:r>
    </w:p>
    <w:p w14:paraId="5B8EFDF3" w14:textId="60070138" w:rsidR="00B81BE7" w:rsidRDefault="00B81BE7" w:rsidP="00FA0DE0">
      <w:pPr>
        <w:pStyle w:val="Odstavecseseznamem"/>
        <w:numPr>
          <w:ilvl w:val="0"/>
          <w:numId w:val="28"/>
        </w:numPr>
      </w:pPr>
      <w:r>
        <w:t>SIPO</w:t>
      </w:r>
      <w:r w:rsidR="00DA7971">
        <w:t xml:space="preserve"> -</w:t>
      </w:r>
      <w:r w:rsidR="00FE1BC3">
        <w:t xml:space="preserve"> </w:t>
      </w:r>
      <w:r w:rsidRPr="00FA0DE0">
        <w:rPr>
          <w:lang w:val="en-GB"/>
        </w:rPr>
        <w:t>Serial Input Parallel Output</w:t>
      </w:r>
      <w:r w:rsidR="00FA0DE0" w:rsidRPr="00FA0DE0">
        <w:rPr>
          <w:lang w:val="en-GB"/>
        </w:rPr>
        <w:t xml:space="preserve"> - </w:t>
      </w:r>
      <w:r w:rsidR="002313CC" w:rsidRPr="00B200F3">
        <w:t>Posuvný sériový registr</w:t>
      </w:r>
      <w:r w:rsidR="00B200F3" w:rsidRPr="00B200F3">
        <w:t xml:space="preserve"> s paralelním výstupem</w:t>
      </w:r>
      <w:r w:rsidR="00FA0DE0">
        <w:t xml:space="preserve">. Jeden vstup/Jeden výstup. Vhodný pro </w:t>
      </w:r>
      <w:r>
        <w:t>dekódování dat</w:t>
      </w:r>
      <w:r w:rsidR="00FA0DE0">
        <w:t>.</w:t>
      </w:r>
    </w:p>
    <w:p w14:paraId="621DA628" w14:textId="47E842AF" w:rsidR="00FE1BC3" w:rsidRDefault="00B81BE7" w:rsidP="0024461B">
      <w:pPr>
        <w:pStyle w:val="Odstavecseseznamem"/>
        <w:numPr>
          <w:ilvl w:val="1"/>
          <w:numId w:val="27"/>
        </w:numPr>
      </w:pPr>
      <w:r>
        <w:t>PISO</w:t>
      </w:r>
      <w:r w:rsidR="00FE1BC3">
        <w:t xml:space="preserve"> </w:t>
      </w:r>
      <w:r w:rsidR="00DA7971">
        <w:t xml:space="preserve">- </w:t>
      </w:r>
      <w:r w:rsidRPr="00517A23">
        <w:rPr>
          <w:lang w:val="en-GB"/>
        </w:rPr>
        <w:t>Parallel Input Serial Output</w:t>
      </w:r>
      <w:r w:rsidR="00E47481" w:rsidRPr="00517A23">
        <w:rPr>
          <w:lang w:val="en-GB"/>
        </w:rPr>
        <w:t xml:space="preserve"> </w:t>
      </w:r>
      <w:r w:rsidR="00E47481" w:rsidRPr="00371F16">
        <w:t xml:space="preserve">– Posuvný registr s </w:t>
      </w:r>
      <w:r w:rsidR="00371F16" w:rsidRPr="00371F16">
        <w:t>paralelním</w:t>
      </w:r>
      <w:r w:rsidR="00E47481" w:rsidRPr="00371F16">
        <w:t xml:space="preserve"> a sériovým výstupem</w:t>
      </w:r>
      <w:r w:rsidR="00517A23">
        <w:t>. Slo</w:t>
      </w:r>
      <w:r w:rsidR="00D933CE">
        <w:t>u</w:t>
      </w:r>
      <w:r w:rsidR="00517A23">
        <w:t xml:space="preserve">ží ke konverzi </w:t>
      </w:r>
      <w:r w:rsidR="00D933CE">
        <w:t>paralelních</w:t>
      </w:r>
      <w:r w:rsidR="00517A23">
        <w:t xml:space="preserve"> dat do sériové podoby.</w:t>
      </w:r>
    </w:p>
    <w:p w14:paraId="459F391E" w14:textId="470407BB" w:rsidR="00FE1BC3" w:rsidRDefault="00B81BE7" w:rsidP="00FE1BC3">
      <w:pPr>
        <w:pStyle w:val="Odstavecseseznamem"/>
        <w:numPr>
          <w:ilvl w:val="0"/>
          <w:numId w:val="27"/>
        </w:numPr>
      </w:pPr>
      <w:r>
        <w:t>Kruhový registr</w:t>
      </w:r>
    </w:p>
    <w:p w14:paraId="64263D60" w14:textId="3284637C" w:rsidR="00FE1BC3" w:rsidRDefault="00B81BE7" w:rsidP="00B33940">
      <w:pPr>
        <w:pStyle w:val="Odstavecseseznamem"/>
        <w:numPr>
          <w:ilvl w:val="1"/>
          <w:numId w:val="27"/>
        </w:numPr>
      </w:pPr>
      <w:r>
        <w:t>Poslední bit přiveden zpátky na vstup</w:t>
      </w:r>
    </w:p>
    <w:p w14:paraId="30E072EA" w14:textId="531F9921" w:rsidR="00387193" w:rsidRPr="00387193" w:rsidRDefault="00B81BE7" w:rsidP="00387193">
      <w:pPr>
        <w:pStyle w:val="Odstavecseseznamem"/>
        <w:numPr>
          <w:ilvl w:val="1"/>
          <w:numId w:val="27"/>
        </w:numPr>
      </w:pPr>
      <w:r>
        <w:t>Používá se jako hodinový generátor</w:t>
      </w:r>
    </w:p>
    <w:p w14:paraId="1E38B33D" w14:textId="00A96B87" w:rsidR="003259EB" w:rsidRDefault="00B52DB4" w:rsidP="003259EB"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7B8FF229" wp14:editId="307F3E36">
            <wp:simplePos x="0" y="0"/>
            <wp:positionH relativeFrom="margin">
              <wp:posOffset>-1009</wp:posOffset>
            </wp:positionH>
            <wp:positionV relativeFrom="paragraph">
              <wp:posOffset>58308</wp:posOffset>
            </wp:positionV>
            <wp:extent cx="4714875" cy="1186815"/>
            <wp:effectExtent l="0" t="0" r="9525" b="0"/>
            <wp:wrapTight wrapText="bothSides">
              <wp:wrapPolygon edited="0">
                <wp:start x="0" y="0"/>
                <wp:lineTo x="0" y="21149"/>
                <wp:lineTo x="21556" y="21149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b="27966"/>
                    <a:stretch/>
                  </pic:blipFill>
                  <pic:spPr bwMode="auto">
                    <a:xfrm>
                      <a:off x="0" y="0"/>
                      <a:ext cx="471487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F2005" w14:textId="77777777" w:rsidR="00B52DB4" w:rsidRDefault="0024461B" w:rsidP="003259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5DB880" wp14:editId="4ACF9F15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2204720" cy="286385"/>
                <wp:effectExtent l="0" t="0" r="508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D0150" w14:textId="4BA153FE" w:rsidR="00C60D70" w:rsidRDefault="00C60D70"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4bitový synchronní 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  <w:lang w:val="en-GB"/>
                              </w:rPr>
                              <w:t>flash</w:t>
                            </w:r>
                            <w:r w:rsidRPr="00C60D70">
                              <w:rPr>
                                <w:rFonts w:ascii="Calibri" w:eastAsia="Calibri" w:hAnsi="Calibri" w:cs="Calibri"/>
                                <w:i/>
                                <w:iCs/>
                              </w:rPr>
                              <w:t xml:space="preserve"> registr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B880" id="_x0000_s1028" type="#_x0000_t202" style="position:absolute;margin-left:0;margin-top:74.35pt;width:173.6pt;height:22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" stroked="f">
                <v:textbox>
                  <w:txbxContent>
                    <w:p w14:paraId="2DCD0150" w14:textId="4BA153FE" w:rsidR="00C60D70" w:rsidRDefault="00C60D70"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4bitový synchronní 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  <w:lang w:val="en-GB"/>
                        </w:rPr>
                        <w:t>flash</w:t>
                      </w:r>
                      <w:r w:rsidRPr="00C60D70">
                        <w:rPr>
                          <w:rFonts w:ascii="Calibri" w:eastAsia="Calibri" w:hAnsi="Calibri" w:cs="Calibri"/>
                          <w:i/>
                          <w:iCs/>
                        </w:rPr>
                        <w:t xml:space="preserve"> registr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75B89" w14:textId="77777777" w:rsidR="00B52DB4" w:rsidRDefault="00B52DB4">
      <w:pPr>
        <w:spacing w:line="259" w:lineRule="auto"/>
      </w:pPr>
      <w:r>
        <w:br w:type="page"/>
      </w:r>
    </w:p>
    <w:p w14:paraId="465A1879" w14:textId="7476C6A6" w:rsidR="00695FE4" w:rsidRPr="00371C87" w:rsidRDefault="00954E2C" w:rsidP="00695FE4">
      <w:pPr>
        <w:pStyle w:val="Nadpis1"/>
        <w:rPr>
          <w:sz w:val="18"/>
        </w:rPr>
      </w:pPr>
      <w:r w:rsidRPr="00371C87">
        <w:rPr>
          <w:lang w:val="en-GB"/>
        </w:rPr>
        <w:lastRenderedPageBreak/>
        <w:t>Clock</w:t>
      </w:r>
      <w:r w:rsidR="00371C87">
        <w:t xml:space="preserve"> </w:t>
      </w:r>
      <w:r w:rsidR="00371C87" w:rsidRPr="00371C87">
        <w:rPr>
          <w:sz w:val="18"/>
        </w:rPr>
        <w:t>Hodinový signál</w:t>
      </w:r>
    </w:p>
    <w:p w14:paraId="4C5FEA32" w14:textId="4F28DF36" w:rsidR="00954E2C" w:rsidRDefault="00371C87" w:rsidP="00371C87">
      <w:r>
        <w:t>J</w:t>
      </w:r>
      <w:r w:rsidR="00E3133A">
        <w:t xml:space="preserve">e elektrický signál, jehož změna způsobuje změnu stavu </w:t>
      </w:r>
      <w:r w:rsidR="00E3133A" w:rsidRPr="00E3133A">
        <w:t>sekvenčního digitálního elektronického obvodu</w:t>
      </w:r>
      <w:r w:rsidR="00E3133A">
        <w:t>.</w:t>
      </w:r>
      <w:r w:rsidR="00890B8D">
        <w:t xml:space="preserve"> </w:t>
      </w:r>
      <w:r w:rsidR="000B5E91">
        <w:t>Frekvence hodinového signálu</w:t>
      </w:r>
      <w:r w:rsidR="00CA5DDA">
        <w:t xml:space="preserve"> je pracovní frekvence obvodu</w:t>
      </w:r>
      <w:r w:rsidR="000B5E91">
        <w:t xml:space="preserve"> a nazývá se </w:t>
      </w:r>
      <w:r w:rsidR="000B5E91" w:rsidRPr="00CA5DDA">
        <w:rPr>
          <w:bCs/>
        </w:rPr>
        <w:t>taktovací frekvence</w:t>
      </w:r>
      <w:r w:rsidR="000B5E91" w:rsidRPr="00CA5DDA">
        <w:t>.</w:t>
      </w:r>
      <w:r w:rsidR="00695671">
        <w:t xml:space="preserve"> Generuje se </w:t>
      </w:r>
      <w:r w:rsidR="00DB0E76">
        <w:t>oscilátorem a stabilizuje krystalem.</w:t>
      </w:r>
      <w:r w:rsidR="00C40D7B" w:rsidRPr="00C40D7B">
        <w:rPr>
          <w:rStyle w:val="Nadpis4Char"/>
        </w:rPr>
        <w:t xml:space="preserve"> </w:t>
      </w:r>
      <w:r w:rsidR="00C40D7B" w:rsidRPr="002743C4">
        <w:t>Následkem čeho zde dochází k </w:t>
      </w:r>
      <w:r w:rsidR="00C40D7B" w:rsidRPr="002743C4">
        <w:t>piezo</w:t>
      </w:r>
      <w:r w:rsidR="00C40D7B" w:rsidRPr="002743C4">
        <w:t xml:space="preserve">elektrickému </w:t>
      </w:r>
      <w:r w:rsidR="002743C4" w:rsidRPr="002743C4">
        <w:t>efektu,</w:t>
      </w:r>
      <w:r w:rsidR="00C40D7B" w:rsidRPr="002743C4">
        <w:t xml:space="preserve"> </w:t>
      </w:r>
      <w:bookmarkStart w:id="0" w:name="_GoBack"/>
      <w:bookmarkEnd w:id="0"/>
      <w:r w:rsidR="00C40D7B" w:rsidRPr="002743C4">
        <w:t>který produkuje vibrace / oscilace</w:t>
      </w:r>
      <w:r w:rsidR="00947AAF" w:rsidRPr="002743C4">
        <w:t>.</w:t>
      </w:r>
    </w:p>
    <w:p w14:paraId="14C2C713" w14:textId="3527DD9C" w:rsidR="00A10BB8" w:rsidRDefault="00A10BB8" w:rsidP="00371C87">
      <w:r>
        <w:t>Elektrický oscilátor</w:t>
      </w:r>
      <w:r w:rsidR="009303CB">
        <w:t xml:space="preserve"> – rezonanční obvod</w:t>
      </w:r>
      <w:r w:rsidR="003F7562">
        <w:t xml:space="preserve"> z cívky a kondenzátoru </w:t>
      </w:r>
    </w:p>
    <w:p w14:paraId="493D2F46" w14:textId="1137833D" w:rsidR="00695FE4" w:rsidRDefault="00954E2C" w:rsidP="00F9564D">
      <w:pPr>
        <w:pStyle w:val="Nadpis2"/>
      </w:pPr>
      <w:r>
        <w:t>Synchronní</w:t>
      </w:r>
    </w:p>
    <w:p w14:paraId="5BD649ED" w14:textId="72A91E84" w:rsidR="00695FE4" w:rsidRDefault="00F9564D" w:rsidP="00695FE4">
      <w:r>
        <w:t>R</w:t>
      </w:r>
      <w:r w:rsidR="006D453D" w:rsidRPr="006D453D">
        <w:t>eaguje na změnu hodinového signálu</w:t>
      </w:r>
      <w:r>
        <w:t xml:space="preserve"> a je pro něj klíčový.</w:t>
      </w:r>
      <w:r w:rsidR="006367A7">
        <w:t xml:space="preserve"> Hlavní výhodou je jeho jednoduchost, ale má vyšší spotře</w:t>
      </w:r>
      <w:r w:rsidR="00F50A37">
        <w:t>bu</w:t>
      </w:r>
      <w:r w:rsidR="00820D3C">
        <w:t xml:space="preserve"> (vyšší teplota). Technicky je clock</w:t>
      </w:r>
      <w:r w:rsidR="00695FE4">
        <w:t xml:space="preserve"> signál zaveden do každého obvodu</w:t>
      </w:r>
      <w:r w:rsidR="00820D3C">
        <w:t xml:space="preserve"> a tím pádem maximální</w:t>
      </w:r>
      <w:r w:rsidR="00695FE4">
        <w:t xml:space="preserve"> </w:t>
      </w:r>
      <w:proofErr w:type="spellStart"/>
      <w:r w:rsidR="00695FE4" w:rsidRPr="0087535A">
        <w:t>clock</w:t>
      </w:r>
      <w:proofErr w:type="spellEnd"/>
      <w:r w:rsidR="00695FE4" w:rsidRPr="0087535A">
        <w:t xml:space="preserve"> </w:t>
      </w:r>
      <w:proofErr w:type="spellStart"/>
      <w:r w:rsidR="00695FE4" w:rsidRPr="0087535A">
        <w:t>rate</w:t>
      </w:r>
      <w:proofErr w:type="spellEnd"/>
      <w:r w:rsidR="00695FE4">
        <w:t xml:space="preserve"> je odvozen z nejpomalejší části obvodu</w:t>
      </w:r>
      <w:r w:rsidR="00820D3C">
        <w:t>.</w:t>
      </w:r>
    </w:p>
    <w:p w14:paraId="46DEF778" w14:textId="77777777" w:rsidR="00695FE4" w:rsidRDefault="00695FE4" w:rsidP="00954E2C">
      <w:pPr>
        <w:pStyle w:val="Nadpis2"/>
      </w:pPr>
      <w:r>
        <w:t>Asynchronní</w:t>
      </w:r>
    </w:p>
    <w:p w14:paraId="0DFD1FE2" w14:textId="02CBD89A" w:rsidR="00695FE4" w:rsidRDefault="00011E21" w:rsidP="00695FE4">
      <w:r>
        <w:t>R</w:t>
      </w:r>
      <w:r w:rsidR="006F2EC7" w:rsidRPr="006F2EC7">
        <w:t>eaguje ihned na změnu vstupních hodnot</w:t>
      </w:r>
      <w:r w:rsidR="00395FF1">
        <w:t xml:space="preserve"> a nepotřebují </w:t>
      </w:r>
      <w:proofErr w:type="spellStart"/>
      <w:r w:rsidR="00395FF1" w:rsidRPr="0087535A">
        <w:t>clock</w:t>
      </w:r>
      <w:proofErr w:type="spellEnd"/>
      <w:r w:rsidR="00395FF1">
        <w:t>. Výhodou je rychlost</w:t>
      </w:r>
      <w:r w:rsidR="0022701E">
        <w:t>, která je automatický podle teploty a až o 70% menší spotřeba (Epson</w:t>
      </w:r>
      <w:r w:rsidR="00254F12">
        <w:t xml:space="preserve">) se kterou se i redukuje elektromagnetické rušení. Jedinou nevýhodou je složitější zapojení a nutnost důsledného promyšlení. </w:t>
      </w:r>
    </w:p>
    <w:p w14:paraId="5D02A6CE" w14:textId="34E27313" w:rsidR="008E19C4" w:rsidRDefault="008E19C4" w:rsidP="008E19C4">
      <w:pPr>
        <w:pStyle w:val="Nadpis1"/>
      </w:pPr>
      <w:r>
        <w:t>Příklady</w:t>
      </w:r>
    </w:p>
    <w:p w14:paraId="37B02DFF" w14:textId="1A77920D" w:rsidR="008B63DC" w:rsidRDefault="008B63DC" w:rsidP="008B63DC">
      <w:pPr>
        <w:pStyle w:val="Nadpis2"/>
        <w:rPr>
          <w:rFonts w:eastAsia="Calibri"/>
        </w:rPr>
      </w:pPr>
      <w:r>
        <w:rPr>
          <w:rFonts w:eastAsia="Calibri"/>
        </w:rPr>
        <w:t>Klopné obvody</w:t>
      </w:r>
    </w:p>
    <w:p w14:paraId="25170803" w14:textId="2A622439" w:rsidR="00A22EFA" w:rsidRDefault="00542D13" w:rsidP="00A22EFA">
      <w:r>
        <w:t>Obvod, který může nabývat právě dvou odlišných napěťových stavů, přičemž ke změně z jednoho stavu do druhého dochází skokově</w:t>
      </w:r>
      <w:r w:rsidR="00B47EE7">
        <w:t xml:space="preserve">. </w:t>
      </w:r>
      <w:r w:rsidR="00A22EFA">
        <w:t>Uchovávají nám jednu určitou stálou hodnotu</w:t>
      </w:r>
    </w:p>
    <w:p w14:paraId="7CCF4838" w14:textId="7427FFD3" w:rsidR="00A22EFA" w:rsidRDefault="00A22EFA" w:rsidP="002A2018">
      <w:pPr>
        <w:pStyle w:val="Nadpis3"/>
      </w:pPr>
      <w:r>
        <w:t>Dělí se na:</w:t>
      </w:r>
    </w:p>
    <w:p w14:paraId="5EBAF489" w14:textId="251A7C30" w:rsidR="00426639" w:rsidRPr="00426639" w:rsidRDefault="00426639" w:rsidP="00426639">
      <w:pPr>
        <w:pStyle w:val="Odstavecseseznamem"/>
        <w:numPr>
          <w:ilvl w:val="0"/>
          <w:numId w:val="29"/>
        </w:numPr>
      </w:pPr>
      <w:r>
        <w:t>Astabilní - Nemají žádný možný stabilní stav, pořád kmitají – (hodinový signál)</w:t>
      </w:r>
    </w:p>
    <w:p w14:paraId="2520223D" w14:textId="63BF57C7" w:rsidR="00A22EFA" w:rsidRDefault="00A22EFA" w:rsidP="00D4101B">
      <w:pPr>
        <w:pStyle w:val="Odstavecseseznamem"/>
        <w:numPr>
          <w:ilvl w:val="0"/>
          <w:numId w:val="29"/>
        </w:numPr>
      </w:pPr>
      <w:r>
        <w:t>Monostabilní</w:t>
      </w:r>
      <w:r w:rsidR="00D4101B">
        <w:t xml:space="preserve"> </w:t>
      </w:r>
      <w:r>
        <w:t>- Mají pouze jeden</w:t>
      </w:r>
      <w:r w:rsidR="009C106F">
        <w:t xml:space="preserve"> stabilní</w:t>
      </w:r>
      <w:r>
        <w:t xml:space="preserve"> </w:t>
      </w:r>
      <w:r w:rsidR="00426639">
        <w:t>stav,</w:t>
      </w:r>
      <w:r w:rsidR="009C106F">
        <w:t xml:space="preserve"> ze kterého se obvod překlopí pouze s příchodem spouštěcího impulzu. </w:t>
      </w:r>
      <w:r w:rsidR="00EC3D79">
        <w:t>(</w:t>
      </w:r>
      <w:r w:rsidR="00426639">
        <w:t xml:space="preserve">např. </w:t>
      </w:r>
      <w:r>
        <w:t>časovače</w:t>
      </w:r>
      <w:r w:rsidR="00EC3D79">
        <w:t>)</w:t>
      </w:r>
    </w:p>
    <w:p w14:paraId="2ED1D6DD" w14:textId="33EE8D0F" w:rsidR="00A22EFA" w:rsidRDefault="00A22EFA" w:rsidP="00D4101B">
      <w:pPr>
        <w:pStyle w:val="Odstavecseseznamem"/>
        <w:numPr>
          <w:ilvl w:val="0"/>
          <w:numId w:val="29"/>
        </w:numPr>
      </w:pPr>
      <w:r>
        <w:t xml:space="preserve">Bistabilní - Mají dva </w:t>
      </w:r>
      <w:r w:rsidR="009C106F">
        <w:t xml:space="preserve">stabilní </w:t>
      </w:r>
      <w:r>
        <w:t>stavy</w:t>
      </w:r>
      <w:r w:rsidR="00426639">
        <w:t>, slouží jako paměťové prvky – flop-</w:t>
      </w:r>
      <w:proofErr w:type="spellStart"/>
      <w:r w:rsidR="00426639" w:rsidRPr="0087535A">
        <w:t>flops</w:t>
      </w:r>
      <w:proofErr w:type="spellEnd"/>
      <w:r w:rsidR="006A500D">
        <w:t xml:space="preserve"> - </w:t>
      </w:r>
      <w:r>
        <w:t xml:space="preserve">Typy: RS, D, JK, </w:t>
      </w:r>
      <w:r w:rsidR="00EC3D79">
        <w:t>T (</w:t>
      </w:r>
      <w:r>
        <w:t>čítače, pamět</w:t>
      </w:r>
      <w:r w:rsidR="00EC3D79">
        <w:t>i)</w:t>
      </w:r>
    </w:p>
    <w:p w14:paraId="62AEED7B" w14:textId="71F276CE" w:rsidR="002A2018" w:rsidRPr="002A2018" w:rsidRDefault="002A2018" w:rsidP="002A2018">
      <w:pPr>
        <w:pStyle w:val="Nadpis2"/>
        <w:rPr>
          <w:sz w:val="20"/>
          <w:szCs w:val="20"/>
        </w:rPr>
      </w:pPr>
      <w:r>
        <w:rPr>
          <w:rFonts w:eastAsia="Calibri"/>
        </w:rPr>
        <w:t>Klopný obvod RS</w:t>
      </w:r>
    </w:p>
    <w:p w14:paraId="344866DD" w14:textId="0D56D84B" w:rsidR="002A2018" w:rsidRPr="00DB5442" w:rsidRDefault="00DB5442" w:rsidP="002A2018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084FA3AE" wp14:editId="01E1C356">
            <wp:simplePos x="0" y="0"/>
            <wp:positionH relativeFrom="margin">
              <wp:posOffset>3459928</wp:posOffset>
            </wp:positionH>
            <wp:positionV relativeFrom="paragraph">
              <wp:posOffset>248509</wp:posOffset>
            </wp:positionV>
            <wp:extent cx="1698326" cy="126764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26" cy="1267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A3B">
        <w:t xml:space="preserve">Nejzákladnější obvod. </w:t>
      </w:r>
      <w:r w:rsidR="001131A6">
        <w:t>(2x NAND).</w:t>
      </w:r>
      <w:r w:rsidR="00F9331D">
        <w:t xml:space="preserve"> Hodnota a jeho opak</w:t>
      </w:r>
      <w:r w:rsidR="00F67751" w:rsidRPr="00F67751">
        <w:t xml:space="preserve"> </w:t>
      </w:r>
      <w:r w:rsidR="002A2018">
        <w:t>Obsahuje zakázaný stav, kdy na hodnotách R a S se zároveň objeví stejná hodnota</w:t>
      </w:r>
      <w:r>
        <w:rPr>
          <w:sz w:val="40"/>
          <w:szCs w:val="40"/>
        </w:rPr>
        <w:br/>
      </w:r>
      <w:r w:rsidR="002A2018">
        <w:rPr>
          <w:b/>
          <w:bCs/>
        </w:rPr>
        <w:t xml:space="preserve">Typy: </w:t>
      </w:r>
      <w:r w:rsidR="002A2018">
        <w:t>Synchronní a asynchronní</w:t>
      </w:r>
    </w:p>
    <w:p w14:paraId="589EFE1B" w14:textId="15AAE787" w:rsidR="002A2018" w:rsidRDefault="002A2018" w:rsidP="002A2018">
      <w:pPr>
        <w:spacing w:line="20" w:lineRule="exact"/>
        <w:rPr>
          <w:sz w:val="20"/>
          <w:szCs w:val="20"/>
        </w:rPr>
      </w:pPr>
    </w:p>
    <w:p w14:paraId="2CEFF5DC" w14:textId="78AC5B33" w:rsidR="002A2018" w:rsidRPr="00DB5442" w:rsidRDefault="002A2018" w:rsidP="00DB5442">
      <w:pPr>
        <w:pStyle w:val="Odstavecseseznamem"/>
        <w:ind w:left="0"/>
        <w:rPr>
          <w:sz w:val="20"/>
          <w:szCs w:val="20"/>
        </w:rPr>
      </w:pPr>
      <w:r>
        <w:t>S – Set</w:t>
      </w:r>
    </w:p>
    <w:p w14:paraId="7FDE99E2" w14:textId="55FD6A82" w:rsidR="002A2018" w:rsidRPr="00DB5442" w:rsidRDefault="002A2018" w:rsidP="00DB5442">
      <w:pPr>
        <w:pStyle w:val="Odstavecseseznamem"/>
        <w:ind w:left="0"/>
        <w:rPr>
          <w:sz w:val="20"/>
          <w:szCs w:val="20"/>
        </w:rPr>
      </w:pPr>
      <w:r>
        <w:t>R – Reset</w:t>
      </w:r>
    </w:p>
    <w:p w14:paraId="53FF26CF" w14:textId="022EB5D7" w:rsidR="002A2018" w:rsidRPr="00DB5442" w:rsidRDefault="002A2018" w:rsidP="00DB5442">
      <w:pPr>
        <w:pStyle w:val="Odstavecseseznamem"/>
        <w:ind w:left="0"/>
        <w:rPr>
          <w:sz w:val="20"/>
          <w:szCs w:val="20"/>
        </w:rPr>
      </w:pPr>
      <w:r>
        <w:t>Q – Výstup</w:t>
      </w:r>
    </w:p>
    <w:p w14:paraId="7E80B341" w14:textId="09E081A6" w:rsidR="002A2018" w:rsidRDefault="002A2018" w:rsidP="00DB5442">
      <w:pPr>
        <w:pStyle w:val="Odstavecseseznamem"/>
        <w:ind w:left="0"/>
      </w:pPr>
      <w:r>
        <w:t>Q – Znegovaný výstup</w:t>
      </w:r>
    </w:p>
    <w:p w14:paraId="04DA6911" w14:textId="5AB14C50" w:rsidR="005C6175" w:rsidRDefault="005C6175" w:rsidP="00DB5442">
      <w:pPr>
        <w:pStyle w:val="Odstavecseseznamem"/>
        <w:ind w:left="0"/>
        <w:rPr>
          <w:sz w:val="20"/>
          <w:szCs w:val="20"/>
        </w:rPr>
      </w:pPr>
    </w:p>
    <w:p w14:paraId="2DDD9181" w14:textId="13F48576" w:rsidR="00285DE0" w:rsidRPr="00285DE0" w:rsidRDefault="005A172D" w:rsidP="00285DE0">
      <w:pPr>
        <w:pStyle w:val="Nadpis2"/>
        <w:rPr>
          <w:rFonts w:eastAsia="Calibri"/>
        </w:rPr>
      </w:pPr>
      <w:r w:rsidRPr="005A172D">
        <w:rPr>
          <w:rFonts w:eastAsia="Calibri"/>
        </w:rPr>
        <w:t>Klopný obvod JK</w:t>
      </w:r>
    </w:p>
    <w:p w14:paraId="43AF5038" w14:textId="27F778C2" w:rsidR="00285DE0" w:rsidRDefault="00285DE0" w:rsidP="00285DE0">
      <w:pPr>
        <w:rPr>
          <w:sz w:val="40"/>
          <w:szCs w:val="40"/>
        </w:rPr>
      </w:pPr>
      <w:r>
        <w:t xml:space="preserve">Skládá se z dvou kombinačních obvodů AND a jednoho klopného </w:t>
      </w:r>
      <w:r w:rsidRPr="00285DE0">
        <w:t>obvodu RS. Výho</w:t>
      </w:r>
      <w:r>
        <w:t>dou tohoto klopného obvodu je, že neobsahuje zakázaný stav.</w:t>
      </w:r>
      <w:r w:rsidR="00EF6A20">
        <w:t xml:space="preserve"> Funkčně stejně jako RS</w:t>
      </w:r>
      <w:r w:rsidR="007304BC">
        <w:t>.</w:t>
      </w:r>
    </w:p>
    <w:p w14:paraId="5EC98A94" w14:textId="530713C2" w:rsidR="005A172D" w:rsidRPr="00204CAE" w:rsidRDefault="00285DE0" w:rsidP="00204CAE">
      <w:pPr>
        <w:rPr>
          <w:sz w:val="40"/>
          <w:szCs w:val="40"/>
        </w:rPr>
      </w:pPr>
      <w:r>
        <w:rPr>
          <w:b/>
          <w:bCs/>
        </w:rPr>
        <w:t xml:space="preserve">Typy: </w:t>
      </w:r>
      <w:r>
        <w:t>Pouze asynchronní</w:t>
      </w:r>
    </w:p>
    <w:p w14:paraId="701CBE8C" w14:textId="518DD4AA" w:rsidR="00120AAD" w:rsidRDefault="005837A5">
      <w:pPr>
        <w:spacing w:line="259" w:lineRule="auto"/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06BE22D7" wp14:editId="492459C5">
            <wp:simplePos x="0" y="0"/>
            <wp:positionH relativeFrom="margin">
              <wp:align>left</wp:align>
            </wp:positionH>
            <wp:positionV relativeFrom="paragraph">
              <wp:posOffset>17938</wp:posOffset>
            </wp:positionV>
            <wp:extent cx="1628650" cy="10757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650" cy="10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46081" w14:textId="77777777" w:rsidR="00A36FA7" w:rsidRDefault="00A36FA7" w:rsidP="00A36FA7"/>
    <w:p w14:paraId="249555AE" w14:textId="473EB11F" w:rsidR="00681761" w:rsidRDefault="00681761" w:rsidP="00681761">
      <w:pPr>
        <w:pStyle w:val="Nadpis2"/>
        <w:rPr>
          <w:sz w:val="20"/>
          <w:szCs w:val="20"/>
        </w:rPr>
      </w:pPr>
      <w:r>
        <w:rPr>
          <w:rFonts w:eastAsia="Calibri"/>
        </w:rPr>
        <w:t>Klopný obvod D</w:t>
      </w:r>
    </w:p>
    <w:p w14:paraId="1EB2CDA0" w14:textId="0A7BC0EC" w:rsidR="00681761" w:rsidRPr="00681761" w:rsidRDefault="00681761" w:rsidP="00681761">
      <w:pPr>
        <w:rPr>
          <w:sz w:val="39"/>
          <w:szCs w:val="39"/>
        </w:rPr>
      </w:pPr>
      <w:r>
        <w:t>Skládá se z jednoho KO RS a negace pro data při vstupu do R</w:t>
      </w:r>
      <w:r w:rsidRPr="00681761">
        <w:t>.</w:t>
      </w:r>
      <w:r>
        <w:rPr>
          <w:sz w:val="39"/>
          <w:szCs w:val="39"/>
        </w:rPr>
        <w:t xml:space="preserve"> </w:t>
      </w:r>
      <w:r>
        <w:t>Realizuje 1bitovou paměť.</w:t>
      </w:r>
    </w:p>
    <w:p w14:paraId="1AC0EAE0" w14:textId="48A4E212" w:rsidR="00681761" w:rsidRPr="00681761" w:rsidRDefault="00F04C8E" w:rsidP="00681761">
      <w:pPr>
        <w:pStyle w:val="Odstavecseseznamem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5093DF2E" wp14:editId="733658DF">
            <wp:simplePos x="0" y="0"/>
            <wp:positionH relativeFrom="margin">
              <wp:posOffset>2644402</wp:posOffset>
            </wp:positionH>
            <wp:positionV relativeFrom="paragraph">
              <wp:posOffset>12065</wp:posOffset>
            </wp:positionV>
            <wp:extent cx="2733974" cy="103751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/>
                    </a:blip>
                    <a:srcRect l="24799" t="1730" r="7066" b="-1730"/>
                    <a:stretch/>
                  </pic:blipFill>
                  <pic:spPr bwMode="auto">
                    <a:xfrm>
                      <a:off x="0" y="0"/>
                      <a:ext cx="2733974" cy="103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761" w:rsidRPr="00681761">
        <w:rPr>
          <w:sz w:val="20"/>
          <w:szCs w:val="20"/>
        </w:rPr>
        <w:t>Data</w:t>
      </w:r>
    </w:p>
    <w:p w14:paraId="5F563375" w14:textId="4AEBCBB3" w:rsidR="00681761" w:rsidRPr="00681761" w:rsidRDefault="00681761" w:rsidP="00681761">
      <w:pPr>
        <w:pStyle w:val="Odstavecseseznamem"/>
        <w:ind w:left="0"/>
        <w:rPr>
          <w:sz w:val="20"/>
          <w:szCs w:val="20"/>
        </w:rPr>
      </w:pPr>
      <w:r w:rsidRPr="00681761">
        <w:rPr>
          <w:sz w:val="20"/>
          <w:szCs w:val="20"/>
        </w:rPr>
        <w:t xml:space="preserve">C – </w:t>
      </w:r>
      <w:r w:rsidRPr="00127D28">
        <w:rPr>
          <w:sz w:val="20"/>
          <w:szCs w:val="20"/>
          <w:lang w:val="en-GB"/>
        </w:rPr>
        <w:t>Clock</w:t>
      </w:r>
    </w:p>
    <w:p w14:paraId="0629826F" w14:textId="0645950D" w:rsidR="00681761" w:rsidRPr="00681761" w:rsidRDefault="00681761" w:rsidP="00681761">
      <w:pPr>
        <w:pStyle w:val="Odstavecseseznamem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Výstup</w:t>
      </w:r>
    </w:p>
    <w:p w14:paraId="017D8C5B" w14:textId="011CA8B7" w:rsidR="00681761" w:rsidRPr="00681761" w:rsidRDefault="00681761" w:rsidP="00681761">
      <w:pPr>
        <w:pStyle w:val="Odstavecseseznamem"/>
        <w:ind w:left="0"/>
        <w:rPr>
          <w:sz w:val="20"/>
          <w:szCs w:val="20"/>
        </w:rPr>
      </w:pPr>
      <w:r w:rsidRPr="00681761">
        <w:rPr>
          <w:sz w:val="20"/>
          <w:szCs w:val="20"/>
        </w:rPr>
        <w:t>Q – Znegovaný výstup</w:t>
      </w:r>
    </w:p>
    <w:p w14:paraId="59C968B8" w14:textId="77777777" w:rsidR="008E19C4" w:rsidRPr="008E19C4" w:rsidRDefault="008E19C4" w:rsidP="008E19C4"/>
    <w:p w14:paraId="7755D473" w14:textId="77777777" w:rsidR="004E4ADA" w:rsidRDefault="004E4ADA" w:rsidP="004E4ADA">
      <w:pPr>
        <w:pStyle w:val="Nadpis2"/>
        <w:rPr>
          <w:sz w:val="20"/>
          <w:szCs w:val="20"/>
        </w:rPr>
      </w:pPr>
      <w:r>
        <w:rPr>
          <w:rFonts w:eastAsia="Calibri"/>
        </w:rPr>
        <w:t>Klopný obvod T</w:t>
      </w:r>
    </w:p>
    <w:p w14:paraId="43BA652A" w14:textId="6A5D877C" w:rsidR="004E4ADA" w:rsidRDefault="004E4ADA" w:rsidP="004E4ADA">
      <w:r>
        <w:t>Skládá se z klopného obvodu RS a invertovaného vstupu R. Využívá se jako přepínač paměti. Je to tzv. “dělička frekvence“</w:t>
      </w:r>
    </w:p>
    <w:p w14:paraId="1DF9C105" w14:textId="65DB8530" w:rsidR="004E4ADA" w:rsidRDefault="00F11A82" w:rsidP="004E4AD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47B0BA0" w14:textId="2123A293" w:rsidR="00FB28DE" w:rsidRDefault="001B0D4D" w:rsidP="00FA2199">
      <w:pPr>
        <w:pStyle w:val="Odstavecseseznamem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7C449B56" wp14:editId="1392A05C">
            <wp:simplePos x="0" y="0"/>
            <wp:positionH relativeFrom="column">
              <wp:posOffset>2387264</wp:posOffset>
            </wp:positionH>
            <wp:positionV relativeFrom="paragraph">
              <wp:posOffset>5080</wp:posOffset>
            </wp:positionV>
            <wp:extent cx="2934454" cy="1496291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/>
                    </a:blip>
                    <a:srcRect l="2049" r="12921"/>
                    <a:stretch/>
                  </pic:blipFill>
                  <pic:spPr bwMode="auto">
                    <a:xfrm>
                      <a:off x="0" y="0"/>
                      <a:ext cx="2934454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ADA" w:rsidRPr="00FA2199">
        <w:t xml:space="preserve">C – </w:t>
      </w:r>
      <w:proofErr w:type="spellStart"/>
      <w:r w:rsidR="004E4ADA" w:rsidRPr="0087535A">
        <w:t>Clock</w:t>
      </w:r>
      <w:proofErr w:type="spellEnd"/>
    </w:p>
    <w:p w14:paraId="1F79B991" w14:textId="651FA8BD" w:rsidR="00FB28DE" w:rsidRPr="00FA2199" w:rsidRDefault="00FB28DE" w:rsidP="00FB28DE">
      <w:pPr>
        <w:pStyle w:val="Odstavecseseznamem"/>
        <w:ind w:left="0"/>
      </w:pPr>
      <w:r w:rsidRPr="00FA2199">
        <w:t>Q – Výstup</w:t>
      </w:r>
    </w:p>
    <w:p w14:paraId="417074D1" w14:textId="6D43CCD0" w:rsidR="004E4ADA" w:rsidRPr="00FA2199" w:rsidRDefault="00FB28DE" w:rsidP="00FB28DE">
      <w:pPr>
        <w:pStyle w:val="Odstavecseseznamem"/>
        <w:ind w:left="0"/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7EE97E3" wp14:editId="5DCBA45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08000" cy="227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" cy="2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199">
        <w:t>Q – Znegovaný výstup</w:t>
      </w:r>
      <w:r>
        <w:rPr>
          <w:noProof/>
          <w:sz w:val="20"/>
          <w:szCs w:val="20"/>
        </w:rPr>
        <w:t xml:space="preserve"> </w:t>
      </w:r>
    </w:p>
    <w:p w14:paraId="23E09DAB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D8EA9C2" w14:textId="77777777" w:rsidR="00FB28DE" w:rsidRDefault="00FB28DE" w:rsidP="004E4ADA">
      <w:pPr>
        <w:spacing w:line="259" w:lineRule="auto"/>
        <w:rPr>
          <w:sz w:val="20"/>
          <w:szCs w:val="20"/>
        </w:rPr>
      </w:pPr>
    </w:p>
    <w:p w14:paraId="4B608A4E" w14:textId="60122650" w:rsidR="002A3A0A" w:rsidRDefault="004E4ADA" w:rsidP="00CC6E25">
      <w:pPr>
        <w:pStyle w:val="Nadpis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6FA581CE" w:rsidR="002A3A0A" w:rsidRPr="001B729F" w:rsidRDefault="00132F0E" w:rsidP="0047771D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132F0E">
        <w:rPr>
          <w:rStyle w:val="Hypertextovodkaz"/>
          <w:rFonts w:cstheme="minorHAnsi"/>
          <w:sz w:val="18"/>
          <w:szCs w:val="18"/>
          <w:lang w:eastAsia="en-GB"/>
        </w:rPr>
        <w:t>https://cs.wikipedia.org/wiki/Sekven%C4%8Dn%C3%AD_obvod</w:t>
      </w:r>
    </w:p>
    <w:p w14:paraId="0E2A5A3E" w14:textId="2C81FA32" w:rsidR="00132F0E" w:rsidRDefault="00F11A82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9" w:history="1">
        <w:r w:rsidR="00132F0E" w:rsidRPr="003B6D3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11680B23" w14:textId="5A00335E" w:rsidR="00132F0E" w:rsidRDefault="00F11A82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0" w:history="1">
        <w:r w:rsidR="00F778D5" w:rsidRPr="009F22D2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https://cs.wikipedia.org/wiki/Moore%C5%AFv_stroj</w:t>
        </w:r>
      </w:hyperlink>
    </w:p>
    <w:p w14:paraId="5CFFF154" w14:textId="269BB09E" w:rsidR="00F778D5" w:rsidRDefault="00F11A82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1" w:history="1">
        <w:r w:rsidR="00586FFB" w:rsidRPr="009F22D2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https://cs.wikipedia.org/wiki/Mealyho_automat</w:t>
        </w:r>
      </w:hyperlink>
    </w:p>
    <w:p w14:paraId="222F46A4" w14:textId="79E81742" w:rsidR="00586FFB" w:rsidRDefault="00F11A82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2" w:history="1">
        <w:r w:rsidR="00724622" w:rsidRPr="001001E2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https://en.wikipedia.org/wiki/Counter_(digital)</w:t>
        </w:r>
      </w:hyperlink>
    </w:p>
    <w:p w14:paraId="4A2D0479" w14:textId="2E919E35" w:rsidR="00724622" w:rsidRDefault="00724622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724622">
        <w:rPr>
          <w:rStyle w:val="Hypertextovodkaz"/>
          <w:rFonts w:cstheme="minorHAnsi"/>
          <w:sz w:val="18"/>
          <w:szCs w:val="18"/>
          <w:lang w:eastAsia="en-GB"/>
        </w:rPr>
        <w:t>https://cs.wikipedia.org/wiki/Hodinov%C3%BD_sign%C3%A1l</w:t>
      </w:r>
    </w:p>
    <w:p w14:paraId="236F2C99" w14:textId="6E257420" w:rsidR="00EA173A" w:rsidRPr="00132F0E" w:rsidRDefault="00EA173A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EA173A">
        <w:rPr>
          <w:rStyle w:val="Hypertextovodkaz"/>
          <w:rFonts w:cstheme="minorHAnsi"/>
          <w:sz w:val="18"/>
          <w:szCs w:val="18"/>
          <w:lang w:eastAsia="en-GB"/>
        </w:rPr>
        <w:t>https://cs.wikipedia.org/wiki/Klopn%C3%BD_obvod#klopn%C3%BD_obvod_RS</w:t>
      </w:r>
    </w:p>
    <w:sectPr w:rsidR="00EA173A" w:rsidRPr="00132F0E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EC15" w14:textId="77777777" w:rsidR="00F11A82" w:rsidRDefault="00F11A82" w:rsidP="00E22B98">
      <w:pPr>
        <w:spacing w:after="0" w:line="240" w:lineRule="auto"/>
      </w:pPr>
      <w:r>
        <w:separator/>
      </w:r>
    </w:p>
  </w:endnote>
  <w:endnote w:type="continuationSeparator" w:id="0">
    <w:p w14:paraId="62AC0B10" w14:textId="77777777" w:rsidR="00F11A82" w:rsidRDefault="00F11A82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74EDF3E3" w14:textId="32FE7654" w:rsidR="00627F83" w:rsidRDefault="00044300" w:rsidP="0024461B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Jova</w:t>
        </w:r>
        <w:r w:rsidR="00B579AA" w:rsidRPr="00B579AA">
          <w:t>n Gliguroski</w:t>
        </w:r>
      </w:p>
    </w:sdtContent>
  </w:sdt>
  <w:p w14:paraId="6733A188" w14:textId="77777777" w:rsidR="00627F83" w:rsidRDefault="00627F83" w:rsidP="00B52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82D7" w14:textId="77777777" w:rsidR="00F11A82" w:rsidRDefault="00F11A82" w:rsidP="00E22B98">
      <w:pPr>
        <w:spacing w:after="0" w:line="240" w:lineRule="auto"/>
      </w:pPr>
      <w:r>
        <w:separator/>
      </w:r>
    </w:p>
  </w:footnote>
  <w:footnote w:type="continuationSeparator" w:id="0">
    <w:p w14:paraId="75651021" w14:textId="77777777" w:rsidR="00F11A82" w:rsidRDefault="00F11A82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6E99EF9" w:rsidR="00627F83" w:rsidRDefault="00E22B98" w:rsidP="00B52DB4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</w:t>
    </w:r>
    <w:r w:rsidR="0087535A">
      <w:rPr>
        <w:lang w:val="en-GB"/>
      </w:rPr>
      <w:t>2 - KO</w:t>
    </w:r>
    <w:r w:rsidRPr="00891910">
      <w:rPr>
        <w:lang w:val="en-GB"/>
      </w:rPr>
      <w:tab/>
      <w:t>0</w:t>
    </w:r>
    <w:r w:rsidR="0087535A">
      <w:rPr>
        <w:lang w:val="en-GB"/>
      </w:rPr>
      <w:t>8</w:t>
    </w:r>
    <w:r w:rsidRPr="00891910">
      <w:rPr>
        <w:lang w:val="en-GB"/>
      </w:rPr>
      <w:t>/0</w:t>
    </w:r>
    <w:r w:rsidR="0087535A">
      <w:rPr>
        <w:lang w:val="en-GB"/>
      </w:rPr>
      <w:t>5</w:t>
    </w:r>
    <w:r w:rsidRPr="00891910">
      <w:rPr>
        <w:lang w:val="en-GB"/>
      </w:rPr>
      <w:t>/19</w:t>
    </w:r>
  </w:p>
  <w:p w14:paraId="66525C6A" w14:textId="77777777" w:rsidR="00627F83" w:rsidRDefault="00627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0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8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3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1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3"/>
  </w:num>
  <w:num w:numId="10">
    <w:abstractNumId w:val="21"/>
  </w:num>
  <w:num w:numId="11">
    <w:abstractNumId w:val="30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3"/>
  </w:num>
  <w:num w:numId="17">
    <w:abstractNumId w:val="20"/>
  </w:num>
  <w:num w:numId="18">
    <w:abstractNumId w:val="9"/>
  </w:num>
  <w:num w:numId="19">
    <w:abstractNumId w:val="11"/>
  </w:num>
  <w:num w:numId="20">
    <w:abstractNumId w:val="5"/>
  </w:num>
  <w:num w:numId="21">
    <w:abstractNumId w:val="24"/>
  </w:num>
  <w:num w:numId="22">
    <w:abstractNumId w:val="23"/>
  </w:num>
  <w:num w:numId="23">
    <w:abstractNumId w:val="25"/>
  </w:num>
  <w:num w:numId="24">
    <w:abstractNumId w:val="12"/>
  </w:num>
  <w:num w:numId="25">
    <w:abstractNumId w:val="28"/>
  </w:num>
  <w:num w:numId="26">
    <w:abstractNumId w:val="34"/>
  </w:num>
  <w:num w:numId="27">
    <w:abstractNumId w:val="29"/>
  </w:num>
  <w:num w:numId="28">
    <w:abstractNumId w:val="7"/>
  </w:num>
  <w:num w:numId="29">
    <w:abstractNumId w:val="26"/>
  </w:num>
  <w:num w:numId="30">
    <w:abstractNumId w:val="17"/>
  </w:num>
  <w:num w:numId="31">
    <w:abstractNumId w:val="27"/>
  </w:num>
  <w:num w:numId="32">
    <w:abstractNumId w:val="22"/>
  </w:num>
  <w:num w:numId="33">
    <w:abstractNumId w:val="6"/>
  </w:num>
  <w:num w:numId="34">
    <w:abstractNumId w:val="0"/>
  </w:num>
  <w:num w:numId="35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6DB5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F0581"/>
    <w:rsid w:val="001F38B7"/>
    <w:rsid w:val="001F5E25"/>
    <w:rsid w:val="002045B0"/>
    <w:rsid w:val="00204CAE"/>
    <w:rsid w:val="00205B3D"/>
    <w:rsid w:val="00207F3F"/>
    <w:rsid w:val="00212607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743C4"/>
    <w:rsid w:val="00285DE0"/>
    <w:rsid w:val="002879C1"/>
    <w:rsid w:val="002A2018"/>
    <w:rsid w:val="002A3A0A"/>
    <w:rsid w:val="002A6C31"/>
    <w:rsid w:val="002C0358"/>
    <w:rsid w:val="002C4B46"/>
    <w:rsid w:val="002E3D93"/>
    <w:rsid w:val="002F2DCD"/>
    <w:rsid w:val="002F3060"/>
    <w:rsid w:val="002F61F0"/>
    <w:rsid w:val="003060EA"/>
    <w:rsid w:val="0030633B"/>
    <w:rsid w:val="0030781C"/>
    <w:rsid w:val="00310A42"/>
    <w:rsid w:val="00320A71"/>
    <w:rsid w:val="003259EB"/>
    <w:rsid w:val="00353971"/>
    <w:rsid w:val="00360909"/>
    <w:rsid w:val="00361891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E40E5"/>
    <w:rsid w:val="003E6652"/>
    <w:rsid w:val="003E683C"/>
    <w:rsid w:val="003F6DB9"/>
    <w:rsid w:val="003F7562"/>
    <w:rsid w:val="00411CB7"/>
    <w:rsid w:val="00417A03"/>
    <w:rsid w:val="00423C0D"/>
    <w:rsid w:val="0042652A"/>
    <w:rsid w:val="00426639"/>
    <w:rsid w:val="00431DCC"/>
    <w:rsid w:val="00436F81"/>
    <w:rsid w:val="004544B6"/>
    <w:rsid w:val="0047771D"/>
    <w:rsid w:val="00483766"/>
    <w:rsid w:val="00484F5D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4ADA"/>
    <w:rsid w:val="004F4E11"/>
    <w:rsid w:val="005032F4"/>
    <w:rsid w:val="00517525"/>
    <w:rsid w:val="00517A23"/>
    <w:rsid w:val="00525BA9"/>
    <w:rsid w:val="0052758D"/>
    <w:rsid w:val="00534C36"/>
    <w:rsid w:val="005365D5"/>
    <w:rsid w:val="00542D13"/>
    <w:rsid w:val="00550E6B"/>
    <w:rsid w:val="00552270"/>
    <w:rsid w:val="0055272C"/>
    <w:rsid w:val="005542B6"/>
    <w:rsid w:val="005620FC"/>
    <w:rsid w:val="00565151"/>
    <w:rsid w:val="00580EA0"/>
    <w:rsid w:val="005837A5"/>
    <w:rsid w:val="00586FFB"/>
    <w:rsid w:val="005A02F8"/>
    <w:rsid w:val="005A172D"/>
    <w:rsid w:val="005A58FA"/>
    <w:rsid w:val="005B22E5"/>
    <w:rsid w:val="005B4C4A"/>
    <w:rsid w:val="005C5170"/>
    <w:rsid w:val="005C6175"/>
    <w:rsid w:val="005C6BB2"/>
    <w:rsid w:val="005E1809"/>
    <w:rsid w:val="005E19F9"/>
    <w:rsid w:val="005E21E3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6316E"/>
    <w:rsid w:val="00665F0F"/>
    <w:rsid w:val="00674040"/>
    <w:rsid w:val="00681761"/>
    <w:rsid w:val="00682BBC"/>
    <w:rsid w:val="00685D8E"/>
    <w:rsid w:val="00695671"/>
    <w:rsid w:val="00695FE4"/>
    <w:rsid w:val="006A500D"/>
    <w:rsid w:val="006A5EA6"/>
    <w:rsid w:val="006A7A46"/>
    <w:rsid w:val="006B2841"/>
    <w:rsid w:val="006C4D67"/>
    <w:rsid w:val="006C50D1"/>
    <w:rsid w:val="006C7322"/>
    <w:rsid w:val="006D453D"/>
    <w:rsid w:val="006E722B"/>
    <w:rsid w:val="006F2EC7"/>
    <w:rsid w:val="00700DA0"/>
    <w:rsid w:val="00705F9A"/>
    <w:rsid w:val="00724622"/>
    <w:rsid w:val="007304BC"/>
    <w:rsid w:val="00731137"/>
    <w:rsid w:val="00737F1E"/>
    <w:rsid w:val="007768A8"/>
    <w:rsid w:val="00786E86"/>
    <w:rsid w:val="0078783F"/>
    <w:rsid w:val="007878CF"/>
    <w:rsid w:val="007C76BD"/>
    <w:rsid w:val="007C79CA"/>
    <w:rsid w:val="007D6DE6"/>
    <w:rsid w:val="007E5641"/>
    <w:rsid w:val="007F1C2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35A"/>
    <w:rsid w:val="00884C04"/>
    <w:rsid w:val="00890B8D"/>
    <w:rsid w:val="00891F61"/>
    <w:rsid w:val="008B63DC"/>
    <w:rsid w:val="008B7BA7"/>
    <w:rsid w:val="008B7CB8"/>
    <w:rsid w:val="008C0727"/>
    <w:rsid w:val="008E19C4"/>
    <w:rsid w:val="009145EF"/>
    <w:rsid w:val="009303CB"/>
    <w:rsid w:val="00933953"/>
    <w:rsid w:val="009357EC"/>
    <w:rsid w:val="00937238"/>
    <w:rsid w:val="00940BFC"/>
    <w:rsid w:val="00944701"/>
    <w:rsid w:val="00947AAF"/>
    <w:rsid w:val="009502B0"/>
    <w:rsid w:val="00953C43"/>
    <w:rsid w:val="00954E2C"/>
    <w:rsid w:val="00956F55"/>
    <w:rsid w:val="00957E3E"/>
    <w:rsid w:val="0099138B"/>
    <w:rsid w:val="009949AF"/>
    <w:rsid w:val="009A18B0"/>
    <w:rsid w:val="009B47EF"/>
    <w:rsid w:val="009C106F"/>
    <w:rsid w:val="009C5379"/>
    <w:rsid w:val="009D1256"/>
    <w:rsid w:val="009E361E"/>
    <w:rsid w:val="009E6707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9322D"/>
    <w:rsid w:val="00AB0B72"/>
    <w:rsid w:val="00AB324D"/>
    <w:rsid w:val="00AB67A5"/>
    <w:rsid w:val="00AD55C8"/>
    <w:rsid w:val="00AE358A"/>
    <w:rsid w:val="00AF29FC"/>
    <w:rsid w:val="00AF7FD8"/>
    <w:rsid w:val="00B0074B"/>
    <w:rsid w:val="00B052E8"/>
    <w:rsid w:val="00B14484"/>
    <w:rsid w:val="00B200F3"/>
    <w:rsid w:val="00B26638"/>
    <w:rsid w:val="00B26730"/>
    <w:rsid w:val="00B2690B"/>
    <w:rsid w:val="00B27A2E"/>
    <w:rsid w:val="00B33940"/>
    <w:rsid w:val="00B407AB"/>
    <w:rsid w:val="00B44E6D"/>
    <w:rsid w:val="00B47938"/>
    <w:rsid w:val="00B47EE7"/>
    <w:rsid w:val="00B52DB4"/>
    <w:rsid w:val="00B5416A"/>
    <w:rsid w:val="00B55491"/>
    <w:rsid w:val="00B579AA"/>
    <w:rsid w:val="00B81BE7"/>
    <w:rsid w:val="00B85E02"/>
    <w:rsid w:val="00B953D1"/>
    <w:rsid w:val="00BA7BE9"/>
    <w:rsid w:val="00BC7398"/>
    <w:rsid w:val="00BD1DEF"/>
    <w:rsid w:val="00BE39E4"/>
    <w:rsid w:val="00BE6294"/>
    <w:rsid w:val="00C01D23"/>
    <w:rsid w:val="00C04E7A"/>
    <w:rsid w:val="00C056B8"/>
    <w:rsid w:val="00C16623"/>
    <w:rsid w:val="00C3049C"/>
    <w:rsid w:val="00C40D7B"/>
    <w:rsid w:val="00C431ED"/>
    <w:rsid w:val="00C46EFB"/>
    <w:rsid w:val="00C47C59"/>
    <w:rsid w:val="00C47D9A"/>
    <w:rsid w:val="00C60D70"/>
    <w:rsid w:val="00C71727"/>
    <w:rsid w:val="00C8482B"/>
    <w:rsid w:val="00C92BC8"/>
    <w:rsid w:val="00C93E5B"/>
    <w:rsid w:val="00CA5DDA"/>
    <w:rsid w:val="00CB1685"/>
    <w:rsid w:val="00CB4AA4"/>
    <w:rsid w:val="00CC1555"/>
    <w:rsid w:val="00CC68B5"/>
    <w:rsid w:val="00CC6E25"/>
    <w:rsid w:val="00CE165D"/>
    <w:rsid w:val="00CE71E5"/>
    <w:rsid w:val="00CF73EB"/>
    <w:rsid w:val="00D0020A"/>
    <w:rsid w:val="00D05602"/>
    <w:rsid w:val="00D1070F"/>
    <w:rsid w:val="00D21A55"/>
    <w:rsid w:val="00D239BE"/>
    <w:rsid w:val="00D2597F"/>
    <w:rsid w:val="00D4101B"/>
    <w:rsid w:val="00D4591D"/>
    <w:rsid w:val="00D57D46"/>
    <w:rsid w:val="00D6703A"/>
    <w:rsid w:val="00D73F06"/>
    <w:rsid w:val="00D800DF"/>
    <w:rsid w:val="00D87156"/>
    <w:rsid w:val="00D933CE"/>
    <w:rsid w:val="00D95D8B"/>
    <w:rsid w:val="00D96C08"/>
    <w:rsid w:val="00DA7971"/>
    <w:rsid w:val="00DB0E76"/>
    <w:rsid w:val="00DB42FE"/>
    <w:rsid w:val="00DB5442"/>
    <w:rsid w:val="00DC1C72"/>
    <w:rsid w:val="00DC1F29"/>
    <w:rsid w:val="00DD3CF6"/>
    <w:rsid w:val="00DD62D2"/>
    <w:rsid w:val="00DE63FB"/>
    <w:rsid w:val="00DF3B96"/>
    <w:rsid w:val="00DF3C0A"/>
    <w:rsid w:val="00E020AA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11A82"/>
    <w:rsid w:val="00F24211"/>
    <w:rsid w:val="00F34639"/>
    <w:rsid w:val="00F45417"/>
    <w:rsid w:val="00F47DBE"/>
    <w:rsid w:val="00F50A37"/>
    <w:rsid w:val="00F60873"/>
    <w:rsid w:val="00F61893"/>
    <w:rsid w:val="00F641AA"/>
    <w:rsid w:val="00F67751"/>
    <w:rsid w:val="00F778D5"/>
    <w:rsid w:val="00F9331D"/>
    <w:rsid w:val="00F93936"/>
    <w:rsid w:val="00F9564D"/>
    <w:rsid w:val="00FA0DE0"/>
    <w:rsid w:val="00FA2199"/>
    <w:rsid w:val="00FA2EE4"/>
    <w:rsid w:val="00FA708D"/>
    <w:rsid w:val="00FB28DE"/>
    <w:rsid w:val="00FD0B98"/>
    <w:rsid w:val="00FD2A13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character" w:customStyle="1" w:styleId="uiqtextrenderedqtext">
    <w:name w:val="ui_qtext_rendered_qtext"/>
    <w:basedOn w:val="Standardnpsmoodstavce"/>
    <w:rsid w:val="00C4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Mealyho_automa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cs.wikipedia.org/wiki/Moore%C5%AFv_stro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cs.wikipedia.org/wiki/Mealyho_autom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Counter_(digital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4875-161D-46B7-85E4-8601EA5C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150</cp:revision>
  <dcterms:created xsi:type="dcterms:W3CDTF">2019-04-04T10:06:00Z</dcterms:created>
  <dcterms:modified xsi:type="dcterms:W3CDTF">2019-05-08T19:08:00Z</dcterms:modified>
</cp:coreProperties>
</file>