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настройке</w:t>
      </w:r>
      <w:r>
        <w:t xml:space="preserve"> </w:t>
      </w:r>
      <w:r>
        <w:t xml:space="preserve">GRUB2</w:t>
      </w:r>
      <w:r>
        <w:t xml:space="preserve"> </w:t>
      </w:r>
      <w:r>
        <w:t xml:space="preserve">и</w:t>
      </w:r>
      <w:r>
        <w:t xml:space="preserve"> </w:t>
      </w:r>
      <w:r>
        <w:t xml:space="preserve">процедурах</w:t>
      </w:r>
      <w:r>
        <w:t xml:space="preserve"> </w:t>
      </w:r>
      <w:r>
        <w:t xml:space="preserve">восстановления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загрузчиком системы GRUB2.</w:t>
      </w:r>
    </w:p>
    <w:bookmarkEnd w:id="20"/>
    <w:bookmarkStart w:id="21" w:name="введе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этом отчете описаны шаги, необходимые для управления конфигурациями</w:t>
      </w:r>
      <w:r>
        <w:t xml:space="preserve"> </w:t>
      </w:r>
      <w:r>
        <w:t xml:space="preserve">загрузчика GRUB2, диагностики системных проблем, а также восстановления или</w:t>
      </w:r>
      <w:r>
        <w:t xml:space="preserve"> </w:t>
      </w:r>
      <w:r>
        <w:t xml:space="preserve">сброса пароля root в дистрибутивах Linux на основе Red Hat. Эти задачи необходимы</w:t>
      </w:r>
      <w:r>
        <w:t xml:space="preserve"> </w:t>
      </w:r>
      <w:r>
        <w:t xml:space="preserve">системным администраторам для обеспечения стабильности системы, устранения</w:t>
      </w:r>
      <w:r>
        <w:t xml:space="preserve"> </w:t>
      </w:r>
      <w:r>
        <w:t xml:space="preserve">ошибок и восстановления доступа, когда учетные данные недоступны.</w:t>
      </w:r>
    </w:p>
    <w:bookmarkEnd w:id="21"/>
    <w:bookmarkStart w:id="25" w:name="конфигурация-grub2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Конфигурация GRUB2</w:t>
      </w:r>
    </w:p>
    <w:p>
      <w:pPr>
        <w:pStyle w:val="FirstParagraph"/>
      </w:pPr>
      <w:r>
        <w:t xml:space="preserve">Загрузчик GRUB2 играет решающую роль в управлении процессом загрузки в Linux.</w:t>
      </w:r>
      <w:r>
        <w:t xml:space="preserve"> </w:t>
      </w:r>
      <w:r>
        <w:t xml:space="preserve">Настройка его параметров позволяет оптимизировать и эффективный запуск</w:t>
      </w:r>
      <w:r>
        <w:t xml:space="preserve"> </w:t>
      </w:r>
      <w:r>
        <w:t xml:space="preserve">системы.</w:t>
      </w:r>
    </w:p>
    <w:p>
      <w:pPr>
        <w:numPr>
          <w:ilvl w:val="0"/>
          <w:numId w:val="1001"/>
        </w:numPr>
        <w:pStyle w:val="Compact"/>
      </w:pPr>
      <w:r>
        <w:t xml:space="preserve">Изменение тайм-аута GRUB:</w:t>
      </w:r>
    </w:p>
    <w:p>
      <w:pPr>
        <w:numPr>
          <w:ilvl w:val="0"/>
          <w:numId w:val="1002"/>
        </w:numPr>
        <w:pStyle w:val="Compact"/>
      </w:pPr>
      <w:r>
        <w:t xml:space="preserve">Тайм-аут по умолчанию для отображения меню GRUB можно настроить в</w:t>
      </w:r>
      <w:r>
        <w:t xml:space="preserve"> </w:t>
      </w:r>
      <w:r>
        <w:t xml:space="preserve">файле /etc/default/grub, установив для параметра GRUB_TIMEOUT желаемое</w:t>
      </w:r>
      <w:r>
        <w:t xml:space="preserve"> </w:t>
      </w:r>
      <w:r>
        <w:t xml:space="preserve">значение (например, 10 секунд).</w:t>
      </w:r>
    </w:p>
    <w:p>
      <w:pPr>
        <w:numPr>
          <w:ilvl w:val="0"/>
          <w:numId w:val="1002"/>
        </w:numPr>
        <w:pStyle w:val="Compact"/>
      </w:pPr>
      <w:r>
        <w:t xml:space="preserve">Изменения применяются с помощью команды:</w:t>
      </w:r>
      <w:r>
        <w:t xml:space="preserve"> </w:t>
      </w:r>
      <w:r>
        <w:t xml:space="preserve">grub2-mkconfig -o /boot/grub2/grub.cfg</w:t>
      </w:r>
    </w:p>
    <w:p>
      <w:pPr>
        <w:numPr>
          <w:ilvl w:val="0"/>
          <w:numId w:val="1002"/>
        </w:numPr>
        <w:pStyle w:val="Compact"/>
      </w:pPr>
      <w:r>
        <w:t xml:space="preserve">Это гарантирует, что у пользователей будет достаточно времени для</w:t>
      </w:r>
      <w:r>
        <w:t xml:space="preserve"> </w:t>
      </w:r>
      <w:r>
        <w:t xml:space="preserve">выбора параметров загрузки во время запуска.</w:t>
      </w:r>
    </w:p>
    <w:p>
      <w:pPr>
        <w:pStyle w:val="FirstParagraph"/>
      </w:pPr>
      <w:r>
        <w:drawing>
          <wp:inline>
            <wp:extent cx="3721100" cy="1562100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1/report/image/Screenshot%20from%202025-02-19%2016-41-4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Отображение загрузочных сообщений:</w:t>
      </w:r>
    </w:p>
    <w:p>
      <w:pPr>
        <w:numPr>
          <w:ilvl w:val="0"/>
          <w:numId w:val="1004"/>
        </w:numPr>
        <w:pStyle w:val="Compact"/>
      </w:pPr>
      <w:r>
        <w:t xml:space="preserve">Удалив параметры rhgb (графическая загрузка Red Hat) и quiet из строки</w:t>
      </w:r>
      <w:r>
        <w:t xml:space="preserve"> </w:t>
      </w:r>
      <w:r>
        <w:t xml:space="preserve">GRUB_CMDLINE_LINUX в файле конфигурации GRUB, можно включить</w:t>
      </w:r>
      <w:r>
        <w:t xml:space="preserve"> </w:t>
      </w:r>
      <w:r>
        <w:t xml:space="preserve">подробные загрузочные сообщения. Это полезно для диагностики проблем</w:t>
      </w:r>
      <w:r>
        <w:t xml:space="preserve"> </w:t>
      </w:r>
      <w:r>
        <w:t xml:space="preserve">во время процесса загрузки.</w:t>
      </w:r>
    </w:p>
    <w:bookmarkEnd w:id="25"/>
    <w:bookmarkStart w:id="32" w:name="процедуры-восстановления-систем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Процедуры восстановления системы</w:t>
      </w:r>
    </w:p>
    <w:p>
      <w:pPr>
        <w:pStyle w:val="FirstParagraph"/>
      </w:pPr>
      <w:r>
        <w:t xml:space="preserve">Режимы восстановления системы, такие как режим восстановления и аварийный</w:t>
      </w:r>
      <w:r>
        <w:t xml:space="preserve"> </w:t>
      </w:r>
      <w:r>
        <w:t xml:space="preserve">режим, жизненно важны для устранения сбоев загрузки и других критических</w:t>
      </w:r>
      <w:r>
        <w:t xml:space="preserve"> </w:t>
      </w:r>
      <w:r>
        <w:t xml:space="preserve">проблем.</w:t>
      </w:r>
    </w:p>
    <w:p>
      <w:pPr>
        <w:numPr>
          <w:ilvl w:val="0"/>
          <w:numId w:val="1005"/>
        </w:numPr>
        <w:pStyle w:val="Compact"/>
      </w:pPr>
      <w:r>
        <w:t xml:space="preserve">Rescue Mode:</w:t>
      </w:r>
    </w:p>
    <w:p>
      <w:pPr>
        <w:numPr>
          <w:ilvl w:val="0"/>
          <w:numId w:val="1006"/>
        </w:numPr>
        <w:pStyle w:val="Compact"/>
      </w:pPr>
      <w:r>
        <w:t xml:space="preserve">Режим восстановления — это минимально функциональная среда,</w:t>
      </w:r>
      <w:r>
        <w:t xml:space="preserve"> </w:t>
      </w:r>
      <w:r>
        <w:t xml:space="preserve">позволяющая администраторам диагностировать и устранять проблемы.</w:t>
      </w:r>
    </w:p>
    <w:p>
      <w:pPr>
        <w:numPr>
          <w:ilvl w:val="0"/>
          <w:numId w:val="1006"/>
        </w:numPr>
        <w:pStyle w:val="Compact"/>
      </w:pPr>
      <w:r>
        <w:t xml:space="preserve">Доступ включается путем редактирования записи GRUB во время загрузки,</w:t>
      </w:r>
      <w:r>
        <w:t xml:space="preserve"> </w:t>
      </w:r>
      <w:r>
        <w:t xml:space="preserve">добавления systemd.unit=rescue.target к строке ядра и нажатия Ctrl + X для</w:t>
      </w:r>
      <w:r>
        <w:t xml:space="preserve"> </w:t>
      </w:r>
      <w:r>
        <w:t xml:space="preserve">продолжения загрузки.</w:t>
      </w:r>
    </w:p>
    <w:p>
      <w:pPr>
        <w:numPr>
          <w:ilvl w:val="0"/>
          <w:numId w:val="1006"/>
        </w:numPr>
        <w:pStyle w:val="Compact"/>
      </w:pPr>
      <w:r>
        <w:t xml:space="preserve">Такие команды, как systemctl list-units и systemctl show-environment,</w:t>
      </w:r>
      <w:r>
        <w:t xml:space="preserve"> </w:t>
      </w:r>
      <w:r>
        <w:t xml:space="preserve">предоставляют информацию о загруженных сервисах и переменных среды.</w:t>
      </w:r>
    </w:p>
    <w:p>
      <w:pPr>
        <w:pStyle w:val="FirstParagraph"/>
      </w:pPr>
      <w:r>
        <w:drawing>
          <wp:inline>
            <wp:extent cx="5334000" cy="3679258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1/report/image/Screenshot%20from%202025-02-19%2016-42-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Emergency Mode:</w:t>
      </w:r>
    </w:p>
    <w:p>
      <w:pPr>
        <w:numPr>
          <w:ilvl w:val="0"/>
          <w:numId w:val="1008"/>
        </w:numPr>
        <w:pStyle w:val="Compact"/>
      </w:pPr>
      <w:r>
        <w:t xml:space="preserve">Этот режим предоставляет минимальную оболочку, в которую загружаются</w:t>
      </w:r>
      <w:r>
        <w:t xml:space="preserve"> </w:t>
      </w:r>
      <w:r>
        <w:t xml:space="preserve">только самые основные системные ресурсы. Он используется, когда</w:t>
      </w:r>
      <w:r>
        <w:t xml:space="preserve"> </w:t>
      </w:r>
      <w:r>
        <w:t xml:space="preserve">проблемы не позволяют системе загрузиться в режиме восстановления.</w:t>
      </w:r>
    </w:p>
    <w:p>
      <w:pPr>
        <w:numPr>
          <w:ilvl w:val="0"/>
          <w:numId w:val="1008"/>
        </w:numPr>
        <w:pStyle w:val="Compact"/>
      </w:pPr>
      <w:r>
        <w:t xml:space="preserve">Как и в режиме восстановления, доступ включается добавлением</w:t>
      </w:r>
      <w:r>
        <w:t xml:space="preserve"> </w:t>
      </w:r>
      <w:r>
        <w:t xml:space="preserve">systemd.unit=emergency.target к строке ядра.</w:t>
      </w:r>
    </w:p>
    <w:p>
      <w:pPr>
        <w:pStyle w:val="FirstParagraph"/>
      </w:pPr>
      <w:r>
        <w:drawing>
          <wp:inline>
            <wp:extent cx="5334000" cy="924436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1/report/image/Screenshot%20from%202025-02-19%2016-42-1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сброс-пароля-roo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Сброс пароля root</w:t>
      </w:r>
    </w:p>
    <w:p>
      <w:pPr>
        <w:pStyle w:val="FirstParagraph"/>
      </w:pPr>
      <w:r>
        <w:t xml:space="preserve">Распространенным сценарием системного администрирования является потеря</w:t>
      </w:r>
      <w:r>
        <w:t xml:space="preserve"> </w:t>
      </w:r>
      <w:r>
        <w:t xml:space="preserve">пароля root. Следующие шаги описывают процедуру его сброса:</w:t>
      </w:r>
      <w:r>
        <w:t xml:space="preserve"> </w:t>
      </w:r>
      <w:r>
        <w:t xml:space="preserve">1. Доступ к Initramfs:</w:t>
      </w:r>
      <w:r>
        <w:t xml:space="preserve"> </w:t>
      </w:r>
      <w:r>
        <w:t xml:space="preserve">- При добавлении rd.break к строке ядра в GRUB и загрузке система</w:t>
      </w:r>
      <w:r>
        <w:t xml:space="preserve"> </w:t>
      </w:r>
      <w:r>
        <w:t xml:space="preserve">останавливается на этапе initramfs перед монтированием корневой</w:t>
      </w:r>
      <w:r>
        <w:t xml:space="preserve"> </w:t>
      </w:r>
      <w:r>
        <w:t xml:space="preserve">- файловой системы.</w:t>
      </w:r>
      <w:r>
        <w:t xml:space="preserve"> </w:t>
      </w:r>
      <w:r>
        <w:t xml:space="preserve">2. Перемонтирование файловой системы для доступа на чтение/запись:</w:t>
      </w:r>
      <w:r>
        <w:t xml:space="preserve"> </w:t>
      </w:r>
      <w:r>
        <w:t xml:space="preserve">Корневая файловая система перемонтируется для доступа на запись с помощью:</w:t>
      </w:r>
      <w:r>
        <w:t xml:space="preserve"> </w:t>
      </w:r>
      <w:r>
        <w:t xml:space="preserve">mount -o remount,rw /sysroot</w:t>
      </w:r>
      <w:r>
        <w:t xml:space="preserve"> </w:t>
      </w:r>
      <w:r>
        <w:t xml:space="preserve">chroot /sysroot</w:t>
      </w:r>
      <w:r>
        <w:t xml:space="preserve"> </w:t>
      </w:r>
      <w:r>
        <w:t xml:space="preserve">3. Установка нового пароля:</w:t>
      </w:r>
      <w:r>
        <w:t xml:space="preserve"> </w:t>
      </w:r>
      <w:r>
        <w:t xml:space="preserve">- Команда passwd используется для назначения нового пароля пользователю</w:t>
      </w:r>
      <w:r>
        <w:t xml:space="preserve"> </w:t>
      </w:r>
      <w:r>
        <w:t xml:space="preserve">root.</w:t>
      </w:r>
      <w:r>
        <w:t xml:space="preserve"> </w:t>
      </w:r>
      <w:r>
        <w:t xml:space="preserve">4. Восстановление контекста SELinux:</w:t>
      </w:r>
      <w:r>
        <w:t xml:space="preserve"> </w:t>
      </w:r>
      <w:r>
        <w:t xml:space="preserve">Поскольку на этом этапе политики SELinux не загружаются, контекст теневого</w:t>
      </w:r>
      <w:r>
        <w:t xml:space="preserve"> </w:t>
      </w:r>
      <w:r>
        <w:t xml:space="preserve">файла необходимо исправить вручную:</w:t>
      </w:r>
      <w:r>
        <w:t xml:space="preserve"> </w:t>
      </w:r>
      <w:r>
        <w:t xml:space="preserve">load_policy -i</w:t>
      </w:r>
      <w:r>
        <w:t xml:space="preserve"> </w:t>
      </w:r>
      <w:r>
        <w:t xml:space="preserve">chcon -t shadow_t /etc/shadow</w:t>
      </w:r>
      <w:r>
        <w:t xml:space="preserve"> </w:t>
      </w:r>
      <w:r>
        <w:drawing>
          <wp:inline>
            <wp:extent cx="5334000" cy="80412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1/report/image/Screenshot%20from%202025-02-19%2016-42-3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Перезагрузка системы:</w:t>
      </w:r>
      <w:r>
        <w:t xml:space="preserve"> </w:t>
      </w:r>
      <w:r>
        <w:t xml:space="preserve">Система перезагружается с помощью команды restart -f, гарантируя, что</w:t>
      </w:r>
      <w:r>
        <w:t xml:space="preserve"> </w:t>
      </w:r>
      <w:r>
        <w:t xml:space="preserve">изменения будут применены.</w:t>
      </w:r>
    </w:p>
    <w:bookmarkEnd w:id="36"/>
    <w:bookmarkStart w:id="37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Понимание и управление конфигурациями GRUB2, использование режимов</w:t>
      </w:r>
      <w:r>
        <w:t xml:space="preserve"> </w:t>
      </w:r>
      <w:r>
        <w:t xml:space="preserve">восстановления и сброс пароля root являются критически важными навыками</w:t>
      </w:r>
      <w:r>
        <w:t xml:space="preserve"> </w:t>
      </w:r>
      <w:r>
        <w:t xml:space="preserve">для поддержания доступности и безопасности системы. Эти знания позволяют</w:t>
      </w:r>
      <w:r>
        <w:t xml:space="preserve"> </w:t>
      </w:r>
      <w:r>
        <w:t xml:space="preserve">администраторам эффективно реагировать на чрезвычайные ситуации, сводя к</w:t>
      </w:r>
      <w:r>
        <w:t xml:space="preserve"> </w:t>
      </w:r>
      <w:r>
        <w:t xml:space="preserve">минимуму время простоя и обеспечивая надежность системы.</w:t>
      </w:r>
      <w:r>
        <w:t xml:space="preserve"> </w:t>
      </w:r>
      <w:r>
        <w:t xml:space="preserve">Этот отчет служит справочником по систематическому выполнению этих задач,</w:t>
      </w:r>
      <w:r>
        <w:t xml:space="preserve"> </w:t>
      </w:r>
      <w:r>
        <w:t xml:space="preserve">подчеркивая важность тщательного выполнения для предотвращения</w:t>
      </w:r>
      <w:r>
        <w:t xml:space="preserve"> </w:t>
      </w:r>
      <w:r>
        <w:t xml:space="preserve">дальнейших осложнений.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Лупупа Чилеше</dc:creator>
  <dc:language>ru-RU</dc:language>
  <cp:keywords/>
  <dcterms:created xsi:type="dcterms:W3CDTF">2025-02-19T13:47:17Z</dcterms:created>
  <dcterms:modified xsi:type="dcterms:W3CDTF">2025-02-19T13:47:17Z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 о настройке GRUB2 и процедурах восстановления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