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11</w:t>
      </w:r>
    </w:p>
    <w:p>
      <w:pPr>
        <w:pStyle w:val="Subtitle"/>
      </w:pPr>
      <w:r>
        <w:t xml:space="preserve">Простейший</w:t>
      </w:r>
      <w:r>
        <w:t xml:space="preserve"> </w:t>
      </w:r>
      <w:r>
        <w:t xml:space="preserve">вариант</w:t>
      </w:r>
    </w:p>
    <w:p>
      <w:pPr>
        <w:pStyle w:val="Author"/>
      </w:pPr>
      <w:r>
        <w:t xml:space="preserve">Лупупа</w:t>
      </w:r>
      <w:r>
        <w:t xml:space="preserve"> </w:t>
      </w:r>
      <w:r>
        <w:t xml:space="preserve">Чилеше</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Познакомиться с операционной системой Linux. Получить практические навыки рабо-</w:t>
      </w:r>
      <w:r>
        <w:t xml:space="preserve"> </w:t>
      </w:r>
      <w:r>
        <w:t xml:space="preserve">ты с редактором Emacs.</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Здесь приводится описание задания в соответствии с рекомендациями</w:t>
      </w:r>
      <w:r>
        <w:t xml:space="preserve"> </w:t>
      </w:r>
      <w:r>
        <w:t xml:space="preserve">методического пособия и выданным вариантом.</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Emacs — это легко расширяемый и настраиваемый текстовый редактор и вычислительная среда, которая была краеугольным камнем движения за свободное программное обеспечение с момента его создания. Он был создан Ричардом Столлманом в 1976 году как часть проекта GNU с целью предоставить бесплатную альтернативу проприетарным редакторам того времени. Emacs построен на основе Emacs Lisp, диалекта языка программирования Lisp, который позволяет пользователям расширять и настраивать редактор в соответствии со своими потребностями. Это делает Emacs не просто редактором, а мощной вычислительной средой, в которой пользователи могут писать, отлаживать и запускать код непосредственно в редакторе.</w:t>
      </w:r>
    </w:p>
    <w:bookmarkEnd w:id="22"/>
    <w:bookmarkStart w:id="68"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1"/>
        </w:numPr>
        <w:pStyle w:val="Compact"/>
      </w:pPr>
      <w:r>
        <w:t xml:space="preserve">Открыть emacs.</w:t>
      </w:r>
    </w:p>
    <w:p>
      <w:pPr>
        <w:pStyle w:val="CaptionedFigure"/>
      </w:pPr>
      <w:r>
        <w:drawing>
          <wp:inline>
            <wp:extent cx="5334000" cy="1192857"/>
            <wp:effectExtent b="0" l="0" r="0" t="0"/>
            <wp:docPr descr="emacs" title="" id="24" name="Picture"/>
            <a:graphic>
              <a:graphicData uri="http://schemas.openxmlformats.org/drawingml/2006/picture">
                <pic:pic>
                  <pic:nvPicPr>
                    <pic:cNvPr descr="/home/lchileshe/work/study/2023-2024/Операционные%20системы/os-intr/labs/lab11/report/image/2024-04-20T21:37:35,652398086+03:00.png" id="25" name="Picture"/>
                    <pic:cNvPicPr>
                      <a:picLocks noChangeArrowheads="1" noChangeAspect="1"/>
                    </pic:cNvPicPr>
                  </pic:nvPicPr>
                  <pic:blipFill>
                    <a:blip r:embed="rId23"/>
                    <a:stretch>
                      <a:fillRect/>
                    </a:stretch>
                  </pic:blipFill>
                  <pic:spPr bwMode="auto">
                    <a:xfrm>
                      <a:off x="0" y="0"/>
                      <a:ext cx="5334000" cy="1192857"/>
                    </a:xfrm>
                    <a:prstGeom prst="rect">
                      <a:avLst/>
                    </a:prstGeom>
                    <a:noFill/>
                    <a:ln w="9525">
                      <a:noFill/>
                      <a:headEnd/>
                      <a:tailEnd/>
                    </a:ln>
                  </pic:spPr>
                </pic:pic>
              </a:graphicData>
            </a:graphic>
          </wp:inline>
        </w:drawing>
      </w:r>
    </w:p>
    <w:p>
      <w:pPr>
        <w:pStyle w:val="ImageCaption"/>
      </w:pPr>
      <w:r>
        <w:t xml:space="preserve">emacs</w:t>
      </w:r>
    </w:p>
    <w:p>
      <w:pPr>
        <w:pStyle w:val="CaptionedFigure"/>
      </w:pPr>
      <w:r>
        <w:drawing>
          <wp:inline>
            <wp:extent cx="5334000" cy="4000500"/>
            <wp:effectExtent b="0" l="0" r="0" t="0"/>
            <wp:docPr descr="emacs" title="" id="27" name="Picture"/>
            <a:graphic>
              <a:graphicData uri="http://schemas.openxmlformats.org/drawingml/2006/picture">
                <pic:pic>
                  <pic:nvPicPr>
                    <pic:cNvPr descr="/home/lchileshe/work/study/2023-2024/Операционные%20системы/os-intr/labs/lab11/report/image/2024-04-20T20:52:51,470115895+03:00.png" id="28"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emacs</w:t>
      </w:r>
    </w:p>
    <w:p>
      <w:pPr>
        <w:numPr>
          <w:ilvl w:val="0"/>
          <w:numId w:val="1002"/>
        </w:numPr>
        <w:pStyle w:val="Compact"/>
      </w:pPr>
      <w:r>
        <w:t xml:space="preserve">Создать файл lab07.sh с помощью комбинации Ctrl-x Ctrl-f (C-x C-f).</w:t>
      </w:r>
    </w:p>
    <w:p>
      <w:pPr>
        <w:pStyle w:val="CaptionedFigure"/>
      </w:pPr>
      <w:r>
        <w:drawing>
          <wp:inline>
            <wp:extent cx="5334000" cy="4000500"/>
            <wp:effectExtent b="0" l="0" r="0" t="0"/>
            <wp:docPr descr="lab07.sh" title="" id="30" name="Picture"/>
            <a:graphic>
              <a:graphicData uri="http://schemas.openxmlformats.org/drawingml/2006/picture">
                <pic:pic>
                  <pic:nvPicPr>
                    <pic:cNvPr descr="/home/lchileshe/work/study/2023-2024/Операционные%20системы/os-intr/labs/lab11/report/image/2024-04-20T20:53:47,315477113+03:00.pn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lab07.sh</w:t>
      </w:r>
    </w:p>
    <w:p>
      <w:pPr>
        <w:pStyle w:val="BodyText"/>
      </w:pPr>
      <w:r>
        <w:t xml:space="preserve">Наберите текст:</w:t>
      </w:r>
    </w:p>
    <w:p>
      <w:pPr>
        <w:pStyle w:val="BodyText"/>
      </w:pPr>
      <w:r>
        <w:t xml:space="preserve">#!/bin/bash</w:t>
      </w:r>
      <w:r>
        <w:t xml:space="preserve"> </w:t>
      </w:r>
      <w:r>
        <w:t xml:space="preserve">HELL=Hello</w:t>
      </w:r>
      <w:r>
        <w:t xml:space="preserve"> </w:t>
      </w:r>
      <w:r>
        <w:t xml:space="preserve">function hello {</w:t>
      </w:r>
      <w:r>
        <w:t xml:space="preserve"> </w:t>
      </w:r>
      <w:r>
        <w:t xml:space="preserve">LOCAL HELLO=World</w:t>
      </w:r>
      <w:r>
        <w:t xml:space="preserve"> </w:t>
      </w:r>
      <w:r>
        <w:t xml:space="preserve">echo $HELLO</w:t>
      </w:r>
      <w:r>
        <w:t xml:space="preserve"> </w:t>
      </w:r>
      <w:r>
        <w:t xml:space="preserve">}</w:t>
      </w:r>
    </w:p>
    <w:p>
      <w:pPr>
        <w:numPr>
          <w:ilvl w:val="0"/>
          <w:numId w:val="1003"/>
        </w:numPr>
        <w:pStyle w:val="Compact"/>
      </w:pPr>
      <w:r>
        <w:t xml:space="preserve">Проделать с текстом стандартные процедуры редактирования, каждое действие должно осуществляться комбинацией клавиш.</w:t>
      </w:r>
    </w:p>
    <w:p>
      <w:pPr>
        <w:numPr>
          <w:ilvl w:val="0"/>
          <w:numId w:val="1004"/>
        </w:numPr>
        <w:pStyle w:val="Compact"/>
      </w:pPr>
      <w:r>
        <w:t xml:space="preserve">Выделить область текста (C-space).</w:t>
      </w:r>
    </w:p>
    <w:p>
      <w:pPr>
        <w:pStyle w:val="CaptionedFigure"/>
      </w:pPr>
      <w:r>
        <w:drawing>
          <wp:inline>
            <wp:extent cx="2997200" cy="787400"/>
            <wp:effectExtent b="0" l="0" r="0" t="0"/>
            <wp:docPr descr="C-space" title="" id="33" name="Picture"/>
            <a:graphic>
              <a:graphicData uri="http://schemas.openxmlformats.org/drawingml/2006/picture">
                <pic:pic>
                  <pic:nvPicPr>
                    <pic:cNvPr descr="/home/lchileshe/work/study/2023-2024/Операционные%20системы/os-intr/labs/lab11/report/image/2024-04-20T20:58:29,980497637+03:00.png" id="34" name="Picture"/>
                    <pic:cNvPicPr>
                      <a:picLocks noChangeArrowheads="1" noChangeAspect="1"/>
                    </pic:cNvPicPr>
                  </pic:nvPicPr>
                  <pic:blipFill>
                    <a:blip r:embed="rId32"/>
                    <a:stretch>
                      <a:fillRect/>
                    </a:stretch>
                  </pic:blipFill>
                  <pic:spPr bwMode="auto">
                    <a:xfrm>
                      <a:off x="0" y="0"/>
                      <a:ext cx="2997200" cy="787400"/>
                    </a:xfrm>
                    <a:prstGeom prst="rect">
                      <a:avLst/>
                    </a:prstGeom>
                    <a:noFill/>
                    <a:ln w="9525">
                      <a:noFill/>
                      <a:headEnd/>
                      <a:tailEnd/>
                    </a:ln>
                  </pic:spPr>
                </pic:pic>
              </a:graphicData>
            </a:graphic>
          </wp:inline>
        </w:drawing>
      </w:r>
    </w:p>
    <w:p>
      <w:pPr>
        <w:pStyle w:val="ImageCaption"/>
      </w:pPr>
      <w:r>
        <w:t xml:space="preserve">C-space</w:t>
      </w:r>
    </w:p>
    <w:p>
      <w:pPr>
        <w:numPr>
          <w:ilvl w:val="0"/>
          <w:numId w:val="1005"/>
        </w:numPr>
        <w:pStyle w:val="Compact"/>
      </w:pPr>
      <w:r>
        <w:t xml:space="preserve">Скопировать область в буфер обмена (M-w).</w:t>
      </w:r>
    </w:p>
    <w:p>
      <w:pPr>
        <w:numPr>
          <w:ilvl w:val="0"/>
          <w:numId w:val="1005"/>
        </w:numPr>
        <w:pStyle w:val="Compact"/>
      </w:pPr>
      <w:r>
        <w:t xml:space="preserve">Вставить область в конец файла</w:t>
      </w:r>
    </w:p>
    <w:p>
      <w:pPr>
        <w:pStyle w:val="CaptionedFigure"/>
      </w:pPr>
      <w:r>
        <w:drawing>
          <wp:inline>
            <wp:extent cx="5334000" cy="2794000"/>
            <wp:effectExtent b="0" l="0" r="0" t="0"/>
            <wp:docPr descr="M-w" title="" id="36" name="Picture"/>
            <a:graphic>
              <a:graphicData uri="http://schemas.openxmlformats.org/drawingml/2006/picture">
                <pic:pic>
                  <pic:nvPicPr>
                    <pic:cNvPr descr="/home/lchileshe/work/study/2023-2024/Операционные%20системы/os-intr/labs/lab11/report/image/2024-04-20T21:00:41,803434785+03:00.png" id="37" name="Picture"/>
                    <pic:cNvPicPr>
                      <a:picLocks noChangeArrowheads="1" noChangeAspect="1"/>
                    </pic:cNvPicPr>
                  </pic:nvPicPr>
                  <pic:blipFill>
                    <a:blip r:embed="rId35"/>
                    <a:stretch>
                      <a:fillRect/>
                    </a:stretch>
                  </pic:blipFill>
                  <pic:spPr bwMode="auto">
                    <a:xfrm>
                      <a:off x="0" y="0"/>
                      <a:ext cx="5334000" cy="2794000"/>
                    </a:xfrm>
                    <a:prstGeom prst="rect">
                      <a:avLst/>
                    </a:prstGeom>
                    <a:noFill/>
                    <a:ln w="9525">
                      <a:noFill/>
                      <a:headEnd/>
                      <a:tailEnd/>
                    </a:ln>
                  </pic:spPr>
                </pic:pic>
              </a:graphicData>
            </a:graphic>
          </wp:inline>
        </w:drawing>
      </w:r>
    </w:p>
    <w:p>
      <w:pPr>
        <w:pStyle w:val="ImageCaption"/>
      </w:pPr>
      <w:r>
        <w:t xml:space="preserve">M-w</w:t>
      </w:r>
    </w:p>
    <w:p>
      <w:pPr>
        <w:numPr>
          <w:ilvl w:val="0"/>
          <w:numId w:val="1006"/>
        </w:numPr>
        <w:pStyle w:val="Compact"/>
      </w:pPr>
      <w:r>
        <w:t xml:space="preserve">Научитесь использовать команды по перемещению курсора.</w:t>
      </w:r>
    </w:p>
    <w:p>
      <w:pPr>
        <w:numPr>
          <w:ilvl w:val="0"/>
          <w:numId w:val="1007"/>
        </w:numPr>
        <w:pStyle w:val="Compact"/>
      </w:pPr>
      <w:r>
        <w:t xml:space="preserve">Переместите курсор в начало строки (C-a).</w:t>
      </w:r>
    </w:p>
    <w:p>
      <w:pPr>
        <w:pStyle w:val="CaptionedFigure"/>
      </w:pPr>
      <w:r>
        <w:drawing>
          <wp:inline>
            <wp:extent cx="3670300" cy="457200"/>
            <wp:effectExtent b="0" l="0" r="0" t="0"/>
            <wp:docPr descr="C-a" title="" id="39" name="Picture"/>
            <a:graphic>
              <a:graphicData uri="http://schemas.openxmlformats.org/drawingml/2006/picture">
                <pic:pic>
                  <pic:nvPicPr>
                    <pic:cNvPr descr="/home/lchileshe/work/study/2023-2024/Операционные%20системы/os-intr/labs/lab11/report/image/2024-04-20T21:02:29,567438264+03:00.png" id="40" name="Picture"/>
                    <pic:cNvPicPr>
                      <a:picLocks noChangeArrowheads="1" noChangeAspect="1"/>
                    </pic:cNvPicPr>
                  </pic:nvPicPr>
                  <pic:blipFill>
                    <a:blip r:embed="rId38"/>
                    <a:stretch>
                      <a:fillRect/>
                    </a:stretch>
                  </pic:blipFill>
                  <pic:spPr bwMode="auto">
                    <a:xfrm>
                      <a:off x="0" y="0"/>
                      <a:ext cx="3670300" cy="457200"/>
                    </a:xfrm>
                    <a:prstGeom prst="rect">
                      <a:avLst/>
                    </a:prstGeom>
                    <a:noFill/>
                    <a:ln w="9525">
                      <a:noFill/>
                      <a:headEnd/>
                      <a:tailEnd/>
                    </a:ln>
                  </pic:spPr>
                </pic:pic>
              </a:graphicData>
            </a:graphic>
          </wp:inline>
        </w:drawing>
      </w:r>
    </w:p>
    <w:p>
      <w:pPr>
        <w:pStyle w:val="ImageCaption"/>
      </w:pPr>
      <w:r>
        <w:t xml:space="preserve">C-a</w:t>
      </w:r>
    </w:p>
    <w:p>
      <w:pPr>
        <w:numPr>
          <w:ilvl w:val="0"/>
          <w:numId w:val="1008"/>
        </w:numPr>
        <w:pStyle w:val="Compact"/>
      </w:pPr>
      <w:r>
        <w:t xml:space="preserve">Переместите курсор в конец строки (C-e)</w:t>
      </w:r>
    </w:p>
    <w:p>
      <w:pPr>
        <w:pStyle w:val="CaptionedFigure"/>
      </w:pPr>
      <w:r>
        <w:drawing>
          <wp:inline>
            <wp:extent cx="3556000" cy="457200"/>
            <wp:effectExtent b="0" l="0" r="0" t="0"/>
            <wp:docPr descr="C-e" title="" id="42" name="Picture"/>
            <a:graphic>
              <a:graphicData uri="http://schemas.openxmlformats.org/drawingml/2006/picture">
                <pic:pic>
                  <pic:nvPicPr>
                    <pic:cNvPr descr="/home/lchileshe/work/study/2023-2024/Операционные%20системы/os-intr/labs/lab11/report/image/2024-04-20T21:02:39,365183343+03:00.png" id="43" name="Picture"/>
                    <pic:cNvPicPr>
                      <a:picLocks noChangeArrowheads="1" noChangeAspect="1"/>
                    </pic:cNvPicPr>
                  </pic:nvPicPr>
                  <pic:blipFill>
                    <a:blip r:embed="rId41"/>
                    <a:stretch>
                      <a:fillRect/>
                    </a:stretch>
                  </pic:blipFill>
                  <pic:spPr bwMode="auto">
                    <a:xfrm>
                      <a:off x="0" y="0"/>
                      <a:ext cx="3556000" cy="457200"/>
                    </a:xfrm>
                    <a:prstGeom prst="rect">
                      <a:avLst/>
                    </a:prstGeom>
                    <a:noFill/>
                    <a:ln w="9525">
                      <a:noFill/>
                      <a:headEnd/>
                      <a:tailEnd/>
                    </a:ln>
                  </pic:spPr>
                </pic:pic>
              </a:graphicData>
            </a:graphic>
          </wp:inline>
        </w:drawing>
      </w:r>
    </w:p>
    <w:p>
      <w:pPr>
        <w:pStyle w:val="ImageCaption"/>
      </w:pPr>
      <w:r>
        <w:t xml:space="preserve">C-e</w:t>
      </w:r>
    </w:p>
    <w:p>
      <w:pPr>
        <w:numPr>
          <w:ilvl w:val="0"/>
          <w:numId w:val="1009"/>
        </w:numPr>
        <w:pStyle w:val="Compact"/>
      </w:pPr>
      <w:r>
        <w:t xml:space="preserve">Переместите курсор в начало буфера (M-&lt;)</w:t>
      </w:r>
    </w:p>
    <w:p>
      <w:pPr>
        <w:pStyle w:val="CaptionedFigure"/>
      </w:pPr>
      <w:r>
        <w:drawing>
          <wp:inline>
            <wp:extent cx="2336800" cy="2959100"/>
            <wp:effectExtent b="0" l="0" r="0" t="0"/>
            <wp:docPr descr="M-&lt;" title="" id="45" name="Picture"/>
            <a:graphic>
              <a:graphicData uri="http://schemas.openxmlformats.org/drawingml/2006/picture">
                <pic:pic>
                  <pic:nvPicPr>
                    <pic:cNvPr descr="/home/lchileshe/work/study/2023-2024/Операционные%20системы/os-intr/labs/lab11/report/image/2024-04-20T21:02:57,486513677+03:00.png" id="46" name="Picture"/>
                    <pic:cNvPicPr>
                      <a:picLocks noChangeArrowheads="1" noChangeAspect="1"/>
                    </pic:cNvPicPr>
                  </pic:nvPicPr>
                  <pic:blipFill>
                    <a:blip r:embed="rId44"/>
                    <a:stretch>
                      <a:fillRect/>
                    </a:stretch>
                  </pic:blipFill>
                  <pic:spPr bwMode="auto">
                    <a:xfrm>
                      <a:off x="0" y="0"/>
                      <a:ext cx="2336800" cy="2959100"/>
                    </a:xfrm>
                    <a:prstGeom prst="rect">
                      <a:avLst/>
                    </a:prstGeom>
                    <a:noFill/>
                    <a:ln w="9525">
                      <a:noFill/>
                      <a:headEnd/>
                      <a:tailEnd/>
                    </a:ln>
                  </pic:spPr>
                </pic:pic>
              </a:graphicData>
            </a:graphic>
          </wp:inline>
        </w:drawing>
      </w:r>
    </w:p>
    <w:p>
      <w:pPr>
        <w:pStyle w:val="ImageCaption"/>
      </w:pPr>
      <w:r>
        <w:t xml:space="preserve">M-&lt;</w:t>
      </w:r>
    </w:p>
    <w:p>
      <w:pPr>
        <w:numPr>
          <w:ilvl w:val="0"/>
          <w:numId w:val="1010"/>
        </w:numPr>
        <w:pStyle w:val="Compact"/>
      </w:pPr>
      <w:r>
        <w:t xml:space="preserve">Переместите курсор в конец буфера (M-&gt;)</w:t>
      </w:r>
    </w:p>
    <w:p>
      <w:pPr>
        <w:pStyle w:val="CaptionedFigure"/>
      </w:pPr>
      <w:r>
        <w:drawing>
          <wp:inline>
            <wp:extent cx="3314700" cy="2921000"/>
            <wp:effectExtent b="0" l="0" r="0" t="0"/>
            <wp:docPr descr="M-&gt;" title="" id="48" name="Picture"/>
            <a:graphic>
              <a:graphicData uri="http://schemas.openxmlformats.org/drawingml/2006/picture">
                <pic:pic>
                  <pic:nvPicPr>
                    <pic:cNvPr descr="/home/lchileshe/work/study/2023-2024/Операционные%20системы/os-intr/labs/lab11/report/image/2024-04-20T21:03:05,272386359+03:00.png" id="49" name="Picture"/>
                    <pic:cNvPicPr>
                      <a:picLocks noChangeArrowheads="1" noChangeAspect="1"/>
                    </pic:cNvPicPr>
                  </pic:nvPicPr>
                  <pic:blipFill>
                    <a:blip r:embed="rId47"/>
                    <a:stretch>
                      <a:fillRect/>
                    </a:stretch>
                  </pic:blipFill>
                  <pic:spPr bwMode="auto">
                    <a:xfrm>
                      <a:off x="0" y="0"/>
                      <a:ext cx="3314700" cy="2921000"/>
                    </a:xfrm>
                    <a:prstGeom prst="rect">
                      <a:avLst/>
                    </a:prstGeom>
                    <a:noFill/>
                    <a:ln w="9525">
                      <a:noFill/>
                      <a:headEnd/>
                      <a:tailEnd/>
                    </a:ln>
                  </pic:spPr>
                </pic:pic>
              </a:graphicData>
            </a:graphic>
          </wp:inline>
        </w:drawing>
      </w:r>
    </w:p>
    <w:p>
      <w:pPr>
        <w:pStyle w:val="ImageCaption"/>
      </w:pPr>
      <w:r>
        <w:t xml:space="preserve">M-&gt;</w:t>
      </w:r>
    </w:p>
    <w:p>
      <w:pPr>
        <w:numPr>
          <w:ilvl w:val="0"/>
          <w:numId w:val="1011"/>
        </w:numPr>
        <w:pStyle w:val="Compact"/>
      </w:pPr>
      <w:r>
        <w:t xml:space="preserve">Управление буферами.</w:t>
      </w:r>
    </w:p>
    <w:p>
      <w:pPr>
        <w:numPr>
          <w:ilvl w:val="0"/>
          <w:numId w:val="1012"/>
        </w:numPr>
        <w:pStyle w:val="Compact"/>
      </w:pPr>
      <w:r>
        <w:t xml:space="preserve">Вывести список активных буферов на экран (C-x C-b)</w:t>
      </w:r>
    </w:p>
    <w:p>
      <w:pPr>
        <w:pStyle w:val="CaptionedFigure"/>
      </w:pPr>
      <w:r>
        <w:drawing>
          <wp:inline>
            <wp:extent cx="5334000" cy="1665767"/>
            <wp:effectExtent b="0" l="0" r="0" t="0"/>
            <wp:docPr descr="C-x C-b" title="" id="51" name="Picture"/>
            <a:graphic>
              <a:graphicData uri="http://schemas.openxmlformats.org/drawingml/2006/picture">
                <pic:pic>
                  <pic:nvPicPr>
                    <pic:cNvPr descr="/home/lchileshe/work/study/2023-2024/Операционные%20системы/os-intr/labs/lab11/report/image/2024-04-20T21:03:51,847038932+03:00.png" id="52" name="Picture"/>
                    <pic:cNvPicPr>
                      <a:picLocks noChangeArrowheads="1" noChangeAspect="1"/>
                    </pic:cNvPicPr>
                  </pic:nvPicPr>
                  <pic:blipFill>
                    <a:blip r:embed="rId50"/>
                    <a:stretch>
                      <a:fillRect/>
                    </a:stretch>
                  </pic:blipFill>
                  <pic:spPr bwMode="auto">
                    <a:xfrm>
                      <a:off x="0" y="0"/>
                      <a:ext cx="5334000" cy="1665767"/>
                    </a:xfrm>
                    <a:prstGeom prst="rect">
                      <a:avLst/>
                    </a:prstGeom>
                    <a:noFill/>
                    <a:ln w="9525">
                      <a:noFill/>
                      <a:headEnd/>
                      <a:tailEnd/>
                    </a:ln>
                  </pic:spPr>
                </pic:pic>
              </a:graphicData>
            </a:graphic>
          </wp:inline>
        </w:drawing>
      </w:r>
    </w:p>
    <w:p>
      <w:pPr>
        <w:pStyle w:val="ImageCaption"/>
      </w:pPr>
      <w:r>
        <w:t xml:space="preserve">C-x C-b</w:t>
      </w:r>
    </w:p>
    <w:p>
      <w:pPr>
        <w:numPr>
          <w:ilvl w:val="0"/>
          <w:numId w:val="1013"/>
        </w:numPr>
        <w:pStyle w:val="Compact"/>
      </w:pPr>
      <w:r>
        <w:t xml:space="preserve">Переместитесь во вновь открытое окно (C-x) o со списком открытых буферов и переключитесь на другой буфер.</w:t>
      </w:r>
    </w:p>
    <w:p>
      <w:pPr>
        <w:pStyle w:val="CaptionedFigure"/>
      </w:pPr>
      <w:r>
        <w:drawing>
          <wp:inline>
            <wp:extent cx="5334000" cy="1783214"/>
            <wp:effectExtent b="0" l="0" r="0" t="0"/>
            <wp:docPr descr="переключение на другой буфер" title="" id="54" name="Picture"/>
            <a:graphic>
              <a:graphicData uri="http://schemas.openxmlformats.org/drawingml/2006/picture">
                <pic:pic>
                  <pic:nvPicPr>
                    <pic:cNvPr descr="/home/lchileshe/work/study/2023-2024/Операционные%20системы/os-intr/labs/lab11/report/image/2024-04-20T21:05:53,273195771+03:00.png" id="55" name="Picture"/>
                    <pic:cNvPicPr>
                      <a:picLocks noChangeArrowheads="1" noChangeAspect="1"/>
                    </pic:cNvPicPr>
                  </pic:nvPicPr>
                  <pic:blipFill>
                    <a:blip r:embed="rId53"/>
                    <a:stretch>
                      <a:fillRect/>
                    </a:stretch>
                  </pic:blipFill>
                  <pic:spPr bwMode="auto">
                    <a:xfrm>
                      <a:off x="0" y="0"/>
                      <a:ext cx="5334000" cy="1783214"/>
                    </a:xfrm>
                    <a:prstGeom prst="rect">
                      <a:avLst/>
                    </a:prstGeom>
                    <a:noFill/>
                    <a:ln w="9525">
                      <a:noFill/>
                      <a:headEnd/>
                      <a:tailEnd/>
                    </a:ln>
                  </pic:spPr>
                </pic:pic>
              </a:graphicData>
            </a:graphic>
          </wp:inline>
        </w:drawing>
      </w:r>
    </w:p>
    <w:p>
      <w:pPr>
        <w:pStyle w:val="ImageCaption"/>
      </w:pPr>
      <w:r>
        <w:t xml:space="preserve">переключение на другой буфер</w:t>
      </w:r>
    </w:p>
    <w:p>
      <w:pPr>
        <w:numPr>
          <w:ilvl w:val="0"/>
          <w:numId w:val="1014"/>
        </w:numPr>
        <w:pStyle w:val="Compact"/>
      </w:pPr>
      <w:r>
        <w:t xml:space="preserve">Управление окнами.</w:t>
      </w:r>
    </w:p>
    <w:p>
      <w:pPr>
        <w:numPr>
          <w:ilvl w:val="0"/>
          <w:numId w:val="1015"/>
        </w:numPr>
        <w:pStyle w:val="Compact"/>
      </w:pPr>
      <w:r>
        <w:t xml:space="preserve">Поделите фрейм на 4 части: разделите фрейм на два окна по вертикали (C-x 3), а затем каждое из этих окон на две части по горизонтали (C-x 2) (см. рис. 9.1).</w:t>
      </w:r>
    </w:p>
    <w:p>
      <w:pPr>
        <w:pStyle w:val="CaptionedFigure"/>
      </w:pPr>
      <w:r>
        <w:drawing>
          <wp:inline>
            <wp:extent cx="5334000" cy="3613523"/>
            <wp:effectExtent b="0" l="0" r="0" t="0"/>
            <wp:docPr descr="C-x 3, C-x 2" title="" id="57" name="Picture"/>
            <a:graphic>
              <a:graphicData uri="http://schemas.openxmlformats.org/drawingml/2006/picture">
                <pic:pic>
                  <pic:nvPicPr>
                    <pic:cNvPr descr="/home/lchileshe/work/study/2023-2024/Операционные%20системы/os-intr/labs/lab11/report/image/2024-04-20T21:09:58,588166243+03:00.png" id="58" name="Picture"/>
                    <pic:cNvPicPr>
                      <a:picLocks noChangeArrowheads="1" noChangeAspect="1"/>
                    </pic:cNvPicPr>
                  </pic:nvPicPr>
                  <pic:blipFill>
                    <a:blip r:embed="rId56"/>
                    <a:stretch>
                      <a:fillRect/>
                    </a:stretch>
                  </pic:blipFill>
                  <pic:spPr bwMode="auto">
                    <a:xfrm>
                      <a:off x="0" y="0"/>
                      <a:ext cx="5334000" cy="3613523"/>
                    </a:xfrm>
                    <a:prstGeom prst="rect">
                      <a:avLst/>
                    </a:prstGeom>
                    <a:noFill/>
                    <a:ln w="9525">
                      <a:noFill/>
                      <a:headEnd/>
                      <a:tailEnd/>
                    </a:ln>
                  </pic:spPr>
                </pic:pic>
              </a:graphicData>
            </a:graphic>
          </wp:inline>
        </w:drawing>
      </w:r>
    </w:p>
    <w:p>
      <w:pPr>
        <w:pStyle w:val="ImageCaption"/>
      </w:pPr>
      <w:r>
        <w:t xml:space="preserve">C-x 3, C-x 2</w:t>
      </w:r>
    </w:p>
    <w:p>
      <w:pPr>
        <w:numPr>
          <w:ilvl w:val="0"/>
          <w:numId w:val="1016"/>
        </w:numPr>
        <w:pStyle w:val="Compact"/>
      </w:pPr>
      <w:r>
        <w:t xml:space="preserve">В каждом из четырёх созданных окон откройте новый буфер (файл) и введите несколько строк текста.</w:t>
      </w:r>
    </w:p>
    <w:p>
      <w:pPr>
        <w:pStyle w:val="CaptionedFigure"/>
      </w:pPr>
      <w:r>
        <w:drawing>
          <wp:inline>
            <wp:extent cx="5334000" cy="4574984"/>
            <wp:effectExtent b="0" l="0" r="0" t="0"/>
            <wp:docPr descr="Keep Calm And Code" title="" id="60" name="Picture"/>
            <a:graphic>
              <a:graphicData uri="http://schemas.openxmlformats.org/drawingml/2006/picture">
                <pic:pic>
                  <pic:nvPicPr>
                    <pic:cNvPr descr="/home/lchileshe/work/study/2023-2024/Операционные%20системы/os-intr/labs/lab11/report/image/2024-04-20T21:11:57,681273652+03:00.png" id="61" name="Picture"/>
                    <pic:cNvPicPr>
                      <a:picLocks noChangeArrowheads="1" noChangeAspect="1"/>
                    </pic:cNvPicPr>
                  </pic:nvPicPr>
                  <pic:blipFill>
                    <a:blip r:embed="rId59"/>
                    <a:stretch>
                      <a:fillRect/>
                    </a:stretch>
                  </pic:blipFill>
                  <pic:spPr bwMode="auto">
                    <a:xfrm>
                      <a:off x="0" y="0"/>
                      <a:ext cx="5334000" cy="4574984"/>
                    </a:xfrm>
                    <a:prstGeom prst="rect">
                      <a:avLst/>
                    </a:prstGeom>
                    <a:noFill/>
                    <a:ln w="9525">
                      <a:noFill/>
                      <a:headEnd/>
                      <a:tailEnd/>
                    </a:ln>
                  </pic:spPr>
                </pic:pic>
              </a:graphicData>
            </a:graphic>
          </wp:inline>
        </w:drawing>
      </w:r>
    </w:p>
    <w:p>
      <w:pPr>
        <w:pStyle w:val="ImageCaption"/>
      </w:pPr>
      <w:r>
        <w:t xml:space="preserve">Keep Calm And Code</w:t>
      </w:r>
    </w:p>
    <w:p>
      <w:pPr>
        <w:numPr>
          <w:ilvl w:val="0"/>
          <w:numId w:val="1017"/>
        </w:numPr>
        <w:pStyle w:val="Compact"/>
      </w:pPr>
      <w:r>
        <w:t xml:space="preserve">Режим поиска</w:t>
      </w:r>
    </w:p>
    <w:p>
      <w:pPr>
        <w:numPr>
          <w:ilvl w:val="0"/>
          <w:numId w:val="1018"/>
        </w:numPr>
        <w:pStyle w:val="Compact"/>
      </w:pPr>
      <w:r>
        <w:t xml:space="preserve">Переключитесь в режим поиска (C-s) и найдите несколько слов, присутствующих в тексте.</w:t>
      </w:r>
    </w:p>
    <w:p>
      <w:pPr>
        <w:pStyle w:val="CaptionedFigure"/>
      </w:pPr>
      <w:r>
        <w:drawing>
          <wp:inline>
            <wp:extent cx="2844800" cy="1778000"/>
            <wp:effectExtent b="0" l="0" r="0" t="0"/>
            <wp:docPr descr="C-s" title="" id="63" name="Picture"/>
            <a:graphic>
              <a:graphicData uri="http://schemas.openxmlformats.org/drawingml/2006/picture">
                <pic:pic>
                  <pic:nvPicPr>
                    <pic:cNvPr descr="/home/lchileshe/work/study/2023-2024/Операционные%20системы/os-intr/labs/lab11/report/image/2024-04-20T21:13:39,941020975+03:00.png" id="64" name="Picture"/>
                    <pic:cNvPicPr>
                      <a:picLocks noChangeArrowheads="1" noChangeAspect="1"/>
                    </pic:cNvPicPr>
                  </pic:nvPicPr>
                  <pic:blipFill>
                    <a:blip r:embed="rId62"/>
                    <a:stretch>
                      <a:fillRect/>
                    </a:stretch>
                  </pic:blipFill>
                  <pic:spPr bwMode="auto">
                    <a:xfrm>
                      <a:off x="0" y="0"/>
                      <a:ext cx="2844800" cy="1778000"/>
                    </a:xfrm>
                    <a:prstGeom prst="rect">
                      <a:avLst/>
                    </a:prstGeom>
                    <a:noFill/>
                    <a:ln w="9525">
                      <a:noFill/>
                      <a:headEnd/>
                      <a:tailEnd/>
                    </a:ln>
                  </pic:spPr>
                </pic:pic>
              </a:graphicData>
            </a:graphic>
          </wp:inline>
        </w:drawing>
      </w:r>
    </w:p>
    <w:p>
      <w:pPr>
        <w:pStyle w:val="ImageCaption"/>
      </w:pPr>
      <w:r>
        <w:t xml:space="preserve">C-s</w:t>
      </w:r>
    </w:p>
    <w:p>
      <w:pPr>
        <w:pStyle w:val="BodyText"/>
      </w:pPr>
      <w:r>
        <w:t xml:space="preserve">Перейдите в режим поиска и замены (M-%), введите текст, который следует найти и заменить, нажмите Enter , затем введите текст для замены. После того как будут подсвечены результаты поиска, нажмите ! для подтверждения замены.</w:t>
      </w:r>
    </w:p>
    <w:p>
      <w:pPr>
        <w:pStyle w:val="CaptionedFigure"/>
      </w:pPr>
      <w:r>
        <w:drawing>
          <wp:inline>
            <wp:extent cx="5334000" cy="1694200"/>
            <wp:effectExtent b="0" l="0" r="0" t="0"/>
            <wp:docPr descr="M-%" title="" id="66" name="Picture"/>
            <a:graphic>
              <a:graphicData uri="http://schemas.openxmlformats.org/drawingml/2006/picture">
                <pic:pic>
                  <pic:nvPicPr>
                    <pic:cNvPr descr="/home/lchileshe/work/study/2023-2024/Операционные%20системы/os-intr/labs/lab11/report/image/2024-04-20T21:21:39,560351272+03:00.png" id="67" name="Picture"/>
                    <pic:cNvPicPr>
                      <a:picLocks noChangeArrowheads="1" noChangeAspect="1"/>
                    </pic:cNvPicPr>
                  </pic:nvPicPr>
                  <pic:blipFill>
                    <a:blip r:embed="rId65"/>
                    <a:stretch>
                      <a:fillRect/>
                    </a:stretch>
                  </pic:blipFill>
                  <pic:spPr bwMode="auto">
                    <a:xfrm>
                      <a:off x="0" y="0"/>
                      <a:ext cx="5334000" cy="1694200"/>
                    </a:xfrm>
                    <a:prstGeom prst="rect">
                      <a:avLst/>
                    </a:prstGeom>
                    <a:noFill/>
                    <a:ln w="9525">
                      <a:noFill/>
                      <a:headEnd/>
                      <a:tailEnd/>
                    </a:ln>
                  </pic:spPr>
                </pic:pic>
              </a:graphicData>
            </a:graphic>
          </wp:inline>
        </w:drawing>
      </w:r>
    </w:p>
    <w:p>
      <w:pPr>
        <w:pStyle w:val="ImageCaption"/>
      </w:pPr>
      <w:r>
        <w:t xml:space="preserve">M-%</w:t>
      </w:r>
    </w:p>
    <w:bookmarkEnd w:id="68"/>
    <w:bookmarkStart w:id="69" w:name="контрольные-вопросы"/>
    <w:p>
      <w:pPr>
        <w:pStyle w:val="Heading1"/>
      </w:pPr>
      <w:r>
        <w:rPr>
          <w:rStyle w:val="SectionNumber"/>
        </w:rPr>
        <w:t xml:space="preserve">5</w:t>
      </w:r>
      <w:r>
        <w:tab/>
      </w:r>
      <w:r>
        <w:t xml:space="preserve">Контрольные вопросы</w:t>
      </w:r>
    </w:p>
    <w:p>
      <w:pPr>
        <w:numPr>
          <w:ilvl w:val="0"/>
          <w:numId w:val="1019"/>
        </w:numPr>
        <w:pStyle w:val="Compact"/>
      </w:pPr>
      <w:r>
        <w:t xml:space="preserve">Кратко охарактеризуйте редактор emacs.</w:t>
      </w:r>
    </w:p>
    <w:p>
      <w:pPr>
        <w:numPr>
          <w:ilvl w:val="0"/>
          <w:numId w:val="1020"/>
        </w:numPr>
        <w:pStyle w:val="Compact"/>
      </w:pPr>
      <w:r>
        <w:t xml:space="preserve">Emacs - это продвинутый, расширяемый, настраиваемый и самодокументируемый редактор, который существует уже почти 40 лет. Он отличается от современных программных редакторов своей легкостью потребления системных ресурсов, благодаря чему его можно считать относительно легким инструментом для выполнения задач, которые он выполняет. Несмотря на то, что Emacs был раньше воспринимаем как необычно большой инструмент для своих возможностей, современные редакторы, использующие веб-браузерные движки и серверы на JavaScript в качестве своих бэкендов, делают его использование еще более непримечательным. Однако, Emacs делает гораздо больше, чем просто редактирование текста</w:t>
      </w:r>
    </w:p>
    <w:p>
      <w:pPr>
        <w:numPr>
          <w:ilvl w:val="0"/>
          <w:numId w:val="1021"/>
        </w:numPr>
        <w:pStyle w:val="Compact"/>
      </w:pPr>
      <w:r>
        <w:t xml:space="preserve">Какие особенности данного редактора могут сделать его сложным для освоения новичком?</w:t>
      </w:r>
    </w:p>
    <w:p>
      <w:pPr>
        <w:numPr>
          <w:ilvl w:val="0"/>
          <w:numId w:val="1022"/>
        </w:numPr>
      </w:pPr>
      <w:r>
        <w:rPr>
          <w:bCs/>
          <w:b/>
        </w:rPr>
        <w:t xml:space="preserve">Широкий спектр команд и горячих клавиш:</w:t>
      </w:r>
      <w:r>
        <w:t xml:space="preserve"> </w:t>
      </w:r>
      <w:r>
        <w:t xml:space="preserve">Emacs обладает сотнями команд и горячих клавиш, что делает его очень мощным инструментом, но также увеличивает сложность его освоения. Новички могут испытывать трудности с запоминанием всех этих команд и пониманием, как и когда их использовать</w:t>
      </w:r>
    </w:p>
    <w:p>
      <w:pPr>
        <w:numPr>
          <w:ilvl w:val="0"/>
          <w:numId w:val="1022"/>
        </w:numPr>
      </w:pPr>
      <w:r>
        <w:rPr>
          <w:bCs/>
          <w:b/>
        </w:rPr>
        <w:t xml:space="preserve">Настройка и конфигурация:</w:t>
      </w:r>
      <w:r>
        <w:t xml:space="preserve"> </w:t>
      </w:r>
      <w:r>
        <w:t xml:space="preserve">Emacs предлагает множество настроек, что позволяет пользователям адаптировать редактор под свои нужды. Однако, это также означает, что новичкам может быть сложно понять, как и где настраивать различные параметры, чтобы получить желаемый результат</w:t>
      </w:r>
    </w:p>
    <w:p>
      <w:pPr>
        <w:numPr>
          <w:ilvl w:val="0"/>
          <w:numId w:val="1023"/>
        </w:numPr>
        <w:pStyle w:val="Compact"/>
      </w:pPr>
      <w:r>
        <w:t xml:space="preserve">Своими словами опишите, что такое буфер и окно в терминологии emacs’а.</w:t>
      </w:r>
    </w:p>
    <w:p>
      <w:pPr>
        <w:numPr>
          <w:ilvl w:val="0"/>
          <w:numId w:val="1024"/>
        </w:numPr>
      </w:pPr>
      <w:r>
        <w:t xml:space="preserve">В терминологии Emacs, буфер - это основная единица редактирования, представляющая собой кусок редактируемого текста. Буфер может быть связан с файлом, в котором он хранит данные, или быть создан в результате выполнения команд, содержащими вывод команды, список для выбора вариантов и другую информацию. В любой момент времени вы можете редактировать только один выбранный буфер, но при использовании нескольких окон видимыми могут быть несколько буферов</w:t>
      </w:r>
    </w:p>
    <w:p>
      <w:pPr>
        <w:numPr>
          <w:ilvl w:val="0"/>
          <w:numId w:val="1024"/>
        </w:numPr>
      </w:pPr>
      <w:r>
        <w:t xml:space="preserve">Окно в Emacs - это визуальное представление буфера. Окно позволяет пользователю видеть и взаимодействовать с содержимым буфера. В Emacs можно иметь несколько окон, каждое из которых может отображать разные буферы. Это позволяет пользователям работать с несколькими файлами или частями файла одновременно, улучшая продуктивность и удобство работы</w:t>
      </w:r>
    </w:p>
    <w:p>
      <w:pPr>
        <w:numPr>
          <w:ilvl w:val="0"/>
          <w:numId w:val="1025"/>
        </w:numPr>
        <w:pStyle w:val="Compact"/>
      </w:pPr>
      <w:r>
        <w:t xml:space="preserve">Можно ли открыть больше 10 буферов в одном окне?</w:t>
      </w:r>
    </w:p>
    <w:p>
      <w:pPr>
        <w:numPr>
          <w:ilvl w:val="0"/>
          <w:numId w:val="1026"/>
        </w:numPr>
        <w:pStyle w:val="Compact"/>
      </w:pPr>
      <w:r>
        <w:t xml:space="preserve">В Emacs, вы можете открыть больше 10 буферов, но в одном окне отображается только один буфер за раз. Окно в Emacs - это визуальное представление буфера, позволяющее пользователю видеть и взаимодействовать с содержимым буфера. Если у вас есть несколько окон, каждое из них может отображать разные буферы, но в каждом окне видим только один буфер</w:t>
      </w:r>
    </w:p>
    <w:p>
      <w:pPr>
        <w:numPr>
          <w:ilvl w:val="0"/>
          <w:numId w:val="1027"/>
        </w:numPr>
        <w:pStyle w:val="Compact"/>
      </w:pPr>
      <w:r>
        <w:t xml:space="preserve">Какие буферы создаются по умолчанию при запуске emacs?</w:t>
      </w:r>
    </w:p>
    <w:p>
      <w:pPr>
        <w:numPr>
          <w:ilvl w:val="0"/>
          <w:numId w:val="1028"/>
        </w:numPr>
        <w:pStyle w:val="Compact"/>
      </w:pPr>
      <w:r>
        <w:t xml:space="preserve">Буфер scratch: Этот буфер предназначен для временных заметок и обычно отображается при старте Emacs, если он существует и пуст</w:t>
      </w:r>
    </w:p>
    <w:p>
      <w:pPr>
        <w:numPr>
          <w:ilvl w:val="0"/>
          <w:numId w:val="1028"/>
        </w:numPr>
        <w:pStyle w:val="Compact"/>
      </w:pPr>
      <w:r>
        <w:t xml:space="preserve">уферы, указанные через аргументы командной строки: Если при запуске Emacs указаны файлы через аргументы командной строки, то для каждого из этих файлов создается новый буфер</w:t>
      </w:r>
    </w:p>
    <w:p>
      <w:pPr>
        <w:numPr>
          <w:ilvl w:val="0"/>
          <w:numId w:val="1028"/>
        </w:numPr>
        <w:pStyle w:val="Compact"/>
      </w:pPr>
      <w:r>
        <w:t xml:space="preserve">Буфер, определенный через initial-buffer-choice: Этот механизм позволяет настроить, какой буфер будет отображаться при старте Emacs</w:t>
      </w:r>
    </w:p>
    <w:p>
      <w:pPr>
        <w:numPr>
          <w:ilvl w:val="0"/>
          <w:numId w:val="1029"/>
        </w:numPr>
        <w:pStyle w:val="Compact"/>
      </w:pPr>
      <w:r>
        <w:t xml:space="preserve">Какие клавиши вы нажмёте, чтобы ввести следующую комбинацию C-c | и C-c C-|?</w:t>
      </w:r>
    </w:p>
    <w:p>
      <w:pPr>
        <w:numPr>
          <w:ilvl w:val="0"/>
          <w:numId w:val="1030"/>
        </w:numPr>
        <w:pStyle w:val="Compact"/>
      </w:pPr>
      <w:r>
        <w:t xml:space="preserve">Чтобы ввести комбинацию клавиш C-c | в Emacs, вы должны нажать клавишу Control (Ctrl) и одновременно нажать клавишу c, а затем отпустить обе клавиши и нажать клавишу |.</w:t>
      </w:r>
    </w:p>
    <w:p>
      <w:pPr>
        <w:pStyle w:val="FirstParagraph"/>
      </w:pPr>
      <w:r>
        <w:t xml:space="preserve">Чтобы ввести комбинацию клавиш C-c C-| (где C-| обозначает нажатие клавиши Control (Ctrl) и клавиши | одновременно), вы должны нажать клавишу Control (Ctrl) и одновременно нажать клавишу c, а затем отпустить обе клавиши и снова нажать клавишу Control (Ctrl) и клавишу | одновременно.</w:t>
      </w:r>
    </w:p>
    <w:p>
      <w:pPr>
        <w:numPr>
          <w:ilvl w:val="0"/>
          <w:numId w:val="1031"/>
        </w:numPr>
        <w:pStyle w:val="Compact"/>
      </w:pPr>
      <w:r>
        <w:t xml:space="preserve">Как поделить текущее окно на две части?</w:t>
      </w:r>
    </w:p>
    <w:p>
      <w:pPr>
        <w:numPr>
          <w:ilvl w:val="0"/>
          <w:numId w:val="1032"/>
        </w:numPr>
        <w:pStyle w:val="Compact"/>
      </w:pPr>
      <w:r>
        <w:t xml:space="preserve">В Linux, в зависимости от используемого оконного менеджера, могут быть разные комбинации клавиш. Например, в GNOME вы можете использовать Super + Up Arrow или Super + Down Arrow для разделения окна по горизонтали или вертикали.</w:t>
      </w:r>
    </w:p>
    <w:p>
      <w:pPr>
        <w:numPr>
          <w:ilvl w:val="0"/>
          <w:numId w:val="1033"/>
        </w:numPr>
        <w:pStyle w:val="Compact"/>
      </w:pPr>
      <w:r>
        <w:t xml:space="preserve">В каком файле хранятся настройки редактора emacs?</w:t>
      </w:r>
    </w:p>
    <w:p>
      <w:pPr>
        <w:numPr>
          <w:ilvl w:val="0"/>
          <w:numId w:val="1034"/>
        </w:numPr>
      </w:pPr>
      <w:r>
        <w:t xml:space="preserve">астройки редактора Emacs хранятся в файле конфигурации, который может находиться в нескольких местах в зависимости от вашей операционной системы и предпочтений. Вот основные места, где Emacs ищет файл конфигурации:</w:t>
      </w:r>
    </w:p>
    <w:p>
      <w:pPr>
        <w:numPr>
          <w:ilvl w:val="0"/>
          <w:numId w:val="1000"/>
        </w:numPr>
      </w:pPr>
      <w:r>
        <w:t xml:space="preserve">~/.emacs или ~/.emacs.el - старые местоположения файла конфигурации (не рекомендуется).</w:t>
      </w:r>
      <w:r>
        <w:t xml:space="preserve"> </w:t>
      </w:r>
      <w:r>
        <w:t xml:space="preserve">~/.emacs.d/init.el - основной файл конфигурации в папке конфигурации Emacs (рекомендуется на macOS и Windows).</w:t>
      </w:r>
      <w:r>
        <w:t xml:space="preserve"> </w:t>
      </w:r>
      <w:r>
        <w:t xml:space="preserve">~/.config/emacs/init.el - следует руководствам Linux для рабочего окружения (рекомендуется на Linux).</w:t>
      </w:r>
    </w:p>
    <w:p>
      <w:pPr>
        <w:numPr>
          <w:ilvl w:val="0"/>
          <w:numId w:val="1035"/>
        </w:numPr>
        <w:pStyle w:val="Compact"/>
      </w:pPr>
      <w:r>
        <w:t xml:space="preserve">Какую функцию выполняет клавиша и можно ли её переназначить?</w:t>
      </w:r>
    </w:p>
    <w:p>
      <w:pPr>
        <w:numPr>
          <w:ilvl w:val="0"/>
          <w:numId w:val="1036"/>
        </w:numPr>
        <w:pStyle w:val="Compact"/>
      </w:pPr>
      <w:r>
        <w:t xml:space="preserve">Клавиша Fn (функциональная клавиша) на клавиатуре обычно используется для доступа к дополнительным функциям или комбинациям клавиш, которые не могут быть достигнуты с помощью стандартных клавиш. В контексте Emacs, клавиша Fn может не работать так, как ожидается, особенно на macOS, где она может конфликтовать с функциональностью Emacs.</w:t>
      </w:r>
    </w:p>
    <w:p>
      <w:pPr>
        <w:numPr>
          <w:ilvl w:val="0"/>
          <w:numId w:val="1037"/>
        </w:numPr>
        <w:pStyle w:val="Compact"/>
      </w:pPr>
      <w:r>
        <w:t xml:space="preserve">Какой редактор вам показался удобнее в работе vi или emacs? Поясните почему.</w:t>
      </w:r>
    </w:p>
    <w:p>
      <w:pPr>
        <w:numPr>
          <w:ilvl w:val="0"/>
          <w:numId w:val="1038"/>
        </w:numPr>
        <w:pStyle w:val="Compact"/>
      </w:pPr>
      <w:r>
        <w:t xml:space="preserve">Выбор между редакторами vi и Emacs во многом зависит от личных предпочтений, стиля работы и требований к функциональности. Оба редактора имеют свои уникальные особенности и преимущества, которые могут сделать один из них более предпочтительным в определенных ситуациях</w:t>
      </w:r>
    </w:p>
    <w:p>
      <w:pPr>
        <w:pStyle w:val="FirstParagraph"/>
      </w:pPr>
      <w:r>
        <w:t xml:space="preserve">Emacs:</w:t>
      </w:r>
    </w:p>
    <w:p>
      <w:pPr>
        <w:pStyle w:val="SourceCode"/>
      </w:pPr>
      <w:r>
        <w:rPr>
          <w:rStyle w:val="VerbatimChar"/>
        </w:rPr>
        <w:t xml:space="preserve">Расширяемость и настройка: Emacs предлагает широкие возможности для настройки и расширения функциональности. Вы можете выбрать из различных макросов для уменьшения усилий, необходимых для вашего процесса, и интеграции вашего рабочего процесса. Emacs поддерживает больше настроек среды редактора, чем vi, и оба поддерживают плагины для добавления дополнительных функций</w:t>
      </w:r>
    </w:p>
    <w:p>
      <w:pPr>
        <w:pStyle w:val="FirstParagraph"/>
      </w:pPr>
      <w:r>
        <w:t xml:space="preserve">Поддержка языков и скриптов: Emacs полностью поддерживает все системы письма, совместимые с Unicode, и позволяет свободно смешивать различные скрипты</w:t>
      </w:r>
    </w:p>
    <w:p>
      <w:pPr>
        <w:pStyle w:val="BodyText"/>
      </w:pPr>
      <w:r>
        <w:t xml:space="preserve">Vi (или Vim):</w:t>
      </w:r>
    </w:p>
    <w:p>
      <w:pPr>
        <w:pStyle w:val="SourceCode"/>
      </w:pPr>
      <w:r>
        <w:rPr>
          <w:rStyle w:val="VerbatimChar"/>
        </w:rPr>
        <w:t xml:space="preserve">Простота и скорость: Vi (и его расширенная версия Vim) известны своей простотой и скоростью. Vi использует простые комбинации клавиш, что делает его легким для изучения и использования, особенно для тех, кто уже знаком с командной строкой. Vim, хотя и произошел от vi, значительно расширил его функциональность и возможности настройки, делая его сравнимым с Emacs</w:t>
      </w:r>
      <w:r>
        <w:br/>
      </w:r>
      <w:r>
        <w:rPr>
          <w:rStyle w:val="VerbatimChar"/>
        </w:rPr>
        <w:t xml:space="preserve">Поддержка языков и скриптов: Vi имеет базовую поддержку языков, отличных от английского, в то время как современный Vim поддерживает Unicode, если используется с терминалом, поддерживающим Unicode.</w:t>
      </w:r>
    </w:p>
    <w:bookmarkEnd w:id="69"/>
    <w:bookmarkStart w:id="70" w:name="выводы"/>
    <w:p>
      <w:pPr>
        <w:pStyle w:val="Heading1"/>
      </w:pPr>
      <w:r>
        <w:rPr>
          <w:rStyle w:val="SectionNumber"/>
        </w:rPr>
        <w:t xml:space="preserve">6</w:t>
      </w:r>
      <w:r>
        <w:tab/>
      </w:r>
      <w:r>
        <w:t xml:space="preserve">Выводы</w:t>
      </w:r>
    </w:p>
    <w:p>
      <w:pPr>
        <w:pStyle w:val="FirstParagraph"/>
      </w:pPr>
      <w:r>
        <w:t xml:space="preserve">Погрузившись в мир Emacs, я оценил его мощь и гибкость как текстового редактора и вычислительной среды. Способность Emacs адаптироваться к моим потребностям, движимая мышечной памятью и глубоким пониманием его возможностей, изменила мои рабочие процессы написания и программирования. Широкие возможности настройки в сочетании с эффективностью операций с клавиатурой сделали Emacs незаменимым инструментом в моем арсенале разработчиков. Будь то написание книги, редактирование документов или просто навигация по файлам, Emacs оказался очень эффективным и приятным в использовании инструментом. Путь изучения Emacs был одновременно трудным и плодотворным, и я с нетерпением жду продолжения изучения и освоения этого мощного редактора.</w:t>
      </w:r>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1"/>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1"/>
  </w:num>
  <w:num w:numId="1016">
    <w:abstractNumId w:val="991"/>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1"/>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1"/>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1"/>
  </w:num>
  <w:num w:numId="102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8">
    <w:abstractNumId w:val="991"/>
  </w:num>
  <w:num w:numId="102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0">
    <w:abstractNumId w:val="991"/>
  </w:num>
  <w:num w:numId="103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2">
    <w:abstractNumId w:val="991"/>
  </w:num>
  <w:num w:numId="103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34">
    <w:abstractNumId w:val="991"/>
  </w:num>
  <w:num w:numId="103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36">
    <w:abstractNumId w:val="991"/>
  </w:num>
  <w:num w:numId="103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11</dc:title>
  <dc:creator>Лупупа Чилеше</dc:creator>
  <dc:language>ru-RU</dc:language>
  <cp:keywords/>
  <dcterms:created xsi:type="dcterms:W3CDTF">2024-04-20T19:39:12Z</dcterms:created>
  <dcterms:modified xsi:type="dcterms:W3CDTF">2024-04-20T19:39:12Z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Простейший вариант</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