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Режим</w:t>
      </w:r>
      <w:r>
        <w:t xml:space="preserve"> </w:t>
      </w:r>
      <w:r>
        <w:t xml:space="preserve">однократного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принципов шифрования в режиме однократного гаммирования, разработка приложения для шифрования и дешифрования данных, а также анализ криптостойкости метода.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39" w:name="описание-процесса-выполнения-зада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Описание процесса выполнения задания</w:t>
      </w:r>
    </w:p>
    <w:bookmarkStart w:id="22" w:name="теоретическое-введ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Однократное гаммирование — это метод шифрования, при котором каждый символ открытого текста объединяется с соответствующим символом ключа с помощью операции XOR (исключающее ИЛИ).</w:t>
      </w:r>
    </w:p>
    <w:p>
      <w:pPr>
        <w:pStyle w:val="BodyText"/>
      </w:pPr>
      <w:r>
        <w:t xml:space="preserve">Формулы:</w:t>
      </w:r>
    </w:p>
    <w:p>
      <w:pPr>
        <w:numPr>
          <w:ilvl w:val="0"/>
          <w:numId w:val="1001"/>
        </w:numPr>
      </w:pPr>
      <w:r>
        <w:t xml:space="preserve">Шифрование: Ci=Pi⊕KiCi​=Pi​⊕Ki​</w:t>
      </w:r>
    </w:p>
    <w:p>
      <w:pPr>
        <w:numPr>
          <w:ilvl w:val="0"/>
          <w:numId w:val="1001"/>
        </w:numPr>
      </w:pPr>
      <w:r>
        <w:t xml:space="preserve">Дешифрование: Pi=Ci⊕KiPi​=Ci​⊕Ki​</w:t>
      </w:r>
    </w:p>
    <w:p>
      <w:pPr>
        <w:numPr>
          <w:ilvl w:val="0"/>
          <w:numId w:val="1001"/>
        </w:numPr>
      </w:pPr>
      <w:r>
        <w:t xml:space="preserve">Нахождение ключа: Ki=Pi⊕CiKi​=Pi​⊕Ci​</w:t>
      </w:r>
    </w:p>
    <w:bookmarkEnd w:id="22"/>
    <w:bookmarkStart w:id="38" w:name="практическая-реализац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Практическая реализация</w:t>
      </w:r>
    </w:p>
    <w:p>
      <w:pPr>
        <w:pStyle w:val="FirstParagraph"/>
      </w:pPr>
      <w:r>
        <w:t xml:space="preserve">Задача 1: Шифрование известного текста с заданным ключом</w:t>
      </w:r>
      <w:r>
        <w:t xml:space="preserve"> </w:t>
      </w:r>
      <w:r>
        <w:t xml:space="preserve">Шаги:</w:t>
      </w:r>
    </w:p>
    <w:p>
      <w:pPr>
        <w:pStyle w:val="SourceCode"/>
      </w:pPr>
      <w:r>
        <w:rPr>
          <w:rStyle w:val="VerbatimChar"/>
        </w:rPr>
        <w:t xml:space="preserve">Преобразовать текст и ключ в байты (например, в кодировке UTF-8).</w:t>
      </w:r>
      <w:r>
        <w:br/>
      </w:r>
      <w:r>
        <w:br/>
      </w:r>
      <w:r>
        <w:rPr>
          <w:rStyle w:val="VerbatimChar"/>
        </w:rPr>
        <w:t xml:space="preserve">Применить операцию XOR к каждому байту.</w:t>
      </w:r>
      <w:r>
        <w:br/>
      </w:r>
      <w:r>
        <w:br/>
      </w:r>
      <w:r>
        <w:rPr>
          <w:rStyle w:val="VerbatimChar"/>
        </w:rPr>
        <w:t xml:space="preserve">Получить шифротекст.</w:t>
      </w:r>
    </w:p>
    <w:p>
      <w:pPr>
        <w:pStyle w:val="FirstParagraph"/>
      </w:pPr>
      <w:r>
        <w:t xml:space="preserve">Задача 2: Подбор ключа для заданного шифротекста</w:t>
      </w:r>
    </w:p>
    <w:p>
      <w:pPr>
        <w:pStyle w:val="BodyText"/>
      </w:pPr>
      <w:r>
        <w:t xml:space="preserve">Дано:</w:t>
      </w:r>
    </w:p>
    <w:p>
      <w:pPr>
        <w:pStyle w:val="SourceCode"/>
      </w:pPr>
      <w:r>
        <w:rPr>
          <w:rStyle w:val="VerbatimChar"/>
        </w:rPr>
        <w:t xml:space="preserve">Шифротекст: b'\x12\x45\x67...' (из предыдущего шага)</w:t>
      </w:r>
      <w:r>
        <w:br/>
      </w:r>
      <w:r>
        <w:br/>
      </w:r>
      <w:r>
        <w:rPr>
          <w:rStyle w:val="VerbatimChar"/>
        </w:rPr>
        <w:t xml:space="preserve">Желаемый открытый текст: "С Новым Годом, друзья!"</w:t>
      </w:r>
    </w:p>
    <w:p>
      <w:pPr>
        <w:pStyle w:val="FirstParagraph"/>
      </w:pPr>
      <w:r>
        <w:t xml:space="preserve">Шаги:</w:t>
      </w:r>
    </w:p>
    <w:p>
      <w:pPr>
        <w:pStyle w:val="SourceCode"/>
      </w:pPr>
      <w:r>
        <w:rPr>
          <w:rStyle w:val="VerbatimChar"/>
        </w:rPr>
        <w:t xml:space="preserve">Преобразовать желаемый текст в байты.</w:t>
      </w:r>
      <w:r>
        <w:br/>
      </w:r>
      <w:r>
        <w:br/>
      </w:r>
      <w:r>
        <w:rPr>
          <w:rStyle w:val="VerbatimChar"/>
        </w:rPr>
        <w:t xml:space="preserve">Вычислить ключ: Ki=Pi⊕CiKi​=Pi​⊕Ci​.</w:t>
      </w:r>
    </w:p>
    <w:p>
      <w:pPr>
        <w:pStyle w:val="FirstParagraph"/>
      </w:pPr>
      <w:r>
        <w:drawing>
          <wp:inline>
            <wp:extent cx="5334000" cy="404090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7/report/image/Screenshot%20from%202025-05-17%2018-20-2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91612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7/report/image/Screenshot%20from%202025-05-17%2018-20-3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57938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7/report/image/Screenshot%20from%202025-05-17%2018-20-5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58728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7/report/image/Screenshot%20from%202025-05-17%2018-21-3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89572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7/report/image/Screenshot%20from%202025-05-17%2018-21-4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SourceCode"/>
      </w:pPr>
      <w:r>
        <w:rPr>
          <w:rStyle w:val="VerbatimChar"/>
        </w:rPr>
        <w:t xml:space="preserve">Однократное гаммирование обеспечивает высокую криптостойкость при соблюдении условий (ключ одноразовый, длина ключа равна длине текста).</w:t>
      </w:r>
      <w:r>
        <w:br/>
      </w:r>
      <w:r>
        <w:br/>
      </w:r>
      <w:r>
        <w:rPr>
          <w:rStyle w:val="VerbatimChar"/>
        </w:rPr>
        <w:t xml:space="preserve">Метод уязвим при повторном использовании ключа или если ключ короче текста.</w:t>
      </w:r>
      <w:r>
        <w:br/>
      </w:r>
      <w:r>
        <w:br/>
      </w:r>
      <w:r>
        <w:rPr>
          <w:rStyle w:val="VerbatimChar"/>
        </w:rPr>
        <w:t xml:space="preserve">Операция XOR обратима, что делает метод удобным для шифрования и дешифрования.</w:t>
      </w:r>
    </w:p>
    <w:bookmarkEnd w:id="40"/>
    <w:bookmarkStart w:id="4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Смысл однократного гаммирования</w:t>
      </w:r>
      <w:r>
        <w:t xml:space="preserve"> </w:t>
      </w:r>
      <w:r>
        <w:t xml:space="preserve">Это метод шифрования, где каждый бит открытого текста комбинируется с битом ключа через XOR.</w:t>
      </w:r>
    </w:p>
    <w:p>
      <w:pPr>
        <w:numPr>
          <w:ilvl w:val="0"/>
          <w:numId w:val="1002"/>
        </w:numPr>
      </w:pPr>
      <w:r>
        <w:t xml:space="preserve">Недостатки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Требуется ключ той же длины, что и сообщение.</w:t>
      </w:r>
      <w:r>
        <w:br/>
      </w:r>
      <w:r>
        <w:br/>
      </w:r>
      <w:r>
        <w:rPr>
          <w:rStyle w:val="VerbatimChar"/>
        </w:rPr>
        <w:t xml:space="preserve"> Ключ нельзя использовать повторно.</w:t>
      </w:r>
    </w:p>
    <w:p>
      <w:pPr>
        <w:numPr>
          <w:ilvl w:val="0"/>
          <w:numId w:val="1002"/>
        </w:numPr>
      </w:pPr>
      <w:r>
        <w:t xml:space="preserve">Преимущества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Абсолютная стойкость при правильном использовании.</w:t>
      </w:r>
      <w:r>
        <w:br/>
      </w:r>
      <w:r>
        <w:br/>
      </w:r>
      <w:r>
        <w:rPr>
          <w:rStyle w:val="VerbatimChar"/>
        </w:rPr>
        <w:t xml:space="preserve"> Простота реализации.</w:t>
      </w:r>
    </w:p>
    <w:p>
      <w:pPr>
        <w:numPr>
          <w:ilvl w:val="0"/>
          <w:numId w:val="1002"/>
        </w:numPr>
      </w:pPr>
      <w:r>
        <w:t xml:space="preserve">Почему длина ключа должна совпадать с длиной текста?</w:t>
      </w:r>
      <w:r>
        <w:t xml:space="preserve"> </w:t>
      </w:r>
      <w:r>
        <w:t xml:space="preserve">Если ключ короче, его приходится повторять, что снижает стойкость.</w:t>
      </w:r>
    </w:p>
    <w:p>
      <w:pPr>
        <w:numPr>
          <w:ilvl w:val="0"/>
          <w:numId w:val="1002"/>
        </w:numPr>
      </w:pPr>
      <w:r>
        <w:t xml:space="preserve">Используемая операция</w:t>
      </w:r>
      <w:r>
        <w:t xml:space="preserve"> </w:t>
      </w:r>
      <w:r>
        <w:t xml:space="preserve">XOR — обратимая битовая операция.</w:t>
      </w:r>
    </w:p>
    <w:p>
      <w:pPr>
        <w:numPr>
          <w:ilvl w:val="0"/>
          <w:numId w:val="1002"/>
        </w:numPr>
      </w:pPr>
      <w:r>
        <w:t xml:space="preserve">Как получить шифротекст?</w:t>
      </w:r>
      <w:r>
        <w:t xml:space="preserve"> </w:t>
      </w:r>
      <w:r>
        <w:t xml:space="preserve">Ci=Pi⊕KiCi​=Pi​⊕Ki​.</w:t>
      </w:r>
    </w:p>
    <w:p>
      <w:pPr>
        <w:numPr>
          <w:ilvl w:val="0"/>
          <w:numId w:val="1002"/>
        </w:numPr>
      </w:pPr>
      <w:r>
        <w:t xml:space="preserve">Как получить ключ?</w:t>
      </w:r>
      <w:r>
        <w:t xml:space="preserve"> </w:t>
      </w:r>
      <w:r>
        <w:t xml:space="preserve">Ki=Pi⊕CiKi​=Pi​⊕Ci​.</w:t>
      </w:r>
    </w:p>
    <w:p>
      <w:pPr>
        <w:numPr>
          <w:ilvl w:val="0"/>
          <w:numId w:val="1002"/>
        </w:numPr>
      </w:pPr>
      <w:r>
        <w:t xml:space="preserve">Условия абсолютной стойкости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Ключ должен быть случайным.</w:t>
      </w:r>
      <w:r>
        <w:br/>
      </w:r>
      <w:r>
        <w:br/>
      </w:r>
      <w:r>
        <w:rPr>
          <w:rStyle w:val="VerbatimChar"/>
        </w:rPr>
        <w:t xml:space="preserve"> Длина ключа ≥ длины текста.</w:t>
      </w:r>
      <w:r>
        <w:br/>
      </w:r>
      <w:r>
        <w:br/>
      </w:r>
      <w:r>
        <w:rPr>
          <w:rStyle w:val="VerbatimChar"/>
        </w:rPr>
        <w:t xml:space="preserve"> Ключ используется однократно.  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Дмитрий Сергеевич Кулябов</dc:creator>
  <dc:language>ru-RU</dc:language>
  <cp:keywords/>
  <dcterms:created xsi:type="dcterms:W3CDTF">2025-05-17T15:56:16Z</dcterms:created>
  <dcterms:modified xsi:type="dcterms:W3CDTF">2025-05-17T15:56:16Z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Режим однократного гаммирования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