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986E" w14:textId="65B510DB" w:rsidR="00C14992" w:rsidRDefault="003F4ECA" w:rsidP="003F4ECA">
      <w:pPr>
        <w:jc w:val="center"/>
      </w:pPr>
      <w:r w:rsidRPr="003F4ECA">
        <w:drawing>
          <wp:inline distT="0" distB="0" distL="0" distR="0" wp14:anchorId="6E54A186" wp14:editId="6EADEA15">
            <wp:extent cx="4134427" cy="1476581"/>
            <wp:effectExtent l="0" t="0" r="0" b="9525"/>
            <wp:docPr id="1495405787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05787" name="Picture 1" descr="A blue and white logo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933" w14:textId="1ADC7013" w:rsidR="003F4ECA" w:rsidRPr="003F4ECA" w:rsidRDefault="003F4ECA" w:rsidP="003F4ECA">
      <w:pPr>
        <w:jc w:val="center"/>
        <w:rPr>
          <w:b/>
          <w:bCs/>
          <w:sz w:val="28"/>
          <w:szCs w:val="28"/>
        </w:rPr>
      </w:pPr>
      <w:r w:rsidRPr="003F4ECA">
        <w:rPr>
          <w:b/>
          <w:bCs/>
          <w:sz w:val="28"/>
          <w:szCs w:val="28"/>
        </w:rPr>
        <w:t>FACULTY OF COMPUTER SCIENCE AND INFORMATION TECHNOLOGY</w:t>
      </w:r>
    </w:p>
    <w:p w14:paraId="277D822F" w14:textId="37406A5A" w:rsidR="003F4ECA" w:rsidRPr="003F4ECA" w:rsidRDefault="003F4ECA" w:rsidP="003F4ECA">
      <w:pPr>
        <w:jc w:val="center"/>
        <w:rPr>
          <w:b/>
          <w:bCs/>
          <w:sz w:val="28"/>
          <w:szCs w:val="28"/>
        </w:rPr>
      </w:pPr>
      <w:r w:rsidRPr="003F4ECA">
        <w:rPr>
          <w:b/>
          <w:bCs/>
          <w:sz w:val="28"/>
          <w:szCs w:val="28"/>
        </w:rPr>
        <w:t>SESSION 2025/2026</w:t>
      </w:r>
    </w:p>
    <w:p w14:paraId="61829A7E" w14:textId="77777777" w:rsidR="003F4ECA" w:rsidRDefault="003F4ECA" w:rsidP="003F4ECA">
      <w:pPr>
        <w:jc w:val="center"/>
      </w:pPr>
    </w:p>
    <w:p w14:paraId="0602AF07" w14:textId="77777777" w:rsidR="003F4ECA" w:rsidRDefault="003F4ECA" w:rsidP="003F4ECA">
      <w:pPr>
        <w:jc w:val="center"/>
      </w:pPr>
    </w:p>
    <w:p w14:paraId="0F959016" w14:textId="0043CBA8" w:rsidR="003F4ECA" w:rsidRPr="003F4ECA" w:rsidRDefault="003F4ECA" w:rsidP="003F4ECA">
      <w:pPr>
        <w:jc w:val="center"/>
        <w:rPr>
          <w:b/>
          <w:bCs/>
          <w:sz w:val="28"/>
          <w:szCs w:val="28"/>
        </w:rPr>
      </w:pPr>
      <w:r w:rsidRPr="003F4ECA">
        <w:rPr>
          <w:b/>
          <w:bCs/>
          <w:sz w:val="28"/>
          <w:szCs w:val="28"/>
        </w:rPr>
        <w:t>SOFTWARE DESIGN</w:t>
      </w:r>
    </w:p>
    <w:p w14:paraId="4C5645C1" w14:textId="22B2E5ED" w:rsidR="003F4ECA" w:rsidRPr="003F4ECA" w:rsidRDefault="003F4ECA" w:rsidP="003F4ECA">
      <w:pPr>
        <w:jc w:val="center"/>
        <w:rPr>
          <w:b/>
          <w:bCs/>
          <w:sz w:val="28"/>
          <w:szCs w:val="28"/>
        </w:rPr>
      </w:pPr>
      <w:r w:rsidRPr="003F4ECA">
        <w:rPr>
          <w:b/>
          <w:bCs/>
          <w:sz w:val="28"/>
          <w:szCs w:val="28"/>
        </w:rPr>
        <w:t>BIE20203</w:t>
      </w:r>
    </w:p>
    <w:p w14:paraId="549BEFEE" w14:textId="77777777" w:rsidR="003F4ECA" w:rsidRDefault="003F4ECA" w:rsidP="003F4ECA">
      <w:pPr>
        <w:jc w:val="center"/>
        <w:rPr>
          <w:b/>
          <w:bCs/>
          <w:sz w:val="28"/>
          <w:szCs w:val="28"/>
        </w:rPr>
      </w:pPr>
    </w:p>
    <w:p w14:paraId="31C5CB95" w14:textId="1712128A" w:rsidR="003F4ECA" w:rsidRDefault="003F4ECA" w:rsidP="003F4EC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Software Design Notation Package Diagram in Visual Paradigm</w:t>
      </w:r>
    </w:p>
    <w:p w14:paraId="50420744" w14:textId="77777777" w:rsidR="003F4ECA" w:rsidRDefault="003F4ECA" w:rsidP="003F4ECA">
      <w:pPr>
        <w:jc w:val="center"/>
        <w:rPr>
          <w:b/>
          <w:bCs/>
          <w:sz w:val="28"/>
          <w:szCs w:val="28"/>
        </w:rPr>
      </w:pPr>
    </w:p>
    <w:p w14:paraId="58275C60" w14:textId="77777777" w:rsidR="003F4ECA" w:rsidRPr="003F4ECA" w:rsidRDefault="003F4ECA" w:rsidP="003F4ECA">
      <w:pPr>
        <w:jc w:val="center"/>
        <w:rPr>
          <w:b/>
          <w:bCs/>
          <w:sz w:val="28"/>
          <w:szCs w:val="28"/>
        </w:rPr>
      </w:pPr>
    </w:p>
    <w:p w14:paraId="0F292B87" w14:textId="1968747E" w:rsidR="003F4ECA" w:rsidRPr="003F4ECA" w:rsidRDefault="003F4ECA" w:rsidP="003F4ECA">
      <w:pPr>
        <w:jc w:val="center"/>
        <w:rPr>
          <w:b/>
          <w:bCs/>
          <w:sz w:val="28"/>
          <w:szCs w:val="28"/>
        </w:rPr>
      </w:pPr>
      <w:r w:rsidRPr="003F4ECA">
        <w:rPr>
          <w:b/>
          <w:bCs/>
          <w:sz w:val="28"/>
          <w:szCs w:val="28"/>
        </w:rPr>
        <w:t>PREPARED FOR:</w:t>
      </w:r>
    </w:p>
    <w:p w14:paraId="447C8517" w14:textId="4B0C4B17" w:rsidR="003F4ECA" w:rsidRPr="003F4ECA" w:rsidRDefault="003F4ECA" w:rsidP="003F4ECA">
      <w:pPr>
        <w:jc w:val="center"/>
        <w:rPr>
          <w:rFonts w:ascii="Arial" w:hAnsi="Arial" w:cs="Arial"/>
        </w:rPr>
      </w:pPr>
      <w:r w:rsidRPr="003F4ECA">
        <w:rPr>
          <w:rFonts w:ascii="Arial" w:hAnsi="Arial" w:cs="Arial"/>
        </w:rPr>
        <w:t xml:space="preserve">Dr Puan </w:t>
      </w:r>
      <w:proofErr w:type="spellStart"/>
      <w:r w:rsidRPr="003F4ECA">
        <w:rPr>
          <w:rFonts w:ascii="Arial" w:hAnsi="Arial" w:cs="Arial"/>
        </w:rPr>
        <w:t>Norhanim</w:t>
      </w:r>
      <w:proofErr w:type="spellEnd"/>
      <w:r w:rsidRPr="003F4ECA">
        <w:rPr>
          <w:rFonts w:ascii="Arial" w:hAnsi="Arial" w:cs="Arial"/>
        </w:rPr>
        <w:t xml:space="preserve"> Binti Selamat</w:t>
      </w:r>
    </w:p>
    <w:p w14:paraId="526A3686" w14:textId="77777777" w:rsidR="003F4ECA" w:rsidRDefault="003F4ECA" w:rsidP="003F4ECA">
      <w:pPr>
        <w:jc w:val="center"/>
      </w:pPr>
    </w:p>
    <w:p w14:paraId="0B9230A1" w14:textId="77777777" w:rsidR="003F4ECA" w:rsidRDefault="003F4ECA" w:rsidP="003F4ECA"/>
    <w:p w14:paraId="0E8F23A7" w14:textId="0260573A" w:rsidR="003F4ECA" w:rsidRPr="003F4ECA" w:rsidRDefault="003F4ECA" w:rsidP="003F4ECA">
      <w:pPr>
        <w:jc w:val="center"/>
        <w:rPr>
          <w:b/>
          <w:bCs/>
          <w:sz w:val="28"/>
          <w:szCs w:val="28"/>
        </w:rPr>
      </w:pPr>
      <w:r w:rsidRPr="003F4ECA">
        <w:rPr>
          <w:b/>
          <w:bCs/>
          <w:sz w:val="28"/>
          <w:szCs w:val="28"/>
        </w:rPr>
        <w:t>PREPARED BY:</w:t>
      </w:r>
    </w:p>
    <w:p w14:paraId="49B928D2" w14:textId="267223B5" w:rsidR="003F4ECA" w:rsidRPr="003F4ECA" w:rsidRDefault="003F4ECA" w:rsidP="003F4ECA">
      <w:pPr>
        <w:jc w:val="center"/>
        <w:rPr>
          <w:rFonts w:ascii="Arial" w:hAnsi="Arial" w:cs="Arial"/>
        </w:rPr>
      </w:pPr>
      <w:r w:rsidRPr="003F4ECA">
        <w:rPr>
          <w:rFonts w:ascii="Arial" w:hAnsi="Arial" w:cs="Arial"/>
        </w:rPr>
        <w:t>MUHAMMAD LUQMAN BIN BAHRIN</w:t>
      </w:r>
    </w:p>
    <w:p w14:paraId="74A9B034" w14:textId="3DC50EBA" w:rsidR="003F4ECA" w:rsidRDefault="003F4ECA" w:rsidP="003F4ECA">
      <w:pPr>
        <w:jc w:val="center"/>
        <w:rPr>
          <w:rFonts w:ascii="Arial" w:hAnsi="Arial" w:cs="Arial"/>
        </w:rPr>
      </w:pPr>
      <w:r w:rsidRPr="003F4ECA">
        <w:rPr>
          <w:rFonts w:ascii="Arial" w:hAnsi="Arial" w:cs="Arial"/>
        </w:rPr>
        <w:t>AI230278</w:t>
      </w:r>
    </w:p>
    <w:p w14:paraId="02AA51CD" w14:textId="77777777" w:rsidR="003F4ECA" w:rsidRDefault="003F4ECA" w:rsidP="003F4ECA">
      <w:pPr>
        <w:jc w:val="center"/>
        <w:rPr>
          <w:rFonts w:ascii="Arial" w:hAnsi="Arial" w:cs="Arial"/>
        </w:rPr>
      </w:pPr>
    </w:p>
    <w:p w14:paraId="32CF77E4" w14:textId="77777777" w:rsidR="003F4ECA" w:rsidRDefault="003F4ECA" w:rsidP="003F4ECA">
      <w:pPr>
        <w:jc w:val="center"/>
        <w:rPr>
          <w:rFonts w:ascii="Arial" w:hAnsi="Arial" w:cs="Arial"/>
        </w:rPr>
      </w:pPr>
    </w:p>
    <w:p w14:paraId="4A6AC4A5" w14:textId="77777777" w:rsidR="003F4ECA" w:rsidRDefault="003F4ECA" w:rsidP="003F4ECA">
      <w:pPr>
        <w:jc w:val="center"/>
        <w:rPr>
          <w:rFonts w:ascii="Arial" w:hAnsi="Arial" w:cs="Arial"/>
        </w:rPr>
      </w:pPr>
    </w:p>
    <w:p w14:paraId="06A426EC" w14:textId="77777777" w:rsidR="003F4ECA" w:rsidRDefault="003F4ECA" w:rsidP="003F4ECA">
      <w:pPr>
        <w:jc w:val="center"/>
        <w:rPr>
          <w:rFonts w:ascii="Arial" w:hAnsi="Arial" w:cs="Arial"/>
        </w:rPr>
      </w:pPr>
    </w:p>
    <w:p w14:paraId="5CB686AC" w14:textId="30DF710F" w:rsidR="003F4ECA" w:rsidRDefault="003F4ECA" w:rsidP="003F4ECA">
      <w:pPr>
        <w:rPr>
          <w:rFonts w:ascii="Arial" w:hAnsi="Arial" w:cs="Arial"/>
          <w:b/>
          <w:bCs/>
        </w:rPr>
      </w:pPr>
      <w:r w:rsidRPr="003F4ECA">
        <w:rPr>
          <w:rFonts w:ascii="Arial" w:hAnsi="Arial" w:cs="Arial"/>
          <w:b/>
          <w:bCs/>
        </w:rPr>
        <w:lastRenderedPageBreak/>
        <w:t>Part 1</w:t>
      </w:r>
    </w:p>
    <w:p w14:paraId="45AC07E6" w14:textId="77777777" w:rsidR="003F4ECA" w:rsidRDefault="003F4ECA" w:rsidP="003F4ECA">
      <w:pPr>
        <w:rPr>
          <w:rFonts w:ascii="Arial" w:hAnsi="Arial" w:cs="Arial"/>
        </w:rPr>
      </w:pPr>
      <w:r w:rsidRPr="003F4ECA">
        <w:rPr>
          <w:rFonts w:ascii="Arial" w:hAnsi="Arial" w:cs="Arial"/>
        </w:rPr>
        <w:t xml:space="preserve">1. Do exercise from 1 to 8 individually. </w:t>
      </w:r>
    </w:p>
    <w:p w14:paraId="7058174F" w14:textId="77777777" w:rsidR="003F4ECA" w:rsidRDefault="003F4ECA" w:rsidP="003F4ECA">
      <w:pPr>
        <w:rPr>
          <w:rFonts w:ascii="Arial" w:hAnsi="Arial" w:cs="Arial"/>
        </w:rPr>
      </w:pPr>
      <w:r w:rsidRPr="003F4ECA">
        <w:rPr>
          <w:rFonts w:ascii="Arial" w:hAnsi="Arial" w:cs="Arial"/>
        </w:rPr>
        <w:t>2. Complete the exercise in Figure 13 and add three (3) related packages in the diagram.</w:t>
      </w:r>
    </w:p>
    <w:p w14:paraId="07105FD8" w14:textId="77777777" w:rsidR="003F4ECA" w:rsidRDefault="003F4ECA" w:rsidP="003F4ECA">
      <w:pPr>
        <w:rPr>
          <w:rFonts w:ascii="Arial" w:hAnsi="Arial" w:cs="Arial"/>
        </w:rPr>
      </w:pPr>
      <w:r w:rsidRPr="003F4ECA">
        <w:rPr>
          <w:rFonts w:ascii="Arial" w:hAnsi="Arial" w:cs="Arial"/>
        </w:rPr>
        <w:t xml:space="preserve"> 3. Submit the diagram in a report with a complete description. </w:t>
      </w:r>
    </w:p>
    <w:p w14:paraId="531DEB6F" w14:textId="7E831D84" w:rsidR="003F4ECA" w:rsidRPr="003F4ECA" w:rsidRDefault="003F4ECA" w:rsidP="003F4ECA">
      <w:pPr>
        <w:rPr>
          <w:rFonts w:ascii="Arial" w:hAnsi="Arial" w:cs="Arial"/>
        </w:rPr>
      </w:pPr>
      <w:r w:rsidRPr="003F4ECA">
        <w:rPr>
          <w:rFonts w:ascii="Arial" w:hAnsi="Arial" w:cs="Arial"/>
        </w:rPr>
        <w:t>4. Submit in the Individual Activities tab via Author LMS.</w:t>
      </w:r>
    </w:p>
    <w:p w14:paraId="01BDBC7D" w14:textId="77777777" w:rsidR="003F4ECA" w:rsidRDefault="003F4ECA" w:rsidP="003F4ECA">
      <w:pPr>
        <w:rPr>
          <w:rFonts w:ascii="Arial" w:hAnsi="Arial" w:cs="Arial"/>
          <w:b/>
          <w:bCs/>
        </w:rPr>
      </w:pPr>
    </w:p>
    <w:p w14:paraId="54313978" w14:textId="77777777" w:rsidR="003F4ECA" w:rsidRDefault="003F4ECA" w:rsidP="003F4ECA">
      <w:pPr>
        <w:rPr>
          <w:rFonts w:ascii="Arial" w:hAnsi="Arial" w:cs="Arial"/>
          <w:b/>
          <w:bCs/>
        </w:rPr>
      </w:pPr>
    </w:p>
    <w:p w14:paraId="018FB72A" w14:textId="5AF374C0" w:rsidR="003F4ECA" w:rsidRDefault="003F4ECA" w:rsidP="003F4ECA">
      <w:pPr>
        <w:rPr>
          <w:rFonts w:ascii="Arial" w:hAnsi="Arial" w:cs="Arial"/>
          <w:b/>
          <w:bCs/>
        </w:rPr>
      </w:pPr>
      <w:r w:rsidRPr="003F4ECA">
        <w:rPr>
          <w:rFonts w:ascii="Arial" w:hAnsi="Arial" w:cs="Arial"/>
          <w:b/>
          <w:bCs/>
        </w:rPr>
        <w:drawing>
          <wp:inline distT="0" distB="0" distL="0" distR="0" wp14:anchorId="48D2E1EF" wp14:editId="1EE31A4F">
            <wp:extent cx="5731510" cy="5118735"/>
            <wp:effectExtent l="0" t="0" r="2540" b="5715"/>
            <wp:docPr id="123683592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35925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FC08" w14:textId="77777777" w:rsidR="003F4ECA" w:rsidRDefault="003F4ECA" w:rsidP="003F4ECA">
      <w:pPr>
        <w:rPr>
          <w:rFonts w:ascii="Arial" w:hAnsi="Arial" w:cs="Arial"/>
          <w:b/>
          <w:bCs/>
        </w:rPr>
      </w:pPr>
    </w:p>
    <w:p w14:paraId="1C7E424C" w14:textId="77777777" w:rsidR="003F4ECA" w:rsidRDefault="003F4ECA" w:rsidP="003F4ECA">
      <w:pPr>
        <w:rPr>
          <w:rFonts w:ascii="Arial" w:hAnsi="Arial" w:cs="Arial"/>
          <w:b/>
          <w:bCs/>
        </w:rPr>
      </w:pPr>
    </w:p>
    <w:p w14:paraId="5AB7436C" w14:textId="77777777" w:rsidR="003F4ECA" w:rsidRDefault="003F4ECA" w:rsidP="003F4ECA">
      <w:pPr>
        <w:rPr>
          <w:rFonts w:ascii="Arial" w:hAnsi="Arial" w:cs="Arial"/>
          <w:b/>
          <w:bCs/>
        </w:rPr>
      </w:pPr>
    </w:p>
    <w:p w14:paraId="47244C62" w14:textId="77777777" w:rsidR="003F4ECA" w:rsidRDefault="003F4ECA" w:rsidP="003F4ECA">
      <w:pPr>
        <w:rPr>
          <w:rFonts w:ascii="Arial" w:hAnsi="Arial" w:cs="Arial"/>
          <w:b/>
          <w:bCs/>
        </w:rPr>
      </w:pPr>
    </w:p>
    <w:p w14:paraId="68E49121" w14:textId="7CA652E6" w:rsidR="003F4ECA" w:rsidRDefault="003F4ECA" w:rsidP="003F4EC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7346"/>
      </w:tblGrid>
      <w:tr w:rsidR="003F4ECA" w14:paraId="38A58B06" w14:textId="77777777" w:rsidTr="003F4ECA">
        <w:tc>
          <w:tcPr>
            <w:tcW w:w="1413" w:type="dxa"/>
          </w:tcPr>
          <w:p w14:paraId="2699D731" w14:textId="1C5FD786" w:rsidR="003F4ECA" w:rsidRDefault="003F4ECA" w:rsidP="003F4E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Package</w:t>
            </w:r>
          </w:p>
        </w:tc>
        <w:tc>
          <w:tcPr>
            <w:tcW w:w="7603" w:type="dxa"/>
          </w:tcPr>
          <w:p w14:paraId="76E1346F" w14:textId="5C0DF176" w:rsidR="003F4ECA" w:rsidRDefault="003F4ECA" w:rsidP="003F4E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3F4ECA" w14:paraId="2BF08A4C" w14:textId="77777777" w:rsidTr="003F4ECA">
        <w:tc>
          <w:tcPr>
            <w:tcW w:w="1413" w:type="dxa"/>
          </w:tcPr>
          <w:p w14:paraId="41D33308" w14:textId="1A3AFD81" w:rsidR="003F4ECA" w:rsidRDefault="003F4ECA" w:rsidP="003F4E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Race</w:t>
            </w:r>
          </w:p>
        </w:tc>
        <w:tc>
          <w:tcPr>
            <w:tcW w:w="7603" w:type="dxa"/>
          </w:tcPr>
          <w:p w14:paraId="5E59892E" w14:textId="4F80014E" w:rsidR="003F4ECA" w:rsidRPr="003F4ECA" w:rsidRDefault="003F4ECA" w:rsidP="003F4ECA">
            <w:pPr>
              <w:rPr>
                <w:rFonts w:ascii="Arial" w:hAnsi="Arial" w:cs="Arial"/>
              </w:rPr>
            </w:pPr>
            <w:r w:rsidRPr="003F4ECA">
              <w:rPr>
                <w:rFonts w:ascii="Arial" w:hAnsi="Arial" w:cs="Arial"/>
              </w:rPr>
              <w:t>-Thi</w:t>
            </w:r>
            <w:r>
              <w:rPr>
                <w:rFonts w:ascii="Arial" w:hAnsi="Arial" w:cs="Arial"/>
              </w:rPr>
              <w:t>s package manages race logic, track selection and player racing interactions</w:t>
            </w:r>
          </w:p>
        </w:tc>
      </w:tr>
      <w:tr w:rsidR="003F4ECA" w14:paraId="4AB1279A" w14:textId="77777777" w:rsidTr="003F4ECA">
        <w:tc>
          <w:tcPr>
            <w:tcW w:w="1413" w:type="dxa"/>
          </w:tcPr>
          <w:p w14:paraId="45F63E41" w14:textId="4D7146DB" w:rsidR="003F4ECA" w:rsidRDefault="003F4ECA" w:rsidP="003F4E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Tuning</w:t>
            </w:r>
          </w:p>
        </w:tc>
        <w:tc>
          <w:tcPr>
            <w:tcW w:w="7603" w:type="dxa"/>
          </w:tcPr>
          <w:p w14:paraId="12BF29BE" w14:textId="0C28AFCA" w:rsidR="003F4ECA" w:rsidRPr="003F4ECA" w:rsidRDefault="003F4ECA" w:rsidP="003F4E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-Provides car customization from colour and performance tuning functionalities </w:t>
            </w:r>
          </w:p>
        </w:tc>
      </w:tr>
      <w:tr w:rsidR="003F4ECA" w14:paraId="5ABEFEEA" w14:textId="77777777" w:rsidTr="003F4ECA">
        <w:tc>
          <w:tcPr>
            <w:tcW w:w="1413" w:type="dxa"/>
          </w:tcPr>
          <w:p w14:paraId="09492706" w14:textId="16056116" w:rsidR="003F4ECA" w:rsidRDefault="003F4ECA" w:rsidP="003F4E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Security</w:t>
            </w:r>
          </w:p>
        </w:tc>
        <w:tc>
          <w:tcPr>
            <w:tcW w:w="7603" w:type="dxa"/>
          </w:tcPr>
          <w:p w14:paraId="566AD01E" w14:textId="2A700B0A" w:rsidR="003F4ECA" w:rsidRPr="003F4ECA" w:rsidRDefault="003F4ECA" w:rsidP="003F4E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-Handle authentication, data player protection and anti-cheating </w:t>
            </w:r>
          </w:p>
        </w:tc>
      </w:tr>
      <w:tr w:rsidR="003F4ECA" w14:paraId="41BF2B63" w14:textId="77777777" w:rsidTr="003F4ECA">
        <w:tc>
          <w:tcPr>
            <w:tcW w:w="1413" w:type="dxa"/>
          </w:tcPr>
          <w:p w14:paraId="6C46460D" w14:textId="2560A7DB" w:rsidR="003F4ECA" w:rsidRDefault="003F4ECA" w:rsidP="003F4E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General</w:t>
            </w:r>
          </w:p>
        </w:tc>
        <w:tc>
          <w:tcPr>
            <w:tcW w:w="7603" w:type="dxa"/>
          </w:tcPr>
          <w:p w14:paraId="5EFA41E7" w14:textId="6BCD1597" w:rsidR="003F4ECA" w:rsidRPr="003F4ECA" w:rsidRDefault="003F4ECA" w:rsidP="003F4E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-Contain shared utilities, configuration </w:t>
            </w:r>
            <w:proofErr w:type="gramStart"/>
            <w:r>
              <w:rPr>
                <w:rFonts w:ascii="Arial" w:hAnsi="Arial" w:cs="Arial"/>
              </w:rPr>
              <w:t>settings ,</w:t>
            </w:r>
            <w:proofErr w:type="gramEnd"/>
            <w:r>
              <w:rPr>
                <w:rFonts w:ascii="Arial" w:hAnsi="Arial" w:cs="Arial"/>
              </w:rPr>
              <w:t xml:space="preserve"> and helper classes</w:t>
            </w:r>
          </w:p>
        </w:tc>
      </w:tr>
      <w:tr w:rsidR="003F4ECA" w14:paraId="7F0CD09F" w14:textId="77777777" w:rsidTr="003F4ECA">
        <w:tc>
          <w:tcPr>
            <w:tcW w:w="1413" w:type="dxa"/>
          </w:tcPr>
          <w:p w14:paraId="5DF04117" w14:textId="0E667BF8" w:rsidR="003F4ECA" w:rsidRDefault="003F4ECA" w:rsidP="003F4E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Leaderboard</w:t>
            </w:r>
          </w:p>
        </w:tc>
        <w:tc>
          <w:tcPr>
            <w:tcW w:w="7603" w:type="dxa"/>
          </w:tcPr>
          <w:p w14:paraId="64FDFE2C" w14:textId="7669F045" w:rsidR="003F4ECA" w:rsidRPr="003F4ECA" w:rsidRDefault="003F4ECA" w:rsidP="003F4E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-Manages ranking, scoring and displaying high scores</w:t>
            </w:r>
          </w:p>
        </w:tc>
      </w:tr>
      <w:tr w:rsidR="003F4ECA" w14:paraId="592F6F84" w14:textId="77777777" w:rsidTr="003F4ECA">
        <w:tc>
          <w:tcPr>
            <w:tcW w:w="1413" w:type="dxa"/>
          </w:tcPr>
          <w:p w14:paraId="38D1F20F" w14:textId="69529936" w:rsidR="003F4ECA" w:rsidRDefault="003F4ECA" w:rsidP="003F4EC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Multiplayer</w:t>
            </w:r>
          </w:p>
        </w:tc>
        <w:tc>
          <w:tcPr>
            <w:tcW w:w="7603" w:type="dxa"/>
          </w:tcPr>
          <w:p w14:paraId="69400C94" w14:textId="605B75B3" w:rsidR="003F4ECA" w:rsidRPr="003F4ECA" w:rsidRDefault="003F4ECA" w:rsidP="003F4E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-Handle player networking, matchmaking and multiplayer race sessions</w:t>
            </w:r>
          </w:p>
        </w:tc>
      </w:tr>
      <w:tr w:rsidR="003F4ECA" w14:paraId="4A4AB425" w14:textId="77777777" w:rsidTr="003F4ECA">
        <w:tc>
          <w:tcPr>
            <w:tcW w:w="1413" w:type="dxa"/>
          </w:tcPr>
          <w:p w14:paraId="6AF2DCB3" w14:textId="0D9A423A" w:rsidR="003F4ECA" w:rsidRDefault="003F4ECA" w:rsidP="003F4EC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UserProfile</w:t>
            </w:r>
            <w:proofErr w:type="spellEnd"/>
          </w:p>
        </w:tc>
        <w:tc>
          <w:tcPr>
            <w:tcW w:w="7603" w:type="dxa"/>
          </w:tcPr>
          <w:p w14:paraId="0209BAAA" w14:textId="21DCC7D0" w:rsidR="003F4ECA" w:rsidRPr="003F4ECA" w:rsidRDefault="003F4ECA" w:rsidP="003F4E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-Manage user account details, progress and saved game data</w:t>
            </w:r>
          </w:p>
        </w:tc>
      </w:tr>
    </w:tbl>
    <w:p w14:paraId="3052BFB9" w14:textId="77777777" w:rsidR="003F4ECA" w:rsidRPr="003F4ECA" w:rsidRDefault="003F4ECA" w:rsidP="003F4ECA">
      <w:pPr>
        <w:rPr>
          <w:rFonts w:ascii="Arial" w:hAnsi="Arial" w:cs="Arial"/>
          <w:b/>
          <w:bCs/>
        </w:rPr>
      </w:pPr>
    </w:p>
    <w:p w14:paraId="398EDE4B" w14:textId="77777777" w:rsidR="003F4ECA" w:rsidRPr="003F4ECA" w:rsidRDefault="003F4ECA" w:rsidP="003F4ECA">
      <w:pPr>
        <w:jc w:val="center"/>
        <w:rPr>
          <w:rFonts w:ascii="Arial" w:hAnsi="Arial" w:cs="Arial"/>
        </w:rPr>
      </w:pPr>
    </w:p>
    <w:sectPr w:rsidR="003F4ECA" w:rsidRPr="003F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CA"/>
    <w:rsid w:val="003036E0"/>
    <w:rsid w:val="003F4ECA"/>
    <w:rsid w:val="00702255"/>
    <w:rsid w:val="00C14992"/>
    <w:rsid w:val="00F4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221D"/>
  <w15:chartTrackingRefBased/>
  <w15:docId w15:val="{CD78960B-B48E-4C1A-8E80-3CDB5CCD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E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E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E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E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E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4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bahrin</dc:creator>
  <cp:keywords/>
  <dc:description/>
  <cp:lastModifiedBy>luqman bahrin</cp:lastModifiedBy>
  <cp:revision>1</cp:revision>
  <dcterms:created xsi:type="dcterms:W3CDTF">2025-06-07T14:02:00Z</dcterms:created>
  <dcterms:modified xsi:type="dcterms:W3CDTF">2025-06-07T14:13:00Z</dcterms:modified>
</cp:coreProperties>
</file>