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BE06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5. EMR Integration and Data Requirements</w:t>
      </w: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ab/>
      </w:r>
    </w:p>
    <w:p w14:paraId="4E66C8B7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The AF-CDSS requires structured access to the following EMR domains. Values and their dates must be retained where specified because the system uses time-dependent rules and research evaluation windows.</w:t>
      </w:r>
    </w:p>
    <w:tbl>
      <w:tblPr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4711"/>
        <w:gridCol w:w="3369"/>
      </w:tblGrid>
      <w:tr w:rsidR="00D93D2F" w:rsidRPr="00D93D2F" w14:paraId="25A64511" w14:textId="77777777" w:rsidTr="0028709B">
        <w:trPr>
          <w:tblHeader/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EFAD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Data domain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99BD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Required fields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D490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Purpose</w:t>
            </w:r>
          </w:p>
        </w:tc>
      </w:tr>
      <w:tr w:rsidR="00D93D2F" w:rsidRPr="00D93D2F" w14:paraId="5391B629" w14:textId="77777777" w:rsidTr="0028709B">
        <w:trPr>
          <w:trHeight w:val="818"/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45C4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Demographics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4744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MRN, patient_id, DOB, calculated age, gender/sex, ethnicity, nationality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E481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Patient identification, subgroup analysis, age-based scoring and dose rules.</w:t>
            </w:r>
          </w:p>
        </w:tc>
      </w:tr>
      <w:tr w:rsidR="00D93D2F" w:rsidRPr="00D93D2F" w14:paraId="023E7107" w14:textId="77777777" w:rsidTr="0028709B">
        <w:trPr>
          <w:trHeight w:val="764"/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6368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Encounter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5FD7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visit_id, clinic_location, clinic_date, clinician_id, encounter_type, appointment date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A32E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Triggering, research timeline, audit trail and follow-up planning.</w:t>
            </w:r>
          </w:p>
        </w:tc>
      </w:tr>
      <w:tr w:rsidR="00D93D2F" w:rsidRPr="00D93D2F" w14:paraId="2824F04C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2CF1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Diagnosis / PMH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0925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ICD-10, ICD-11, coded diagnosis, problem list, past medical history, and discharge diagnosis, if available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BF0E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identification and comorbidity identification.</w:t>
            </w:r>
          </w:p>
        </w:tc>
      </w:tr>
      <w:tr w:rsidR="00D93D2F" w:rsidRPr="00D93D2F" w14:paraId="31756F0F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35BC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ECG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5B4E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ECG interpretation, coded ECG result, ECG date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9F9E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identification.</w:t>
            </w:r>
          </w:p>
        </w:tc>
      </w:tr>
      <w:tr w:rsidR="00D93D2F" w:rsidRPr="00D93D2F" w14:paraId="3BE2B143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25F4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Medication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CFB10" w14:textId="01CF2F3C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Active medication list, start/stop dates, anticoagulant name, dose, frequency, </w:t>
            </w:r>
            <w:r w:rsidR="00D25DEB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and </w:t>
            </w: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indication</w:t>
            </w:r>
            <w:r w:rsidR="00D25DEB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83C0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identification and anticoagulant-specific rule checks.</w:t>
            </w:r>
          </w:p>
        </w:tc>
      </w:tr>
      <w:tr w:rsidR="00D93D2F" w:rsidRPr="00D93D2F" w14:paraId="4EE5629A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7291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Vitals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0115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Latest BP, second latest BP, BP dates, latest body weight and date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673C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review and Cockcroft-Gault calculation.</w:t>
            </w:r>
          </w:p>
        </w:tc>
      </w:tr>
      <w:tr w:rsidR="00D93D2F" w:rsidRPr="00D93D2F" w14:paraId="5869BAC4" w14:textId="77777777" w:rsidTr="0028709B">
        <w:trPr>
          <w:trHeight w:val="826"/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93B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Laboratory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3072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Serum creatinine and date, creatinine unit, eGFR if available, HbA1c, INR values with dates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5534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Creatinine clearance, diabetes, INR and anticoagulant review.</w:t>
            </w:r>
          </w:p>
        </w:tc>
      </w:tr>
      <w:tr w:rsidR="00D93D2F" w:rsidRPr="00D93D2F" w14:paraId="19759E9E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ECC7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Hospitalisation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6D43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Admission date, discharge date, diagnosis, discharge summary, cause of admission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7F38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Three-month post-alert outcome tracking.</w:t>
            </w:r>
          </w:p>
        </w:tc>
      </w:tr>
      <w:tr w:rsidR="00D93D2F" w:rsidRPr="00D93D2F" w14:paraId="426C7A53" w14:textId="77777777" w:rsidTr="0028709B">
        <w:trPr>
          <w:jc w:val="center"/>
        </w:trPr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2C58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Clinician plan</w:t>
            </w:r>
          </w:p>
        </w:tc>
        <w:tc>
          <w:tcPr>
            <w:tcW w:w="4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0936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Doctor's plan, medication plan, monitoring plan, next appointment date</w:t>
            </w:r>
          </w:p>
        </w:tc>
        <w:tc>
          <w:tcPr>
            <w:tcW w:w="33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2A0B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Documentation of intended action and follow-up.</w:t>
            </w:r>
          </w:p>
        </w:tc>
      </w:tr>
    </w:tbl>
    <w:p w14:paraId="569DA6E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919DE0F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5.1 Mandatory Demographic and Encounter Variables</w:t>
      </w:r>
    </w:p>
    <w:tbl>
      <w:tblPr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2"/>
        <w:gridCol w:w="1842"/>
        <w:gridCol w:w="6237"/>
      </w:tblGrid>
      <w:tr w:rsidR="00D93D2F" w:rsidRPr="00D93D2F" w14:paraId="09135942" w14:textId="77777777" w:rsidTr="00F53B92">
        <w:trPr>
          <w:trHeight w:val="265"/>
          <w:tblHeader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8F156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Variable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F753E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Requirement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18EE2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Implementation note</w:t>
            </w:r>
          </w:p>
        </w:tc>
      </w:tr>
      <w:tr w:rsidR="00D93D2F" w:rsidRPr="00D93D2F" w14:paraId="04F1F02D" w14:textId="77777777" w:rsidTr="00F53B92">
        <w:trPr>
          <w:cantSplit/>
          <w:trHeight w:val="532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3F4B2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MRN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F2197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857EE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Hospital medical record number.</w:t>
            </w:r>
          </w:p>
        </w:tc>
      </w:tr>
      <w:tr w:rsidR="00D93D2F" w:rsidRPr="00D93D2F" w14:paraId="1386AC77" w14:textId="77777777" w:rsidTr="00F53B92">
        <w:trPr>
          <w:cantSplit/>
          <w:trHeight w:val="19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78FFD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Patient ID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BCC1A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1F090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Internal system identifier if different from MRN.</w:t>
            </w:r>
          </w:p>
        </w:tc>
      </w:tr>
      <w:tr w:rsidR="00D93D2F" w:rsidRPr="00D93D2F" w14:paraId="2D3DCD04" w14:textId="77777777" w:rsidTr="00F53B92">
        <w:trPr>
          <w:cantSplit/>
          <w:trHeight w:val="330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31724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DOB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B859D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1A118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Used to calculate age.</w:t>
            </w:r>
          </w:p>
        </w:tc>
      </w:tr>
      <w:tr w:rsidR="00D93D2F" w:rsidRPr="00D93D2F" w14:paraId="2D039657" w14:textId="77777777" w:rsidTr="00F53B92">
        <w:trPr>
          <w:cantSplit/>
          <w:trHeight w:val="429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EEE3E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lastRenderedPageBreak/>
              <w:t>Age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6878F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Auto-calculated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B33EB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Age at encounter date: floor ((encounter_date - DOB) / 365.25).</w:t>
            </w:r>
          </w:p>
        </w:tc>
      </w:tr>
      <w:tr w:rsidR="00D93D2F" w:rsidRPr="00D93D2F" w14:paraId="5E8C448F" w14:textId="77777777" w:rsidTr="00F53B92">
        <w:trPr>
          <w:cantSplit/>
          <w:trHeight w:val="19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B4485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Gender/sex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09602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78F96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Required for the specified scoring and Cockcroft-Gault logic.</w:t>
            </w:r>
          </w:p>
        </w:tc>
      </w:tr>
      <w:tr w:rsidR="00D93D2F" w:rsidRPr="00D93D2F" w14:paraId="596E9D70" w14:textId="77777777" w:rsidTr="00F53B92">
        <w:trPr>
          <w:cantSplit/>
          <w:trHeight w:val="253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EFE56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Ethnicity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001A9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 if available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C70C3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Research description and subgroup analysis.</w:t>
            </w:r>
          </w:p>
        </w:tc>
      </w:tr>
      <w:tr w:rsidR="00D93D2F" w:rsidRPr="00D93D2F" w14:paraId="5293225C" w14:textId="77777777" w:rsidTr="00F53B92">
        <w:trPr>
          <w:cantSplit/>
          <w:trHeight w:val="419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ABF29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Nationality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449D4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 if available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14439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Research description and subgroup analysis.</w:t>
            </w:r>
          </w:p>
        </w:tc>
      </w:tr>
      <w:tr w:rsidR="00D93D2F" w:rsidRPr="00D93D2F" w14:paraId="1519E256" w14:textId="77777777" w:rsidTr="00F53B92">
        <w:trPr>
          <w:cantSplit/>
          <w:trHeight w:val="19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A1396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 date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E5E79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B20E5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Date when the alert/nudge appears.</w:t>
            </w:r>
          </w:p>
        </w:tc>
      </w:tr>
      <w:tr w:rsidR="00D93D2F" w:rsidRPr="00D93D2F" w14:paraId="6D78EBFC" w14:textId="77777777" w:rsidTr="00F53B92">
        <w:trPr>
          <w:cantSplit/>
          <w:trHeight w:val="463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CBB5C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Next appointment date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C8228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 if documented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9E1D2" w14:textId="579092EE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Future follow-up date from </w:t>
            </w:r>
            <w:r w:rsidR="00D25DEB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the appointment module or the </w:t>
            </w:r>
            <w:r w:rsidR="000351ED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clinician's</w:t>
            </w: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plan.</w:t>
            </w:r>
          </w:p>
        </w:tc>
      </w:tr>
      <w:tr w:rsidR="00D93D2F" w:rsidRPr="00D93D2F" w14:paraId="0B7BC979" w14:textId="77777777" w:rsidTr="00F53B92">
        <w:trPr>
          <w:cantSplit/>
          <w:trHeight w:val="207"/>
        </w:trPr>
        <w:tc>
          <w:tcPr>
            <w:tcW w:w="1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21350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Doctor's plan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BCC24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Mandatory if documented</w:t>
            </w:r>
          </w:p>
        </w:tc>
        <w:tc>
          <w:tcPr>
            <w:tcW w:w="62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34006" w14:textId="77777777" w:rsidR="00D93D2F" w:rsidRPr="00D93D2F" w:rsidRDefault="00D93D2F" w:rsidP="00F53B92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Free-text or structured plan recorded during the encounter.</w:t>
            </w:r>
          </w:p>
        </w:tc>
      </w:tr>
    </w:tbl>
    <w:p w14:paraId="26ECEFA4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20D202C" w14:textId="6924CE00" w:rsidR="00F53B92" w:rsidRPr="00A50520" w:rsidRDefault="00F53B92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 w:rsidRPr="00A50520">
        <w:rPr>
          <w:rFonts w:eastAsia="Calibri"/>
          <w:b/>
          <w:bCs/>
          <w:color w:val="000000" w:themeColor="text1"/>
          <w:kern w:val="2"/>
          <w:sz w:val="24"/>
          <w:szCs w:val="24"/>
          <w:highlight w:val="magenta"/>
          <w14:ligatures w14:val="standardContextual"/>
        </w:rPr>
        <w:t>AF-CArE</w:t>
      </w:r>
    </w:p>
    <w:p w14:paraId="41574F5F" w14:textId="43FFBFE0" w:rsidR="00F53B92" w:rsidRPr="00D93D2F" w:rsidRDefault="00F53B92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F53B92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7DB86E" wp14:editId="41467D9F">
                <wp:simplePos x="0" y="0"/>
                <wp:positionH relativeFrom="margin">
                  <wp:align>right</wp:align>
                </wp:positionH>
                <wp:positionV relativeFrom="paragraph">
                  <wp:posOffset>46990</wp:posOffset>
                </wp:positionV>
                <wp:extent cx="3255010" cy="1696720"/>
                <wp:effectExtent l="0" t="0" r="2159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697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023AA" w14:textId="494A6B78" w:rsidR="007F078D" w:rsidRPr="007F078D" w:rsidRDefault="007F078D" w:rsidP="007F078D">
                            <w:pPr>
                              <w:pStyle w:val="ListParagraph"/>
                              <w:ind w:left="284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7F078D">
                              <w:rPr>
                                <w:b/>
                                <w:bCs/>
                                <w:highlight w:val="yellow"/>
                              </w:rPr>
                              <w:t>Missing data:</w:t>
                            </w:r>
                          </w:p>
                          <w:p w14:paraId="58B82AE0" w14:textId="1ED39E9F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MRN</w:t>
                            </w:r>
                          </w:p>
                          <w:p w14:paraId="390082FE" w14:textId="569EBA96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DOB</w:t>
                            </w:r>
                          </w:p>
                          <w:p w14:paraId="23744D01" w14:textId="18122556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Age – Age at encounter date</w:t>
                            </w:r>
                          </w:p>
                          <w:p w14:paraId="308F3791" w14:textId="7D89CD50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Ethinicity</w:t>
                            </w:r>
                          </w:p>
                          <w:p w14:paraId="67D6D0CC" w14:textId="1D8F3784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Nationality</w:t>
                            </w:r>
                          </w:p>
                          <w:p w14:paraId="44B18F2E" w14:textId="76788BFC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Clinic Date</w:t>
                            </w:r>
                          </w:p>
                          <w:p w14:paraId="3F070388" w14:textId="324F8C5F" w:rsidR="007F078D" w:rsidRDefault="007F078D" w:rsidP="007F07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42" w:hanging="142"/>
                            </w:pPr>
                            <w:r>
                              <w:t>Next appointment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DB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5.1pt;margin-top:3.7pt;width:256.3pt;height:133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0ZpEAIAACAEAAAOAAAAZHJzL2Uyb0RvYy54bWysU9tu2zAMfR+wfxD0vviyJG2MOEWXLsOA&#10;7gJ0+wBZlmNhsqhJSuzs60vJbprdXobpQSBF6pA8JNc3Q6fIUVgnQZc0m6WUCM2hlnpf0q9fdq+u&#10;KXGe6Zop0KKkJ+Hozebli3VvCpFDC6oWliCIdkVvStp6b4okcbwVHXMzMEKjsQHbMY+q3Se1ZT2i&#10;dyrJ03SZ9GBrY4EL5/D1bjTSTcRvGsH9p6ZxwhNVUszNx9vGuwp3slmzYm+ZaSWf0mD/kEXHpMag&#10;Z6g75hk5WPkbVCe5BQeNn3HoEmgayUWsAavJ0l+qeWiZEbEWJMeZM03u/8Hyj8cH89kSP7yBARsY&#10;i3DmHvg3RzRsW6b34tZa6FvBagycBcqS3rhi+hqodoULIFX/AWpsMjt4iEBDY7vACtZJEB0bcDqT&#10;LgZPOD6+zhcLLJ0SjrZsubrK8mWMwYqn78Y6/05AR4JQUotdjfDseO98SIcVTy4hmgMl651UKip2&#10;X22VJUeGE7CLZ0L/yU1p0pd0tcgXIwN/hUjj+RNEJz2OspJdSa/PTqwIvL3VdRw0z6QaZUxZ6YnI&#10;wN3Ioh+qAR0DoRXUJ6TUwjiyuGIotGB/UNLjuJbUfT8wKyhR7zW2ZZXN52G+ozJfXOWo2EtLdWlh&#10;miNUST0lo7j1cScCYRpusX2NjMQ+ZzLlimMY+Z5WJsz5pR69nhd78wgAAP//AwBQSwMEFAAGAAgA&#10;AAAhAN+yRnvdAAAABgEAAA8AAABkcnMvZG93bnJldi54bWxMj8FOwzAQRO9I/IO1SFwQdRpCUkI2&#10;FUIC0RsUBFc33iYR8TrYbhr+HnOC42hGM2+q9WwGMZHzvWWE5SIBQdxY3XOL8Pb6cLkC4YNirQbL&#10;hPBNHtb16UmlSm2P/ELTNrQilrAvFUIXwlhK6ZuOjPILOxJHb2+dUSFK10rt1DGWm0GmSZJLo3qO&#10;C50a6b6j5nN7MAir7Gn68Jur5/cm3w834aKYHr8c4vnZfHcLItAc/sLwix/RoY5MO3tg7cWAEI8E&#10;hCIDEc3rZZqD2CGkRZaDrCv5H7/+AQAA//8DAFBLAQItABQABgAIAAAAIQC2gziS/gAAAOEBAAAT&#10;AAAAAAAAAAAAAAAAAAAAAABbQ29udGVudF9UeXBlc10ueG1sUEsBAi0AFAAGAAgAAAAhADj9If/W&#10;AAAAlAEAAAsAAAAAAAAAAAAAAAAALwEAAF9yZWxzLy5yZWxzUEsBAi0AFAAGAAgAAAAhAPyTRmkQ&#10;AgAAIAQAAA4AAAAAAAAAAAAAAAAALgIAAGRycy9lMm9Eb2MueG1sUEsBAi0AFAAGAAgAAAAhAN+y&#10;RnvdAAAABgEAAA8AAAAAAAAAAAAAAAAAagQAAGRycy9kb3ducmV2LnhtbFBLBQYAAAAABAAEAPMA&#10;AAB0BQAAAAA=&#10;">
                <v:textbox>
                  <w:txbxContent>
                    <w:p w14:paraId="4BD023AA" w14:textId="494A6B78" w:rsidR="007F078D" w:rsidRPr="007F078D" w:rsidRDefault="007F078D" w:rsidP="007F078D">
                      <w:pPr>
                        <w:pStyle w:val="ListParagraph"/>
                        <w:ind w:left="284"/>
                        <w:rPr>
                          <w:b/>
                          <w:bCs/>
                          <w:u w:val="single"/>
                        </w:rPr>
                      </w:pPr>
                      <w:r w:rsidRPr="007F078D">
                        <w:rPr>
                          <w:b/>
                          <w:bCs/>
                          <w:highlight w:val="yellow"/>
                        </w:rPr>
                        <w:t>Missing data:</w:t>
                      </w:r>
                    </w:p>
                    <w:p w14:paraId="58B82AE0" w14:textId="1ED39E9F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MRN</w:t>
                      </w:r>
                    </w:p>
                    <w:p w14:paraId="390082FE" w14:textId="569EBA96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DOB</w:t>
                      </w:r>
                    </w:p>
                    <w:p w14:paraId="23744D01" w14:textId="18122556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Age – Age at encounter date</w:t>
                      </w:r>
                    </w:p>
                    <w:p w14:paraId="308F3791" w14:textId="7D89CD50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Ethinicity</w:t>
                      </w:r>
                    </w:p>
                    <w:p w14:paraId="67D6D0CC" w14:textId="1D8F3784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Nationality</w:t>
                      </w:r>
                    </w:p>
                    <w:p w14:paraId="44B18F2E" w14:textId="76788BFC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Clinic Date</w:t>
                      </w:r>
                    </w:p>
                    <w:p w14:paraId="3F070388" w14:textId="324F8C5F" w:rsidR="007F078D" w:rsidRDefault="007F078D" w:rsidP="007F07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42" w:hanging="142"/>
                      </w:pPr>
                      <w:r>
                        <w:t>Next appointment date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53B92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1321A4EF" wp14:editId="0CC12425">
            <wp:extent cx="2686425" cy="1829055"/>
            <wp:effectExtent l="0" t="0" r="0" b="0"/>
            <wp:docPr id="12065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sz w:val="24"/>
          <w:szCs w:val="24"/>
          <w14:ligatures w14:val="standardContextual"/>
        </w:rPr>
        <w:t xml:space="preserve">  </w:t>
      </w:r>
    </w:p>
    <w:p w14:paraId="6AB22165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5.2 Research Data Capture Windows</w:t>
      </w:r>
    </w:p>
    <w:p w14:paraId="4EB81015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For each patient who encounters an AF-CDSS alert or nudge, the system must create a research timeline anchored to the first alert/nudge encounter date, defined as index_alert_date.</w:t>
      </w:r>
    </w:p>
    <w:tbl>
      <w:tblPr>
        <w:tblW w:w="10001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4025"/>
      </w:tblGrid>
      <w:tr w:rsidR="00D93D2F" w:rsidRPr="00D93D2F" w14:paraId="6A09F8DF" w14:textId="77777777" w:rsidTr="00D93D2F">
        <w:trPr>
          <w:tblHeader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DE12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Window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361B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Time range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9A84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Purpose</w:t>
            </w:r>
          </w:p>
        </w:tc>
      </w:tr>
      <w:tr w:rsidR="00D93D2F" w:rsidRPr="00D93D2F" w14:paraId="0E6C7BA0" w14:textId="77777777" w:rsidTr="00D93D2F">
        <w:trPr>
          <w:cantSplit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D629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Pre-alert period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3EE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index_alert_date minus 12 months to the day before index_alert_date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33F9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Baseline clinical and treatment status before alert/nudge exposure.</w:t>
            </w:r>
          </w:p>
        </w:tc>
      </w:tr>
      <w:tr w:rsidR="00D93D2F" w:rsidRPr="00D93D2F" w14:paraId="257BA2FA" w14:textId="77777777" w:rsidTr="00D93D2F">
        <w:trPr>
          <w:cantSplit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F59D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Index encounter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5F66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On index_alert_date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AA5E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Clinical data, alert output, clinician action, doctor plan and medication decision.</w:t>
            </w:r>
          </w:p>
        </w:tc>
      </w:tr>
      <w:tr w:rsidR="00D93D2F" w:rsidRPr="00D93D2F" w14:paraId="28A890CB" w14:textId="77777777" w:rsidTr="00D93D2F">
        <w:trPr>
          <w:cantSplit/>
          <w:jc w:val="center"/>
        </w:trPr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827A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Post-alert period</w:t>
            </w:r>
          </w:p>
        </w:tc>
        <w:tc>
          <w:tcPr>
            <w:tcW w:w="4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66C3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Day after index_alert_date to index_alert_date plus 3 months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344F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Follow-up outcomes, medication changes, laboratory/vital changes, admissions and discharge summaries.</w:t>
            </w:r>
          </w:p>
        </w:tc>
      </w:tr>
    </w:tbl>
    <w:p w14:paraId="7B6D52E9" w14:textId="77777777" w:rsidR="0028709B" w:rsidRPr="00D93D2F" w:rsidRDefault="0028709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tbl>
      <w:tblPr>
        <w:tblW w:w="10001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8021"/>
      </w:tblGrid>
      <w:tr w:rsidR="00D93D2F" w:rsidRPr="00D93D2F" w14:paraId="7C72CF57" w14:textId="77777777" w:rsidTr="00A50520">
        <w:trPr>
          <w:tblHeader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31B3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Data to capture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77C9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Details to store</w:t>
            </w:r>
          </w:p>
        </w:tc>
      </w:tr>
      <w:tr w:rsidR="00D93D2F" w:rsidRPr="00D93D2F" w14:paraId="5BF02CC7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948C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Medication received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A8E4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Drug name, dose, frequency, start date, stop date, indication and date of order/change.</w:t>
            </w:r>
          </w:p>
        </w:tc>
      </w:tr>
      <w:tr w:rsidR="00D93D2F" w:rsidRPr="00D93D2F" w14:paraId="0E4DED0B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2ADF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HbA1c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927F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Value and result date.</w:t>
            </w:r>
          </w:p>
        </w:tc>
      </w:tr>
      <w:tr w:rsidR="00D93D2F" w:rsidRPr="00D93D2F" w14:paraId="04BEF730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B841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Blood pressure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6DF3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Systolic/diastolic reading and measurement date.</w:t>
            </w:r>
          </w:p>
        </w:tc>
      </w:tr>
      <w:tr w:rsidR="00D93D2F" w:rsidRPr="00D93D2F" w14:paraId="49A3360A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D9F9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Creatinine clearance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1263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Calculated ClCr, serum creatinine and weight used, calculation date and source-data dates.</w:t>
            </w:r>
          </w:p>
        </w:tc>
      </w:tr>
      <w:tr w:rsidR="00D93D2F" w:rsidRPr="00D93D2F" w14:paraId="5CABCD03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CEA5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Hospital admission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7A54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Admission date, discharge date, admission diagnosis and discharge summary within 3 months after the alert/nudge.</w:t>
            </w:r>
          </w:p>
        </w:tc>
      </w:tr>
      <w:tr w:rsidR="00D93D2F" w:rsidRPr="00D93D2F" w14:paraId="59802F65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4C57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CDSS action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8CDE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Alert type, options shown, clinician selection, override/defer reason and timestamp.</w:t>
            </w:r>
          </w:p>
        </w:tc>
      </w:tr>
      <w:tr w:rsidR="00D93D2F" w:rsidRPr="00D93D2F" w14:paraId="4526D2CB" w14:textId="77777777" w:rsidTr="00A50520">
        <w:trPr>
          <w:cantSplit/>
          <w:jc w:val="center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7281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Appointment and plan</w:t>
            </w:r>
          </w:p>
        </w:tc>
        <w:tc>
          <w:tcPr>
            <w:tcW w:w="8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A7BA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Next appointment date, clinic date, doctor's plan and monitoring plan.</w:t>
            </w:r>
          </w:p>
        </w:tc>
      </w:tr>
    </w:tbl>
    <w:p w14:paraId="24668A4A" w14:textId="77777777" w:rsidR="00A50520" w:rsidRDefault="00A50520" w:rsidP="00A50520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color w:val="000000" w:themeColor="text1"/>
          <w:kern w:val="2"/>
          <w:sz w:val="24"/>
          <w:szCs w:val="24"/>
          <w:highlight w:val="magenta"/>
          <w14:ligatures w14:val="standardContextual"/>
        </w:rPr>
      </w:pPr>
    </w:p>
    <w:p w14:paraId="2846EE64" w14:textId="50B95215" w:rsidR="00A50520" w:rsidRPr="00A50520" w:rsidRDefault="00A50520" w:rsidP="00A50520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 w:rsidRPr="00A50520">
        <w:rPr>
          <w:rFonts w:eastAsia="Calibri"/>
          <w:b/>
          <w:bCs/>
          <w:color w:val="000000" w:themeColor="text1"/>
          <w:kern w:val="2"/>
          <w:sz w:val="24"/>
          <w:szCs w:val="24"/>
          <w:highlight w:val="magenta"/>
          <w14:ligatures w14:val="standardContextual"/>
        </w:rPr>
        <w:t>AF-CArE</w:t>
      </w:r>
      <w:r>
        <w:rPr>
          <w:rFonts w:eastAsia="Calibri"/>
          <w:b/>
          <w:bCs/>
          <w:color w:val="000000" w:themeColor="text1"/>
          <w:kern w:val="2"/>
          <w:sz w:val="24"/>
          <w:szCs w:val="24"/>
          <w14:ligatures w14:val="standardContextual"/>
        </w:rPr>
        <w:t xml:space="preserve"> : </w:t>
      </w:r>
      <w:r w:rsidRPr="003B61A0">
        <w:rPr>
          <w:rFonts w:eastAsia="Calibri"/>
          <w:b/>
          <w:bCs/>
          <w:color w:val="000000" w:themeColor="text1"/>
          <w:kern w:val="2"/>
          <w:sz w:val="24"/>
          <w:szCs w:val="24"/>
          <w:highlight w:val="yellow"/>
          <w14:ligatures w14:val="standardContextual"/>
        </w:rPr>
        <w:t xml:space="preserve">tiada ruangan utk pre alert index, </w:t>
      </w:r>
      <w:r w:rsidRPr="003B61A0">
        <w:rPr>
          <w:rFonts w:eastAsia="Calibri"/>
          <w:b/>
          <w:kern w:val="2"/>
          <w:sz w:val="24"/>
          <w:szCs w:val="24"/>
          <w:highlight w:val="yellow"/>
          <w14:ligatures w14:val="standardContextual"/>
        </w:rPr>
        <w:t>Index encounter</w:t>
      </w:r>
      <w:r w:rsidRPr="003B61A0">
        <w:rPr>
          <w:rFonts w:eastAsia="Calibri"/>
          <w:b/>
          <w:kern w:val="2"/>
          <w:sz w:val="24"/>
          <w:szCs w:val="24"/>
          <w:highlight w:val="yellow"/>
          <w14:ligatures w14:val="standardContextual"/>
        </w:rPr>
        <w:t xml:space="preserve"> dan post – index period</w:t>
      </w:r>
    </w:p>
    <w:p w14:paraId="7D718BC3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5F2EFA58" w14:textId="77777777" w:rsidR="00A50520" w:rsidRPr="00D93D2F" w:rsidRDefault="00A5052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41E2EF4C" w14:textId="1A26DFA9" w:rsidR="00D93D2F" w:rsidRPr="00FC6401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br w:type="page"/>
      </w: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 Functional Requirements</w:t>
      </w:r>
    </w:p>
    <w:p w14:paraId="3A031F0F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6.1 EMR Trigger and Workflow Gating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93D2F" w:rsidRPr="00D93D2F" w14:paraId="53007D63" w14:textId="77777777" w:rsidTr="009C289A">
        <w:trPr>
          <w:jc w:val="center"/>
        </w:trPr>
        <w:tc>
          <w:tcPr>
            <w:tcW w:w="9978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CB643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Trigger rule</w:t>
            </w:r>
          </w:p>
          <w:p w14:paraId="29D106D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IF clinic_location = "Cardiology Clinic or Family Medicine Clinic" AND patient_record_opened = TRUE, THEN run the AF-CDSS screening workflow. Otherwise, do not run the workflow unless additional sites are enabled by the project team.</w:t>
            </w:r>
          </w:p>
        </w:tc>
      </w:tr>
    </w:tbl>
    <w:p w14:paraId="54D70E8A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59559A39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6.2 Module 1 - Five-Domain AF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040"/>
        <w:gridCol w:w="3384"/>
      </w:tblGrid>
      <w:tr w:rsidR="00D93D2F" w:rsidRPr="00D93D2F" w14:paraId="49FF6588" w14:textId="77777777" w:rsidTr="009C289A">
        <w:trPr>
          <w:tblHeader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A719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Domain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4BBD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Rule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72F5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Accepted values/examples</w:t>
            </w:r>
          </w:p>
        </w:tc>
      </w:tr>
      <w:tr w:rsidR="00D93D2F" w:rsidRPr="00D93D2F" w14:paraId="2A995422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6FF3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A. ICD-10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93DD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Any AF-related ICD-10 code in active diagnosis, encounter diagnosis, problem list or PMH.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633A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I48.0, I48.1, I48.2, I48.91, I48.92</w:t>
            </w:r>
          </w:p>
        </w:tc>
      </w:tr>
      <w:tr w:rsidR="00D93D2F" w:rsidRPr="00D93D2F" w14:paraId="5DC6E51E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5F7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B. ICD-11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50EA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Any AF-related ICD-11 code in diagnosis, problem list or PMH.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0317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BC81.3, BC81.31, BC81.32, BC81.3Z</w:t>
            </w:r>
          </w:p>
        </w:tc>
      </w:tr>
      <w:tr w:rsidR="00D93D2F" w:rsidRPr="00D93D2F" w14:paraId="136652BA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09AE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C. ECG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2BB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ECG interpretation or coded result indicates AF or atrial flutter.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F43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AF, atrial fibrillation, atrial flutter or approved synonyms</w:t>
            </w:r>
          </w:p>
        </w:tc>
      </w:tr>
      <w:tr w:rsidR="00D93D2F" w:rsidRPr="00D93D2F" w14:paraId="1D927C74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0747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D. Medication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21E8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An active anticoagulant is present with an AF indication.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AEF1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Warfarin, edoxaban, rivaroxaban, dabigatran, apixaban</w:t>
            </w:r>
          </w:p>
        </w:tc>
      </w:tr>
      <w:tr w:rsidR="00D93D2F" w:rsidRPr="00D93D2F" w14:paraId="699A9F0F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D2BB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E. Diagnosis / PMH</w:t>
            </w:r>
          </w:p>
        </w:tc>
        <w:tc>
          <w:tcPr>
            <w:tcW w:w="5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38A9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Structured or free-text diagnosis/PMH indicates AF or related diagnosis.</w:t>
            </w:r>
          </w:p>
        </w:tc>
        <w:tc>
          <w:tcPr>
            <w:tcW w:w="3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96F2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Atrial fibrillation, AF, Afib, Atrial Flutter and listed variants</w:t>
            </w:r>
          </w:p>
        </w:tc>
      </w:tr>
    </w:tbl>
    <w:p w14:paraId="6BD4E594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61784484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Business rule: if any one of the five domains is positive, patient_status = "AF-positive"; otherwise patient_status = "Not AF" and the workflow terminates immediately. The system must store AF_source as a list because multiple domains may identify the same patient.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93D2F" w:rsidRPr="00D93D2F" w14:paraId="7E7312A5" w14:textId="77777777" w:rsidTr="009C289A">
        <w:trPr>
          <w:jc w:val="center"/>
        </w:trPr>
        <w:tc>
          <w:tcPr>
            <w:tcW w:w="9978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E96F9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Clinician confirmation nudge</w:t>
            </w:r>
          </w:p>
          <w:p w14:paraId="5F69F1E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Please confirm if this patient was diagnosed with Atrial Fibrillation. If yes, continue the workflow. If No, terminate the AF-CDSS workflow.</w:t>
            </w:r>
          </w:p>
        </w:tc>
      </w:tr>
    </w:tbl>
    <w:p w14:paraId="1F9F4652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4DC55DC1" w14:textId="2A064BF5" w:rsidR="00D93D2F" w:rsidRPr="003B61A0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br w:type="page"/>
      </w: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6.3 Module 2 - CHA2DS2-VA Workflow</w:t>
      </w:r>
    </w:p>
    <w:p w14:paraId="27AA8E34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For AF-positive patients, the system must first attempt automatic calculation using structured EMR data. If one or more required elements cannot be reliably retrieved or mapped, the system must display a manual calculator and store the calculation source as manual. Unsupported free text must not be used to guess missing components.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3260"/>
        <w:gridCol w:w="3848"/>
      </w:tblGrid>
      <w:tr w:rsidR="00D93D2F" w:rsidRPr="00D93D2F" w14:paraId="2116DFE8" w14:textId="77777777" w:rsidTr="00A50520">
        <w:trPr>
          <w:tblHeader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E399B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Component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4CB8D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Points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18456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Definition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C637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EMR source</w:t>
            </w:r>
          </w:p>
        </w:tc>
      </w:tr>
      <w:tr w:rsidR="00D93D2F" w:rsidRPr="00D93D2F" w14:paraId="148E51C3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89C67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Chronic heart failure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4DC15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BE21B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Symptoms/signs of HF irrespective of LVEF, or asymptomatic LVEF &lt;=40%.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DDC6F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Diagnosis/PMH or structured HF/LV dysfunction flag.</w:t>
            </w:r>
          </w:p>
        </w:tc>
      </w:tr>
      <w:tr w:rsidR="00D93D2F" w:rsidRPr="00D93D2F" w14:paraId="60CD16DC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6B99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Hypertension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3AA8A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267CA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Resting BP &gt;140/90 mmHg on at least two occasions or current antihypertensive treatment.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4B3A9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Diagnosis/PMH, treatment or structured hypertension flag.</w:t>
            </w:r>
          </w:p>
        </w:tc>
      </w:tr>
      <w:tr w:rsidR="00D93D2F" w:rsidRPr="00D93D2F" w14:paraId="067EDC41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2E62B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Age &gt;=75 years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4C24F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F1D80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B984F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Calculated from DOB and encounter date.</w:t>
            </w:r>
          </w:p>
        </w:tc>
      </w:tr>
      <w:tr w:rsidR="00D93D2F" w:rsidRPr="00D93D2F" w14:paraId="49E7B81B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45D04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Diabetes mellitus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12D28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E350B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5B4DA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Diagnosis/PMH or structured diabetes flag.</w:t>
            </w:r>
          </w:p>
        </w:tc>
      </w:tr>
      <w:tr w:rsidR="00D93D2F" w:rsidRPr="00D93D2F" w14:paraId="1876A46F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EC464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Prior stroke/TIA/thromboembolism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10F56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63C5F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6D217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Diagnosis/PMH/problem list.</w:t>
            </w:r>
          </w:p>
        </w:tc>
      </w:tr>
      <w:tr w:rsidR="00D93D2F" w:rsidRPr="00D93D2F" w14:paraId="1D592143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EF544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Vascular disease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3FB5B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EC11B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Coronary artery disease or peripheral vascular disease as specified in the source document.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2E3C7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Diagnosis/PMH/problem list.</w:t>
            </w:r>
          </w:p>
        </w:tc>
      </w:tr>
      <w:tr w:rsidR="00D93D2F" w:rsidRPr="00D93D2F" w14:paraId="6FCDEAD1" w14:textId="77777777" w:rsidTr="00A50520">
        <w:trPr>
          <w:cantSplit/>
          <w:jc w:val="center"/>
        </w:trPr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C441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Age 65-74 years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EE54D" w14:textId="77777777" w:rsidR="00D93D2F" w:rsidRPr="00D93D2F" w:rsidRDefault="00D93D2F" w:rsidP="00A5052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FA632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  <w:tc>
          <w:tcPr>
            <w:tcW w:w="3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7A33A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Calculated from DOB and encounter date.</w:t>
            </w:r>
          </w:p>
        </w:tc>
      </w:tr>
    </w:tbl>
    <w:p w14:paraId="49B652C7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6116"/>
      </w:tblGrid>
      <w:tr w:rsidR="00D93D2F" w:rsidRPr="00D93D2F" w14:paraId="4E926E7C" w14:textId="77777777" w:rsidTr="003B61A0">
        <w:trPr>
          <w:tblHeader/>
          <w:jc w:val="center"/>
        </w:trPr>
        <w:tc>
          <w:tcPr>
            <w:tcW w:w="3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28A0F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Condition</w:t>
            </w:r>
          </w:p>
        </w:tc>
        <w:tc>
          <w:tcPr>
            <w:tcW w:w="6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7659F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System action</w:t>
            </w:r>
          </w:p>
        </w:tc>
      </w:tr>
      <w:tr w:rsidR="00D93D2F" w:rsidRPr="00D93D2F" w14:paraId="1358397D" w14:textId="77777777" w:rsidTr="003B61A0">
        <w:trPr>
          <w:cantSplit/>
          <w:jc w:val="center"/>
        </w:trPr>
        <w:tc>
          <w:tcPr>
            <w:tcW w:w="3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7046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All structured elements available</w:t>
            </w:r>
          </w:p>
        </w:tc>
        <w:tc>
          <w:tcPr>
            <w:tcW w:w="6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1167A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 automatically; display total score and contributing items.</w:t>
            </w:r>
          </w:p>
        </w:tc>
      </w:tr>
      <w:tr w:rsidR="00D93D2F" w:rsidRPr="00D93D2F" w14:paraId="46D932D4" w14:textId="77777777" w:rsidTr="003B61A0">
        <w:trPr>
          <w:cantSplit/>
          <w:jc w:val="center"/>
        </w:trPr>
        <w:tc>
          <w:tcPr>
            <w:tcW w:w="3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22AEE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One or more elements unavailable/unmapped</w:t>
            </w:r>
          </w:p>
        </w:tc>
        <w:tc>
          <w:tcPr>
            <w:tcW w:w="6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5C0FA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the manual calculator and store the source = manual.</w:t>
            </w:r>
          </w:p>
        </w:tc>
      </w:tr>
      <w:tr w:rsidR="00D93D2F" w:rsidRPr="00D93D2F" w14:paraId="42EEDD41" w14:textId="77777777" w:rsidTr="003B61A0">
        <w:trPr>
          <w:cantSplit/>
          <w:jc w:val="center"/>
        </w:trPr>
        <w:tc>
          <w:tcPr>
            <w:tcW w:w="3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FBA2C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A50520"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CHA2DS2-VA score &gt;=2</w:t>
            </w:r>
          </w:p>
        </w:tc>
        <w:tc>
          <w:tcPr>
            <w:tcW w:w="6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5E494" w14:textId="77777777" w:rsidR="00D93D2F" w:rsidRPr="00D93D2F" w:rsidRDefault="00D93D2F" w:rsidP="00A50520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Add alert that anticoagulation is indicated for stroke prevention and current antithrombotic management should be reviewed.</w:t>
            </w:r>
          </w:p>
        </w:tc>
      </w:tr>
    </w:tbl>
    <w:p w14:paraId="1532822C" w14:textId="59D7C7B3" w:rsidR="00D93D2F" w:rsidRDefault="00A50520" w:rsidP="00A50520">
      <w:pPr>
        <w:widowControl/>
        <w:autoSpaceDE/>
        <w:autoSpaceDN/>
        <w:spacing w:after="160" w:line="259" w:lineRule="auto"/>
        <w:rPr>
          <w:rFonts w:eastAsia="Calibri"/>
          <w:kern w:val="2"/>
          <w:sz w:val="24"/>
          <w:szCs w:val="24"/>
          <w14:ligatures w14:val="standardContextual"/>
        </w:rPr>
      </w:pPr>
      <w:r w:rsidRPr="00A50520">
        <w:rPr>
          <w:rFonts w:eastAsia="Calibri"/>
          <w:b/>
          <w:bCs/>
          <w:color w:val="000000" w:themeColor="text1"/>
          <w:kern w:val="2"/>
          <w:sz w:val="24"/>
          <w:szCs w:val="24"/>
          <w:highlight w:val="magenta"/>
          <w14:ligatures w14:val="standardContextual"/>
        </w:rPr>
        <w:t>AF-CArE</w:t>
      </w:r>
      <w:r>
        <w:rPr>
          <w:rFonts w:eastAsia="Calibri"/>
          <w:b/>
          <w:bCs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</w:p>
    <w:p w14:paraId="108E881D" w14:textId="77777777" w:rsidR="003B61A0" w:rsidRDefault="00A50520" w:rsidP="003B61A0">
      <w:pPr>
        <w:widowControl/>
        <w:autoSpaceDE/>
        <w:autoSpaceDN/>
        <w:spacing w:after="160" w:line="259" w:lineRule="auto"/>
        <w:rPr>
          <w:rFonts w:eastAsia="Calibri"/>
          <w:kern w:val="2"/>
          <w:sz w:val="24"/>
          <w:szCs w:val="24"/>
          <w14:ligatures w14:val="standardContextual"/>
        </w:rPr>
      </w:pPr>
      <w:r w:rsidRPr="00A50520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424F3A" wp14:editId="2D85B61B">
                <wp:simplePos x="0" y="0"/>
                <wp:positionH relativeFrom="column">
                  <wp:posOffset>3101340</wp:posOffset>
                </wp:positionH>
                <wp:positionV relativeFrom="paragraph">
                  <wp:posOffset>181610</wp:posOffset>
                </wp:positionV>
                <wp:extent cx="3211195" cy="1404620"/>
                <wp:effectExtent l="0" t="0" r="27305" b="19050"/>
                <wp:wrapSquare wrapText="bothSides"/>
                <wp:docPr id="1388282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1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2F482" w14:textId="18CC9C44" w:rsidR="00A50520" w:rsidRDefault="00A50520">
                            <w:r w:rsidRPr="00A50520">
                              <w:rPr>
                                <w:highlight w:val="yellow"/>
                              </w:rPr>
                              <w:t>Missing Data:</w:t>
                            </w:r>
                          </w:p>
                          <w:p w14:paraId="7B9A2A78" w14:textId="6B02C555" w:rsidR="00A50520" w:rsidRPr="00A50520" w:rsidRDefault="00A50520" w:rsidP="00A505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r>
                              <w:t xml:space="preserve">Formula kena tukar pd formula yg baru </w:t>
                            </w:r>
                            <w:r w:rsidRPr="00A50520"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 xml:space="preserve">CHA2DS2-VA </w:t>
                            </w:r>
                          </w:p>
                          <w:p w14:paraId="4D4C9908" w14:textId="397222D4" w:rsidR="00A50520" w:rsidRDefault="00A50520" w:rsidP="00A505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r w:rsidRPr="00A50520"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 xml:space="preserve">CHA2DS2-VA </w:t>
                            </w:r>
                            <w:r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14:ligatures w14:val="standardContextual"/>
                              </w:rPr>
                              <w:t xml:space="preserve">&gt;2 ; </w:t>
                            </w:r>
                            <w:r w:rsidRPr="00A50520">
                              <w:rPr>
                                <w:rFonts w:eastAsia="Calibri"/>
                                <w:bCs/>
                                <w:kern w:val="2"/>
                                <w:sz w:val="24"/>
                                <w:szCs w:val="24"/>
                                <w14:ligatures w14:val="standardContextual"/>
                              </w:rPr>
                              <w:t>score utk alert berubah</w:t>
                            </w:r>
                            <w:r>
                              <w:rPr>
                                <w:rFonts w:eastAsia="Calibri"/>
                                <w:bCs/>
                                <w:kern w:val="2"/>
                                <w:sz w:val="24"/>
                                <w:szCs w:val="24"/>
                                <w14:ligatures w14:val="standardContextual"/>
                              </w:rPr>
                              <w:t xml:space="preserve"> (drp 3 kpd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424F3A" id="_x0000_s1027" type="#_x0000_t202" style="position:absolute;margin-left:244.2pt;margin-top:14.3pt;width:252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dOFAIAACcEAAAOAAAAZHJzL2Uyb0RvYy54bWysk82O2yAQx++V+g6Ie2M7TbYbK85qm22q&#10;StsPadsHwIBjVMxQILHTp++Avdlo216qckAMA39mfjOsb4ZOk6N0XoGpaDHLKZGGg1BmX9FvX3ev&#10;rinxgRnBNBhZ0ZP09Gbz8sW6t6WcQwtaSEdQxPiytxVtQ7Bllnneyo75GVhp0NmA61hA0+0z4ViP&#10;6p3O5nl+lfXghHXApfe4ezc66SbpN43k4XPTeBmIrijGFtLs0lzHOdusWbl3zLaKT2Gwf4iiY8rg&#10;o2epOxYYOTj1m1SnuAMPTZhx6DJoGsVlygGzKfJn2Ty0zMqUC8Lx9ozJ/z9Z/un4YL84Eoa3MGAB&#10;UxLe3gP/7omBbcvMXt46B30rmcCHi4gs660vp6sRtS99FKn7jyCwyOwQIAkNjesiFcyToDoW4HSG&#10;LodAOG6+nhdFsVpSwtFXLPLF1TyVJWPl43XrfHgvoSNxUVGHVU3y7HjvQwyHlY9H4msetBI7pXUy&#10;3L7eakeODDtgl0bK4NkxbUhf0dVyvhwJ/FUiT+NPEp0K2MpadRW9Ph9iZeT2zojUaIEpPa4xZG0m&#10;kJHdSDEM9UCUmChHrjWIE5J1MHYu/jRctOB+UtJj11bU/zgwJynRHwxWZ1UsFrHNk7FYvkGUxF16&#10;6ksPMxylKhooGZfbkL5G4mZvsYo7lfg+RTKFjN2YsE8/J7b7pZ1OPf3vzS8AAAD//wMAUEsDBBQA&#10;BgAIAAAAIQDo0NmC3wAAAAoBAAAPAAAAZHJzL2Rvd25yZXYueG1sTI/BbsIwDIbvk/YOkSftgkYK&#10;K1VamqINidNOdOwemqytaJwuCVDeft5pHG1/+v395WayA7sYH3qHEhbzBJjBxukeWwmHz92LABai&#10;Qq0Gh0bCzQTYVI8PpSq0u+LeXOrYMgrBUCgJXYxjwXloOmNVmLvRIN2+nbcq0uhbrr26Urgd+DJJ&#10;Mm5Vj/ShU6PZdqY51WcrIfupX2cfX3qG+9vu3Td2pbeHlZTPT9PbGlg0U/yH4U+f1KEip6M7ow5s&#10;kJAKkRIqYSkyYATkeboAdqRFmgvgVcnvK1S/AAAA//8DAFBLAQItABQABgAIAAAAIQC2gziS/gAA&#10;AOEBAAATAAAAAAAAAAAAAAAAAAAAAABbQ29udGVudF9UeXBlc10ueG1sUEsBAi0AFAAGAAgAAAAh&#10;ADj9If/WAAAAlAEAAAsAAAAAAAAAAAAAAAAALwEAAF9yZWxzLy5yZWxzUEsBAi0AFAAGAAgAAAAh&#10;AAuGR04UAgAAJwQAAA4AAAAAAAAAAAAAAAAALgIAAGRycy9lMm9Eb2MueG1sUEsBAi0AFAAGAAgA&#10;AAAhAOjQ2YLfAAAACgEAAA8AAAAAAAAAAAAAAAAAbgQAAGRycy9kb3ducmV2LnhtbFBLBQYAAAAA&#10;BAAEAPMAAAB6BQAAAAA=&#10;">
                <v:textbox style="mso-fit-shape-to-text:t">
                  <w:txbxContent>
                    <w:p w14:paraId="2F92F482" w14:textId="18CC9C44" w:rsidR="00A50520" w:rsidRDefault="00A50520">
                      <w:r w:rsidRPr="00A50520">
                        <w:rPr>
                          <w:highlight w:val="yellow"/>
                        </w:rPr>
                        <w:t>Missing Data:</w:t>
                      </w:r>
                    </w:p>
                    <w:p w14:paraId="7B9A2A78" w14:textId="6B02C555" w:rsidR="00A50520" w:rsidRPr="00A50520" w:rsidRDefault="00A50520" w:rsidP="00A505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r>
                        <w:t xml:space="preserve">Formula kena tukar pd formula yg baru </w:t>
                      </w:r>
                      <w:r w:rsidRPr="00A50520"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 xml:space="preserve">CHA2DS2-VA </w:t>
                      </w:r>
                    </w:p>
                    <w:p w14:paraId="4D4C9908" w14:textId="397222D4" w:rsidR="00A50520" w:rsidRDefault="00A50520" w:rsidP="00A505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r w:rsidRPr="00A50520"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 xml:space="preserve">CHA2DS2-VA </w:t>
                      </w:r>
                      <w:r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14:ligatures w14:val="standardContextual"/>
                        </w:rPr>
                        <w:t xml:space="preserve">&gt;2 ; </w:t>
                      </w:r>
                      <w:r w:rsidRPr="00A50520">
                        <w:rPr>
                          <w:rFonts w:eastAsia="Calibri"/>
                          <w:bCs/>
                          <w:kern w:val="2"/>
                          <w:sz w:val="24"/>
                          <w:szCs w:val="24"/>
                          <w14:ligatures w14:val="standardContextual"/>
                        </w:rPr>
                        <w:t>score utk alert berubah</w:t>
                      </w:r>
                      <w:r>
                        <w:rPr>
                          <w:rFonts w:eastAsia="Calibri"/>
                          <w:bCs/>
                          <w:kern w:val="2"/>
                          <w:sz w:val="24"/>
                          <w:szCs w:val="24"/>
                          <w14:ligatures w14:val="standardContextual"/>
                        </w:rPr>
                        <w:t xml:space="preserve"> (drp 3 kpd 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50520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39C8FFA4" wp14:editId="72E5AEAF">
            <wp:extent cx="2787091" cy="1396238"/>
            <wp:effectExtent l="0" t="0" r="0" b="0"/>
            <wp:docPr id="197301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3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26" cy="14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sz w:val="24"/>
          <w:szCs w:val="24"/>
          <w14:ligatures w14:val="standardContextual"/>
        </w:rPr>
        <w:t xml:space="preserve">   </w:t>
      </w:r>
    </w:p>
    <w:p w14:paraId="4DB88216" w14:textId="4C23B2C8" w:rsidR="00D93D2F" w:rsidRPr="003B61A0" w:rsidRDefault="00D93D2F" w:rsidP="003B61A0">
      <w:pPr>
        <w:widowControl/>
        <w:autoSpaceDE/>
        <w:autoSpaceDN/>
        <w:spacing w:after="160" w:line="259" w:lineRule="auto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6.4 Module 3 - HAS-BLED Workflow</w:t>
      </w:r>
    </w:p>
    <w:p w14:paraId="3A63775C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HAS-BLED must be displayed for AF-positive patients. Unless all required variables are reliably mapped in structured EMR fields, the calculator must require manual clinician input.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552"/>
        <w:gridCol w:w="1080"/>
      </w:tblGrid>
      <w:tr w:rsidR="00D93D2F" w:rsidRPr="00D93D2F" w14:paraId="456C689B" w14:textId="77777777" w:rsidTr="009C289A">
        <w:trPr>
          <w:tblHeader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6D77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HAS-BLED item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3EDC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Clinical characteristic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5E26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Points</w:t>
            </w:r>
          </w:p>
        </w:tc>
      </w:tr>
      <w:tr w:rsidR="00D93D2F" w:rsidRPr="00D93D2F" w14:paraId="0AA92C96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5E98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Hypertension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DF85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Uncontrolled blood pressure / systolic BP &gt;160 mmHg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C7F36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D93D2F" w:rsidRPr="00D93D2F" w14:paraId="76544A3C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0349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Abnormal renal/liver function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F0E6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One point each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5512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 or 2</w:t>
            </w:r>
          </w:p>
        </w:tc>
      </w:tr>
      <w:tr w:rsidR="00D93D2F" w:rsidRPr="00D93D2F" w14:paraId="717F7BB8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0D09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Stroke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0C6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Prior stroke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E1745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D93D2F" w:rsidRPr="00D93D2F" w14:paraId="1096FB56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A30E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Bleeding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255C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Bleeding history or predisposition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24B14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D93D2F" w:rsidRPr="00D93D2F" w14:paraId="1DFECC0D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4C72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Labile INR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8931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Poor INR control, if available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E7E43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D93D2F" w:rsidRPr="00D93D2F" w14:paraId="68F6315C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6D4E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Elderly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38FD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Age &gt;65 years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31695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D93D2F" w:rsidRPr="00D93D2F" w14:paraId="753B8EBB" w14:textId="77777777" w:rsidTr="009C289A">
        <w:trPr>
          <w:cantSplit/>
          <w:jc w:val="center"/>
        </w:trPr>
        <w:tc>
          <w:tcPr>
            <w:tcW w:w="2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0917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Drugs/alcohol</w:t>
            </w:r>
          </w:p>
        </w:tc>
        <w:tc>
          <w:tcPr>
            <w:tcW w:w="65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8F2B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Concomitant drugs or excess alcohol use, one point each</w:t>
            </w:r>
          </w:p>
        </w:tc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4660C" w14:textId="77777777" w:rsidR="00D93D2F" w:rsidRPr="00D93D2F" w:rsidRDefault="00D93D2F" w:rsidP="00756635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 or 2</w:t>
            </w:r>
          </w:p>
        </w:tc>
      </w:tr>
    </w:tbl>
    <w:p w14:paraId="08DF9AD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93D2F" w:rsidRPr="00D93D2F" w14:paraId="061DB7D9" w14:textId="77777777" w:rsidTr="009C289A">
        <w:trPr>
          <w:jc w:val="center"/>
        </w:trPr>
        <w:tc>
          <w:tcPr>
            <w:tcW w:w="9978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44ECF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HAS-BLED alert</w:t>
            </w:r>
          </w:p>
          <w:p w14:paraId="4043DA6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If HAS-BLED &gt;=3: High bleeding risk. Review modifiable bleeding risk factors. The alert must state clearly that oral anticoagulation is not contraindicated solely because of a high HAS-BLED score.</w:t>
            </w:r>
          </w:p>
        </w:tc>
      </w:tr>
    </w:tbl>
    <w:p w14:paraId="3D22B5E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7AA4AD7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br w:type="page"/>
      </w:r>
    </w:p>
    <w:p w14:paraId="5B062313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6.5 Module 4 - Comorbidity Review</w:t>
      </w:r>
    </w:p>
    <w:p w14:paraId="157C6B3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6.5.1 Hypertension / Blood Pressure Review</w:t>
      </w:r>
    </w:p>
    <w:p w14:paraId="612AED1B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The system must use the two most recent BP readings, must not average the readings, and must display the dates of both readings.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192"/>
      </w:tblGrid>
      <w:tr w:rsidR="00D93D2F" w:rsidRPr="00D93D2F" w14:paraId="24C2E832" w14:textId="77777777" w:rsidTr="009C289A">
        <w:trPr>
          <w:tblHeader/>
          <w:jc w:val="center"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71ED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Condition</w:t>
            </w:r>
          </w:p>
        </w:tc>
        <w:tc>
          <w:tcPr>
            <w:tcW w:w="6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8005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System action</w:t>
            </w:r>
          </w:p>
        </w:tc>
      </w:tr>
      <w:tr w:rsidR="00D93D2F" w:rsidRPr="00D93D2F" w14:paraId="2BFFFE75" w14:textId="77777777" w:rsidTr="009C289A">
        <w:trPr>
          <w:cantSplit/>
          <w:jc w:val="center"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29C0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Two latest readings available and both &gt;140/90 mmHg (BP reading with date)</w:t>
            </w:r>
          </w:p>
        </w:tc>
        <w:tc>
          <w:tcPr>
            <w:tcW w:w="6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8BEE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uncontrolled - review antihypertensive therapy, adherence and follow-up monitoring.</w:t>
            </w:r>
          </w:p>
        </w:tc>
      </w:tr>
      <w:tr w:rsidR="00D93D2F" w:rsidRPr="00D93D2F" w14:paraId="6FDCF7E3" w14:textId="77777777" w:rsidTr="009C289A">
        <w:trPr>
          <w:cantSplit/>
          <w:jc w:val="center"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188E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Only one BP reading available</w:t>
            </w:r>
          </w:p>
        </w:tc>
        <w:tc>
          <w:tcPr>
            <w:tcW w:w="6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CBFF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Insufficient BP data. Arrange BP monitoring or update the BP reading.</w:t>
            </w:r>
          </w:p>
        </w:tc>
      </w:tr>
      <w:tr w:rsidR="00D93D2F" w:rsidRPr="00D93D2F" w14:paraId="5F68F387" w14:textId="77777777" w:rsidTr="009C289A">
        <w:trPr>
          <w:cantSplit/>
          <w:jc w:val="center"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EB03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No BP reading available</w:t>
            </w:r>
          </w:p>
        </w:tc>
        <w:tc>
          <w:tcPr>
            <w:tcW w:w="6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BAF8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No BP data available. Perform or arrange BP monitoring.</w:t>
            </w:r>
          </w:p>
        </w:tc>
      </w:tr>
    </w:tbl>
    <w:p w14:paraId="5853720F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4E115A6A" w14:textId="0918B478" w:rsidR="009E1184" w:rsidRDefault="009E1184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9E1184"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  <w:t>AF-CArE</w:t>
      </w:r>
    </w:p>
    <w:p w14:paraId="37A3CFEA" w14:textId="0F8986D5" w:rsidR="009E1184" w:rsidRDefault="003B61A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9E1184">
        <w:rPr>
          <w:rFonts w:eastAsia="Calibri"/>
          <w:b/>
          <w:bCs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7DD7EB" wp14:editId="78085F6F">
                <wp:simplePos x="0" y="0"/>
                <wp:positionH relativeFrom="margin">
                  <wp:posOffset>6985</wp:posOffset>
                </wp:positionH>
                <wp:positionV relativeFrom="paragraph">
                  <wp:posOffset>773430</wp:posOffset>
                </wp:positionV>
                <wp:extent cx="6070600" cy="602615"/>
                <wp:effectExtent l="0" t="0" r="25400" b="26035"/>
                <wp:wrapSquare wrapText="bothSides"/>
                <wp:docPr id="1386131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0" cy="60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08E2B" w14:textId="7B6684AF" w:rsidR="009E1184" w:rsidRPr="009E1184" w:rsidRDefault="009E1184">
                            <w:pPr>
                              <w:rPr>
                                <w:u w:val="single"/>
                              </w:rPr>
                            </w:pPr>
                            <w:r w:rsidRPr="009E1184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9E1184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56A1A1C4" w14:textId="7913534D" w:rsidR="009E1184" w:rsidRDefault="009E1184" w:rsidP="009E118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</w:pPr>
                            <w:r>
                              <w:t>Date utk blood pressure</w:t>
                            </w:r>
                          </w:p>
                          <w:p w14:paraId="55100995" w14:textId="2784CDCC" w:rsidR="009E1184" w:rsidRDefault="009E1184" w:rsidP="009E118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</w:pPr>
                            <w:r>
                              <w:t>Date utk berat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DD7EB" id="_x0000_s1028" type="#_x0000_t202" style="position:absolute;left:0;text-align:left;margin-left:.55pt;margin-top:60.9pt;width:478pt;height:47.4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2iEwIAACYEAAAOAAAAZHJzL2Uyb0RvYy54bWysU9tu2zAMfR+wfxD0vtgxkrQ1ohRdugwD&#10;ugvQ7QNkWY6FyaImKbGzrx8lu2l2exmmB4EUqUPykFzfDp0mR+m8AsPofJZTIo2AWpk9o18+715d&#10;U+IDNzXXYCSjJ+np7ebli3VvS1lAC7qWjiCI8WVvGW1DsGWWedHKjvsZWGnQ2IDreEDV7bPa8R7R&#10;O50Veb7KenC1dSCk9/h6PxrpJuE3jRThY9N4GYhmFHML6XbpruKdbda83DtuWyWmNPg/ZNFxZTDo&#10;GeqeB04OTv0G1SnhwEMTZgK6DJpGCZlqwGrm+S/VPLbcylQLkuPtmSb//2DFh+Oj/eRIGF7DgA1M&#10;RXj7AOKrJwa2LTd7eecc9K3kNQaeR8qy3vpy+hqp9qWPIFX/HmpsMj8ESEBD47rICtZJEB0bcDqT&#10;LodABD6u8qt8laNJoG2VF6v5MoXg5dNv63x4K6EjUWDUYVMTOj8++BCz4eWTSwzmQat6p7ROittX&#10;W+3IkeMA7NKZ0H9y04b0jN4si+VIwF8h8nT+BNGpgJOsVcfo9dmJl5G2N6ZOcxa40qOMKWsz8Rip&#10;G0kMQzUQVTNaxACR1grqExLrYBxcXDQUWnDfKelxaBn13w7cSUr0O4PNuZkvFnHKk7JYXhWouEtL&#10;dWnhRiAUo4GSUdyGtBmJN3uHTdypxO9zJlPKOIyJ9mlx4rRf6snreb03PwAAAP//AwBQSwMEFAAG&#10;AAgAAAAhAHvioXLbAAAACQEAAA8AAABkcnMvZG93bnJldi54bWxMT8tOwzAQvCPxD9Yicamok6Ck&#10;EOJUUKknTg3l7sZLEhGvg+226d+znOhpNTujeVTr2Y7ihD4MjhSkywQEUuvMQJ2C/cf24QlEiJqM&#10;Hh2hggsGWNe3N5UujTvTDk9N7ASbUCi1gj7GqZQytD1aHZZuQmLuy3mrI0PfSeP1mc3tKLMkKaTV&#10;A3FCryfc9Nh+N0eroPhpHhfvn2ZBu8v2zbc2N5t9rtT93fz6AiLiHP/F8Fefq0PNnQ7uSCaIkXHK&#10;Qj5ZyguYf85X/DkoyNJiBbKu5PWC+hcAAP//AwBQSwECLQAUAAYACAAAACEAtoM4kv4AAADhAQAA&#10;EwAAAAAAAAAAAAAAAAAAAAAAW0NvbnRlbnRfVHlwZXNdLnhtbFBLAQItABQABgAIAAAAIQA4/SH/&#10;1gAAAJQBAAALAAAAAAAAAAAAAAAAAC8BAABfcmVscy8ucmVsc1BLAQItABQABgAIAAAAIQCNns2i&#10;EwIAACYEAAAOAAAAAAAAAAAAAAAAAC4CAABkcnMvZTJvRG9jLnhtbFBLAQItABQABgAIAAAAIQB7&#10;4qFy2wAAAAkBAAAPAAAAAAAAAAAAAAAAAG0EAABkcnMvZG93bnJldi54bWxQSwUGAAAAAAQABADz&#10;AAAAdQUAAAAA&#10;">
                <v:textbox style="mso-fit-shape-to-text:t">
                  <w:txbxContent>
                    <w:p w14:paraId="16408E2B" w14:textId="7B6684AF" w:rsidR="009E1184" w:rsidRPr="009E1184" w:rsidRDefault="009E1184">
                      <w:pPr>
                        <w:rPr>
                          <w:u w:val="single"/>
                        </w:rPr>
                      </w:pPr>
                      <w:r w:rsidRPr="009E1184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9E1184">
                        <w:rPr>
                          <w:u w:val="single"/>
                        </w:rPr>
                        <w:t xml:space="preserve"> </w:t>
                      </w:r>
                    </w:p>
                    <w:p w14:paraId="56A1A1C4" w14:textId="7913534D" w:rsidR="009E1184" w:rsidRDefault="009E1184" w:rsidP="009E118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284" w:hanging="284"/>
                      </w:pPr>
                      <w:r>
                        <w:t>Date utk blood pressure</w:t>
                      </w:r>
                    </w:p>
                    <w:p w14:paraId="55100995" w14:textId="2784CDCC" w:rsidR="009E1184" w:rsidRDefault="009E1184" w:rsidP="009E118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284" w:hanging="284"/>
                      </w:pPr>
                      <w:r>
                        <w:t>Date utk berat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184" w:rsidRPr="009E1184">
        <w:rPr>
          <w:rFonts w:eastAsia="Calibri"/>
          <w:b/>
          <w:bCs/>
          <w:kern w:val="2"/>
          <w:sz w:val="24"/>
          <w:szCs w:val="24"/>
          <w14:ligatures w14:val="standardContextual"/>
        </w:rPr>
        <w:drawing>
          <wp:inline distT="0" distB="0" distL="0" distR="0" wp14:anchorId="2D535762" wp14:editId="2D2DB9BE">
            <wp:extent cx="6166713" cy="650875"/>
            <wp:effectExtent l="0" t="0" r="5715" b="0"/>
            <wp:docPr id="4338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6993" cy="6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184">
        <w:rPr>
          <w:rFonts w:eastAsia="Calibri"/>
          <w:b/>
          <w:bCs/>
          <w:kern w:val="2"/>
          <w:sz w:val="24"/>
          <w:szCs w:val="24"/>
          <w14:ligatures w14:val="standardContextual"/>
        </w:rPr>
        <w:t xml:space="preserve"> </w:t>
      </w:r>
    </w:p>
    <w:p w14:paraId="144B987F" w14:textId="0FD8448B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6.5.2 Diabetes Review Using HbA1c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248"/>
        <w:gridCol w:w="5832"/>
      </w:tblGrid>
      <w:tr w:rsidR="00D93D2F" w:rsidRPr="00D93D2F" w14:paraId="0D93456F" w14:textId="77777777" w:rsidTr="008B1277">
        <w:trPr>
          <w:tblHeader/>
          <w:jc w:val="center"/>
        </w:trPr>
        <w:tc>
          <w:tcPr>
            <w:tcW w:w="4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5FAF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Condition</w:t>
            </w:r>
          </w:p>
        </w:tc>
        <w:tc>
          <w:tcPr>
            <w:tcW w:w="5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530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System action</w:t>
            </w:r>
          </w:p>
        </w:tc>
      </w:tr>
      <w:tr w:rsidR="00D93D2F" w:rsidRPr="00D93D2F" w14:paraId="3F41662F" w14:textId="77777777" w:rsidTr="008B1277">
        <w:trPr>
          <w:cantSplit/>
          <w:jc w:val="center"/>
        </w:trPr>
        <w:tc>
          <w:tcPr>
            <w:tcW w:w="4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B598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Latest HbA1c available (with date)</w:t>
            </w:r>
          </w:p>
        </w:tc>
        <w:tc>
          <w:tcPr>
            <w:tcW w:w="5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6CF0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the value and the result date. If HbA1c is above 7%, add an alert to review diabetes therapy/adherence.</w:t>
            </w:r>
          </w:p>
        </w:tc>
      </w:tr>
      <w:tr w:rsidR="00D93D2F" w:rsidRPr="00D93D2F" w14:paraId="269A6A5A" w14:textId="77777777" w:rsidTr="008B1277">
        <w:trPr>
          <w:cantSplit/>
          <w:jc w:val="center"/>
        </w:trPr>
        <w:tc>
          <w:tcPr>
            <w:tcW w:w="4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9F1B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No HbA1c data</w:t>
            </w:r>
          </w:p>
        </w:tc>
        <w:tc>
          <w:tcPr>
            <w:tcW w:w="5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ACEB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No recent HbA1c available. Arrange diabetes monitoring.</w:t>
            </w:r>
          </w:p>
        </w:tc>
      </w:tr>
    </w:tbl>
    <w:p w14:paraId="0CEEC701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3033B638" w14:textId="79246BD6" w:rsidR="009E1184" w:rsidRDefault="009E1184" w:rsidP="009E1184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9E1184"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  <w:t>AF-CArE</w:t>
      </w:r>
    </w:p>
    <w:p w14:paraId="030051C8" w14:textId="77777777" w:rsidR="008B1277" w:rsidRDefault="008B1277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C0AF26" wp14:editId="50604196">
                <wp:simplePos x="0" y="0"/>
                <wp:positionH relativeFrom="margin">
                  <wp:posOffset>-635</wp:posOffset>
                </wp:positionH>
                <wp:positionV relativeFrom="paragraph">
                  <wp:posOffset>708025</wp:posOffset>
                </wp:positionV>
                <wp:extent cx="6151880" cy="1089660"/>
                <wp:effectExtent l="0" t="0" r="20320" b="15240"/>
                <wp:wrapSquare wrapText="bothSides"/>
                <wp:docPr id="1980694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880" cy="1089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0E1F6" w14:textId="2AECE60B" w:rsidR="00C04438" w:rsidRDefault="00C04438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488A0E64" w14:textId="5CF17257" w:rsidR="00C04438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Date utk lab result – serum creatinine &amp; HbA1C</w:t>
                            </w:r>
                          </w:p>
                          <w:p w14:paraId="69782DCD" w14:textId="77777777" w:rsidR="003B61A0" w:rsidRPr="003B61A0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highlight w:val="yellow"/>
                              </w:rPr>
                            </w:pPr>
                            <w:r>
                              <w:t xml:space="preserve">Calculation </w:t>
                            </w:r>
                            <w:r w:rsidRPr="003B61A0">
                              <w:rPr>
                                <w:highlight w:val="yellow"/>
                              </w:rPr>
                              <w:t>Clcr</w:t>
                            </w:r>
                            <w:r>
                              <w:t xml:space="preserve"> – tukar unit tak? </w:t>
                            </w:r>
                            <w:r w:rsidRPr="003B61A0">
                              <w:rPr>
                                <w:highlight w:val="yellow"/>
                              </w:rPr>
                              <w:t>If serum creatinine is in micromol/L: Scr_mgdl = Scr_umolL / 88.4.</w:t>
                            </w:r>
                          </w:p>
                          <w:p w14:paraId="185AAD65" w14:textId="65AA191E" w:rsidR="003B61A0" w:rsidRPr="008B1277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  <w:rPr>
                                <w:highlight w:val="yellow"/>
                              </w:rPr>
                            </w:pPr>
                            <w:r>
                              <w:t xml:space="preserve"> Date for calculation </w:t>
                            </w:r>
                            <w:r w:rsidRPr="003B61A0"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 xml:space="preserve">CHA2DS2-VA </w:t>
                            </w:r>
                          </w:p>
                          <w:p w14:paraId="510BE39B" w14:textId="77777777" w:rsidR="008B1277" w:rsidRPr="008B1277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 w:rsidRPr="008B1277">
                              <w:t>INR value dan Date utk PINRR</w:t>
                            </w:r>
                          </w:p>
                          <w:p w14:paraId="79E10D87" w14:textId="77777777" w:rsidR="008B1277" w:rsidRPr="003B61A0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284"/>
                              <w:rPr>
                                <w:highlight w:val="yell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AF26" id="_x0000_s1029" type="#_x0000_t202" style="position:absolute;left:0;text-align:left;margin-left:-.05pt;margin-top:55.75pt;width:484.4pt;height:85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HKVFQIAACcEAAAOAAAAZHJzL2Uyb0RvYy54bWysU1+P0zAMf0fiO0R5Z23HNrZq3enYMYR0&#10;/JEOPkCapGtEGockWzs+PU66200HvCDyENmx87P9s72+GTpNjtJ5BaaixSSnRBoOQpl9Rb993b1a&#10;UuIDM4JpMLKiJ+npzebli3VvSzmFFrSQjiCI8WVvK9qGYMss87yVHfMTsNKgsQHXsYCq22fCsR7R&#10;O51N83yR9eCEdcCl9/h6NxrpJuE3jeThc9N4GYiuKOYW0u3SXcc726xZuXfMtoqf02D/kEXHlMGg&#10;F6g7Fhg5OPUbVKe4Aw9NmHDoMmgaxWWqAasp8mfVPLTMylQLkuPthSb//2D5p+OD/eJIGN7CgA1M&#10;RXh7D/y7Jwa2LTN7eesc9K1kAgMXkbKst748f41U+9JHkLr/CAKbzA4BEtDQuC6ygnUSRMcGnC6k&#10;yyEQjo+LYl4sl2jiaCvy5WqxSG3JWPn43Tof3kvoSBQq6rCrCZ4d732I6bDy0SVG86CV2Cmtk+L2&#10;9VY7cmQ4Abt0UgXP3LQhfUVX8+l8ZOCvEHk6f4LoVMBR1qqr6PLixMrI2zsj0qAFpvQoY8ranImM&#10;3I0shqEeiBIVfR0DRF5rECdk1sE4ubhpKLTgflLS49RW1P84MCcp0R8MdmdVzGZxzJMym7+ZouKu&#10;LfW1hRmOUBUNlIziNqTViLwZuMUuNirx+5TJOWWcxkT7eXPiuF/ryetpvze/AAAA//8DAFBLAwQU&#10;AAYACAAAACEAPcO+zuAAAAAJAQAADwAAAGRycy9kb3ducmV2LnhtbEyPwU7DMBBE70j8g7VIXFDr&#10;uIU0DXEqhASiNygIrm68TSLsdbDdNPw95gTH2RnNvK02kzVsRB96RxLEPAOG1DjdUyvh7fVhVgAL&#10;UZFWxhFK+MYAm/r8rFKldid6wXEXW5ZKKJRKQhfjUHIemg6tCnM3ICXv4LxVMUnfcu3VKZVbwxdZ&#10;lnOrekoLnRrwvsPmc3e0Eorrp/EjbJfP701+MOt4tRofv7yUlxfT3S2wiFP8C8MvfkKHOjHt3ZF0&#10;YEbCTKRgOgtxAyz567xYAdtLWBRLAbyu+P8P6h8AAAD//wMAUEsBAi0AFAAGAAgAAAAhALaDOJL+&#10;AAAA4QEAABMAAAAAAAAAAAAAAAAAAAAAAFtDb250ZW50X1R5cGVzXS54bWxQSwECLQAUAAYACAAA&#10;ACEAOP0h/9YAAACUAQAACwAAAAAAAAAAAAAAAAAvAQAAX3JlbHMvLnJlbHNQSwECLQAUAAYACAAA&#10;ACEAO4BylRUCAAAnBAAADgAAAAAAAAAAAAAAAAAuAgAAZHJzL2Uyb0RvYy54bWxQSwECLQAUAAYA&#10;CAAAACEAPcO+zuAAAAAJAQAADwAAAAAAAAAAAAAAAABvBAAAZHJzL2Rvd25yZXYueG1sUEsFBgAA&#10;AAAEAAQA8wAAAHwFAAAAAA==&#10;">
                <v:textbox>
                  <w:txbxContent>
                    <w:p w14:paraId="0720E1F6" w14:textId="2AECE60B" w:rsidR="00C04438" w:rsidRDefault="00C04438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488A0E64" w14:textId="5CF17257" w:rsidR="00C04438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Date utk lab result – serum creatinine &amp; HbA1C</w:t>
                      </w:r>
                    </w:p>
                    <w:p w14:paraId="69782DCD" w14:textId="77777777" w:rsidR="003B61A0" w:rsidRPr="003B61A0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highlight w:val="yellow"/>
                        </w:rPr>
                      </w:pPr>
                      <w:r>
                        <w:t xml:space="preserve">Calculation </w:t>
                      </w:r>
                      <w:r w:rsidRPr="003B61A0">
                        <w:rPr>
                          <w:highlight w:val="yellow"/>
                        </w:rPr>
                        <w:t>Clcr</w:t>
                      </w:r>
                      <w:r>
                        <w:t xml:space="preserve"> – tukar unit tak? </w:t>
                      </w:r>
                      <w:r w:rsidRPr="003B61A0">
                        <w:rPr>
                          <w:highlight w:val="yellow"/>
                        </w:rPr>
                        <w:t>If serum creatinine is in micromol/L: Scr_mgdl = Scr_umolL / 88.4.</w:t>
                      </w:r>
                    </w:p>
                    <w:p w14:paraId="185AAD65" w14:textId="65AA191E" w:rsidR="003B61A0" w:rsidRPr="008B1277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  <w:rPr>
                          <w:highlight w:val="yellow"/>
                        </w:rPr>
                      </w:pPr>
                      <w:r>
                        <w:t xml:space="preserve"> Date for calculation </w:t>
                      </w:r>
                      <w:r w:rsidRPr="003B61A0"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 xml:space="preserve">CHA2DS2-VA </w:t>
                      </w:r>
                    </w:p>
                    <w:p w14:paraId="510BE39B" w14:textId="77777777" w:rsidR="008B1277" w:rsidRPr="008B1277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 w:rsidRPr="008B1277">
                        <w:t>INR value dan Date utk PINRR</w:t>
                      </w:r>
                    </w:p>
                    <w:p w14:paraId="79E10D87" w14:textId="77777777" w:rsidR="008B1277" w:rsidRPr="003B61A0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284"/>
                        <w:rPr>
                          <w:highlight w:val="yellow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184" w:rsidRPr="009E1184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2F1CDC1C" wp14:editId="6E44601E">
            <wp:extent cx="6173470" cy="599846"/>
            <wp:effectExtent l="0" t="0" r="0" b="0"/>
            <wp:docPr id="2817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9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7230" cy="6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2FB4" w14:textId="57D434F4" w:rsidR="00D93D2F" w:rsidRPr="008B1277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6.6 Module 5 - Automatic Creatinine Clearance Calculation</w:t>
      </w:r>
    </w:p>
    <w:p w14:paraId="4213EB06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Creatinine clearance must be calculated automatically using the Cockcroft-Gault when age, gender/sex, body weight, serum creatinine value, serum creatinine unit, and the required dates are available.</w:t>
      </w:r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7597"/>
      </w:tblGrid>
      <w:tr w:rsidR="00D93D2F" w:rsidRPr="00D93D2F" w14:paraId="0623DFBC" w14:textId="77777777" w:rsidTr="00D93D2F">
        <w:trPr>
          <w:trHeight w:val="354"/>
          <w:tblHeader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C2ED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Input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D593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Requirement</w:t>
            </w:r>
          </w:p>
        </w:tc>
      </w:tr>
      <w:tr w:rsidR="00D93D2F" w:rsidRPr="00D93D2F" w14:paraId="30AB7DE5" w14:textId="77777777" w:rsidTr="0028709B">
        <w:trPr>
          <w:cantSplit/>
          <w:trHeight w:val="25"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AD97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Age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627A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Calculated from DOB at clinic encounter date.</w:t>
            </w:r>
          </w:p>
        </w:tc>
      </w:tr>
      <w:tr w:rsidR="00D93D2F" w:rsidRPr="00D93D2F" w14:paraId="6D44E5E9" w14:textId="77777777" w:rsidTr="00D93D2F">
        <w:trPr>
          <w:cantSplit/>
          <w:trHeight w:val="366"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9805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Sex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CCA9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Required for the formula.</w:t>
            </w:r>
          </w:p>
        </w:tc>
      </w:tr>
      <w:tr w:rsidR="00D93D2F" w:rsidRPr="00D93D2F" w14:paraId="195403E4" w14:textId="77777777" w:rsidTr="00D93D2F">
        <w:trPr>
          <w:cantSplit/>
          <w:trHeight w:val="354"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4FA6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Body weight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1F4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the latest available weight and display its value and date.</w:t>
            </w:r>
          </w:p>
        </w:tc>
      </w:tr>
      <w:tr w:rsidR="00D93D2F" w:rsidRPr="00D93D2F" w14:paraId="74F05FFE" w14:textId="77777777" w:rsidTr="00D93D2F">
        <w:trPr>
          <w:cantSplit/>
          <w:trHeight w:val="354"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5FE4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Serum creatinine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9737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the latest available result and display its value, unit and date.</w:t>
            </w:r>
          </w:p>
        </w:tc>
      </w:tr>
      <w:tr w:rsidR="00D93D2F" w:rsidRPr="00D93D2F" w14:paraId="1498B2FE" w14:textId="77777777" w:rsidTr="00D93D2F">
        <w:trPr>
          <w:cantSplit/>
          <w:trHeight w:val="354"/>
          <w:jc w:val="center"/>
        </w:trPr>
        <w:tc>
          <w:tcPr>
            <w:tcW w:w="24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F8E7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Unit conversion</w:t>
            </w:r>
          </w:p>
        </w:tc>
        <w:tc>
          <w:tcPr>
            <w:tcW w:w="75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8E9A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3B61A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If serum creatinine is in micromol/L: Scr_mgdl = Scr_umolL / 88.4.</w:t>
            </w:r>
          </w:p>
        </w:tc>
      </w:tr>
    </w:tbl>
    <w:p w14:paraId="41176F66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93D2F" w:rsidRPr="00D93D2F" w14:paraId="272F44D0" w14:textId="77777777" w:rsidTr="009C289A">
        <w:trPr>
          <w:jc w:val="center"/>
        </w:trPr>
        <w:tc>
          <w:tcPr>
            <w:tcW w:w="9978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196D9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Cockcroft-Gault formula</w:t>
            </w:r>
          </w:p>
          <w:p w14:paraId="598D923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Male: ClCr = ((140 - age) x weight_kg) / (72 x Scr_mgdl)</w:t>
            </w: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br/>
              <w:t>Female: ClCr = 0.85 x ((140 - age) x weight_kg) / (72 x Scr_mgdl)</w:t>
            </w:r>
          </w:p>
        </w:tc>
      </w:tr>
    </w:tbl>
    <w:p w14:paraId="5B6FAA90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897A1CB" w14:textId="041C7D81" w:rsidR="003B61A0" w:rsidRDefault="003B61A0" w:rsidP="003B61A0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9E1184"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  <w:t>AF-CArE</w:t>
      </w:r>
    </w:p>
    <w:p w14:paraId="560428A2" w14:textId="1D70EC3D" w:rsidR="003B61A0" w:rsidRDefault="003B61A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96402B" wp14:editId="6C5A0AB7">
                <wp:simplePos x="0" y="0"/>
                <wp:positionH relativeFrom="margin">
                  <wp:posOffset>50800</wp:posOffset>
                </wp:positionH>
                <wp:positionV relativeFrom="paragraph">
                  <wp:posOffset>901700</wp:posOffset>
                </wp:positionV>
                <wp:extent cx="6195060" cy="1162685"/>
                <wp:effectExtent l="0" t="0" r="15240" b="18415"/>
                <wp:wrapSquare wrapText="bothSides"/>
                <wp:docPr id="1499127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1162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F5CFD" w14:textId="77777777" w:rsidR="003B61A0" w:rsidRDefault="003B61A0" w:rsidP="003B61A0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060F4F13" w14:textId="77777777" w:rsidR="003B61A0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Date utk lab result – serum creatinine &amp; HbA1C</w:t>
                            </w:r>
                          </w:p>
                          <w:p w14:paraId="14593471" w14:textId="278EF6DE" w:rsidR="003B61A0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Calculation </w:t>
                            </w:r>
                            <w:r w:rsidRPr="003B61A0">
                              <w:rPr>
                                <w:highlight w:val="yellow"/>
                              </w:rPr>
                              <w:t>Clcr</w:t>
                            </w:r>
                            <w:r>
                              <w:t xml:space="preserve"> – tukar unit tak?</w:t>
                            </w:r>
                            <w:r>
                              <w:t xml:space="preserve"> </w:t>
                            </w:r>
                            <w:r w:rsidRPr="003B61A0">
                              <w:rPr>
                                <w:rFonts w:eastAsia="Calibri"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>If serum creatinine is in micromol/L: Scr_mgdl = Scr_umolL / 88.4.</w:t>
                            </w:r>
                          </w:p>
                          <w:p w14:paraId="3D3D90CB" w14:textId="77777777" w:rsidR="003B61A0" w:rsidRPr="008B1277" w:rsidRDefault="003B61A0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Date for calculation </w:t>
                            </w:r>
                            <w:r w:rsidRPr="00A50520"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 xml:space="preserve">CHA2DS2-VA </w:t>
                            </w:r>
                          </w:p>
                          <w:p w14:paraId="68857571" w14:textId="77777777" w:rsidR="008B1277" w:rsidRPr="008B1277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 w:rsidRPr="008B1277">
                              <w:t>INR value dan Date utk PINRR</w:t>
                            </w:r>
                          </w:p>
                          <w:p w14:paraId="18C9B671" w14:textId="77777777" w:rsidR="008B1277" w:rsidRPr="00C04438" w:rsidRDefault="008B1277" w:rsidP="003B61A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6402B" id="_x0000_s1030" type="#_x0000_t202" style="position:absolute;left:0;text-align:left;margin-left:4pt;margin-top:71pt;width:487.8pt;height:9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7iFAIAACcEAAAOAAAAZHJzL2Uyb0RvYy54bWysU22P0zAM/o7Ef4jynfVF29iqdadjxxDS&#10;cSAd/IA0TdeINA5Jtnb8epy0txtvXxD5ENmx89h+bG9uhk6Rk7BOgi5pNkspEZpDLfWhpF8+71+t&#10;KHGe6Zop0KKkZ+Hozfbli01vCpFDC6oWliCIdkVvStp6b4okcbwVHXMzMEKjsQHbMY+qPSS1ZT2i&#10;dyrJ03SZ9GBrY4EL5/D1bjTSbcRvGsH9x6ZxwhNVUszNx9vGuwp3st2w4mCZaSWf0mD/kEXHpMag&#10;F6g75hk5WvkbVCe5BQeNn3HoEmgayUWsAavJ0l+qeWyZEbEWJMeZC03u/8Hyh9Oj+WSJH97AgA2M&#10;RThzD/yrIxp2LdMHcWst9K1gNQbOAmVJb1wxfQ1Uu8IFkKr/ADU2mR09RKChsV1gBeskiI4NOF9I&#10;F4MnHB+X2XqRLtHE0ZZly3y5WsQYrHj6bqzz7wR0JAgltdjVCM9O986HdFjx5BKiOVCy3kulomIP&#10;1U5ZcmI4Aft4JvSf3JQmfUnXi3wxMvBXiDSeP0F00uMoK9mVdHVxYkXg7a2u46B5JtUoY8pKT0QG&#10;7kYW/VANRNYlnYcAgdcK6jMya2GcXNw0FFqw3ynpcWpL6r4dmRWUqPcau7PO5vMw5lGZL17nqNhr&#10;S3VtYZojVEk9JaO483E1Am8abrGLjYz8PmcypYzTGGmfNieM+7UevZ73e/sDAAD//wMAUEsDBBQA&#10;BgAIAAAAIQB8RUFi3wAAAAkBAAAPAAAAZHJzL2Rvd25yZXYueG1sTI9BT8MwDIXvSPyHyEhcEEvX&#10;jtKVphNCAsENBoJr1nhtReOUJOvKv8ec4Gb7PT1/r9rMdhAT+tA7UrBcJCCQGmd6ahW8vd5fFiBC&#10;1GT04AgVfGOATX16UunSuCO94LSNreAQCqVW0MU4llKGpkOrw8KNSKztnbc68upbabw+crgdZJok&#10;ubS6J/7Q6RHvOmw+tweroFg9Th/hKXt+b/L9sI4X19PDl1fq/Gy+vQERcY5/ZvjFZ3SomWnnDmSC&#10;GDiDm0Q+r1IeWF8XWQ5ipyBLr5Yg60r+b1D/AAAA//8DAFBLAQItABQABgAIAAAAIQC2gziS/gAA&#10;AOEBAAATAAAAAAAAAAAAAAAAAAAAAABbQ29udGVudF9UeXBlc10ueG1sUEsBAi0AFAAGAAgAAAAh&#10;ADj9If/WAAAAlAEAAAsAAAAAAAAAAAAAAAAALwEAAF9yZWxzLy5yZWxzUEsBAi0AFAAGAAgAAAAh&#10;APyA/uIUAgAAJwQAAA4AAAAAAAAAAAAAAAAALgIAAGRycy9lMm9Eb2MueG1sUEsBAi0AFAAGAAgA&#10;AAAhAHxFQWLfAAAACQEAAA8AAAAAAAAAAAAAAAAAbgQAAGRycy9kb3ducmV2LnhtbFBLBQYAAAAA&#10;BAAEAPMAAAB6BQAAAAA=&#10;">
                <v:textbox>
                  <w:txbxContent>
                    <w:p w14:paraId="7A2F5CFD" w14:textId="77777777" w:rsidR="003B61A0" w:rsidRDefault="003B61A0" w:rsidP="003B61A0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060F4F13" w14:textId="77777777" w:rsidR="003B61A0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Date utk lab result – serum creatinine &amp; HbA1C</w:t>
                      </w:r>
                    </w:p>
                    <w:p w14:paraId="14593471" w14:textId="278EF6DE" w:rsidR="003B61A0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Calculation </w:t>
                      </w:r>
                      <w:r w:rsidRPr="003B61A0">
                        <w:rPr>
                          <w:highlight w:val="yellow"/>
                        </w:rPr>
                        <w:t>Clcr</w:t>
                      </w:r>
                      <w:r>
                        <w:t xml:space="preserve"> – tukar unit tak?</w:t>
                      </w:r>
                      <w:r>
                        <w:t xml:space="preserve"> </w:t>
                      </w:r>
                      <w:r w:rsidRPr="003B61A0">
                        <w:rPr>
                          <w:rFonts w:eastAsia="Calibri"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>If serum creatinine is in micromol/L: Scr_mgdl = Scr_umolL / 88.4.</w:t>
                      </w:r>
                    </w:p>
                    <w:p w14:paraId="3D3D90CB" w14:textId="77777777" w:rsidR="003B61A0" w:rsidRPr="008B1277" w:rsidRDefault="003B61A0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Date for calculation </w:t>
                      </w:r>
                      <w:r w:rsidRPr="00A50520"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 xml:space="preserve">CHA2DS2-VA </w:t>
                      </w:r>
                    </w:p>
                    <w:p w14:paraId="68857571" w14:textId="77777777" w:rsidR="008B1277" w:rsidRPr="008B1277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 w:rsidRPr="008B1277">
                        <w:t>INR value dan Date utk PINRR</w:t>
                      </w:r>
                    </w:p>
                    <w:p w14:paraId="18C9B671" w14:textId="77777777" w:rsidR="008B1277" w:rsidRPr="00C04438" w:rsidRDefault="008B1277" w:rsidP="003B61A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E1184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00F4AEBB" wp14:editId="2EEDC08A">
            <wp:extent cx="6225235" cy="774700"/>
            <wp:effectExtent l="0" t="0" r="4445" b="6350"/>
            <wp:docPr id="5811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9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632" cy="7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sz w:val="24"/>
          <w:szCs w:val="24"/>
          <w14:ligatures w14:val="standardContextual"/>
        </w:rPr>
        <w:t xml:space="preserve">  </w:t>
      </w:r>
    </w:p>
    <w:p w14:paraId="65EF4FB2" w14:textId="422B7AAC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When age, sex, weight or serum creatinine is missing, the system must not calculate ClCr. It must display a reminder that identifies the missing data item.</w:t>
      </w:r>
    </w:p>
    <w:p w14:paraId="7F134A76" w14:textId="224D1E23" w:rsidR="00D93D2F" w:rsidRPr="0028709B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6.7 Module 6 - Warfarin INR and PINRR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560"/>
      </w:tblGrid>
      <w:tr w:rsidR="00D93D2F" w:rsidRPr="00D93D2F" w14:paraId="14D91498" w14:textId="77777777" w:rsidTr="009C289A">
        <w:trPr>
          <w:tblHeader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C89B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Parameter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C7DF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Specification</w:t>
            </w:r>
          </w:p>
        </w:tc>
      </w:tr>
      <w:tr w:rsidR="00D93D2F" w:rsidRPr="00D93D2F" w14:paraId="680EB534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7D6F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Data source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EDA6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All INR values and INR dates from the EMR.</w:t>
            </w:r>
          </w:p>
        </w:tc>
      </w:tr>
      <w:tr w:rsidR="00D93D2F" w:rsidRPr="00D93D2F" w14:paraId="112AE57C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A86C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Lookback period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12F9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The last 12 months before and including the index encounter.</w:t>
            </w:r>
          </w:p>
        </w:tc>
      </w:tr>
      <w:tr w:rsidR="00D93D2F" w:rsidRPr="00D93D2F" w14:paraId="6834B8DD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279A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Therapeutic range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29B1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INR 2.0 to 3.0.</w:t>
            </w:r>
          </w:p>
        </w:tc>
      </w:tr>
      <w:tr w:rsidR="00D93D2F" w:rsidRPr="00D93D2F" w14:paraId="54B563DF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4EB9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Minimum data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01DD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At least 2 INR results (with date)</w:t>
            </w:r>
          </w:p>
        </w:tc>
      </w:tr>
      <w:tr w:rsidR="00D93D2F" w:rsidRPr="00D93D2F" w14:paraId="74220D4A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546A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3D93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 = (number of INR readings within range / total number of INR tests) x 100%.</w:t>
            </w:r>
          </w:p>
        </w:tc>
      </w:tr>
      <w:tr w:rsidR="00D93D2F" w:rsidRPr="00D93D2F" w14:paraId="769A1859" w14:textId="77777777" w:rsidTr="009C289A">
        <w:trPr>
          <w:cantSplit/>
          <w:jc w:val="center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4D40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Alert threshold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806D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 &lt;56%.</w:t>
            </w:r>
          </w:p>
        </w:tc>
      </w:tr>
    </w:tbl>
    <w:p w14:paraId="10A516C8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D93D2F" w:rsidRPr="00D93D2F" w14:paraId="5CBD6C78" w14:textId="77777777" w:rsidTr="009C289A">
        <w:trPr>
          <w:tblHeader/>
          <w:jc w:val="center"/>
        </w:trPr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7A14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Condition</w:t>
            </w:r>
          </w:p>
        </w:tc>
        <w:tc>
          <w:tcPr>
            <w:tcW w:w="7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37B4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Nudge/system response</w:t>
            </w:r>
          </w:p>
        </w:tc>
      </w:tr>
      <w:tr w:rsidR="00D93D2F" w:rsidRPr="00D93D2F" w14:paraId="4C3E9785" w14:textId="77777777" w:rsidTr="009C289A">
        <w:trPr>
          <w:cantSplit/>
          <w:jc w:val="center"/>
        </w:trPr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7265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PINRR &lt;56%</w:t>
            </w:r>
          </w:p>
        </w:tc>
        <w:tc>
          <w:tcPr>
            <w:tcW w:w="7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69CE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control appears suboptimal: fewer than 56% of INR readings are within the therapeutic range. Review adherence, drug and dietary interactions, dosing regimen and INR monitoring frequency.</w:t>
            </w:r>
          </w:p>
        </w:tc>
      </w:tr>
      <w:tr w:rsidR="00D93D2F" w:rsidRPr="00D93D2F" w14:paraId="57C987AA" w14:textId="77777777" w:rsidTr="009C289A">
        <w:trPr>
          <w:cantSplit/>
          <w:jc w:val="center"/>
        </w:trPr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7B35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PINRR &gt;=56%</w:t>
            </w:r>
          </w:p>
        </w:tc>
        <w:tc>
          <w:tcPr>
            <w:tcW w:w="7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7EB4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control appears acceptable: at least 56% of INR readings are within the therapeutic range. Continue current therapy and routine INR monitoring, subject to clinical review.</w:t>
            </w:r>
          </w:p>
        </w:tc>
      </w:tr>
      <w:tr w:rsidR="00D93D2F" w:rsidRPr="00D93D2F" w14:paraId="16F7D4D4" w14:textId="77777777" w:rsidTr="009C289A">
        <w:trPr>
          <w:cantSplit/>
          <w:jc w:val="center"/>
        </w:trPr>
        <w:tc>
          <w:tcPr>
            <w:tcW w:w="2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6572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Fewer than 2 INR results</w:t>
            </w:r>
          </w:p>
        </w:tc>
        <w:tc>
          <w:tcPr>
            <w:tcW w:w="7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B520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 must be null. Display: Insufficient INR data to calculate PINRR.</w:t>
            </w:r>
          </w:p>
        </w:tc>
      </w:tr>
    </w:tbl>
    <w:p w14:paraId="3CAC9884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4463CF14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When PINRR is calculated, the system must display the PINRR percentage, the number of INR readings used and the date range used.</w:t>
      </w:r>
    </w:p>
    <w:p w14:paraId="1B53BD21" w14:textId="4567FA3F" w:rsidR="003B61A0" w:rsidRPr="003B61A0" w:rsidRDefault="003B61A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u w:val="single"/>
          <w14:ligatures w14:val="standardContextual"/>
        </w:rPr>
      </w:pPr>
      <w:r w:rsidRPr="003B61A0">
        <w:rPr>
          <w:rFonts w:eastAsia="Calibri"/>
          <w:b/>
          <w:bCs/>
          <w:kern w:val="2"/>
          <w:sz w:val="24"/>
          <w:szCs w:val="24"/>
          <w:highlight w:val="magenta"/>
          <w:u w:val="single"/>
          <w14:ligatures w14:val="standardContextual"/>
        </w:rPr>
        <w:t>AF-CArE</w:t>
      </w:r>
    </w:p>
    <w:p w14:paraId="4D600936" w14:textId="6FD95FEC" w:rsidR="008B1277" w:rsidRDefault="008B1277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5B86968" wp14:editId="1D4C18AC">
                <wp:simplePos x="0" y="0"/>
                <wp:positionH relativeFrom="margin">
                  <wp:posOffset>-635</wp:posOffset>
                </wp:positionH>
                <wp:positionV relativeFrom="paragraph">
                  <wp:posOffset>1009015</wp:posOffset>
                </wp:positionV>
                <wp:extent cx="6195060" cy="1191895"/>
                <wp:effectExtent l="0" t="0" r="15240" b="27305"/>
                <wp:wrapSquare wrapText="bothSides"/>
                <wp:docPr id="158277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1191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E2AFD" w14:textId="77777777" w:rsidR="008B1277" w:rsidRDefault="008B1277" w:rsidP="008B1277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69D42BF6" w14:textId="77777777" w:rsidR="008B1277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Date utk lab result – serum creatinine &amp; HbA1C</w:t>
                            </w:r>
                          </w:p>
                          <w:p w14:paraId="0BA7668B" w14:textId="77777777" w:rsidR="008B1277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Calculation </w:t>
                            </w:r>
                            <w:r w:rsidRPr="003B61A0">
                              <w:rPr>
                                <w:highlight w:val="yellow"/>
                              </w:rPr>
                              <w:t>Clcr</w:t>
                            </w:r>
                            <w:r>
                              <w:t xml:space="preserve"> – tukar unit tak? </w:t>
                            </w:r>
                            <w:r w:rsidRPr="003B61A0">
                              <w:rPr>
                                <w:rFonts w:eastAsia="Calibri"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>If serum creatinine is in micromol/L: Scr_mgdl = Scr_umolL / 88.4.</w:t>
                            </w:r>
                          </w:p>
                          <w:p w14:paraId="3015A4BC" w14:textId="77777777" w:rsidR="008B1277" w:rsidRPr="008B1277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Date for calculation </w:t>
                            </w:r>
                            <w:r w:rsidRPr="00A50520">
                              <w:rPr>
                                <w:rFonts w:eastAsia="Calibri"/>
                                <w:b/>
                                <w:kern w:val="2"/>
                                <w:sz w:val="24"/>
                                <w:szCs w:val="24"/>
                                <w:highlight w:val="yellow"/>
                                <w14:ligatures w14:val="standardContextual"/>
                              </w:rPr>
                              <w:t xml:space="preserve">CHA2DS2-VA </w:t>
                            </w:r>
                          </w:p>
                          <w:p w14:paraId="67EE008C" w14:textId="7B15D535" w:rsidR="008B1277" w:rsidRPr="00C04438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INR value dan Date utk PINRR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86968" id="_x0000_s1031" type="#_x0000_t202" style="position:absolute;left:0;text-align:left;margin-left:-.05pt;margin-top:79.45pt;width:487.8pt;height:93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CPlFAIAACcEAAAOAAAAZHJzL2Uyb0RvYy54bWysk82O2yAQx++V+g6Ie2M7StLYirPaZpuq&#10;0nZbadsHwBjHqJihQGKnT98Be7Pp16UqB8Qw8GfmN8PmZugUOQnrJOiSZrOUEqE51FIfSvrl8/7V&#10;mhLnma6ZAi1KehaO3mxfvtj0phBzaEHVwhIU0a7oTUlb702RJI63omNuBkZodDZgO+bRtIektqxH&#10;9U4l8zRdJT3Y2ljgwjncvRuddBv1m0Zw/7FpnPBElRRj83G2ca7CnGw3rDhYZlrJpzDYP0TRManx&#10;0YvUHfOMHK38TaqT3IKDxs84dAk0jeQi5oDZZOkv2Ty2zIiYC8Jx5oLJ/T9Z/nB6NJ8s8cMbGLCA&#10;MQln7oF/dUTDrmX6IG6thb4VrMaHs4As6Y0rpqsBtStcEKn6D1BjkdnRQxQaGtsFKpgnQXUswPkC&#10;XQyecNxcZfkyXaGLoy/L8mydL+MbrHi6bqzz7wR0JCxKarGqUZ6d7p0P4bDi6Uh4zYGS9V4qFQ17&#10;qHbKkhPDDtjHMan/dExp0pc0X86XI4G/SqRx/Emikx5bWcmupOvLIVYEbm91HRvNM6nGNYas9AQy&#10;sBsp+qEaiKxLGgkErhXUZyRrYexc/Gm4aMF+p6THri2p+3ZkVlCi3musTp4tFqHNo7FYvp6jYa89&#10;1bWHaY5SJfWUjMudj18jcNNwi1VsZOT7HMkUMnZjxD79nNDu13Y89fy/tz8AAAD//wMAUEsDBBQA&#10;BgAIAAAAIQBRQt5D4AAAAAkBAAAPAAAAZHJzL2Rvd25yZXYueG1sTI/BTsMwEETvSPyDtUhcUOuU&#10;NmkS4lQICQQ3KFW5uvE2ibDXwXbT8PeYExxnZzTzttpMRrMRne8tCVjME2BIjVU9tQJ274+zHJgP&#10;kpTUllDAN3rY1JcXlSyVPdMbjtvQslhCvpQCuhCGknPfdGikn9sBKXpH64wMUbqWKyfPsdxofpsk&#10;GTeyp7jQyQEfOmw+tycjIF89jx/+Zfm6b7KjLsLNenz6ckJcX033d8ACTuEvDL/4ER3qyHSwJ1Ke&#10;aQGzRQzGc5oXwKJfrNMU2EHAcpVlwOuK//+g/gEAAP//AwBQSwECLQAUAAYACAAAACEAtoM4kv4A&#10;AADhAQAAEwAAAAAAAAAAAAAAAAAAAAAAW0NvbnRlbnRfVHlwZXNdLnhtbFBLAQItABQABgAIAAAA&#10;IQA4/SH/1gAAAJQBAAALAAAAAAAAAAAAAAAAAC8BAABfcmVscy8ucmVsc1BLAQItABQABgAIAAAA&#10;IQC16CPlFAIAACcEAAAOAAAAAAAAAAAAAAAAAC4CAABkcnMvZTJvRG9jLnhtbFBLAQItABQABgAI&#10;AAAAIQBRQt5D4AAAAAkBAAAPAAAAAAAAAAAAAAAAAG4EAABkcnMvZG93bnJldi54bWxQSwUGAAAA&#10;AAQABADzAAAAewUAAAAA&#10;">
                <v:textbox>
                  <w:txbxContent>
                    <w:p w14:paraId="784E2AFD" w14:textId="77777777" w:rsidR="008B1277" w:rsidRDefault="008B1277" w:rsidP="008B1277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69D42BF6" w14:textId="77777777" w:rsidR="008B1277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Date utk lab result – serum creatinine &amp; HbA1C</w:t>
                      </w:r>
                    </w:p>
                    <w:p w14:paraId="0BA7668B" w14:textId="77777777" w:rsidR="008B1277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Calculation </w:t>
                      </w:r>
                      <w:r w:rsidRPr="003B61A0">
                        <w:rPr>
                          <w:highlight w:val="yellow"/>
                        </w:rPr>
                        <w:t>Clcr</w:t>
                      </w:r>
                      <w:r>
                        <w:t xml:space="preserve"> – tukar unit tak? </w:t>
                      </w:r>
                      <w:r w:rsidRPr="003B61A0">
                        <w:rPr>
                          <w:rFonts w:eastAsia="Calibri"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>If serum creatinine is in micromol/L: Scr_mgdl = Scr_umolL / 88.4.</w:t>
                      </w:r>
                    </w:p>
                    <w:p w14:paraId="3015A4BC" w14:textId="77777777" w:rsidR="008B1277" w:rsidRPr="008B1277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Date for calculation </w:t>
                      </w:r>
                      <w:r w:rsidRPr="00A50520">
                        <w:rPr>
                          <w:rFonts w:eastAsia="Calibri"/>
                          <w:b/>
                          <w:kern w:val="2"/>
                          <w:sz w:val="24"/>
                          <w:szCs w:val="24"/>
                          <w:highlight w:val="yellow"/>
                          <w14:ligatures w14:val="standardContextual"/>
                        </w:rPr>
                        <w:t xml:space="preserve">CHA2DS2-VA </w:t>
                      </w:r>
                    </w:p>
                    <w:p w14:paraId="67EE008C" w14:textId="7B15D535" w:rsidR="008B1277" w:rsidRPr="00C04438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INR value dan Date utk PINRR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61A0" w:rsidRPr="003B61A0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7E47D4B3" wp14:editId="7433FF27">
            <wp:extent cx="5983078" cy="855878"/>
            <wp:effectExtent l="0" t="0" r="0" b="1905"/>
            <wp:docPr id="17922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7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469" cy="85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BBEE" w14:textId="77777777" w:rsidR="008B1277" w:rsidRDefault="00D93D2F" w:rsidP="008B1277">
      <w:pPr>
        <w:widowControl/>
        <w:autoSpaceDE/>
        <w:autoSpaceDN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br w:type="page"/>
      </w:r>
    </w:p>
    <w:p w14:paraId="1C2545E6" w14:textId="53E22DA4" w:rsidR="00D93D2F" w:rsidRDefault="00D93D2F" w:rsidP="008B1277">
      <w:pPr>
        <w:widowControl/>
        <w:autoSpaceDE/>
        <w:autoSpaceDN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 xml:space="preserve">6.8 Module 7 - </w:t>
      </w:r>
      <w:r w:rsidRPr="008B1277">
        <w:rPr>
          <w:rFonts w:eastAsia="Calibri"/>
          <w:b/>
          <w:bCs/>
          <w:kern w:val="2"/>
          <w:sz w:val="24"/>
          <w:szCs w:val="24"/>
          <w:highlight w:val="yellow"/>
          <w14:ligatures w14:val="standardContextual"/>
        </w:rPr>
        <w:t>Anticoagulant-Specific Rules</w:t>
      </w:r>
    </w:p>
    <w:p w14:paraId="20E56D32" w14:textId="77777777" w:rsidR="008B1277" w:rsidRPr="008B1277" w:rsidRDefault="008B1277" w:rsidP="008B1277">
      <w:pPr>
        <w:widowControl/>
        <w:autoSpaceDE/>
        <w:autoSpaceDN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5CF74791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This module runs only for AF-positive patients. Before generating a recommendation, the system must identify the current anticoagulant, dose, frequency, indication, order date and the relevant renal, age, weight and laboratory parameters.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450"/>
        <w:gridCol w:w="5974"/>
      </w:tblGrid>
      <w:tr w:rsidR="00D93D2F" w:rsidRPr="00D93D2F" w14:paraId="4115180E" w14:textId="77777777" w:rsidTr="009C289A">
        <w:trPr>
          <w:tblHeader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17CA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Anticoagulant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84A5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Rule trigger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7E6F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Nudge / pop-up alert</w:t>
            </w:r>
          </w:p>
        </w:tc>
      </w:tr>
      <w:tr w:rsidR="00D93D2F" w:rsidRPr="00D93D2F" w14:paraId="7ED88251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8A80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Warfarin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1FCD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Latest INR &lt;2.0 or &gt;3.0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C983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Latest INR outside therapeutic range. Review dose, adherence, interactions and monitoring frequency.</w:t>
            </w:r>
          </w:p>
        </w:tc>
      </w:tr>
      <w:tr w:rsidR="00D93D2F" w:rsidRPr="00D93D2F" w14:paraId="3DC1FDD9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C65C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Warfarin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0D1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 &lt;56%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035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control is suboptimal. Review adherence, interactions, monitoring frequency and dose adjustment.</w:t>
            </w:r>
          </w:p>
        </w:tc>
      </w:tr>
      <w:tr w:rsidR="00D93D2F" w:rsidRPr="00D93D2F" w14:paraId="0A052B3C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4395C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Edoxaban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95BDC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Clcr &lt; 15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5CDCE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Avoid; not recommended because of severe renal impairment. Consider an alternative anticoagulant.</w:t>
            </w:r>
          </w:p>
        </w:tc>
      </w:tr>
      <w:tr w:rsidR="00D93D2F" w:rsidRPr="00D93D2F" w14:paraId="6FA61E5A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856A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Edoxaban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B41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ClCr 15-50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A6A8B" w14:textId="686BDA7C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Recommend dose reduction if the current dose is 60 mg once daily, subject to clinical review</w:t>
            </w:r>
            <w:r w:rsidR="006238F1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. </w:t>
            </w:r>
            <w:r w:rsidR="00913FAD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</w:tc>
      </w:tr>
      <w:tr w:rsidR="00D93D2F" w:rsidRPr="00D93D2F" w14:paraId="0FF74A22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743F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Edoxaban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6B8C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Body weight &lt;=60 kg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BEC5C" w14:textId="62015F2A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Recommend dose reduction if the current dose is 60 mg once daily, subject to clinical review</w:t>
            </w:r>
            <w:r w:rsidR="006238F1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. </w:t>
            </w:r>
          </w:p>
        </w:tc>
      </w:tr>
      <w:tr w:rsidR="00D93D2F" w:rsidRPr="00D93D2F" w14:paraId="354FCB57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3C37C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Rivaroxaban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F2A4F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ClCr &lt;15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716BA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Avoid; not recommended because of severe renal impairment. Consider an alternative anticoagulant.</w:t>
            </w:r>
          </w:p>
        </w:tc>
      </w:tr>
      <w:tr w:rsidR="00D93D2F" w:rsidRPr="00D93D2F" w14:paraId="194062C7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8A67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Rivaroxaban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7FA1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ClCr 15-49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2987B" w14:textId="336851EB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Recommend dose reduction if the current dose is 20 mg once daily, subject to clinical review</w:t>
            </w:r>
            <w:r w:rsidR="006238F1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. </w:t>
            </w:r>
            <w:r w:rsidR="007127E2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</w:tc>
      </w:tr>
      <w:tr w:rsidR="00D93D2F" w:rsidRPr="00D93D2F" w14:paraId="4E05289B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39B1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Dabigatran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42D7E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ClCr &lt;30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20DB8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Avoid or consider an alternative anticoagulant; not recommended because of renal impairment.</w:t>
            </w:r>
          </w:p>
        </w:tc>
      </w:tr>
      <w:tr w:rsidR="00D93D2F" w:rsidRPr="00D93D2F" w14:paraId="5C924AF5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973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Dabigatran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C780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ClCr 30-50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4E7EE" w14:textId="76DFA655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Consider dose reduction if the current dose is 150 mg twice daily, subject to clinical review</w:t>
            </w:r>
            <w:r w:rsidR="007127E2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(based on an individual assessment of the thromboembolic risk and the risk of bleeding).</w:t>
            </w:r>
          </w:p>
        </w:tc>
      </w:tr>
      <w:tr w:rsidR="00D93D2F" w:rsidRPr="00D93D2F" w14:paraId="58112199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28D5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Dabigatran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62C5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Age &gt;=80 years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09DC4" w14:textId="263AD3DF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Recommend dose reduction if the current dose is 150 mg twice daily, subject to clinical review</w:t>
            </w:r>
            <w:r w:rsidR="002504FA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</w:tr>
      <w:tr w:rsidR="00D93D2F" w:rsidRPr="00D93D2F" w14:paraId="10D15FE8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2C9A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Dabigatran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F6BD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Age 75-80 years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97604" w14:textId="67479E08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Consider dose reduction if the current dose is 150 mg twice daily, subject to clinical review</w:t>
            </w:r>
            <w:r w:rsidR="002504FA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</w:tr>
      <w:tr w:rsidR="00D93D2F" w:rsidRPr="00D93D2F" w14:paraId="7650E6E1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902B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Dabigatran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9687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Patient receives verapamil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8819B" w14:textId="62706711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Consider dose reduction if the current dose is 150 mg twice daily because of a drug interaction, subject to clinical review</w:t>
            </w:r>
            <w:r w:rsidR="00913FAD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</w:tr>
      <w:tr w:rsidR="00D93D2F" w:rsidRPr="00D93D2F" w14:paraId="7362A10F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6423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Apixaban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646C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At least 2 of: age &gt;=80 years; body weight &lt;=60 kg; serum creatinine &gt;=133 micromol/L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5957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Recommend dose reduction, subject to clinical review.</w:t>
            </w:r>
          </w:p>
        </w:tc>
      </w:tr>
      <w:tr w:rsidR="00BA2744" w:rsidRPr="00D93D2F" w14:paraId="34B0B6F8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25391" w14:textId="6B0B7ADA" w:rsidR="00BA2744" w:rsidRPr="00D93D2F" w:rsidRDefault="00BA2744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Apixaban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C9B00" w14:textId="78ED5BC7" w:rsidR="00BA2744" w:rsidRPr="00D93D2F" w:rsidRDefault="00BA2744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ClCr </w:t>
            </w:r>
            <w:r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15-29ml/min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00C0" w14:textId="708559D6" w:rsidR="00BA2744" w:rsidRPr="00D93D2F" w:rsidRDefault="00BA2744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Consider dose reduction if the current dose is </w:t>
            </w:r>
            <w:r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5</w:t>
            </w:r>
            <w:r w:rsidR="00EA49FD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mg</w:t>
            </w: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 xml:space="preserve"> twice daily, subject to clinical review</w:t>
            </w:r>
            <w:r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</w:tr>
      <w:tr w:rsidR="00D93D2F" w:rsidRPr="00D93D2F" w14:paraId="608B16F4" w14:textId="77777777" w:rsidTr="009C289A">
        <w:trPr>
          <w:cantSplit/>
          <w:jc w:val="center"/>
        </w:trPr>
        <w:tc>
          <w:tcPr>
            <w:tcW w:w="1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99F35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Apixaban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D7751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ClCr &lt;15 mL/min</w:t>
            </w:r>
          </w:p>
        </w:tc>
        <w:tc>
          <w:tcPr>
            <w:tcW w:w="5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27B4" w14:textId="77777777" w:rsidR="00D93D2F" w:rsidRPr="002F5640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2F5640">
              <w:rPr>
                <w:rFonts w:eastAsia="Calibri"/>
                <w:kern w:val="2"/>
                <w:sz w:val="24"/>
                <w:szCs w:val="24"/>
                <w:highlight w:val="yellow"/>
                <w14:ligatures w14:val="standardContextual"/>
              </w:rPr>
              <w:t>Avoid; not recommended because of severe renal impairment. Consider an alternative anticoagulant.</w:t>
            </w:r>
          </w:p>
        </w:tc>
      </w:tr>
    </w:tbl>
    <w:p w14:paraId="52FC846D" w14:textId="59BA8A30" w:rsidR="00D93D2F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For apixaban, the system must use a criteria counter. If criteria_count &gt;=2, it must add an alert recommending apixaban dose reduction.</w:t>
      </w:r>
    </w:p>
    <w:p w14:paraId="570D6E4F" w14:textId="3DAB0BFA" w:rsidR="00D62469" w:rsidRDefault="00D62469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u w:val="single"/>
          <w14:ligatures w14:val="standardContextual"/>
        </w:rPr>
      </w:pPr>
      <w:r w:rsidRPr="00D62469">
        <w:rPr>
          <w:rFonts w:eastAsia="Calibri"/>
          <w:kern w:val="2"/>
          <w:sz w:val="24"/>
          <w:szCs w:val="24"/>
          <w:highlight w:val="magenta"/>
          <w:u w:val="single"/>
          <w14:ligatures w14:val="standardContextual"/>
        </w:rPr>
        <w:t>AF-CArE</w:t>
      </w:r>
    </w:p>
    <w:p w14:paraId="7D7C7A72" w14:textId="64542E8C" w:rsidR="00D62469" w:rsidRPr="00D62469" w:rsidRDefault="00D62469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u w:val="single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8753DC" wp14:editId="7F174E05">
                <wp:simplePos x="0" y="0"/>
                <wp:positionH relativeFrom="margin">
                  <wp:align>left</wp:align>
                </wp:positionH>
                <wp:positionV relativeFrom="paragraph">
                  <wp:posOffset>1683678</wp:posOffset>
                </wp:positionV>
                <wp:extent cx="6195060" cy="560705"/>
                <wp:effectExtent l="0" t="0" r="15240" b="10795"/>
                <wp:wrapSquare wrapText="bothSides"/>
                <wp:docPr id="1067049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56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57D51" w14:textId="77777777" w:rsidR="00D62469" w:rsidRDefault="00D62469" w:rsidP="00D62469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2EF70EA9" w14:textId="27CB2029" w:rsidR="00D62469" w:rsidRPr="00C04438" w:rsidRDefault="00D62469" w:rsidP="00D6246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Utk </w:t>
                            </w:r>
                            <w:r w:rsidR="00296A0B">
                              <w:t>dose adjustment / reduce dose – kena ubah ayat mcm dlm table di 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53DC" id="_x0000_s1032" type="#_x0000_t202" style="position:absolute;left:0;text-align:left;margin-left:0;margin-top:132.55pt;width:487.8pt;height:44.1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5HxFAIAACYEAAAOAAAAZHJzL2Uyb0RvYy54bWysk9uO2yAQhu8r9R0Q942dNE43VpzVNttU&#10;lbYHadsHwIBjVMxQILG3T98Be7Pp6aaqLxDjgX9mvhk210OnyUk6r8BUdD7LKZGGg1DmUNEvn/cv&#10;rijxgRnBNBhZ0Qfp6fX2+bNNb0u5gBa0kI6giPFlbyvahmDLLPO8lR3zM7DSoLMB17GApjtkwrEe&#10;1TudLfJ8lfXghHXApff493Z00m3SbxrJw8em8TIQXVHMLaTVpbWOa7bdsPLgmG0Vn9Jg/5BFx5TB&#10;oGepWxYYOTr1m1SnuAMPTZhx6DJoGsVlqgGrmee/VHPfMitTLQjH2zMm//9k+YfTvf3kSBhew4AN&#10;TEV4ewf8qycGdi0zB3njHPStZAIDzyOyrLe+nK5G1L70UaTu34PAJrNjgCQ0NK6LVLBOgurYgIcz&#10;dDkEwvHnar4u8hW6OPqKVb5+WaQQrHy8bZ0PbyV0JG4q6rCpSZ2d7nyI2bDy8UgM5kErsVdaJ8Md&#10;6p125MRwAPbpm9R/OqYN6Su6LhbFCOCvEnn6/iTRqYCTrFVX0avzIVZGbG+MSHMWmNLjHlPWZuIY&#10;0Y0Qw1APRAlkEgNErDWIBwTrYBxcfGi4acF9p6THoa2o/3ZkTlKi3xlsznq+XMYpT8ayeLVAw116&#10;6ksPMxylKhooGbe7kF5G5GbgBpvYqMT3KZMpZRzGhH16OHHaL+106ul5b38AAAD//wMAUEsDBBQA&#10;BgAIAAAAIQC06Re43wAAAAgBAAAPAAAAZHJzL2Rvd25yZXYueG1sTI/BTsMwEETvSPyDtUhcEHXa&#10;NGkbsqkQEghuUBBc3WSbRNjrYLtp+HvMCY6jGc28KbeT0WIk53vLCPNZAoK4tk3PLcLb6/31GoQP&#10;ihulLRPCN3nYVudnpSoae+IXGnehFbGEfaEQuhCGQkpfd2SUn9mBOHoH64wKUbpWNk6dYrnRcpEk&#10;uTSq57jQqYHuOqo/d0eDsF4+jh/+KX1+r/OD3oSr1fjw5RAvL6bbGxCBpvAXhl/8iA5VZNrbIzde&#10;aIR4JCAs8mwOItqbVZaD2COkWboEWZXy/4HqBwAA//8DAFBLAQItABQABgAIAAAAIQC2gziS/gAA&#10;AOEBAAATAAAAAAAAAAAAAAAAAAAAAABbQ29udGVudF9UeXBlc10ueG1sUEsBAi0AFAAGAAgAAAAh&#10;ADj9If/WAAAAlAEAAAsAAAAAAAAAAAAAAAAALwEAAF9yZWxzLy5yZWxzUEsBAi0AFAAGAAgAAAAh&#10;AApnkfEUAgAAJgQAAA4AAAAAAAAAAAAAAAAALgIAAGRycy9lMm9Eb2MueG1sUEsBAi0AFAAGAAgA&#10;AAAhALTpF7jfAAAACAEAAA8AAAAAAAAAAAAAAAAAbgQAAGRycy9kb3ducmV2LnhtbFBLBQYAAAAA&#10;BAAEAPMAAAB6BQAAAAA=&#10;">
                <v:textbox>
                  <w:txbxContent>
                    <w:p w14:paraId="27857D51" w14:textId="77777777" w:rsidR="00D62469" w:rsidRDefault="00D62469" w:rsidP="00D62469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2EF70EA9" w14:textId="27CB2029" w:rsidR="00D62469" w:rsidRPr="00C04438" w:rsidRDefault="00D62469" w:rsidP="00D6246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Utk </w:t>
                      </w:r>
                      <w:r w:rsidR="00296A0B">
                        <w:t>dose adjustment / reduce dose – kena ubah ayat mcm dlm table di atas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62469">
        <w:rPr>
          <w:rFonts w:eastAsia="Calibri"/>
          <w:kern w:val="2"/>
          <w:sz w:val="24"/>
          <w:szCs w:val="24"/>
          <w:u w:val="single"/>
          <w14:ligatures w14:val="standardContextual"/>
        </w:rPr>
        <w:drawing>
          <wp:inline distT="0" distB="0" distL="0" distR="0" wp14:anchorId="7E76D53A" wp14:editId="10985DBE">
            <wp:extent cx="6121400" cy="1543685"/>
            <wp:effectExtent l="0" t="0" r="0" b="0"/>
            <wp:docPr id="12699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ADAA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:lang w:val="en-MY"/>
          <w14:ligatures w14:val="standardContextual"/>
        </w:rPr>
        <w:t>6.8.1 Define rule precedence</w:t>
      </w:r>
    </w:p>
    <w:p w14:paraId="564D39A2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:lang w:val="en-MY"/>
          <w14:ligatures w14:val="standardContextual"/>
        </w:rPr>
        <w:t>The system should apply the following hierarchy:</w:t>
      </w:r>
    </w:p>
    <w:p w14:paraId="6BA8E4C0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:lang w:val="en-MY"/>
          <w14:ligatures w14:val="standardContextual"/>
        </w:rPr>
        <w:t>Contraindicated → Not recommended → Dose adjustment required → Caution/monitoring → Acceptable</w:t>
      </w:r>
    </w:p>
    <w:p w14:paraId="495C7EFA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:lang w:val="en-MY"/>
          <w14:ligatures w14:val="standardContextual"/>
        </w:rPr>
        <w:t>For example, an apixaban patient with CrCl &lt;15 mL/min who also meets two of the three dose-reduction criteria should receive only:</w:t>
      </w:r>
    </w:p>
    <w:p w14:paraId="7C8025F1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:lang w:val="en-MY"/>
          <w14:ligatures w14:val="standardContextual"/>
        </w:rPr>
        <w:t>Apixaban is not recommended because CrCl is &lt;15 mL/min. Review and consider an appropriate alternative.</w:t>
      </w:r>
    </w:p>
    <w:p w14:paraId="5B3C88AF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:lang w:val="en-MY"/>
          <w14:ligatures w14:val="standardContextual"/>
        </w:rPr>
        <w:t xml:space="preserve">The system should </w:t>
      </w:r>
      <w:r w:rsidRPr="00D93D2F">
        <w:rPr>
          <w:rFonts w:eastAsia="Calibri"/>
          <w:b/>
          <w:bCs/>
          <w:kern w:val="2"/>
          <w:sz w:val="24"/>
          <w:szCs w:val="24"/>
          <w:lang w:val="en-MY"/>
          <w14:ligatures w14:val="standardContextual"/>
        </w:rPr>
        <w:t>not simultaneously recommend apixaban 2.5 mg twice daily</w:t>
      </w:r>
      <w:r w:rsidRPr="00D93D2F">
        <w:rPr>
          <w:rFonts w:eastAsia="Calibri"/>
          <w:kern w:val="2"/>
          <w:sz w:val="24"/>
          <w:szCs w:val="24"/>
          <w:lang w:val="en-MY"/>
          <w14:ligatures w14:val="standardContextual"/>
        </w:rPr>
        <w:t>, because the renal restriction takes precedence.</w:t>
      </w:r>
    </w:p>
    <w:p w14:paraId="3EFF8CC3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highlight w:val="magenta"/>
          <w:lang w:val="en-MY"/>
          <w14:ligatures w14:val="standardContextual"/>
        </w:rPr>
      </w:pPr>
    </w:p>
    <w:p w14:paraId="4C5323EF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highlight w:val="magenta"/>
          <w:lang w:val="en-MY"/>
          <w14:ligatures w14:val="standardContextual"/>
        </w:rPr>
      </w:pPr>
    </w:p>
    <w:p w14:paraId="2318E6CF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highlight w:val="magenta"/>
          <w:lang w:val="en-MY"/>
          <w14:ligatures w14:val="standardContextual"/>
        </w:rPr>
      </w:pPr>
    </w:p>
    <w:p w14:paraId="273FFFDD" w14:textId="2C967525" w:rsidR="002F5640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2F5640">
        <w:rPr>
          <w:rFonts w:eastAsia="Calibri"/>
          <w:kern w:val="2"/>
          <w:sz w:val="24"/>
          <w:szCs w:val="24"/>
          <w:highlight w:val="magenta"/>
          <w:lang w:val="en-MY"/>
          <w14:ligatures w14:val="standardContextual"/>
        </w:rPr>
        <w:t>AF-CArE</w:t>
      </w:r>
    </w:p>
    <w:p w14:paraId="2F18C29E" w14:textId="54F30F5A" w:rsidR="002F5640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2F5640">
        <w:rPr>
          <w:rFonts w:eastAsia="Calibri"/>
          <w:kern w:val="2"/>
          <w:sz w:val="24"/>
          <w:szCs w:val="24"/>
          <w:lang w:val="en-MY"/>
          <w14:ligatures w14:val="standardContextual"/>
        </w:rPr>
        <w:drawing>
          <wp:inline distT="0" distB="0" distL="0" distR="0" wp14:anchorId="0BA0D441" wp14:editId="3CE090DA">
            <wp:extent cx="6031865" cy="1921008"/>
            <wp:effectExtent l="0" t="0" r="6985" b="3175"/>
            <wp:docPr id="13603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0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7688" cy="19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35BF" w14:textId="24A5AA9C" w:rsidR="002F5640" w:rsidRPr="00D93D2F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lang w:val="en-MY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9695A8" wp14:editId="199D9D69">
                <wp:simplePos x="0" y="0"/>
                <wp:positionH relativeFrom="margin">
                  <wp:align>left</wp:align>
                </wp:positionH>
                <wp:positionV relativeFrom="paragraph">
                  <wp:posOffset>278</wp:posOffset>
                </wp:positionV>
                <wp:extent cx="6195060" cy="1021715"/>
                <wp:effectExtent l="0" t="0" r="15240" b="26035"/>
                <wp:wrapSquare wrapText="bothSides"/>
                <wp:docPr id="1506056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10219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21A62" w14:textId="77777777" w:rsidR="002F5640" w:rsidRDefault="002F5640" w:rsidP="002F5640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65BE2F7" w14:textId="21E9FF8C" w:rsidR="002F5640" w:rsidRDefault="00D62469" w:rsidP="002F564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If utk ubat tu dh keluar alert utk avoid – x perlu keluar alert review dose. </w:t>
                            </w:r>
                          </w:p>
                          <w:p w14:paraId="19907D22" w14:textId="790F32FB" w:rsidR="00D62469" w:rsidRDefault="00D62469" w:rsidP="002F564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Kalu keluar alert avoid – automatic 1 je alert yg keluar.</w:t>
                            </w:r>
                          </w:p>
                          <w:p w14:paraId="13E4046F" w14:textId="7BC642C7" w:rsidR="00D62469" w:rsidRPr="00C04438" w:rsidRDefault="00D62469" w:rsidP="002F564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 xml:space="preserve">Dose adjutment utk Dabigatran – </w:t>
                            </w:r>
                            <w:r w:rsidRPr="00D62469">
                              <w:rPr>
                                <w:highlight w:val="yellow"/>
                              </w:rPr>
                              <w:t>sepatutnya umur lebih 80 thn , tp dlm system umur lebih 60 thn</w:t>
                            </w:r>
                            <w:r>
                              <w:t>. – kena tgk juga utk ubat-ubat lain syarat utk adjust dose – takut salah.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95A8" id="_x0000_s1033" type="#_x0000_t202" style="position:absolute;left:0;text-align:left;margin-left:0;margin-top:0;width:487.8pt;height:80.4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I3FAIAACcEAAAOAAAAZHJzL2Uyb0RvYy54bWysU8mO2zAMvRfoPwi6N16QZWLEGUwzTVFg&#10;ugDTfoAsy7FQWVQlJXb69aVkTybdLkV1EEiReiQfyc3t0ClyEtZJ0CXNZiklQnOopT6U9Mvn/asb&#10;SpxnumYKtCjpWTh6u335YtObQuTQgqqFJQiiXdGbkrbemyJJHG9Fx9wMjNBobMB2zKNqD0ltWY/o&#10;nUryNF0mPdjaWODCOXy9H410G/GbRnD/sWmc8ESVFHPz8bbxrsKdbDesOFhmWsmnNNg/ZNExqTHo&#10;BeqeeUaOVv4G1UluwUHjZxy6BJpGchFrwGqy9JdqHltmRKwFyXHmQpP7f7D8w+nRfLLED69hwAbG&#10;Ipx5AP7VEQ27lumDuLMW+lawGgNngbKkN66YvgaqXeECSNW/hxqbzI4eItDQ2C6wgnUSRMcGnC+k&#10;i8ETjo/LbL1Il2jiaMvSPFuvljEGK56+G+v8WwEdCUJJLXY1wrPTg/MhHVY8uYRoDpSs91KpqNhD&#10;tVOWnBhOwD6eCf0nN6VJX9L1Il+MDPwVIo3nTxCd9DjKSnYlvbk4sSLw9kbXcdA8k2qUMWWlJyID&#10;dyOLfqgGIuuSrkKAwGsF9RmZtTBOLm4aCi3Y75T0OLUldd+OzApK1DuN3Vln83kY86jMF6scFXtt&#10;qa4tTHOEKqmnZBR3Pq5G4E3DHXaxkZHf50ymlHEaI+3T5oRxv9aj1/N+b38AAAD//wMAUEsDBBQA&#10;BgAIAAAAIQABmwbz3AAAAAUBAAAPAAAAZHJzL2Rvd25yZXYueG1sTI/NTsMwEITvSLyDtUhcEHX4&#10;S5sQp0JIILhBW8HVjbdJhL0OtpuGt2fhApeRVjOa+bZaTs6KEUPsPSm4mGUgkBpvemoVbNYP5wsQ&#10;MWky2npCBV8YYVkfH1W6NP5ArziuUiu4hGKpFXQpDaWUsenQ6TjzAxJ7Ox+cTnyGVpqgD1zurLzM&#10;slw63RMvdHrA+w6bj9XeKVhcP43v8fnq5a3Jd7ZIZ/Px8TModXoy3d2CSDilvzD84DM61My09Xsy&#10;UVgF/Ej6VfaK+U0OYsuhPCtA1pX8T19/AwAA//8DAFBLAQItABQABgAIAAAAIQC2gziS/gAAAOEB&#10;AAATAAAAAAAAAAAAAAAAAAAAAABbQ29udGVudF9UeXBlc10ueG1sUEsBAi0AFAAGAAgAAAAhADj9&#10;If/WAAAAlAEAAAsAAAAAAAAAAAAAAAAALwEAAF9yZWxzLy5yZWxzUEsBAi0AFAAGAAgAAAAhAEG4&#10;0jcUAgAAJwQAAA4AAAAAAAAAAAAAAAAALgIAAGRycy9lMm9Eb2MueG1sUEsBAi0AFAAGAAgAAAAh&#10;AAGbBvPcAAAABQEAAA8AAAAAAAAAAAAAAAAAbgQAAGRycy9kb3ducmV2LnhtbFBLBQYAAAAABAAE&#10;APMAAAB3BQAAAAA=&#10;">
                <v:textbox>
                  <w:txbxContent>
                    <w:p w14:paraId="0B921A62" w14:textId="77777777" w:rsidR="002F5640" w:rsidRDefault="002F5640" w:rsidP="002F5640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365BE2F7" w14:textId="21E9FF8C" w:rsidR="002F5640" w:rsidRDefault="00D62469" w:rsidP="002F564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If utk ubat tu dh keluar alert utk avoid – x perlu keluar alert review dose. </w:t>
                      </w:r>
                    </w:p>
                    <w:p w14:paraId="19907D22" w14:textId="790F32FB" w:rsidR="00D62469" w:rsidRDefault="00D62469" w:rsidP="002F564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Kalu keluar alert avoid – automatic 1 je alert yg keluar.</w:t>
                      </w:r>
                    </w:p>
                    <w:p w14:paraId="13E4046F" w14:textId="7BC642C7" w:rsidR="00D62469" w:rsidRPr="00C04438" w:rsidRDefault="00D62469" w:rsidP="002F564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 xml:space="preserve">Dose adjutment utk Dabigatran – </w:t>
                      </w:r>
                      <w:r w:rsidRPr="00D62469">
                        <w:rPr>
                          <w:highlight w:val="yellow"/>
                        </w:rPr>
                        <w:t>sepatutnya umur lebih 80 thn , tp dlm system umur lebih 60 thn</w:t>
                      </w:r>
                      <w:r>
                        <w:t>. – kena tgk juga utk ubat-ubat lain syarat utk adjust dose – takut salah.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547E69" w14:textId="0389F92A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6.8.2 Override Reasons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6683"/>
      </w:tblGrid>
      <w:tr w:rsidR="00D93D2F" w:rsidRPr="00D93D2F" w14:paraId="3888FCC8" w14:textId="77777777" w:rsidTr="009C289A">
        <w:trPr>
          <w:tblHeader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25E0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Override reason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40B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Description</w:t>
            </w:r>
          </w:p>
        </w:tc>
      </w:tr>
      <w:tr w:rsidR="00D93D2F" w:rsidRPr="00D93D2F" w14:paraId="05A93BEE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65CF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Dose already appropriate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A826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Current dose or plan is already appropriate.</w:t>
            </w:r>
          </w:p>
        </w:tc>
      </w:tr>
      <w:tr w:rsidR="00D93D2F" w:rsidRPr="00D93D2F" w14:paraId="64A41ADB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CC7C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Clinical judgement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88DC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Benefit outweighs risk or a patient-specific decision applies.</w:t>
            </w:r>
          </w:p>
        </w:tc>
      </w:tr>
      <w:tr w:rsidR="00D93D2F" w:rsidRPr="00D93D2F" w14:paraId="0825E6A7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71E4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Contraindication/intolerance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2222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Contraindication, previous adverse reaction or intolerance.</w:t>
            </w:r>
          </w:p>
        </w:tc>
      </w:tr>
      <w:tr w:rsidR="00D93D2F" w:rsidRPr="00D93D2F" w14:paraId="05C83751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E410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Renal function issue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1716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Unstable renal function, acute kidney injury or intentional adjustment.</w:t>
            </w:r>
          </w:p>
        </w:tc>
      </w:tr>
      <w:tr w:rsidR="00D93D2F" w:rsidRPr="00D93D2F" w14:paraId="54C31725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EC90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Bleeding risk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42BD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High bleeding risk or active/recent bleeding concern.</w:t>
            </w:r>
          </w:p>
        </w:tc>
      </w:tr>
      <w:tr w:rsidR="00D93D2F" w:rsidRPr="00D93D2F" w14:paraId="5A4914E6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BD52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Adherence issue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E57B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Medication adherence problem is identified and being addressed.</w:t>
            </w:r>
          </w:p>
        </w:tc>
      </w:tr>
      <w:tr w:rsidR="00D93D2F" w:rsidRPr="00D93D2F" w14:paraId="32E4C28F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3A59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Monitoring/titration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3F96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Ongoing dose titration, awaiting laboratory results or early follow-up planned.</w:t>
            </w:r>
          </w:p>
        </w:tc>
      </w:tr>
      <w:tr w:rsidR="00D93D2F" w:rsidRPr="00D93D2F" w14:paraId="6B41E34C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8BA6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Patient preference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2A0D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Patient declined or prefers the current plan after discussion.</w:t>
            </w:r>
          </w:p>
        </w:tc>
      </w:tr>
      <w:tr w:rsidR="00D93D2F" w:rsidRPr="00D93D2F" w14:paraId="5E8AB525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9D07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Temporary factor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F812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Acute illness, peri-procedure, admission or transient clinical factor.</w:t>
            </w:r>
          </w:p>
        </w:tc>
      </w:tr>
      <w:tr w:rsidR="00D93D2F" w:rsidRPr="00D93D2F" w14:paraId="73FD0DD8" w14:textId="77777777" w:rsidTr="009C289A">
        <w:trPr>
          <w:cantSplit/>
          <w:jc w:val="center"/>
        </w:trPr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42F9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Other</w:t>
            </w:r>
          </w:p>
        </w:tc>
        <w:tc>
          <w:tcPr>
            <w:tcW w:w="66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1D9C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Free-text reason required.</w:t>
            </w:r>
          </w:p>
        </w:tc>
      </w:tr>
    </w:tbl>
    <w:p w14:paraId="4E091426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B457143" w14:textId="4B79722D" w:rsidR="008B1277" w:rsidRPr="00D93D2F" w:rsidRDefault="008B1277" w:rsidP="008B1277">
      <w:pPr>
        <w:widowControl/>
        <w:autoSpaceDE/>
        <w:autoSpaceDN/>
        <w:spacing w:after="160" w:line="259" w:lineRule="auto"/>
        <w:rPr>
          <w:rFonts w:eastAsia="Calibri"/>
          <w:kern w:val="2"/>
          <w:sz w:val="24"/>
          <w:szCs w:val="24"/>
          <w14:ligatures w14:val="standardContextual"/>
        </w:rPr>
      </w:pPr>
      <w:r w:rsidRPr="008B1277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0D1E0FAD" wp14:editId="26681C36">
            <wp:extent cx="5967014" cy="1721223"/>
            <wp:effectExtent l="0" t="0" r="0" b="0"/>
            <wp:docPr id="17764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0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8631" cy="17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3CE" w14:textId="14498875" w:rsidR="008B1277" w:rsidRDefault="008B1277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0FDA0E" wp14:editId="132DBD0C">
                <wp:simplePos x="0" y="0"/>
                <wp:positionH relativeFrom="margin">
                  <wp:posOffset>-635</wp:posOffset>
                </wp:positionH>
                <wp:positionV relativeFrom="paragraph">
                  <wp:posOffset>340360</wp:posOffset>
                </wp:positionV>
                <wp:extent cx="6195060" cy="511810"/>
                <wp:effectExtent l="0" t="0" r="15240" b="21590"/>
                <wp:wrapSquare wrapText="bothSides"/>
                <wp:docPr id="536373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32785" w14:textId="77777777" w:rsidR="008B1277" w:rsidRDefault="008B1277" w:rsidP="008B1277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5130AC36" w14:textId="1AC3B267" w:rsidR="008B1277" w:rsidRPr="00C04438" w:rsidRDefault="008B1277" w:rsidP="008B12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Override reason x cukup mcm dlm list di 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DA0E" id="_x0000_s1034" type="#_x0000_t202" style="position:absolute;left:0;text-align:left;margin-left:-.05pt;margin-top:26.8pt;width:487.8pt;height:40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48WEwIAACYEAAAOAAAAZHJzL2Uyb0RvYy54bWysU1GP0zAMfkfiP0R5Z22nbWzVutOxYwjp&#10;OJAOfkCapmtEEockWzt+PU66200HvCDyENmx89n+bK9vBq3IUTgvwVS0mOSUCMOhkWZf0W9fd2+W&#10;lPjATMMUGFHRk/D0ZvP61bq3pZhCB6oRjiCI8WVvK9qFYMss87wTmvkJWGHQ2ILTLKDq9lnjWI/o&#10;WmXTPF9kPbjGOuDCe3y9G410k/DbVvDwuW29CERVFHML6XbpruOdbdas3DtmO8nPabB/yEIzaTDo&#10;BeqOBUYOTv4GpSV34KENEw46g7aVXKQasJoif1HNY8esSLUgOd5eaPL/D5Y/HB/tF0fC8A4GbGAq&#10;wtt74N89MbDtmNmLW+eg7wRrMHARKct668vz10i1L30EqftP0GCT2SFAAhpapyMrWCdBdGzA6UK6&#10;GALh+LgoVvN8gSaOtnlRLIvUlYyVT7+t8+GDAE2iUFGHTU3o7HjvQ8yGlU8uMZgHJZudVCopbl9v&#10;lSNHhgOwSycV8MJNGdJXdDWfzkcC/gqRp/MnCC0DTrKSuqLLixMrI23vTZPmLDCpRhlTVubMY6Ru&#10;JDEM9UBkgwAxQKS1huaExDoYBxcXDYUO3E9KehzaivofB+YEJeqjweasitksTnlSZvO3U1TctaW+&#10;tjDDEaqigZJR3Ia0GZE3A7fYxFYmfp8zOaeMw5hoPy9OnPZrPXk9r/fmFwAAAP//AwBQSwMEFAAG&#10;AAgAAAAhAD/aTojgAAAACAEAAA8AAABkcnMvZG93bnJldi54bWxMj8FOwzAQRO9I/IO1SFxQ67Rp&#10;0jbEqRASiN6greDqxm4SYa+D7abh71lOcFzN08zbcjNawwbtQ+dQwGyaANNYO9VhI+Cwf5qsgIUo&#10;UUnjUAv41gE21fVVKQvlLvimh11sGJVgKKSANsa+4DzUrbYyTF2vkbKT81ZGOn3DlZcXKreGz5Mk&#10;51Z2SAut7PVjq+vP3dkKWC1eho+wTV/f6/xk1vFuOTx/eSFub8aHe2BRj/EPhl99UoeKnI7ujCow&#10;I2AyI1BAlubAKF4vswzYkbh0MQdelfz/A9UPAAAA//8DAFBLAQItABQABgAIAAAAIQC2gziS/gAA&#10;AOEBAAATAAAAAAAAAAAAAAAAAAAAAABbQ29udGVudF9UeXBlc10ueG1sUEsBAi0AFAAGAAgAAAAh&#10;ADj9If/WAAAAlAEAAAsAAAAAAAAAAAAAAAAALwEAAF9yZWxzLy5yZWxzUEsBAi0AFAAGAAgAAAAh&#10;AF5HjxYTAgAAJgQAAA4AAAAAAAAAAAAAAAAALgIAAGRycy9lMm9Eb2MueG1sUEsBAi0AFAAGAAgA&#10;AAAhAD/aTojgAAAACAEAAA8AAAAAAAAAAAAAAAAAbQQAAGRycy9kb3ducmV2LnhtbFBLBQYAAAAA&#10;BAAEAPMAAAB6BQAAAAA=&#10;">
                <v:textbox>
                  <w:txbxContent>
                    <w:p w14:paraId="03032785" w14:textId="77777777" w:rsidR="008B1277" w:rsidRDefault="008B1277" w:rsidP="008B1277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5130AC36" w14:textId="1AC3B267" w:rsidR="008B1277" w:rsidRPr="00C04438" w:rsidRDefault="008B1277" w:rsidP="008B12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Override reason x cukup mcm dlm list di atas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B1277"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  <w:t>AF-CArE</w:t>
      </w:r>
    </w:p>
    <w:p w14:paraId="4D56D93C" w14:textId="3A9895C2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6.9 Module 8 - Combined Clinical Alert Panel</w:t>
      </w:r>
    </w:p>
    <w:p w14:paraId="17D8AE10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All triggered alerts, missing-data reminders, monitoring prompts and anticoagulant-specific findings must be aggregated into one panel on the Cardiology Clinic or Family Medicine Clinic encounter/patient profile page.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D93D2F" w:rsidRPr="00D93D2F" w14:paraId="414AE6A3" w14:textId="77777777" w:rsidTr="009C289A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A586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Panel component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F4BC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Required content</w:t>
            </w:r>
          </w:p>
        </w:tc>
      </w:tr>
      <w:tr w:rsidR="00D93D2F" w:rsidRPr="00D93D2F" w14:paraId="4379972C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ED0C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Panel header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C732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CDSS Combined Clinical Alert Panel</w:t>
            </w:r>
          </w:p>
        </w:tc>
      </w:tr>
      <w:tr w:rsidR="00D93D2F" w:rsidRPr="00D93D2F" w14:paraId="5648E580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9593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Patient summary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F56F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MRN, age, gender/sex, ethnicity, nationality, clinic date and AF identification source(s).</w:t>
            </w:r>
          </w:p>
        </w:tc>
      </w:tr>
      <w:tr w:rsidR="00D93D2F" w:rsidRPr="00D93D2F" w14:paraId="24D627E9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9452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Risk scores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FBBD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CHA2DS2-VA score with automatic/manual source and HAS-BLED score.</w:t>
            </w:r>
          </w:p>
        </w:tc>
      </w:tr>
      <w:tr w:rsidR="00D93D2F" w:rsidRPr="00D93D2F" w14:paraId="119139C5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5D25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Comorbidity findings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30C0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and HbA1c findings, including missing-data reminders.</w:t>
            </w:r>
          </w:p>
        </w:tc>
      </w:tr>
      <w:tr w:rsidR="00D93D2F" w:rsidRPr="00D93D2F" w14:paraId="7D5E1031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1EA2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Anticoagulant findings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0746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Current anticoagulant, dose/frequency, ClCr, INR/PINRR for warfarin and drug-specific alerts.</w:t>
            </w:r>
          </w:p>
        </w:tc>
      </w:tr>
      <w:tr w:rsidR="00D93D2F" w:rsidRPr="00D93D2F" w14:paraId="3389D20E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02F4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Clinician plan fields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537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Doctor's plan, monitoring plan and next appointment date.</w:t>
            </w:r>
          </w:p>
        </w:tc>
      </w:tr>
      <w:tr w:rsidR="00D93D2F" w:rsidRPr="00D93D2F" w14:paraId="5B6F13DB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C2F4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Action buttons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EF94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Accept, Override and Defer.</w:t>
            </w:r>
          </w:p>
        </w:tc>
      </w:tr>
      <w:tr w:rsidR="00D93D2F" w:rsidRPr="00D93D2F" w14:paraId="5310D771" w14:textId="77777777" w:rsidTr="009C289A">
        <w:trPr>
          <w:cantSplit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98F5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Documentation</w:t>
            </w:r>
          </w:p>
        </w:tc>
        <w:tc>
          <w:tcPr>
            <w:tcW w:w="7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4A0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Structured reason fields and optional free-text comment.</w:t>
            </w:r>
          </w:p>
        </w:tc>
      </w:tr>
    </w:tbl>
    <w:p w14:paraId="4825EF47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56B68DD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</w:pPr>
    </w:p>
    <w:p w14:paraId="66CD84F7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</w:pPr>
    </w:p>
    <w:p w14:paraId="535FA2DF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</w:pPr>
    </w:p>
    <w:p w14:paraId="47F8208A" w14:textId="77777777" w:rsidR="00296A0B" w:rsidRDefault="00296A0B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</w:pPr>
    </w:p>
    <w:p w14:paraId="17B37C22" w14:textId="16F82034" w:rsidR="002F5640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2F5640">
        <w:rPr>
          <w:rFonts w:eastAsia="Calibri"/>
          <w:b/>
          <w:bCs/>
          <w:kern w:val="2"/>
          <w:sz w:val="24"/>
          <w:szCs w:val="24"/>
          <w:highlight w:val="magenta"/>
          <w14:ligatures w14:val="standardContextual"/>
        </w:rPr>
        <w:t>AF-CArE</w:t>
      </w:r>
    </w:p>
    <w:p w14:paraId="56142CFF" w14:textId="3AAD696D" w:rsidR="002F5640" w:rsidRPr="002F5640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:u w:val="single"/>
          <w14:ligatures w14:val="standardContextual"/>
        </w:rPr>
      </w:pPr>
      <w:r w:rsidRPr="002F5640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29B260CD" wp14:editId="06E7F4C6">
            <wp:extent cx="6169660" cy="2443523"/>
            <wp:effectExtent l="0" t="0" r="2540" b="0"/>
            <wp:docPr id="8516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8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5013" cy="245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1E8C" w14:textId="7B181CB4" w:rsidR="002F5640" w:rsidRPr="00D93D2F" w:rsidRDefault="002F5640" w:rsidP="002F5640">
      <w:pPr>
        <w:widowControl/>
        <w:autoSpaceDE/>
        <w:autoSpaceDN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7120F30" wp14:editId="3ADD908F">
                <wp:simplePos x="0" y="0"/>
                <wp:positionH relativeFrom="margin">
                  <wp:posOffset>0</wp:posOffset>
                </wp:positionH>
                <wp:positionV relativeFrom="paragraph">
                  <wp:posOffset>337820</wp:posOffset>
                </wp:positionV>
                <wp:extent cx="6195060" cy="511810"/>
                <wp:effectExtent l="0" t="0" r="15240" b="21590"/>
                <wp:wrapSquare wrapText="bothSides"/>
                <wp:docPr id="1949105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060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9AC75" w14:textId="77777777" w:rsidR="002F5640" w:rsidRDefault="002F5640" w:rsidP="002F5640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5C29C52A" w14:textId="6EBF951E" w:rsidR="002F5640" w:rsidRPr="00C04438" w:rsidRDefault="002F5640" w:rsidP="002F564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Combined Clinical Alert Panel x reflect mcm keperluan di 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0F30" id="_x0000_s1035" type="#_x0000_t202" style="position:absolute;left:0;text-align:left;margin-left:0;margin-top:26.6pt;width:487.8pt;height:40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OHgEwIAACYEAAAOAAAAZHJzL2Uyb0RvYy54bWysU1GP0zAMfkfiP0R5Z22nbWzVutOxYwjp&#10;OJAOfkCapmtEEockWzt+PU66200HvCDyENmx89n+bK9vBq3IUTgvwVS0mOSUCMOhkWZf0W9fd2+W&#10;lPjATMMUGFHRk/D0ZvP61bq3pZhCB6oRjiCI8WVvK9qFYMss87wTmvkJWGHQ2ILTLKDq9lnjWI/o&#10;WmXTPF9kPbjGOuDCe3y9G410k/DbVvDwuW29CERVFHML6XbpruOdbdas3DtmO8nPabB/yEIzaTDo&#10;BeqOBUYOTv4GpSV34KENEw46g7aVXKQasJoif1HNY8esSLUgOd5eaPL/D5Y/HB/tF0fC8A4GbGAq&#10;wtt74N89MbDtmNmLW+eg7wRrMHARKct668vz10i1L30EqftP0GCT2SFAAhpapyMrWCdBdGzA6UK6&#10;GALh+LgoVvN8gSaOtnlRLIvUlYyVT7+t8+GDAE2iUFGHTU3o7HjvQ8yGlU8uMZgHJZudVCopbl9v&#10;lSNHhgOwSycV8MJNGdJXdDWfzkcC/gqRp/MnCC0DTrKSuqLLixMrI23vTZPmLDCpRhlTVubMY6Ru&#10;JDEM9UBkg4nEAJHWGpoTEutgHFxcNBQ6cD8p6XFoK+p/HJgTlKiPBpuzKmazOOVJmc3fTlFx15b6&#10;2sIMR6iKBkpGcRvSZkTeDNxiE1uZ+H3O5JwyDmOi/bw4cdqv9eT1vN6bXwAAAP//AwBQSwMEFAAG&#10;AAgAAAAhAM8HDlTeAAAABwEAAA8AAABkcnMvZG93bnJldi54bWxMj8FOwzAQRO9I/IO1SFwQdWho&#10;moY4FUICwQ3aCq5usk0i7HWw3TT8PcsJjqMZzbwp15M1YkQfekcKbmYJCKTaNT21Cnbbx+scRIia&#10;Gm0coYJvDLCuzs9KXTTuRG84bmIruIRCoRV0MQ6FlKHu0OowcwMSewfnrY4sfSsbr09cbo2cJ0km&#10;re6JFzo94EOH9efmaBXkt8/jR3hJX9/r7GBW8Wo5Pn15pS4vpvs7EBGn+BeGX3xGh4qZ9u5ITRBG&#10;AR+JChbpHAS7q+UiA7HnWJrmIKtS/uevfgAAAP//AwBQSwECLQAUAAYACAAAACEAtoM4kv4AAADh&#10;AQAAEwAAAAAAAAAAAAAAAAAAAAAAW0NvbnRlbnRfVHlwZXNdLnhtbFBLAQItABQABgAIAAAAIQA4&#10;/SH/1gAAAJQBAAALAAAAAAAAAAAAAAAAAC8BAABfcmVscy8ucmVsc1BLAQItABQABgAIAAAAIQCM&#10;8OHgEwIAACYEAAAOAAAAAAAAAAAAAAAAAC4CAABkcnMvZTJvRG9jLnhtbFBLAQItABQABgAIAAAA&#10;IQDPBw5U3gAAAAcBAAAPAAAAAAAAAAAAAAAAAG0EAABkcnMvZG93bnJldi54bWxQSwUGAAAAAAQA&#10;BADzAAAAeAUAAAAA&#10;">
                <v:textbox>
                  <w:txbxContent>
                    <w:p w14:paraId="2609AC75" w14:textId="77777777" w:rsidR="002F5640" w:rsidRDefault="002F5640" w:rsidP="002F5640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5C29C52A" w14:textId="6EBF951E" w:rsidR="002F5640" w:rsidRPr="00C04438" w:rsidRDefault="002F5640" w:rsidP="002F564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Combined Clinical Alert Panel x reflect mcm keperluan di atas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595FD7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6.10 Clinician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528"/>
        <w:gridCol w:w="5112"/>
      </w:tblGrid>
      <w:tr w:rsidR="00D93D2F" w:rsidRPr="00D93D2F" w14:paraId="2FC182C1" w14:textId="77777777" w:rsidTr="009C289A">
        <w:trPr>
          <w:tblHeader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EAE4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Action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06DF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Meaning</w:t>
            </w:r>
          </w:p>
        </w:tc>
        <w:tc>
          <w:tcPr>
            <w:tcW w:w="5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75B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6D7C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System requirement</w:t>
            </w:r>
          </w:p>
        </w:tc>
      </w:tr>
      <w:tr w:rsidR="00D93D2F" w:rsidRPr="00D93D2F" w14:paraId="2750236C" w14:textId="77777777" w:rsidTr="009C289A">
        <w:trPr>
          <w:cantSplit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1F13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Accept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EBEC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Clinician agrees and proceeds with the suggested action.</w:t>
            </w:r>
          </w:p>
        </w:tc>
        <w:tc>
          <w:tcPr>
            <w:tcW w:w="5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A2AF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Open medication review/order or monitoring order screen; log action and timestamp.</w:t>
            </w:r>
          </w:p>
        </w:tc>
      </w:tr>
      <w:tr w:rsidR="00D93D2F" w:rsidRPr="00D93D2F" w14:paraId="43C66692" w14:textId="77777777" w:rsidTr="009C289A">
        <w:trPr>
          <w:cantSplit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BB53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Override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39D5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Clinician intentionally dismisses the recommendation.</w:t>
            </w:r>
          </w:p>
        </w:tc>
        <w:tc>
          <w:tcPr>
            <w:tcW w:w="5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768A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 a structured reason and optional free text; log the reason, clinician ID, and timestamp.</w:t>
            </w:r>
          </w:p>
        </w:tc>
      </w:tr>
      <w:tr w:rsidR="00D93D2F" w:rsidRPr="00D93D2F" w14:paraId="1EF82A52" w14:textId="77777777" w:rsidTr="009C289A">
        <w:trPr>
          <w:cantSplit/>
          <w:jc w:val="center"/>
        </w:trPr>
        <w:tc>
          <w:tcPr>
            <w:tcW w:w="1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9C6C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Defer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BB50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Clinician postpones action to a later time or next visit.</w:t>
            </w:r>
          </w:p>
        </w:tc>
        <w:tc>
          <w:tcPr>
            <w:tcW w:w="5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CCD9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 follow-up plan or next appointment date where possible; log defer reason and timestamp.</w:t>
            </w:r>
          </w:p>
        </w:tc>
      </w:tr>
    </w:tbl>
    <w:p w14:paraId="1A598FB2" w14:textId="77777777" w:rsidR="002F5640" w:rsidRPr="00D93D2F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07BED7E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7. Missing Data Handling</w:t>
      </w:r>
    </w:p>
    <w:p w14:paraId="3F6E71E5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Missing or unmapped data must not produce an unsupported result. The system response must follow the module-specific rules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4320"/>
      </w:tblGrid>
      <w:tr w:rsidR="00D93D2F" w:rsidRPr="00D93D2F" w14:paraId="031E85F4" w14:textId="77777777" w:rsidTr="009C289A">
        <w:trPr>
          <w:tblHeader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42D0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Module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FCF9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Insufficient data condition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A53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Required response</w:t>
            </w:r>
          </w:p>
        </w:tc>
      </w:tr>
      <w:tr w:rsidR="00D93D2F" w:rsidRPr="00D93D2F" w14:paraId="35556AAB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99F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Demographics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1492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DOB, sex, MRN or key identity field missing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0C15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 not proceed with age/sex-dependent calculations; display a missing-data reminder.</w:t>
            </w:r>
          </w:p>
        </w:tc>
      </w:tr>
      <w:tr w:rsidR="00D93D2F" w:rsidRPr="00D93D2F" w14:paraId="72D74D98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9E0B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CHA2DS2-VA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D8D1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Required structured variables unavailable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B6ED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manual calculator; store source = manual.</w:t>
            </w:r>
          </w:p>
        </w:tc>
      </w:tr>
      <w:tr w:rsidR="00D93D2F" w:rsidRPr="00D93D2F" w14:paraId="7EDF4C77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8C23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HAS-BLED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FBDE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Inputs unavailable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42AE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a manual calculator for clinician entry.</w:t>
            </w:r>
          </w:p>
        </w:tc>
      </w:tr>
      <w:tr w:rsidR="00D93D2F" w:rsidRPr="00D93D2F" w14:paraId="4C564093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55BE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ClCr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4861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Age, sex, weight or serum creatinine missing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9D96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 not calculate; identify the missing variable.</w:t>
            </w:r>
          </w:p>
        </w:tc>
      </w:tr>
      <w:tr w:rsidR="00D93D2F" w:rsidRPr="00D93D2F" w14:paraId="0DD0DF96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8206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BP review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07A9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Fewer than 2 readings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CDFC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 not trigger the uncontrolled BP rule; add a monitoring reminder.</w:t>
            </w:r>
          </w:p>
        </w:tc>
      </w:tr>
      <w:tr w:rsidR="00D93D2F" w:rsidRPr="00D93D2F" w14:paraId="6D22B276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E2EC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Diabetes review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49F9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No HbA1c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AE3D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Add a monitoring reminder.</w:t>
            </w:r>
          </w:p>
        </w:tc>
      </w:tr>
      <w:tr w:rsidR="00D93D2F" w:rsidRPr="00D93D2F" w14:paraId="4E6B4866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53FD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PINRR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E24F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Fewer than 2 INR results in the last 12 months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C209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 not calculate; add a reminder.</w:t>
            </w:r>
          </w:p>
        </w:tc>
      </w:tr>
      <w:tr w:rsidR="00D93D2F" w:rsidRPr="00D93D2F" w14:paraId="6803E71A" w14:textId="77777777" w:rsidTr="009C289A">
        <w:trPr>
          <w:cantSplit/>
          <w:jc w:val="center"/>
        </w:trPr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5617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Anticoagulant dose rule</w:t>
            </w:r>
          </w:p>
        </w:tc>
        <w:tc>
          <w:tcPr>
            <w:tcW w:w="36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83DF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Required renal, weight, age or laboratory value missing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CECC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 not generate an invalid dose recommendation; add a missing-data reminder.</w:t>
            </w:r>
          </w:p>
        </w:tc>
      </w:tr>
    </w:tbl>
    <w:p w14:paraId="78C5D0B8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57E521D9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8. Audit Trail and Research Export</w:t>
      </w:r>
    </w:p>
    <w:p w14:paraId="0C50572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Every AF-CDSS activation and each clinician response must be logged in a structured table that can be exported for research evaluation.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D93D2F" w:rsidRPr="00D93D2F" w14:paraId="343E99CC" w14:textId="77777777" w:rsidTr="009C289A">
        <w:trPr>
          <w:tblHeader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D2EE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Log category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DB17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Required fields</w:t>
            </w:r>
          </w:p>
        </w:tc>
      </w:tr>
      <w:tr w:rsidR="00D93D2F" w:rsidRPr="00D93D2F" w14:paraId="69BBFC0B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EEB7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CDSS activation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B411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patient_id, MRN, visit_id, clinic_location, clinic_date, clinician_id and activation timestamp.</w:t>
            </w:r>
          </w:p>
        </w:tc>
      </w:tr>
      <w:tr w:rsidR="00D93D2F" w:rsidRPr="00D93D2F" w14:paraId="42C747D2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12E2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Eligibility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4672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AF-positive status, AF source domain(s), and ICD/ECG/medication/diagnosis evidence.</w:t>
            </w:r>
          </w:p>
        </w:tc>
      </w:tr>
      <w:tr w:rsidR="00D93D2F" w:rsidRPr="00D93D2F" w14:paraId="3A732F50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B23B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Data values used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6414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DOB, age, gender, ethnicity, nationality, BP values/dates, HbA1c values/dates, serum creatinine/date, weight/date, ClCr and INR/PINRR with dates.</w:t>
            </w:r>
          </w:p>
        </w:tc>
      </w:tr>
      <w:tr w:rsidR="00D93D2F" w:rsidRPr="00D93D2F" w14:paraId="0107C8CF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AE6D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Scores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39E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CHA2DS2-VA score (date) and automatic/manual source; HAS-BLED score (date).</w:t>
            </w:r>
          </w:p>
        </w:tc>
      </w:tr>
      <w:tr w:rsidR="00D93D2F" w:rsidRPr="00D93D2F" w14:paraId="0A89C867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F4CA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Rules triggered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D210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Rule name, trigger condition, alert severity and alert text.</w:t>
            </w:r>
          </w:p>
        </w:tc>
      </w:tr>
      <w:tr w:rsidR="00D93D2F" w:rsidRPr="00D93D2F" w14:paraId="67C49B53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9DCF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Panel display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E45B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Whether the combined panel was displayed and the display date/time.</w:t>
            </w:r>
          </w:p>
        </w:tc>
      </w:tr>
      <w:tr w:rsidR="00D93D2F" w:rsidRPr="00D93D2F" w14:paraId="06E7F377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79AF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Clinician action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FD69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Accept, Override or Defer for each alert.</w:t>
            </w:r>
          </w:p>
        </w:tc>
      </w:tr>
      <w:tr w:rsidR="00D93D2F" w:rsidRPr="00D93D2F" w14:paraId="7E8C559C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3CDE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Reason and plan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F278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Override/defer reason, free-text notes, doctor plan and monitoring plan.</w:t>
            </w:r>
          </w:p>
        </w:tc>
      </w:tr>
      <w:tr w:rsidR="00D93D2F" w:rsidRPr="00D93D2F" w14:paraId="4AD52F94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D2D5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Medication workflow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1638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Whether the medication review/order screen was opened, and whether medication changes were captured.</w:t>
            </w:r>
          </w:p>
        </w:tc>
      </w:tr>
      <w:tr w:rsidR="00D93D2F" w:rsidRPr="00D93D2F" w14:paraId="005FAC8A" w14:textId="77777777" w:rsidTr="009C289A">
        <w:trPr>
          <w:cantSplit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F174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Follow-up outcomes</w:t>
            </w:r>
          </w:p>
        </w:tc>
        <w:tc>
          <w:tcPr>
            <w:tcW w:w="7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E03A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Next appointment date and hospitalisation/discharge summary within 3 months after the alert/nudge.</w:t>
            </w:r>
          </w:p>
        </w:tc>
      </w:tr>
    </w:tbl>
    <w:p w14:paraId="716ACF72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2686959B" w14:textId="3EE43771" w:rsidR="002F5640" w:rsidRPr="002F5640" w:rsidRDefault="002F5640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:u w:val="single"/>
          <w14:ligatures w14:val="standardContextual"/>
        </w:rPr>
      </w:pPr>
      <w:r w:rsidRPr="002F5640">
        <w:rPr>
          <w:rFonts w:eastAsia="Calibri"/>
          <w:kern w:val="2"/>
          <w:sz w:val="24"/>
          <w:szCs w:val="24"/>
          <w:highlight w:val="magenta"/>
          <w:u w:val="single"/>
          <w14:ligatures w14:val="standardContextual"/>
        </w:rPr>
        <w:t>AF-CArE</w:t>
      </w:r>
    </w:p>
    <w:p w14:paraId="44617732" w14:textId="57A8D77C" w:rsidR="002F5640" w:rsidRDefault="002F5640" w:rsidP="002F5640">
      <w:pPr>
        <w:widowControl/>
        <w:autoSpaceDE/>
        <w:autoSpaceDN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C04438">
        <w:rPr>
          <w:rFonts w:eastAsia="Calibri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177D546" wp14:editId="65855704">
                <wp:simplePos x="0" y="0"/>
                <wp:positionH relativeFrom="margin">
                  <wp:align>right</wp:align>
                </wp:positionH>
                <wp:positionV relativeFrom="paragraph">
                  <wp:posOffset>1701155</wp:posOffset>
                </wp:positionV>
                <wp:extent cx="6101080" cy="511810"/>
                <wp:effectExtent l="0" t="0" r="13970" b="21590"/>
                <wp:wrapSquare wrapText="bothSides"/>
                <wp:docPr id="97342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123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8186F" w14:textId="77777777" w:rsidR="002F5640" w:rsidRDefault="002F5640" w:rsidP="002F5640">
                            <w:pPr>
                              <w:rPr>
                                <w:u w:val="single"/>
                              </w:rPr>
                            </w:pPr>
                            <w:r w:rsidRPr="00C04438">
                              <w:rPr>
                                <w:highlight w:val="yellow"/>
                                <w:u w:val="single"/>
                              </w:rPr>
                              <w:t>Missing Data:</w:t>
                            </w:r>
                            <w:r w:rsidRPr="00C04438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4ABE00B0" w14:textId="3066CA5D" w:rsidR="002F5640" w:rsidRPr="00C04438" w:rsidRDefault="002F5640" w:rsidP="002F564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142" w:hanging="142"/>
                            </w:pPr>
                            <w:r>
                              <w:t>Audit trail</w:t>
                            </w:r>
                            <w:r>
                              <w:t xml:space="preserve"> x reflect mcm keperluan di 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7D546" id="_x0000_s1036" type="#_x0000_t202" style="position:absolute;left:0;text-align:left;margin-left:429.2pt;margin-top:133.95pt;width:480.4pt;height:40.3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D0FQIAACcEAAAOAAAAZHJzL2Uyb0RvYy54bWysk82O0zAQx+9IvIPlO01S2qUbNV0tXYqQ&#10;lg9p4QEmjtNYOB5ju03K0zN2u91qgQvCB8vjsf+e+c14eTP2mu2l8wpNxYtJzpk0AhtlthX/9nXz&#10;asGZD2Aa0GhkxQ/S85vVyxfLwZZyih3qRjpGIsaXg614F4Its8yLTvbgJ2ilIWeLrodApttmjYOB&#10;1HudTfP8KhvQNdahkN7T7t3RyVdJv22lCJ/b1svAdMUptpBml+Y6ztlqCeXWge2UOIUB/xBFD8rQ&#10;o2epOwjAdk79JtUr4dBjGyYC+wzbVgmZcqBsivxZNg8dWJlyITjenjH5/ycrPu0f7BfHwvgWRypg&#10;SsLbexTfPTO47sBs5a1zOHQSGnq4iMiywfrydDWi9qWPIvXwERsqMuwCJqGxdX2kQnkyUqcCHM7Q&#10;5RiYoM2rIi+K6WvOBPnmRbEoUlUyKB9vW+fDe4k9i4uKOypqUof9vQ8xGigfj8THPGrVbJTWyXDb&#10;eq0d2wM1wCaNlMCzY9qwoeLX8+n8COCvEnkaf5LoVaBO1qqv+OJ8CMqI7Z1pUp8FUPq4ppC1OXGM&#10;6I4Qw1iPTDUEOSGIXGtsDkTW4bFz6afRokP3k7OBurbi/scOnORMfzBUnetiNottnozZ/M2UDHfp&#10;qS89YARJVTxwdlyuQ/oaEZzBW6piqxLgp0hOMVM3Ju6nnxPb/dJOp57+9+oXAAAA//8DAFBLAwQU&#10;AAYACAAAACEAqp+B3t8AAAAIAQAADwAAAGRycy9kb3ducmV2LnhtbEyPwU7DMBBE70j8g7VIXBB1&#10;aEuahGwqhASCG7QVXN3YTSLsdYjdNPw9ywmOq1nNvFeuJ2fFaIbQeUK4mSUgDNVed9Qg7LaP1xmI&#10;EBVpZT0ZhG8TYF2dn5Wq0P5Eb2bcxEZwCYVCIbQx9oWUoW6NU2Hme0OcHfzgVORzaKQe1InLnZXz&#10;JEmlUx3xQqt689Ca+nNzdAjZ8nn8CC+L1/c6Pdg8Xq3Gp68B8fJiur8DEc0U/57hF5/RoWKmvT+S&#10;DsIisEhEmKerHATHeZqwyR5hscxuQVal/C9Q/QAAAP//AwBQSwECLQAUAAYACAAAACEAtoM4kv4A&#10;AADhAQAAEwAAAAAAAAAAAAAAAAAAAAAAW0NvbnRlbnRfVHlwZXNdLnhtbFBLAQItABQABgAIAAAA&#10;IQA4/SH/1gAAAJQBAAALAAAAAAAAAAAAAAAAAC8BAABfcmVscy8ucmVsc1BLAQItABQABgAIAAAA&#10;IQBgvPD0FQIAACcEAAAOAAAAAAAAAAAAAAAAAC4CAABkcnMvZTJvRG9jLnhtbFBLAQItABQABgAI&#10;AAAAIQCqn4He3wAAAAgBAAAPAAAAAAAAAAAAAAAAAG8EAABkcnMvZG93bnJldi54bWxQSwUGAAAA&#10;AAQABADzAAAAewUAAAAA&#10;">
                <v:textbox>
                  <w:txbxContent>
                    <w:p w14:paraId="0BA8186F" w14:textId="77777777" w:rsidR="002F5640" w:rsidRDefault="002F5640" w:rsidP="002F5640">
                      <w:pPr>
                        <w:rPr>
                          <w:u w:val="single"/>
                        </w:rPr>
                      </w:pPr>
                      <w:r w:rsidRPr="00C04438">
                        <w:rPr>
                          <w:highlight w:val="yellow"/>
                          <w:u w:val="single"/>
                        </w:rPr>
                        <w:t>Missing Data:</w:t>
                      </w:r>
                      <w:r w:rsidRPr="00C04438">
                        <w:rPr>
                          <w:u w:val="single"/>
                        </w:rPr>
                        <w:t xml:space="preserve"> </w:t>
                      </w:r>
                    </w:p>
                    <w:p w14:paraId="4ABE00B0" w14:textId="3066CA5D" w:rsidR="002F5640" w:rsidRPr="00C04438" w:rsidRDefault="002F5640" w:rsidP="002F564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142" w:hanging="142"/>
                      </w:pPr>
                      <w:r>
                        <w:t>Audit trail</w:t>
                      </w:r>
                      <w:r>
                        <w:t xml:space="preserve"> x reflect mcm keperluan di atas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F5640">
        <w:rPr>
          <w:rFonts w:eastAsia="Calibri"/>
          <w:kern w:val="2"/>
          <w:sz w:val="24"/>
          <w:szCs w:val="24"/>
          <w14:ligatures w14:val="standardContextual"/>
        </w:rPr>
        <w:drawing>
          <wp:inline distT="0" distB="0" distL="0" distR="0" wp14:anchorId="1693E7CB" wp14:editId="5FB6E43F">
            <wp:extent cx="6121400" cy="1525270"/>
            <wp:effectExtent l="0" t="0" r="0" b="0"/>
            <wp:docPr id="18881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96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D781" w14:textId="5B6F4B4E" w:rsidR="002F5640" w:rsidRPr="00D93D2F" w:rsidRDefault="002F5640" w:rsidP="002F5640">
      <w:pPr>
        <w:widowControl/>
        <w:autoSpaceDE/>
        <w:autoSpaceDN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41C0997C" w14:textId="2C40783D" w:rsidR="00D93D2F" w:rsidRPr="0028709B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9. Safety, Governance and Configurability</w:t>
      </w:r>
    </w:p>
    <w:p w14:paraId="14CD005E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The CDSS must provide recommendations, alerts and reminders only.</w:t>
      </w:r>
    </w:p>
    <w:p w14:paraId="1793D338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Final clinical decisions remain with the treating clinician.</w:t>
      </w:r>
    </w:p>
    <w:p w14:paraId="1D1AC03F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Critical missing data must prevent invalid dosing recommendations.</w:t>
      </w:r>
    </w:p>
    <w:p w14:paraId="264DED81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Override must always remain available, and the reason must be logged.</w:t>
      </w:r>
    </w:p>
    <w:p w14:paraId="169D45AF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All clinical thresholds and medicine dose rules must be validated and approved by the clinical governance team before deployment.</w:t>
      </w:r>
    </w:p>
    <w:p w14:paraId="2A86F98E" w14:textId="77777777" w:rsid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kern w:val="2"/>
          <w:sz w:val="24"/>
          <w:szCs w:val="24"/>
          <w14:ligatures w14:val="standardContextual"/>
        </w:rPr>
        <w:t>Thresholds, medicine lists and alert text should be revisable in the future without major code changes where possible.</w:t>
      </w:r>
    </w:p>
    <w:p w14:paraId="5910FC34" w14:textId="77777777" w:rsidR="00FB2638" w:rsidRDefault="00FB2638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02CED4A8" w14:textId="77777777" w:rsidR="00FB2638" w:rsidRDefault="00FB2638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281CB726" w14:textId="77777777" w:rsidR="00FB2638" w:rsidRDefault="00FB2638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66C9D78F" w14:textId="77777777" w:rsidR="00FB2638" w:rsidRPr="00D93D2F" w:rsidRDefault="00FB2638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17209228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b/>
          <w:bCs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10. ICT Development Deliverables Requested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D93D2F" w:rsidRPr="00D93D2F" w14:paraId="1B2E782D" w14:textId="77777777" w:rsidTr="009C289A">
        <w:trPr>
          <w:tblHeader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3CCA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Deliverable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E8DB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Expected output</w:t>
            </w:r>
          </w:p>
        </w:tc>
      </w:tr>
      <w:tr w:rsidR="00D93D2F" w:rsidRPr="00D93D2F" w14:paraId="033C8017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504A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EMR trigger and location gating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05E4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Activation logic linked to patient record opening in the specified clinic encounters.</w:t>
            </w:r>
          </w:p>
        </w:tc>
      </w:tr>
      <w:tr w:rsidR="00D93D2F" w:rsidRPr="00D93D2F" w14:paraId="65901DFB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AA6B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EMR data mapping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B380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Integration of the demographic, encounter, diagnosis/PMH, ECG, medication, vital signs, laboratory, hospitalisation, and clinician-plan fields.</w:t>
            </w:r>
          </w:p>
        </w:tc>
      </w:tr>
      <w:tr w:rsidR="00D93D2F" w:rsidRPr="00D93D2F" w14:paraId="37242711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B190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AF identification engine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CCCA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Five-domain screening, AF_source storage and clinician confirmation workflow.</w:t>
            </w:r>
          </w:p>
        </w:tc>
      </w:tr>
      <w:tr w:rsidR="00D93D2F" w:rsidRPr="00D93D2F" w14:paraId="0F9EAD51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B8F7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Risk assessment functions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ABAD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Automatic/manual CHA2DS2-VA and HAS-BLED workflows.</w:t>
            </w:r>
          </w:p>
        </w:tc>
      </w:tr>
      <w:tr w:rsidR="00D93D2F" w:rsidRPr="00D93D2F" w14:paraId="1129F1F2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BA7E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Clinical calculation functions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4706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and HbA1c review, Cockcroft-Gault ClCr and warfarin PINRR calculation.</w:t>
            </w:r>
          </w:p>
        </w:tc>
      </w:tr>
      <w:tr w:rsidR="00D93D2F" w:rsidRPr="00D93D2F" w14:paraId="7A7F7ADE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39D6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Anticoagulant rule engine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AD6C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and specified DOAC rule triggers with structured override reasons.</w:t>
            </w:r>
          </w:p>
        </w:tc>
      </w:tr>
      <w:tr w:rsidR="00D93D2F" w:rsidRPr="00D93D2F" w14:paraId="74B00013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9954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Combined alert user interface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09DB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One panel with findings, plan fields, and Accept/Override/Defer actions.</w:t>
            </w:r>
          </w:p>
        </w:tc>
      </w:tr>
      <w:tr w:rsidR="00D93D2F" w:rsidRPr="00D93D2F" w14:paraId="3061C666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FBD6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Audit and research dataset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1226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Structured logging, three-period data capture and exportable research records.</w:t>
            </w:r>
          </w:p>
        </w:tc>
      </w:tr>
      <w:tr w:rsidR="00D93D2F" w:rsidRPr="00D93D2F" w14:paraId="41D5EAFD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50FF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Configurable clinical rules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3746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Ability to revise thresholds, medication lists and alert text without major code changes where possible.</w:t>
            </w:r>
          </w:p>
        </w:tc>
      </w:tr>
      <w:tr w:rsidR="00D93D2F" w:rsidRPr="00D93D2F" w14:paraId="204FA222" w14:textId="77777777" w:rsidTr="009C289A">
        <w:trPr>
          <w:cantSplit/>
          <w:jc w:val="center"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4B5A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Pre-deployment validation support</w:t>
            </w:r>
          </w:p>
        </w:tc>
        <w:tc>
          <w:tcPr>
            <w:tcW w:w="6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9243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Technical testing and clinical governance verification of rules, calculations, alerts and data handling before live use.</w:t>
            </w:r>
          </w:p>
        </w:tc>
      </w:tr>
    </w:tbl>
    <w:p w14:paraId="2A0BBCC2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1FBDD6DF" w14:textId="405195C6" w:rsidR="00D93D2F" w:rsidRPr="0028709B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11. Proposed Acceptance Criteria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856"/>
      </w:tblGrid>
      <w:tr w:rsidR="00D93D2F" w:rsidRPr="00D93D2F" w14:paraId="6C4023A4" w14:textId="77777777" w:rsidTr="009C289A">
        <w:trPr>
          <w:tblHeader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8F6C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ID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06BB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Acceptance criterion</w:t>
            </w:r>
          </w:p>
        </w:tc>
      </w:tr>
      <w:tr w:rsidR="00D93D2F" w:rsidRPr="00D93D2F" w14:paraId="250A7CD6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4293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AC-01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DE65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The workflow activates only when a patient record is opened at a Cardiology Clinic or Family Medicine Clinic encounter.</w:t>
            </w:r>
          </w:p>
        </w:tc>
      </w:tr>
      <w:tr w:rsidR="00D93D2F" w:rsidRPr="00D93D2F" w14:paraId="748E8B89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3E08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AC-02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888A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The system classifies a patient as AF-positive when at least one of the five identification domains is positive and records all positive source domains.</w:t>
            </w:r>
          </w:p>
        </w:tc>
      </w:tr>
      <w:tr w:rsidR="00D93D2F" w:rsidRPr="00D93D2F" w14:paraId="59406086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BFB2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AC-03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E24A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 clinician confirmation prompt allows Yes to continue the workflow and No to terminate it.</w:t>
            </w:r>
          </w:p>
        </w:tc>
      </w:tr>
      <w:tr w:rsidR="00D93D2F" w:rsidRPr="00D93D2F" w14:paraId="00DED1AE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3D05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AC-04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B92E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CHA2DS2-VA is calculated automatically when complete structured data are available; otherwise, a manual calculator is shown, and the source is recorded as manual.</w:t>
            </w:r>
          </w:p>
        </w:tc>
      </w:tr>
      <w:tr w:rsidR="00D93D2F" w:rsidRPr="00D93D2F" w14:paraId="3C482381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EB11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AC-05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B9D2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HAS-BLED is displayed for AF-positive patients and supports manual input when variables are not fully mapped.</w:t>
            </w:r>
          </w:p>
        </w:tc>
      </w:tr>
      <w:tr w:rsidR="00D93D2F" w:rsidRPr="00D93D2F" w14:paraId="0396F8A6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6D2E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AC-06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57C8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review uses the two most recent readings without averaging and displays the dates.</w:t>
            </w:r>
          </w:p>
        </w:tc>
      </w:tr>
      <w:tr w:rsidR="00D93D2F" w:rsidRPr="00D93D2F" w14:paraId="1D9006EA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DB55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AC-07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3D8C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HbA1c review displays the value/date and produces the specified alert or missing-data reminder.</w:t>
            </w:r>
          </w:p>
        </w:tc>
      </w:tr>
      <w:tr w:rsidR="00D93D2F" w:rsidRPr="00D93D2F" w14:paraId="5FFC512F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5F07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AC-08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6B43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Cockcroft-Gault ClCr is calculated only when all required inputs are available, including unit conversion where required.</w:t>
            </w:r>
          </w:p>
        </w:tc>
      </w:tr>
      <w:tr w:rsidR="00D93D2F" w:rsidRPr="00D93D2F" w14:paraId="084F7355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3628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AC-09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872F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 uses the 12-month INR window, therapeutic range 2.0-3.0 and a minimum of two INR results (with date)</w:t>
            </w:r>
          </w:p>
        </w:tc>
      </w:tr>
      <w:tr w:rsidR="00D93D2F" w:rsidRPr="00D93D2F" w14:paraId="395711E9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8324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AC-10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CF88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All anticoagulant-specific rules fire only when their complete trigger data are available and provide an override option.</w:t>
            </w:r>
          </w:p>
        </w:tc>
      </w:tr>
      <w:tr w:rsidR="00D93D2F" w:rsidRPr="00D93D2F" w14:paraId="02E6E306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6DA5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AC-11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2BBA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All triggered findings are displayed in one combined panel with patient summary, scores, findings, plan fields and action buttons.</w:t>
            </w:r>
          </w:p>
        </w:tc>
      </w:tr>
      <w:tr w:rsidR="00D93D2F" w:rsidRPr="00D93D2F" w14:paraId="6E09E9C9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0045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AC-12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463E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Accept, Override and Defer actions are logged with clinician ID, reason/plan and timestamps as specified.</w:t>
            </w:r>
          </w:p>
        </w:tc>
      </w:tr>
      <w:tr w:rsidR="00D93D2F" w:rsidRPr="00D93D2F" w14:paraId="64446254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AC5C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AC-13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2EDA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Research data are captured for the 12-month pre-alert period, the index encounter, and the 3-month post-alert period.</w:t>
            </w:r>
          </w:p>
        </w:tc>
      </w:tr>
      <w:tr w:rsidR="00D93D2F" w:rsidRPr="00D93D2F" w14:paraId="072BCA98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D2D1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AC-14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8DAB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Each activation, value used, score, rule, panel display, clinician action and follow-up outcome is stored in a structured exportable log.</w:t>
            </w:r>
          </w:p>
        </w:tc>
      </w:tr>
      <w:tr w:rsidR="00D93D2F" w:rsidRPr="00D93D2F" w14:paraId="18ECA3D8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7E57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AC-15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BB3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Missing critical data does not produce an invalid dose recommendation.</w:t>
            </w:r>
          </w:p>
        </w:tc>
      </w:tr>
      <w:tr w:rsidR="00D93D2F" w:rsidRPr="00D93D2F" w14:paraId="726E91D8" w14:textId="77777777" w:rsidTr="009C289A">
        <w:trPr>
          <w:cantSplit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642C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AC-16</w:t>
            </w:r>
          </w:p>
        </w:tc>
        <w:tc>
          <w:tcPr>
            <w:tcW w:w="88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D883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Clinical thresholds, medicine rules and alert text are available for clinical governance validation before deployment.</w:t>
            </w:r>
          </w:p>
        </w:tc>
      </w:tr>
    </w:tbl>
    <w:p w14:paraId="16DE07B4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758F8674" w14:textId="129262DC" w:rsidR="00D93D2F" w:rsidRPr="0028709B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Appendix A - Alert and Reminder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984"/>
      </w:tblGrid>
      <w:tr w:rsidR="00D93D2F" w:rsidRPr="00D93D2F" w14:paraId="447FC7CE" w14:textId="77777777" w:rsidTr="009C289A">
        <w:trPr>
          <w:tblHeader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60EF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Trigger/condition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A140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Alert or reminder</w:t>
            </w:r>
          </w:p>
        </w:tc>
      </w:tr>
      <w:tr w:rsidR="00D93D2F" w:rsidRPr="00D93D2F" w14:paraId="1DD9D9AE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1138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AF confirmation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83A1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Please confirm if this patient was diagnosed with Atrial Fibrillation. Yes: continue. No: terminate workflow.</w:t>
            </w:r>
          </w:p>
        </w:tc>
      </w:tr>
      <w:tr w:rsidR="00D93D2F" w:rsidRPr="00D93D2F" w14:paraId="737D70BC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0A0B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CHA2DS2-VA &gt;=2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217F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Anticoagulation is indicated for stroke prevention. Review current antithrombotic management.</w:t>
            </w:r>
          </w:p>
        </w:tc>
      </w:tr>
      <w:tr w:rsidR="00D93D2F" w:rsidRPr="00D93D2F" w14:paraId="5027B98B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AC3A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CHA2DS2-VA data missing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F972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the manual calculator and record the source = manual.</w:t>
            </w:r>
          </w:p>
        </w:tc>
      </w:tr>
      <w:tr w:rsidR="00D93D2F" w:rsidRPr="00D93D2F" w14:paraId="5EF6FDB7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5F0D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HAS-BLED &gt;=3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494A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High bleeding risk. Review modifiable bleeding risk factors. Oral anticoagulation is not contraindicated solely because of a high score.</w:t>
            </w:r>
          </w:p>
        </w:tc>
      </w:tr>
      <w:tr w:rsidR="00D93D2F" w:rsidRPr="00D93D2F" w14:paraId="2B1D9EC8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040C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Both latest BP &gt;140/90 mmHg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1F05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Blood pressure uncontrolled - review therapy, adherence and follow-up monitoring.</w:t>
            </w:r>
          </w:p>
        </w:tc>
      </w:tr>
      <w:tr w:rsidR="00D93D2F" w:rsidRPr="00D93D2F" w14:paraId="7CC6E11E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377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Only one BP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8F39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Insufficient BP data. Arrange monitoring or update the reading.</w:t>
            </w:r>
          </w:p>
        </w:tc>
      </w:tr>
      <w:tr w:rsidR="00D93D2F" w:rsidRPr="00D93D2F" w14:paraId="1CDE27BA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72B5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No BP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5A02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No BP data available. Perform or arrange monitoring.</w:t>
            </w:r>
          </w:p>
        </w:tc>
      </w:tr>
      <w:tr w:rsidR="00D93D2F" w:rsidRPr="00D93D2F" w14:paraId="1F404D9B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6D47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HbA1c &gt;7%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11D5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Review diabetes therapy/adherence.</w:t>
            </w:r>
          </w:p>
        </w:tc>
      </w:tr>
      <w:tr w:rsidR="00D93D2F" w:rsidRPr="00D93D2F" w14:paraId="6FE2DB23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DFE7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No HbA1c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7D5D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No recent HbA1c available. Arrange diabetes monitoring.</w:t>
            </w:r>
          </w:p>
        </w:tc>
      </w:tr>
      <w:tr w:rsidR="00D93D2F" w:rsidRPr="00D93D2F" w14:paraId="1B06F8BE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DD11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ClCr input missing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A3CA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Unable to calculate ClCr due to insufficient data; specify the missing item.</w:t>
            </w:r>
          </w:p>
        </w:tc>
      </w:tr>
      <w:tr w:rsidR="00D93D2F" w:rsidRPr="00D93D2F" w14:paraId="32FA4D48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14B7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PINRR &lt;56%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9082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control appears suboptimal. Review adherence, interactions, dosing and INR monitoring.</w:t>
            </w:r>
          </w:p>
        </w:tc>
      </w:tr>
      <w:tr w:rsidR="00D93D2F" w:rsidRPr="00D93D2F" w14:paraId="620F67E5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394E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PINRR &gt;=56%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4424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control appears acceptable. Continue current therapy and routine INR monitoring, subject to clinical review.</w:t>
            </w:r>
          </w:p>
        </w:tc>
      </w:tr>
      <w:tr w:rsidR="00D93D2F" w:rsidRPr="00D93D2F" w14:paraId="53DD572F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AEB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Fewer than 2 INR results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7380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Insufficient INR data to calculate PINRR.</w:t>
            </w:r>
          </w:p>
        </w:tc>
      </w:tr>
      <w:tr w:rsidR="00D93D2F" w:rsidRPr="00D93D2F" w14:paraId="18ADB6A2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67C7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Latest INR outside 2.0-3.0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1CBA2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Review warfarin dose, adherence, interactions and monitoring frequency.</w:t>
            </w:r>
          </w:p>
        </w:tc>
      </w:tr>
      <w:tr w:rsidR="00D93D2F" w:rsidRPr="00D93D2F" w14:paraId="43DC32F1" w14:textId="77777777" w:rsidTr="009C289A">
        <w:trPr>
          <w:cantSplit/>
          <w:jc w:val="center"/>
        </w:trPr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421D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Anticoagulant rule triggered</w:t>
            </w:r>
          </w:p>
        </w:tc>
        <w:tc>
          <w:tcPr>
            <w:tcW w:w="6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32FC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the drug-specific recommendation and require structured override reasons when overridden.</w:t>
            </w:r>
          </w:p>
        </w:tc>
      </w:tr>
    </w:tbl>
    <w:p w14:paraId="719B1EFD" w14:textId="77777777" w:rsidR="00D93D2F" w:rsidRPr="00D93D2F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</w:p>
    <w:p w14:paraId="25175C0A" w14:textId="0A328B24" w:rsidR="00D93D2F" w:rsidRPr="0028709B" w:rsidRDefault="00D93D2F" w:rsidP="00D93D2F">
      <w:pPr>
        <w:widowControl/>
        <w:autoSpaceDE/>
        <w:autoSpaceDN/>
        <w:spacing w:after="160" w:line="259" w:lineRule="auto"/>
        <w:jc w:val="both"/>
        <w:rPr>
          <w:rFonts w:eastAsia="Calibri"/>
          <w:kern w:val="2"/>
          <w:sz w:val="24"/>
          <w:szCs w:val="24"/>
          <w14:ligatures w14:val="standardContextual"/>
        </w:rPr>
      </w:pPr>
      <w:r w:rsidRPr="00D93D2F">
        <w:rPr>
          <w:rFonts w:eastAsia="Calibri"/>
          <w:b/>
          <w:bCs/>
          <w:kern w:val="2"/>
          <w:sz w:val="24"/>
          <w:szCs w:val="24"/>
          <w14:ligatures w14:val="standardContextual"/>
        </w:rPr>
        <w:t>Appendix B - Functional Requirements Traceability Matrix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048"/>
        <w:gridCol w:w="6336"/>
      </w:tblGrid>
      <w:tr w:rsidR="00D93D2F" w:rsidRPr="00D93D2F" w14:paraId="02B834D0" w14:textId="77777777" w:rsidTr="00756635">
        <w:trPr>
          <w:trHeight w:val="775"/>
          <w:tblHeader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2BBC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Requirement ID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BB55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6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791FC" w14:textId="4D55F8DA" w:rsidR="0028709B" w:rsidRPr="00756635" w:rsidRDefault="00D93D2F" w:rsidP="00756635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Requirement summar</w:t>
            </w:r>
            <w:r w:rsidR="00756635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y</w:t>
            </w:r>
          </w:p>
        </w:tc>
      </w:tr>
      <w:tr w:rsidR="00D93D2F" w:rsidRPr="00D93D2F" w14:paraId="53170C8C" w14:textId="77777777" w:rsidTr="00445965">
        <w:trPr>
          <w:cantSplit/>
          <w:trHeight w:val="694"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EAEE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FR-01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7EB1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Trigger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2E424" w14:textId="09D32654" w:rsidR="0028709B" w:rsidRPr="00756635" w:rsidRDefault="00D93D2F" w:rsidP="00756635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Run only for the specified clinic_location and patient_record_opened = TRUE.</w:t>
            </w:r>
          </w:p>
        </w:tc>
      </w:tr>
      <w:tr w:rsidR="00D93D2F" w:rsidRPr="00D93D2F" w14:paraId="663FCB30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3E0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FR-02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DBDA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identification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290F4" w14:textId="08A10F06" w:rsidR="0028709B" w:rsidRPr="00756635" w:rsidRDefault="00D93D2F" w:rsidP="00756635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Screen five domains and store AF_source list.</w:t>
            </w:r>
          </w:p>
        </w:tc>
      </w:tr>
      <w:tr w:rsidR="00D93D2F" w:rsidRPr="00D93D2F" w14:paraId="1FF745CF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2D5A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FR-03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BC3C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AF confirmation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3A900" w14:textId="7108E112" w:rsidR="0028709B" w:rsidRPr="00756635" w:rsidRDefault="00D93D2F" w:rsidP="00756635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Yes/No confirmation nudge.</w:t>
            </w:r>
          </w:p>
        </w:tc>
      </w:tr>
      <w:tr w:rsidR="00D93D2F" w:rsidRPr="00D93D2F" w14:paraId="0A4B1A49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DE3B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FR-04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168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Research timeline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790C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Create index_alert_date and three capture windows.</w:t>
            </w:r>
          </w:p>
        </w:tc>
      </w:tr>
      <w:tr w:rsidR="00D93D2F" w:rsidRPr="00D93D2F" w14:paraId="71D9B2A6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C282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FR-05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C4A0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CHA2DS2-VA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02EA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Automatic calculation with manual fallback.</w:t>
            </w:r>
          </w:p>
        </w:tc>
      </w:tr>
      <w:tr w:rsidR="00D93D2F" w:rsidRPr="00D93D2F" w14:paraId="7FD82E28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7745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FR-06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6954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HAS-BLED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8B72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assessment with manual input where required.</w:t>
            </w:r>
          </w:p>
        </w:tc>
      </w:tr>
      <w:tr w:rsidR="00D93D2F" w:rsidRPr="00D93D2F" w14:paraId="1C2FF982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FBB8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FR-07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AF65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BP review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9A44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two latest readings without averaging; display dates.</w:t>
            </w:r>
          </w:p>
        </w:tc>
      </w:tr>
      <w:tr w:rsidR="00D93D2F" w:rsidRPr="00D93D2F" w14:paraId="599EDD02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3AF2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FR-08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3CE4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HbA1c review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D428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Display the latest value/date and alert or reminder.</w:t>
            </w:r>
          </w:p>
        </w:tc>
      </w:tr>
      <w:tr w:rsidR="00D93D2F" w:rsidRPr="00D93D2F" w14:paraId="209E63CC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822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FR-09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BF4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ClCr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8C79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Automatic Cockcroft-Gault calculation with unit conversion.</w:t>
            </w:r>
          </w:p>
        </w:tc>
      </w:tr>
      <w:tr w:rsidR="00D93D2F" w:rsidRPr="00D93D2F" w14:paraId="1C9F4F79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73E75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FR-10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3F4E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PINRR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833F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Calculate from INR values in the prior 12 months with the minimum data rule.</w:t>
            </w:r>
          </w:p>
        </w:tc>
      </w:tr>
      <w:tr w:rsidR="00D93D2F" w:rsidRPr="00D93D2F" w14:paraId="6F0895B1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8914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FR-11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A0CB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Warfarin rule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76E2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Review the latest INR and PINRR.</w:t>
            </w:r>
          </w:p>
        </w:tc>
      </w:tr>
      <w:tr w:rsidR="00D93D2F" w:rsidRPr="00D93D2F" w14:paraId="7F2DBE53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39FD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FR-12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89EC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Edoxaban rule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FD2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ClCr and body-weight triggers.</w:t>
            </w:r>
          </w:p>
        </w:tc>
      </w:tr>
      <w:tr w:rsidR="00D93D2F" w:rsidRPr="00D93D2F" w14:paraId="13B64E15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B76A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FR-13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3D24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Rivaroxaban rule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30C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renal-function triggers.</w:t>
            </w:r>
          </w:p>
        </w:tc>
      </w:tr>
      <w:tr w:rsidR="00D93D2F" w:rsidRPr="00D93D2F" w14:paraId="769A6BB7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E39A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FR-14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73E4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Dabigatran rule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BCAA9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renal function, age and verapamil triggers.</w:t>
            </w:r>
          </w:p>
        </w:tc>
      </w:tr>
      <w:tr w:rsidR="00D93D2F" w:rsidRPr="00D93D2F" w14:paraId="03D59DEF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3FC6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FR-15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23EC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Apixaban rule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067A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Use a two-of-three criteria counter.</w:t>
            </w:r>
          </w:p>
        </w:tc>
      </w:tr>
      <w:tr w:rsidR="00D93D2F" w:rsidRPr="00D93D2F" w14:paraId="6F35ABB9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87DA4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FR-16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8CFA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Combined panel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3E43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Aggregate all findings and reminders into a single panel.</w:t>
            </w:r>
          </w:p>
        </w:tc>
      </w:tr>
      <w:tr w:rsidR="00D93D2F" w:rsidRPr="00D93D2F" w14:paraId="58D20E72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D17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FR-17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4B1F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Clinician actions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D444D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Accept, Override and Defer with required documentation.</w:t>
            </w:r>
          </w:p>
        </w:tc>
      </w:tr>
      <w:tr w:rsidR="00D93D2F" w:rsidRPr="00D93D2F" w14:paraId="50E54663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10867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FR-18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C1ADB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Missing data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F095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Prevent invalid calculation/recommendation and show reminders.</w:t>
            </w:r>
          </w:p>
        </w:tc>
      </w:tr>
      <w:tr w:rsidR="00D93D2F" w:rsidRPr="00D93D2F" w14:paraId="26CFA9EA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A156A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FR-19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447F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Audit log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AB5DC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Store activation, inputs, scores, rules, display and responses.</w:t>
            </w:r>
          </w:p>
        </w:tc>
      </w:tr>
      <w:tr w:rsidR="00D93D2F" w:rsidRPr="00D93D2F" w14:paraId="55DB89FE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64C8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FR-20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38F31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Export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94010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Provide a structured export for research evaluation.</w:t>
            </w:r>
          </w:p>
        </w:tc>
      </w:tr>
      <w:tr w:rsidR="00D93D2F" w:rsidRPr="00D93D2F" w14:paraId="0BF7CFF6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9A97E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FR-21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826E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Governance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96DD8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Support pre-deployment validation of clinical rules.</w:t>
            </w:r>
          </w:p>
        </w:tc>
      </w:tr>
      <w:tr w:rsidR="00D93D2F" w:rsidRPr="00D93D2F" w14:paraId="5CEDD48D" w14:textId="77777777" w:rsidTr="009C289A">
        <w:trPr>
          <w:cantSplit/>
          <w:jc w:val="center"/>
        </w:trPr>
        <w:tc>
          <w:tcPr>
            <w:tcW w:w="1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1D7B3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b/>
                <w:kern w:val="2"/>
                <w:sz w:val="24"/>
                <w:szCs w:val="24"/>
                <w14:ligatures w14:val="standardContextual"/>
              </w:rPr>
              <w:t>FR-22</w:t>
            </w:r>
          </w:p>
        </w:tc>
        <w:tc>
          <w:tcPr>
            <w:tcW w:w="2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CC4D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Configurability</w:t>
            </w:r>
          </w:p>
        </w:tc>
        <w:tc>
          <w:tcPr>
            <w:tcW w:w="6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9667F" w14:textId="77777777" w:rsidR="00D93D2F" w:rsidRPr="00D93D2F" w:rsidRDefault="00D93D2F" w:rsidP="00D93D2F">
            <w:pPr>
              <w:widowControl/>
              <w:autoSpaceDE/>
              <w:autoSpaceDN/>
              <w:spacing w:after="160" w:line="259" w:lineRule="auto"/>
              <w:jc w:val="both"/>
              <w:rPr>
                <w:rFonts w:eastAsia="Calibri"/>
                <w:kern w:val="2"/>
                <w:sz w:val="24"/>
                <w:szCs w:val="24"/>
                <w14:ligatures w14:val="standardContextual"/>
              </w:rPr>
            </w:pPr>
            <w:r w:rsidRPr="00D93D2F">
              <w:rPr>
                <w:rFonts w:eastAsia="Calibri"/>
                <w:kern w:val="2"/>
                <w:sz w:val="24"/>
                <w:szCs w:val="24"/>
                <w14:ligatures w14:val="standardContextual"/>
              </w:rPr>
              <w:t>Allow future revisions without major code changes where possible.</w:t>
            </w:r>
          </w:p>
        </w:tc>
      </w:tr>
    </w:tbl>
    <w:p w14:paraId="12260C15" w14:textId="77777777" w:rsidR="00D93D2F" w:rsidRDefault="00D93D2F"/>
    <w:sectPr w:rsidR="00D93D2F" w:rsidSect="00D93D2F">
      <w:headerReference w:type="default" r:id="rId17"/>
      <w:footerReference w:type="default" r:id="rId18"/>
      <w:type w:val="continuous"/>
      <w:pgSz w:w="11920" w:h="16850"/>
      <w:pgMar w:top="1418" w:right="863" w:bottom="993" w:left="1417" w:header="366" w:footer="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C9959" w14:textId="77777777" w:rsidR="00A624A1" w:rsidRDefault="00A624A1">
      <w:r>
        <w:separator/>
      </w:r>
    </w:p>
  </w:endnote>
  <w:endnote w:type="continuationSeparator" w:id="0">
    <w:p w14:paraId="5053DDB0" w14:textId="77777777" w:rsidR="00A624A1" w:rsidRDefault="00A6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2F8A" w14:textId="77777777" w:rsidR="003A1760" w:rsidRDefault="004F5097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3B900849" wp14:editId="527A953A">
              <wp:simplePos x="0" y="0"/>
              <wp:positionH relativeFrom="page">
                <wp:posOffset>6696075</wp:posOffset>
              </wp:positionH>
              <wp:positionV relativeFrom="page">
                <wp:posOffset>10410825</wp:posOffset>
              </wp:positionV>
              <wp:extent cx="609600" cy="123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F05A4" w14:textId="77777777" w:rsidR="003A1760" w:rsidRDefault="004F509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of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9008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7" type="#_x0000_t202" style="position:absolute;margin-left:527.25pt;margin-top:819.75pt;width:48pt;height:9.75pt;z-index:-15869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iRokgEAABoDAAAOAAAAZHJzL2Uyb0RvYy54bWysUsGO0zAQvSPxD5bv1GkR1RI1XQErENIK&#10;kHb5ANexm4jYY2bcJv17xm7aIrghLvbYM37z3htv7ic/iKNF6iE0crmopLDBQNuHfSO/P398dScF&#10;JR1aPUCwjTxZkvfbly82Y6ztCjoYWouCQQLVY2xkl1KslSLTWa9pAdEGTjpArxMfca9a1COj+0Gt&#10;qmqtRsA2IhhLxLcP56TcFnznrElfnSObxNBI5pbKimXd5VVtN7reo45db2Ya+h9YeN0HbnqFetBJ&#10;iwP2f0H53iAQuLQw4BU41xtbNLCaZfWHmqdOR1u0sDkUrzbR/4M1X45P8RuKNL2HiQdYRFB8BPOD&#10;2Bs1Rqrnmuwp1cTVWejk0OedJQh+yN6ern7aKQnDl+vq7brijOHUcvX6bvUm+61ujyNS+mTBixw0&#10;EnlchYA+PlI6l15KZi7n9plImnYTl+RwB+2JNYw8xkbSz4NGK8XwObBPeeaXAC/B7hJgGj5A+RlZ&#10;SoB3hwSuL51vuHNnHkDhPn+WPOHfz6Xq9qW3vwAAAP//AwBQSwMEFAAGAAgAAAAhALVywmHgAAAA&#10;DwEAAA8AAABkcnMvZG93bnJldi54bWxMj8FOwzAQRO9I/IO1SNyoXSARCXGqCsEJCZGGA0cndhOr&#10;8TrEbhv+ns2p3GZ2R7Nvi83sBnYyU7AeJaxXApjB1muLnYSv+u3uCViICrUaPBoJvybApry+KlSu&#10;/Rkrc9rFjlEJhlxJ6GMcc85D2xunwsqPBmm395NTkezUcT2pM5W7gd8LkXKnLNKFXo3mpTftYXd0&#10;ErbfWL3an4/ms9pXtq4zge/pQcrbm3n7DCyaOV7CsOATOpTE1Pgj6sAG8iJ5TChLKn3ISC2ZdSJI&#10;NcssyQTwsuD//yj/AAAA//8DAFBLAQItABQABgAIAAAAIQC2gziS/gAAAOEBAAATAAAAAAAAAAAA&#10;AAAAAAAAAABbQ29udGVudF9UeXBlc10ueG1sUEsBAi0AFAAGAAgAAAAhADj9If/WAAAAlAEAAAsA&#10;AAAAAAAAAAAAAAAALwEAAF9yZWxzLy5yZWxzUEsBAi0AFAAGAAgAAAAhAOtWJGiSAQAAGgMAAA4A&#10;AAAAAAAAAAAAAAAALgIAAGRycy9lMm9Eb2MueG1sUEsBAi0AFAAGAAgAAAAhALVywmHgAAAADwEA&#10;AA8AAAAAAAAAAAAAAAAA7AMAAGRycy9kb3ducmV2LnhtbFBLBQYAAAAABAAEAPMAAAD5BAAAAAA=&#10;" filled="f" stroked="f">
              <v:textbox inset="0,0,0,0">
                <w:txbxContent>
                  <w:p w14:paraId="0EBF05A4" w14:textId="77777777" w:rsidR="003A1760" w:rsidRDefault="004F509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of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6559" w14:textId="77777777" w:rsidR="00A624A1" w:rsidRDefault="00A624A1">
      <w:r>
        <w:separator/>
      </w:r>
    </w:p>
  </w:footnote>
  <w:footnote w:type="continuationSeparator" w:id="0">
    <w:p w14:paraId="5322C450" w14:textId="77777777" w:rsidR="00A624A1" w:rsidRDefault="00A62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BE05" w14:textId="66FF868B" w:rsidR="003A1760" w:rsidRDefault="003A1760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7B6"/>
    <w:multiLevelType w:val="hybridMultilevel"/>
    <w:tmpl w:val="4EE4E68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C4975"/>
    <w:multiLevelType w:val="hybridMultilevel"/>
    <w:tmpl w:val="7F8827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5532B"/>
    <w:multiLevelType w:val="hybridMultilevel"/>
    <w:tmpl w:val="ABECE9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F16AF"/>
    <w:multiLevelType w:val="hybridMultilevel"/>
    <w:tmpl w:val="5AAABBF4"/>
    <w:lvl w:ilvl="0" w:tplc="0A3E3D98">
      <w:start w:val="3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4" w15:restartNumberingAfterBreak="0">
    <w:nsid w:val="38432312"/>
    <w:multiLevelType w:val="hybridMultilevel"/>
    <w:tmpl w:val="40C065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D304C"/>
    <w:multiLevelType w:val="hybridMultilevel"/>
    <w:tmpl w:val="1A92BB4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A5EF2"/>
    <w:multiLevelType w:val="hybridMultilevel"/>
    <w:tmpl w:val="53AC62D8"/>
    <w:lvl w:ilvl="0" w:tplc="4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64D57FFC"/>
    <w:multiLevelType w:val="hybridMultilevel"/>
    <w:tmpl w:val="69A8DBA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97F5B"/>
    <w:multiLevelType w:val="hybridMultilevel"/>
    <w:tmpl w:val="4588CD98"/>
    <w:lvl w:ilvl="0" w:tplc="4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65839210">
    <w:abstractNumId w:val="3"/>
  </w:num>
  <w:num w:numId="2" w16cid:durableId="773405630">
    <w:abstractNumId w:val="2"/>
  </w:num>
  <w:num w:numId="3" w16cid:durableId="2007129336">
    <w:abstractNumId w:val="5"/>
  </w:num>
  <w:num w:numId="4" w16cid:durableId="1405106346">
    <w:abstractNumId w:val="1"/>
  </w:num>
  <w:num w:numId="5" w16cid:durableId="839852136">
    <w:abstractNumId w:val="8"/>
  </w:num>
  <w:num w:numId="6" w16cid:durableId="446971110">
    <w:abstractNumId w:val="0"/>
  </w:num>
  <w:num w:numId="7" w16cid:durableId="317616551">
    <w:abstractNumId w:val="7"/>
  </w:num>
  <w:num w:numId="8" w16cid:durableId="185682216">
    <w:abstractNumId w:val="4"/>
  </w:num>
  <w:num w:numId="9" w16cid:durableId="1613170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60"/>
    <w:rsid w:val="000351ED"/>
    <w:rsid w:val="000C562D"/>
    <w:rsid w:val="001B41E0"/>
    <w:rsid w:val="002504FA"/>
    <w:rsid w:val="0028709B"/>
    <w:rsid w:val="00296A0B"/>
    <w:rsid w:val="002F5640"/>
    <w:rsid w:val="0036676A"/>
    <w:rsid w:val="003A1760"/>
    <w:rsid w:val="003B61A0"/>
    <w:rsid w:val="00436609"/>
    <w:rsid w:val="00445965"/>
    <w:rsid w:val="004F5097"/>
    <w:rsid w:val="00622EC7"/>
    <w:rsid w:val="006238F1"/>
    <w:rsid w:val="007127E2"/>
    <w:rsid w:val="00756635"/>
    <w:rsid w:val="007D1723"/>
    <w:rsid w:val="007F078D"/>
    <w:rsid w:val="008145CB"/>
    <w:rsid w:val="008B1277"/>
    <w:rsid w:val="008B7F85"/>
    <w:rsid w:val="00913FAD"/>
    <w:rsid w:val="009E1184"/>
    <w:rsid w:val="00A50520"/>
    <w:rsid w:val="00A624A1"/>
    <w:rsid w:val="00A66B37"/>
    <w:rsid w:val="00AC2082"/>
    <w:rsid w:val="00BA2744"/>
    <w:rsid w:val="00C04438"/>
    <w:rsid w:val="00D1626F"/>
    <w:rsid w:val="00D25DEB"/>
    <w:rsid w:val="00D62469"/>
    <w:rsid w:val="00D93D2F"/>
    <w:rsid w:val="00E43439"/>
    <w:rsid w:val="00EA49FD"/>
    <w:rsid w:val="00EE1FCF"/>
    <w:rsid w:val="00EF6E10"/>
    <w:rsid w:val="00F53B92"/>
    <w:rsid w:val="00FB2638"/>
    <w:rsid w:val="00FC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C45DD"/>
  <w15:docId w15:val="{DEAB8095-94F8-4115-B59F-2CD4F3FC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6"/>
      <w:ind w:right="24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2F"/>
    <w:pPr>
      <w:keepNext/>
      <w:keepLines/>
      <w:spacing w:before="4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2F"/>
    <w:pPr>
      <w:keepNext/>
      <w:keepLines/>
      <w:spacing w:before="40"/>
      <w:outlineLvl w:val="2"/>
    </w:pPr>
    <w:rPr>
      <w:rFonts w:asciiTheme="minorHAnsi" w:hAnsiTheme="minorHAns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2F"/>
    <w:pPr>
      <w:keepNext/>
      <w:keepLines/>
      <w:spacing w:before="40"/>
      <w:outlineLvl w:val="3"/>
    </w:pPr>
    <w:rPr>
      <w:rFonts w:asciiTheme="minorHAnsi" w:hAnsiTheme="minorHAns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2F"/>
    <w:pPr>
      <w:keepNext/>
      <w:keepLines/>
      <w:spacing w:before="40"/>
      <w:outlineLvl w:val="4"/>
    </w:pPr>
    <w:rPr>
      <w:rFonts w:asciiTheme="minorHAnsi" w:hAnsiTheme="minorHAns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2F"/>
    <w:pPr>
      <w:keepNext/>
      <w:keepLines/>
      <w:spacing w:before="40"/>
      <w:outlineLvl w:val="5"/>
    </w:pPr>
    <w:rPr>
      <w:rFonts w:asciiTheme="minorHAnsi" w:hAnsiTheme="minorHAns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2F"/>
    <w:pPr>
      <w:keepNext/>
      <w:keepLines/>
      <w:spacing w:before="40"/>
      <w:outlineLvl w:val="6"/>
    </w:pPr>
    <w:rPr>
      <w:rFonts w:asciiTheme="minorHAnsi" w:hAnsiTheme="minorHAns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2F"/>
    <w:pPr>
      <w:keepNext/>
      <w:keepLines/>
      <w:spacing w:before="40"/>
      <w:outlineLvl w:val="7"/>
    </w:pPr>
    <w:rPr>
      <w:rFonts w:asciiTheme="minorHAnsi" w:hAnsiTheme="minorHAns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2F"/>
    <w:pPr>
      <w:keepNext/>
      <w:keepLines/>
      <w:spacing w:before="40"/>
      <w:outlineLvl w:val="8"/>
    </w:pPr>
    <w:rPr>
      <w:rFonts w:asciiTheme="minorHAnsi" w:hAnsiTheme="minorHAns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semiHidden/>
    <w:unhideWhenUsed/>
    <w:qFormat/>
    <w:rsid w:val="00EE1FC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="Calibri Light" w:hAnsi="Calibri Light"/>
      <w:color w:val="2F5496"/>
      <w:kern w:val="2"/>
      <w:sz w:val="32"/>
      <w:szCs w:val="32"/>
      <w:lang w:val="en-MY"/>
      <w14:ligatures w14:val="standardContextual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="Calibri" w:hAnsi="Calibri"/>
      <w:color w:val="2F5496"/>
      <w:kern w:val="2"/>
      <w:sz w:val="28"/>
      <w:szCs w:val="28"/>
      <w:lang w:val="en-MY"/>
      <w14:ligatures w14:val="standardContextual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="Calibri" w:hAnsi="Calibri"/>
      <w:i/>
      <w:iCs/>
      <w:color w:val="2F5496"/>
      <w:kern w:val="2"/>
      <w:lang w:val="en-MY"/>
      <w14:ligatures w14:val="standardContextual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="Calibri" w:hAnsi="Calibri"/>
      <w:color w:val="2F5496"/>
      <w:kern w:val="2"/>
      <w:lang w:val="en-MY"/>
      <w14:ligatures w14:val="standardContextual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" w:hAnsi="Calibri"/>
      <w:i/>
      <w:iCs/>
      <w:color w:val="595959"/>
      <w:kern w:val="2"/>
      <w:lang w:val="en-MY"/>
      <w14:ligatures w14:val="standardContextual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before="40" w:line="259" w:lineRule="auto"/>
      <w:outlineLvl w:val="6"/>
    </w:pPr>
    <w:rPr>
      <w:rFonts w:ascii="Calibri" w:hAnsi="Calibri"/>
      <w:color w:val="595959"/>
      <w:kern w:val="2"/>
      <w:lang w:val="en-MY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line="259" w:lineRule="auto"/>
      <w:outlineLvl w:val="7"/>
    </w:pPr>
    <w:rPr>
      <w:rFonts w:ascii="Calibri" w:hAnsi="Calibri"/>
      <w:i/>
      <w:iCs/>
      <w:color w:val="272727"/>
      <w:kern w:val="2"/>
      <w:lang w:val="en-MY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D93D2F"/>
    <w:pPr>
      <w:keepNext/>
      <w:keepLines/>
      <w:widowControl/>
      <w:autoSpaceDE/>
      <w:autoSpaceDN/>
      <w:spacing w:line="259" w:lineRule="auto"/>
      <w:outlineLvl w:val="8"/>
    </w:pPr>
    <w:rPr>
      <w:rFonts w:ascii="Calibri" w:hAnsi="Calibri"/>
      <w:color w:val="272727"/>
      <w:kern w:val="2"/>
      <w:lang w:val="en-MY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D93D2F"/>
  </w:style>
  <w:style w:type="character" w:customStyle="1" w:styleId="Heading1Char">
    <w:name w:val="Heading 1 Char"/>
    <w:basedOn w:val="DefaultParagraphFont"/>
    <w:link w:val="Heading1"/>
    <w:uiPriority w:val="9"/>
    <w:rsid w:val="00D93D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2F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2F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2F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2F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2F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2F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2F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2F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D93D2F"/>
    <w:pPr>
      <w:widowControl/>
      <w:autoSpaceDE/>
      <w:autoSpaceDN/>
      <w:spacing w:after="80"/>
      <w:contextualSpacing/>
    </w:pPr>
    <w:rPr>
      <w:rFonts w:ascii="Calibri Light" w:hAnsi="Calibri Light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3D2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D93D2F"/>
    <w:pPr>
      <w:widowControl/>
      <w:numPr>
        <w:ilvl w:val="1"/>
      </w:numPr>
      <w:autoSpaceDE/>
      <w:autoSpaceDN/>
      <w:spacing w:after="160" w:line="259" w:lineRule="auto"/>
    </w:pPr>
    <w:rPr>
      <w:rFonts w:ascii="Calibri" w:hAnsi="Calibri"/>
      <w:color w:val="595959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3D2F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D93D2F"/>
    <w:pPr>
      <w:widowControl/>
      <w:autoSpaceDE/>
      <w:autoSpaceDN/>
      <w:spacing w:before="160" w:after="160" w:line="259" w:lineRule="auto"/>
      <w:jc w:val="center"/>
    </w:pPr>
    <w:rPr>
      <w:rFonts w:ascii="Calibri" w:eastAsia="Calibri" w:hAnsi="Calibri"/>
      <w:i/>
      <w:iCs/>
      <w:color w:val="404040"/>
      <w:kern w:val="2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3D2F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D93D2F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uiPriority w:val="30"/>
    <w:qFormat/>
    <w:rsid w:val="00D93D2F"/>
    <w:pPr>
      <w:widowControl/>
      <w:pBdr>
        <w:top w:val="single" w:sz="4" w:space="10" w:color="2F5496"/>
        <w:bottom w:val="single" w:sz="4" w:space="10" w:color="2F5496"/>
      </w:pBdr>
      <w:autoSpaceDE/>
      <w:autoSpaceDN/>
      <w:spacing w:before="360" w:after="360" w:line="259" w:lineRule="auto"/>
      <w:ind w:left="864" w:right="864"/>
      <w:jc w:val="center"/>
    </w:pPr>
    <w:rPr>
      <w:rFonts w:ascii="Calibri" w:eastAsia="Calibri" w:hAnsi="Calibri"/>
      <w:i/>
      <w:iCs/>
      <w:color w:val="2F5496"/>
      <w:kern w:val="2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2F"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sid w:val="00D93D2F"/>
    <w:rPr>
      <w:b/>
      <w:bCs/>
      <w:smallCaps/>
      <w:color w:val="2F5496"/>
      <w:spacing w:val="5"/>
    </w:rPr>
  </w:style>
  <w:style w:type="character" w:customStyle="1" w:styleId="Heading2Char1">
    <w:name w:val="Heading 2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1">
    <w:name w:val="Heading 4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D93D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93D2F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D9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2F"/>
    <w:pPr>
      <w:numPr>
        <w:ilvl w:val="1"/>
      </w:numPr>
      <w:spacing w:after="160"/>
    </w:pPr>
    <w:rPr>
      <w:rFonts w:asciiTheme="minorHAnsi" w:hAnsiTheme="minorHAnsi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D93D2F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93D2F"/>
    <w:pPr>
      <w:spacing w:before="200" w:after="160"/>
      <w:ind w:left="864" w:right="864"/>
      <w:jc w:val="center"/>
    </w:pPr>
    <w:rPr>
      <w:rFonts w:asciiTheme="minorHAnsi" w:eastAsiaTheme="minorHAnsi" w:hAnsiTheme="minorHAnsi" w:cstheme="minorBidi"/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D93D2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3D2F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2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/>
    </w:rPr>
  </w:style>
  <w:style w:type="character" w:customStyle="1" w:styleId="IntenseQuoteChar1">
    <w:name w:val="Intense Quote Char1"/>
    <w:basedOn w:val="DefaultParagraphFont"/>
    <w:uiPriority w:val="30"/>
    <w:rsid w:val="00D93D2F"/>
    <w:rPr>
      <w:rFonts w:ascii="Times New Roman" w:eastAsia="Times New Roman" w:hAnsi="Times New Roman" w:cs="Times New Roman"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D93D2F"/>
    <w:rPr>
      <w:b/>
      <w:bCs/>
      <w:smallCaps/>
      <w:color w:val="4F81BD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2870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0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70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70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70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70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3790</Words>
  <Characters>21604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UiTM-User</dc:creator>
  <cp:lastModifiedBy>hp slimline</cp:lastModifiedBy>
  <cp:revision>3</cp:revision>
  <dcterms:created xsi:type="dcterms:W3CDTF">2026-08-26T04:03:00Z</dcterms:created>
  <dcterms:modified xsi:type="dcterms:W3CDTF">2026-08-26T04:04:00Z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2023-08-04T00:00:00Z</vt:filetime>
  </property>
  <property fmtid="{D5CDD505-2E9C-101B-9397-08002B2CF9AE}" pid="4" name="Creator">
    <vt:lpwstr>Acrobat PDFMaker 23 for Word</vt:lpwstr>
  </property>
  <property fmtid="{D5CDD505-2E9C-101B-9397-08002B2CF9AE}" pid="5" name="LastSaved">
    <vt:filetime>2026-08-21T00:00:00Z</vt:filetime>
  </property>
  <property fmtid="{D5CDD505-2E9C-101B-9397-08002B2CF9AE}" pid="6" name="Producer">
    <vt:lpwstr>Adobe PDF Library 23.3.20</vt:lpwstr>
  </property>
  <property fmtid="{D5CDD505-2E9C-101B-9397-08002B2CF9AE}" pid="7" name="SourceModified">
    <vt:lpwstr>D:20230412035850</vt:lpwstr>
  </property>
  <property fmtid="{D5CDD505-2E9C-101B-9397-08002B2CF9AE}" pid="8" name="GrammarlyDocumentId">
    <vt:lpwstr>7593b066-4306-4e44-b876-5a6ad1ec33a6</vt:lpwstr>
  </property>
</Properties>
</file>