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7B3" w:rsidRDefault="00FA571C" w:rsidP="00FA571C">
      <w:pPr>
        <w:pStyle w:val="Ttulo1"/>
      </w:pPr>
      <w:r w:rsidRPr="00FA571C">
        <w:t>Puesta en marcha del programa p</w:t>
      </w:r>
      <w:r w:rsidR="00D377CD">
        <w:t>ara la calibración de las impresoras Zebra</w:t>
      </w:r>
      <w:r w:rsidRPr="00FA571C">
        <w:t>.</w:t>
      </w:r>
    </w:p>
    <w:p w:rsidR="00FA571C" w:rsidRDefault="00FA571C" w:rsidP="00FA571C">
      <w:pPr>
        <w:rPr>
          <w:b/>
          <w:lang w:val="es-ES"/>
        </w:rPr>
      </w:pPr>
      <w:bookmarkStart w:id="0" w:name="_GoBack"/>
      <w:bookmarkEnd w:id="0"/>
    </w:p>
    <w:p w:rsidR="00A95C3C" w:rsidRDefault="00A95C3C" w:rsidP="00FA571C">
      <w:pPr>
        <w:rPr>
          <w:b/>
          <w:sz w:val="20"/>
          <w:lang w:val="es-ES"/>
        </w:rPr>
      </w:pPr>
      <w:r w:rsidRPr="00A95C3C">
        <w:rPr>
          <w:b/>
          <w:sz w:val="20"/>
          <w:lang w:val="es-ES"/>
        </w:rPr>
        <w:t>PROYECTO REALIZADO POR ADRIÀ CABRERA LUQUE (estudiante de p</w:t>
      </w:r>
      <w:r>
        <w:rPr>
          <w:b/>
          <w:sz w:val="20"/>
          <w:lang w:val="es-ES"/>
        </w:rPr>
        <w:t xml:space="preserve">rácticas del </w:t>
      </w:r>
      <w:proofErr w:type="spellStart"/>
      <w:r>
        <w:rPr>
          <w:b/>
          <w:sz w:val="20"/>
          <w:lang w:val="es-ES"/>
        </w:rPr>
        <w:t>I</w:t>
      </w:r>
      <w:r w:rsidRPr="00A95C3C">
        <w:rPr>
          <w:b/>
          <w:sz w:val="20"/>
          <w:lang w:val="es-ES"/>
        </w:rPr>
        <w:t>nstitut</w:t>
      </w:r>
      <w:proofErr w:type="spellEnd"/>
      <w:r w:rsidRPr="00A95C3C">
        <w:rPr>
          <w:b/>
          <w:sz w:val="20"/>
          <w:lang w:val="es-ES"/>
        </w:rPr>
        <w:t xml:space="preserve"> Sabadell)</w:t>
      </w:r>
    </w:p>
    <w:p w:rsidR="00A95C3C" w:rsidRPr="00A95C3C" w:rsidRDefault="00A95C3C" w:rsidP="00FA571C">
      <w:pPr>
        <w:rPr>
          <w:b/>
          <w:sz w:val="20"/>
          <w:lang w:val="es-ES"/>
        </w:rPr>
      </w:pPr>
      <w:r>
        <w:rPr>
          <w:b/>
          <w:sz w:val="20"/>
          <w:lang w:val="es-ES"/>
        </w:rPr>
        <w:t xml:space="preserve">Contacto: </w:t>
      </w:r>
      <w:hyperlink r:id="rId4" w:history="1">
        <w:r w:rsidRPr="00A95C3C">
          <w:rPr>
            <w:rStyle w:val="Hipervnculo"/>
            <w:b/>
            <w:sz w:val="20"/>
            <w:lang w:val="es-ES"/>
          </w:rPr>
          <w:t>https://github.com/luqueee</w:t>
        </w:r>
      </w:hyperlink>
    </w:p>
    <w:p w:rsidR="00A95C3C" w:rsidRDefault="00A95C3C" w:rsidP="00FA571C">
      <w:pPr>
        <w:rPr>
          <w:lang w:val="es-ES"/>
        </w:rPr>
      </w:pPr>
    </w:p>
    <w:p w:rsidR="00FA571C" w:rsidRDefault="00FA571C" w:rsidP="00FA571C">
      <w:pPr>
        <w:rPr>
          <w:b/>
          <w:lang w:val="es-ES"/>
        </w:rPr>
      </w:pPr>
      <w:r w:rsidRPr="00FA571C">
        <w:rPr>
          <w:b/>
          <w:lang w:val="es-ES"/>
        </w:rPr>
        <w:t>PASO 1:</w:t>
      </w:r>
    </w:p>
    <w:p w:rsidR="00FA571C" w:rsidRDefault="00FA571C" w:rsidP="00FA571C">
      <w:pPr>
        <w:rPr>
          <w:lang w:val="es-ES"/>
        </w:rPr>
      </w:pPr>
      <w:r>
        <w:rPr>
          <w:lang w:val="es-ES"/>
        </w:rPr>
        <w:t>Descarga RawPrint.msi en la maquina usuario alojado en:</w:t>
      </w:r>
    </w:p>
    <w:p w:rsidR="00FA571C" w:rsidRDefault="00FA571C" w:rsidP="00FA571C">
      <w:pPr>
        <w:rPr>
          <w:lang w:val="es-ES"/>
        </w:rPr>
      </w:pPr>
      <w:r w:rsidRPr="00FA571C">
        <w:rPr>
          <w:lang w:val="es-ES"/>
        </w:rPr>
        <w:t>F:\CSI\SUPORT\SOFT\Zebra calibrar\</w:t>
      </w:r>
      <w:proofErr w:type="spellStart"/>
      <w:r w:rsidRPr="00FA571C">
        <w:rPr>
          <w:lang w:val="es-ES"/>
        </w:rPr>
        <w:t>RawPrint</w:t>
      </w:r>
      <w:proofErr w:type="spellEnd"/>
    </w:p>
    <w:p w:rsidR="00FA571C" w:rsidRDefault="00FA571C" w:rsidP="00FA571C">
      <w:pPr>
        <w:rPr>
          <w:lang w:val="es-ES"/>
        </w:rPr>
      </w:pPr>
    </w:p>
    <w:p w:rsidR="00FA571C" w:rsidRDefault="00FA571C" w:rsidP="00FA571C">
      <w:pPr>
        <w:rPr>
          <w:b/>
          <w:lang w:val="es-ES"/>
        </w:rPr>
      </w:pPr>
      <w:r>
        <w:rPr>
          <w:b/>
          <w:lang w:val="es-ES"/>
        </w:rPr>
        <w:t>PASO 2:</w:t>
      </w:r>
    </w:p>
    <w:p w:rsidR="00FA571C" w:rsidRDefault="00FA571C" w:rsidP="00FA571C">
      <w:pPr>
        <w:rPr>
          <w:lang w:val="es-ES"/>
        </w:rPr>
      </w:pPr>
      <w:r>
        <w:rPr>
          <w:lang w:val="es-ES"/>
        </w:rPr>
        <w:t>Copia el programa ‘</w:t>
      </w:r>
      <w:r w:rsidR="00E95FE1">
        <w:rPr>
          <w:lang w:val="es-ES"/>
        </w:rPr>
        <w:t>Calibrar Zebra</w:t>
      </w:r>
      <w:r w:rsidRPr="00FA571C">
        <w:rPr>
          <w:lang w:val="es-ES"/>
        </w:rPr>
        <w:t>.exe</w:t>
      </w:r>
      <w:r>
        <w:rPr>
          <w:lang w:val="es-ES"/>
        </w:rPr>
        <w:t>’ en la maquina usuario.</w:t>
      </w:r>
    </w:p>
    <w:p w:rsidR="00FA571C" w:rsidRDefault="00FA571C" w:rsidP="00FA571C">
      <w:pPr>
        <w:rPr>
          <w:lang w:val="es-ES"/>
        </w:rPr>
      </w:pPr>
    </w:p>
    <w:p w:rsidR="00FA571C" w:rsidRDefault="00FA571C" w:rsidP="00FA571C">
      <w:pPr>
        <w:rPr>
          <w:b/>
          <w:lang w:val="es-ES"/>
        </w:rPr>
      </w:pPr>
      <w:r>
        <w:rPr>
          <w:b/>
          <w:lang w:val="es-ES"/>
        </w:rPr>
        <w:t>PASO 3:</w:t>
      </w:r>
    </w:p>
    <w:p w:rsidR="00B8453C" w:rsidRDefault="00D377CD" w:rsidP="00FA571C">
      <w:pPr>
        <w:rPr>
          <w:lang w:val="es-ES"/>
        </w:rPr>
      </w:pPr>
      <w:r>
        <w:rPr>
          <w:lang w:val="es-ES"/>
        </w:rPr>
        <w:t xml:space="preserve">Si la Zebra conectada a la maquina tiene un nombre diferente a Zebra ETC se deberá crear un archivo </w:t>
      </w:r>
      <w:r w:rsidRPr="00D377CD">
        <w:rPr>
          <w:b/>
          <w:lang w:val="es-ES"/>
        </w:rPr>
        <w:t>.</w:t>
      </w:r>
      <w:proofErr w:type="spellStart"/>
      <w:r w:rsidRPr="00D377CD">
        <w:rPr>
          <w:b/>
          <w:lang w:val="es-ES"/>
        </w:rPr>
        <w:t>txt</w:t>
      </w:r>
      <w:proofErr w:type="spellEnd"/>
      <w:r>
        <w:rPr>
          <w:lang w:val="es-ES"/>
        </w:rPr>
        <w:t xml:space="preserve"> en la ruta </w:t>
      </w:r>
      <w:r w:rsidRPr="00D377CD">
        <w:rPr>
          <w:b/>
          <w:lang w:val="es-ES"/>
        </w:rPr>
        <w:t>C:\Program Files (x</w:t>
      </w:r>
      <w:proofErr w:type="gramStart"/>
      <w:r w:rsidRPr="00D377CD">
        <w:rPr>
          <w:b/>
          <w:lang w:val="es-ES"/>
        </w:rPr>
        <w:t>86)\</w:t>
      </w:r>
      <w:proofErr w:type="spellStart"/>
      <w:proofErr w:type="gramEnd"/>
      <w:r w:rsidRPr="00D377CD">
        <w:rPr>
          <w:b/>
          <w:lang w:val="es-ES"/>
        </w:rPr>
        <w:t>TreHoffman</w:t>
      </w:r>
      <w:proofErr w:type="spellEnd"/>
      <w:r w:rsidRPr="00D377CD">
        <w:rPr>
          <w:b/>
          <w:lang w:val="es-ES"/>
        </w:rPr>
        <w:t xml:space="preserve"> Technologies\RAW </w:t>
      </w:r>
      <w:proofErr w:type="spellStart"/>
      <w:r w:rsidRPr="00D377CD">
        <w:rPr>
          <w:b/>
          <w:lang w:val="es-ES"/>
        </w:rPr>
        <w:t>Print</w:t>
      </w:r>
      <w:proofErr w:type="spellEnd"/>
      <w:r w:rsidRPr="00D377CD">
        <w:rPr>
          <w:b/>
          <w:lang w:val="es-ES"/>
        </w:rPr>
        <w:t xml:space="preserve"> </w:t>
      </w:r>
      <w:r>
        <w:rPr>
          <w:lang w:val="es-ES"/>
        </w:rPr>
        <w:t xml:space="preserve">con el nombre </w:t>
      </w:r>
      <w:proofErr w:type="spellStart"/>
      <w:r w:rsidRPr="00D377CD">
        <w:rPr>
          <w:b/>
          <w:lang w:val="es-ES"/>
        </w:rPr>
        <w:t>PrinterName</w:t>
      </w:r>
      <w:proofErr w:type="spellEnd"/>
      <w:r>
        <w:rPr>
          <w:lang w:val="es-ES"/>
        </w:rPr>
        <w:t>. Dentro del archivo escribe el nombre con el que está configurada la impresora Zebra.</w:t>
      </w:r>
    </w:p>
    <w:p w:rsidR="00D377CD" w:rsidRDefault="00D377CD" w:rsidP="00FA571C">
      <w:pPr>
        <w:rPr>
          <w:lang w:val="es-ES"/>
        </w:rPr>
      </w:pPr>
    </w:p>
    <w:p w:rsidR="00D377CD" w:rsidRDefault="00D377CD" w:rsidP="00FA571C">
      <w:pPr>
        <w:rPr>
          <w:b/>
          <w:lang w:val="es-ES"/>
        </w:rPr>
      </w:pPr>
      <w:r>
        <w:rPr>
          <w:b/>
          <w:lang w:val="es-ES"/>
        </w:rPr>
        <w:t>PASO 4:</w:t>
      </w:r>
    </w:p>
    <w:p w:rsidR="00D377CD" w:rsidRPr="00D377CD" w:rsidRDefault="00D377CD" w:rsidP="00FA571C">
      <w:pPr>
        <w:rPr>
          <w:lang w:val="es-ES"/>
        </w:rPr>
      </w:pPr>
      <w:r>
        <w:rPr>
          <w:lang w:val="es-ES"/>
        </w:rPr>
        <w:t>Ejecuta el programa.</w:t>
      </w:r>
    </w:p>
    <w:p w:rsidR="00D377CD" w:rsidRDefault="00D377CD" w:rsidP="00FA571C">
      <w:pPr>
        <w:rPr>
          <w:lang w:val="es-ES"/>
        </w:rPr>
      </w:pPr>
    </w:p>
    <w:p w:rsidR="00B8453C" w:rsidRPr="00B8453C" w:rsidRDefault="00D377CD" w:rsidP="00FA571C">
      <w:pPr>
        <w:rPr>
          <w:b/>
          <w:lang w:val="es-ES"/>
        </w:rPr>
      </w:pPr>
      <w:r>
        <w:rPr>
          <w:b/>
          <w:lang w:val="es-ES"/>
        </w:rPr>
        <w:t>Aspectos sobre el programa a tener en cuenta:</w:t>
      </w:r>
    </w:p>
    <w:p w:rsidR="00DB3B2F" w:rsidRDefault="00B8453C" w:rsidP="00FA571C">
      <w:pPr>
        <w:rPr>
          <w:lang w:val="es-ES"/>
        </w:rPr>
      </w:pPr>
      <w:r>
        <w:rPr>
          <w:lang w:val="es-ES"/>
        </w:rPr>
        <w:t>El programa se configura a si mismo solo</w:t>
      </w:r>
      <w:r w:rsidR="0092186B">
        <w:rPr>
          <w:lang w:val="es-ES"/>
        </w:rPr>
        <w:t>,</w:t>
      </w:r>
      <w:r>
        <w:rPr>
          <w:lang w:val="es-ES"/>
        </w:rPr>
        <w:t xml:space="preserve"> no hace falta llevar a cabo ninguna configuración</w:t>
      </w:r>
      <w:r w:rsidR="0092186B">
        <w:rPr>
          <w:lang w:val="es-ES"/>
        </w:rPr>
        <w:t xml:space="preserve">. El programa tiene configurada unos parámetros por defecto, en el caso de que se ejecute el programa sin llevar a cabo ninguna configuración manual solo se ejecutara de forma exitosa solo si la impresora Zebra conectada y configurada en el ordenador usuario se ha configurado con el nombre </w:t>
      </w:r>
      <w:r w:rsidR="0092186B" w:rsidRPr="0092186B">
        <w:rPr>
          <w:b/>
          <w:lang w:val="es-ES"/>
        </w:rPr>
        <w:t>Zebra ETC</w:t>
      </w:r>
      <w:r w:rsidR="0092186B">
        <w:rPr>
          <w:lang w:val="es-ES"/>
        </w:rPr>
        <w:t xml:space="preserve">. En caso </w:t>
      </w:r>
      <w:r w:rsidR="00DB3B2F">
        <w:rPr>
          <w:lang w:val="es-ES"/>
        </w:rPr>
        <w:t>contrario</w:t>
      </w:r>
      <w:r w:rsidR="0092186B">
        <w:rPr>
          <w:lang w:val="es-ES"/>
        </w:rPr>
        <w:t xml:space="preserve"> se </w:t>
      </w:r>
      <w:r w:rsidR="00DB3B2F">
        <w:rPr>
          <w:lang w:val="es-ES"/>
        </w:rPr>
        <w:t>lanzará</w:t>
      </w:r>
      <w:r w:rsidR="0092186B">
        <w:rPr>
          <w:lang w:val="es-ES"/>
        </w:rPr>
        <w:t xml:space="preserve"> un log con el error que no se ha podido encontrar </w:t>
      </w:r>
      <w:r w:rsidR="00DB3B2F">
        <w:rPr>
          <w:lang w:val="es-ES"/>
        </w:rPr>
        <w:t>la impresora con nombre Zebra ETC.</w:t>
      </w:r>
    </w:p>
    <w:p w:rsidR="00B8453C" w:rsidRPr="0092186B" w:rsidRDefault="00DB3B2F" w:rsidP="00FA571C">
      <w:pPr>
        <w:rPr>
          <w:lang w:val="es-ES"/>
        </w:rPr>
      </w:pPr>
      <w:r>
        <w:rPr>
          <w:lang w:val="es-ES"/>
        </w:rPr>
        <w:t xml:space="preserve"> Los aspectos que se mencionan a continuación te enseñaran como se puede configurar el programa.</w:t>
      </w:r>
    </w:p>
    <w:p w:rsidR="00B8453C" w:rsidRDefault="00A63348" w:rsidP="00FA571C">
      <w:pPr>
        <w:rPr>
          <w:lang w:val="es-ES"/>
        </w:rPr>
      </w:pPr>
      <w:r>
        <w:rPr>
          <w:lang w:val="es-ES"/>
        </w:rPr>
        <w:t>Dirígete</w:t>
      </w:r>
      <w:r w:rsidR="00DB3B2F">
        <w:rPr>
          <w:lang w:val="es-ES"/>
        </w:rPr>
        <w:t xml:space="preserve"> primero</w:t>
      </w:r>
      <w:r w:rsidR="00B8453C">
        <w:rPr>
          <w:lang w:val="es-ES"/>
        </w:rPr>
        <w:t xml:space="preserve"> a la ruta:</w:t>
      </w:r>
    </w:p>
    <w:p w:rsidR="00606FE8" w:rsidRPr="00D377CD" w:rsidRDefault="00B8453C" w:rsidP="00FA571C">
      <w:pPr>
        <w:rPr>
          <w:b/>
        </w:rPr>
      </w:pPr>
      <w:r w:rsidRPr="00D377CD">
        <w:rPr>
          <w:b/>
        </w:rPr>
        <w:t>C:\Program Files (x</w:t>
      </w:r>
      <w:proofErr w:type="gramStart"/>
      <w:r w:rsidRPr="00D377CD">
        <w:rPr>
          <w:b/>
        </w:rPr>
        <w:t>86)\</w:t>
      </w:r>
      <w:proofErr w:type="spellStart"/>
      <w:proofErr w:type="gramEnd"/>
      <w:r w:rsidRPr="00D377CD">
        <w:rPr>
          <w:b/>
        </w:rPr>
        <w:t>TreHoffman</w:t>
      </w:r>
      <w:proofErr w:type="spellEnd"/>
      <w:r w:rsidRPr="00D377CD">
        <w:rPr>
          <w:b/>
        </w:rPr>
        <w:t xml:space="preserve"> Technologies\RAW Print</w:t>
      </w:r>
    </w:p>
    <w:p w:rsidR="00B8453C" w:rsidRDefault="00A63348" w:rsidP="00FA571C">
      <w:r>
        <w:rPr>
          <w:noProof/>
        </w:rPr>
        <w:lastRenderedPageBreak/>
        <w:drawing>
          <wp:inline distT="0" distB="0" distL="0" distR="0" wp14:anchorId="73F4D5AE" wp14:editId="3BF9C0AD">
            <wp:extent cx="3883854" cy="1404518"/>
            <wp:effectExtent l="0" t="0" r="254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3226" b="53457"/>
                    <a:stretch/>
                  </pic:blipFill>
                  <pic:spPr bwMode="auto">
                    <a:xfrm>
                      <a:off x="0" y="0"/>
                      <a:ext cx="3908228" cy="1413332"/>
                    </a:xfrm>
                    <a:prstGeom prst="rect">
                      <a:avLst/>
                    </a:prstGeom>
                    <a:ln>
                      <a:noFill/>
                    </a:ln>
                    <a:extLst>
                      <a:ext uri="{53640926-AAD7-44D8-BBD7-CCE9431645EC}">
                        <a14:shadowObscured xmlns:a14="http://schemas.microsoft.com/office/drawing/2010/main"/>
                      </a:ext>
                    </a:extLst>
                  </pic:spPr>
                </pic:pic>
              </a:graphicData>
            </a:graphic>
          </wp:inline>
        </w:drawing>
      </w:r>
    </w:p>
    <w:p w:rsidR="00DB3B2F" w:rsidRDefault="00606FE8" w:rsidP="00FA571C">
      <w:pPr>
        <w:rPr>
          <w:lang w:val="es-ES"/>
        </w:rPr>
      </w:pPr>
      <w:r w:rsidRPr="00606FE8">
        <w:rPr>
          <w:lang w:val="es-ES"/>
        </w:rPr>
        <w:t>Al ejecutar el programa satisfactoriamente debería</w:t>
      </w:r>
      <w:r w:rsidR="00DB3B2F">
        <w:rPr>
          <w:lang w:val="es-ES"/>
        </w:rPr>
        <w:t xml:space="preserve"> tener la siguiente estructura. La carpeta de </w:t>
      </w:r>
      <w:proofErr w:type="spellStart"/>
      <w:r w:rsidR="00DB3B2F" w:rsidRPr="00DB3B2F">
        <w:rPr>
          <w:b/>
          <w:color w:val="FFC000"/>
          <w:lang w:val="es-ES"/>
        </w:rPr>
        <w:t>Logs</w:t>
      </w:r>
      <w:proofErr w:type="spellEnd"/>
      <w:r w:rsidR="00DB3B2F">
        <w:rPr>
          <w:lang w:val="es-ES"/>
        </w:rPr>
        <w:t xml:space="preserve"> puede no mostrarse en el caso que la primera vez no haya dado ningún error</w:t>
      </w:r>
      <w:r w:rsidRPr="00606FE8">
        <w:rPr>
          <w:lang w:val="es-ES"/>
        </w:rPr>
        <w:t xml:space="preserve">. </w:t>
      </w:r>
      <w:r>
        <w:rPr>
          <w:lang w:val="es-ES"/>
        </w:rPr>
        <w:t xml:space="preserve">Los archivos dentro del </w:t>
      </w:r>
      <w:r w:rsidRPr="00606FE8">
        <w:rPr>
          <w:b/>
          <w:color w:val="FF0000"/>
          <w:lang w:val="es-ES"/>
        </w:rPr>
        <w:t>cuadrado rojo</w:t>
      </w:r>
      <w:r>
        <w:rPr>
          <w:lang w:val="es-ES"/>
        </w:rPr>
        <w:t xml:space="preserve"> se generan una vez ejecutes el programa una vez, con sus valores por defecto con los siguientes parámetros</w:t>
      </w:r>
      <w:r w:rsidR="00DB3B2F">
        <w:rPr>
          <w:lang w:val="es-ES"/>
        </w:rPr>
        <w:t xml:space="preserve">, el archivo y la carpeta marcadas en un </w:t>
      </w:r>
      <w:r w:rsidR="00DB3B2F" w:rsidRPr="00DB3B2F">
        <w:rPr>
          <w:b/>
          <w:color w:val="FFC000"/>
          <w:lang w:val="es-ES"/>
        </w:rPr>
        <w:t>cuadrado naranja</w:t>
      </w:r>
      <w:r w:rsidR="00DB3B2F" w:rsidRPr="00DB3B2F">
        <w:rPr>
          <w:color w:val="FFC000"/>
          <w:lang w:val="es-ES"/>
        </w:rPr>
        <w:t xml:space="preserve"> </w:t>
      </w:r>
      <w:r w:rsidR="00DB3B2F">
        <w:rPr>
          <w:lang w:val="es-ES"/>
        </w:rPr>
        <w:t xml:space="preserve">son archivos temporales de </w:t>
      </w:r>
      <w:proofErr w:type="spellStart"/>
      <w:r w:rsidR="00DB3B2F">
        <w:rPr>
          <w:lang w:val="es-ES"/>
        </w:rPr>
        <w:t>logs</w:t>
      </w:r>
      <w:proofErr w:type="spellEnd"/>
      <w:r w:rsidR="00DB3B2F">
        <w:rPr>
          <w:lang w:val="es-ES"/>
        </w:rPr>
        <w:t>.</w:t>
      </w:r>
    </w:p>
    <w:p w:rsidR="00DB3B2F" w:rsidRPr="00DB3B2F" w:rsidRDefault="00DB3B2F" w:rsidP="00FA571C">
      <w:pPr>
        <w:rPr>
          <w:lang w:val="es-ES"/>
        </w:rPr>
      </w:pPr>
      <w:r>
        <w:rPr>
          <w:lang w:val="es-ES"/>
        </w:rPr>
        <w:t xml:space="preserve">En el caso que la impresora Zebra a calibrar no se haya configurado con el nombre Zebra ETC el cual se genera por defecto en el archivo </w:t>
      </w:r>
      <w:r w:rsidRPr="00DB3B2F">
        <w:rPr>
          <w:b/>
          <w:color w:val="FF0000"/>
          <w:lang w:val="es-ES"/>
        </w:rPr>
        <w:t>PrinterName.txt</w:t>
      </w:r>
      <w:r>
        <w:rPr>
          <w:lang w:val="es-ES"/>
        </w:rPr>
        <w:t xml:space="preserve">, se deberá cambiar antes de ejecutar el programa, en caso contrario se generara un log en </w:t>
      </w:r>
      <w:r w:rsidRPr="00DB3B2F">
        <w:rPr>
          <w:b/>
          <w:color w:val="FFC000"/>
          <w:lang w:val="es-ES"/>
        </w:rPr>
        <w:t xml:space="preserve">Activity.txt </w:t>
      </w:r>
      <w:r>
        <w:rPr>
          <w:lang w:val="es-ES"/>
        </w:rPr>
        <w:t>con el contexto que no se ha encontrado la impresora Zebra ETC mencionado a continuación.</w:t>
      </w:r>
    </w:p>
    <w:p w:rsidR="00606FE8" w:rsidRDefault="00606FE8" w:rsidP="00FA571C">
      <w:pPr>
        <w:rPr>
          <w:lang w:val="es-ES"/>
        </w:rPr>
      </w:pPr>
      <w:proofErr w:type="spellStart"/>
      <w:r w:rsidRPr="00DB3B2F">
        <w:rPr>
          <w:b/>
          <w:color w:val="FF0000"/>
          <w:lang w:val="es-ES"/>
        </w:rPr>
        <w:t>ProgramOptions.json</w:t>
      </w:r>
      <w:proofErr w:type="spellEnd"/>
      <w:r>
        <w:rPr>
          <w:lang w:val="es-ES"/>
        </w:rPr>
        <w:t xml:space="preserve"> (se puede modificar con el bloc de notas)</w:t>
      </w:r>
      <w:r w:rsidR="0092186B">
        <w:rPr>
          <w:lang w:val="es-ES"/>
        </w:rPr>
        <w:t xml:space="preserve">, </w:t>
      </w:r>
      <w:r w:rsidR="00DB3B2F">
        <w:rPr>
          <w:lang w:val="es-ES"/>
        </w:rPr>
        <w:t>esta imagen muestra sus parámetros de configuración por defecto</w:t>
      </w:r>
      <w:r>
        <w:rPr>
          <w:lang w:val="es-ES"/>
        </w:rPr>
        <w:t>:</w:t>
      </w:r>
    </w:p>
    <w:p w:rsidR="0092186B" w:rsidRDefault="0092186B" w:rsidP="00FA571C">
      <w:pPr>
        <w:rPr>
          <w:lang w:val="es-ES"/>
        </w:rPr>
      </w:pPr>
      <w:r>
        <w:rPr>
          <w:noProof/>
        </w:rPr>
        <w:drawing>
          <wp:inline distT="0" distB="0" distL="0" distR="0" wp14:anchorId="71131072" wp14:editId="333D5B15">
            <wp:extent cx="3076190" cy="185714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6190" cy="1857143"/>
                    </a:xfrm>
                    <a:prstGeom prst="rect">
                      <a:avLst/>
                    </a:prstGeom>
                  </pic:spPr>
                </pic:pic>
              </a:graphicData>
            </a:graphic>
          </wp:inline>
        </w:drawing>
      </w:r>
    </w:p>
    <w:p w:rsidR="00606FE8" w:rsidRDefault="00606FE8" w:rsidP="00FA571C">
      <w:pPr>
        <w:rPr>
          <w:lang w:val="es-ES"/>
        </w:rPr>
      </w:pPr>
      <w:r>
        <w:rPr>
          <w:lang w:val="es-ES"/>
        </w:rPr>
        <w:t xml:space="preserve">Para entender los parámetros de </w:t>
      </w:r>
      <w:proofErr w:type="spellStart"/>
      <w:r w:rsidRPr="00DB3B2F">
        <w:rPr>
          <w:b/>
          <w:color w:val="FF0000"/>
          <w:lang w:val="es-ES"/>
        </w:rPr>
        <w:t>ProgramOptions</w:t>
      </w:r>
      <w:proofErr w:type="spellEnd"/>
      <w:r>
        <w:rPr>
          <w:lang w:val="es-ES"/>
        </w:rPr>
        <w:t xml:space="preserve"> debemos entender primero como funciona el programa.</w:t>
      </w:r>
    </w:p>
    <w:p w:rsidR="00BB0908" w:rsidRDefault="00606FE8" w:rsidP="00BB0908">
      <w:pPr>
        <w:rPr>
          <w:lang w:val="es-ES"/>
        </w:rPr>
      </w:pPr>
      <w:r>
        <w:rPr>
          <w:lang w:val="es-ES"/>
        </w:rPr>
        <w:t>Inicialmente el programa, lleva a cabo una verificación donde obtiene todas las impresoras configuradas localmente en la máquina usuario. A continuación, compara esos valores con la impresora seleccionada en el archivo PrinterName.txt.</w:t>
      </w:r>
      <w:r w:rsidR="00BB0908">
        <w:rPr>
          <w:lang w:val="es-ES"/>
        </w:rPr>
        <w:t xml:space="preserve"> </w:t>
      </w:r>
      <w:r w:rsidR="00BB0908">
        <w:rPr>
          <w:lang w:val="es-ES"/>
        </w:rPr>
        <w:t xml:space="preserve">En el caso que no coincida ninguna se procederá con la validación del valor “ASK PRINTER ON ERROR”. En el caso de que este en True, se le preguntara al usuario un nuevo nombre para la impresora y se volverá a ejecutar el programa, en caso contrario se finalizara el programa. </w:t>
      </w:r>
      <w:r w:rsidR="0092186B">
        <w:rPr>
          <w:lang w:val="es-ES"/>
        </w:rPr>
        <w:t xml:space="preserve">El parámetro “PRINT_OUTPUT” hace referencia a si quieres mostrar en pantalla los comandos de CMD, por defecto se encuentra en falso. </w:t>
      </w:r>
      <w:r w:rsidR="00BB0908">
        <w:rPr>
          <w:lang w:val="es-ES"/>
        </w:rPr>
        <w:t>En caso que se encuentre la impresora se procederá con el siguiente punto.</w:t>
      </w:r>
    </w:p>
    <w:p w:rsidR="00BB0908" w:rsidRDefault="00BB0908" w:rsidP="00FA571C">
      <w:pPr>
        <w:rPr>
          <w:lang w:val="es-ES"/>
        </w:rPr>
      </w:pPr>
      <w:r>
        <w:rPr>
          <w:lang w:val="es-ES"/>
        </w:rPr>
        <w:t xml:space="preserve">Al mismo tiempo también se obtienen los parámetros configurables de </w:t>
      </w:r>
      <w:proofErr w:type="spellStart"/>
      <w:r>
        <w:rPr>
          <w:lang w:val="es-ES"/>
        </w:rPr>
        <w:t>RawPrint</w:t>
      </w:r>
      <w:proofErr w:type="spellEnd"/>
      <w:r>
        <w:rPr>
          <w:lang w:val="es-ES"/>
        </w:rPr>
        <w:t xml:space="preserve"> alojado en </w:t>
      </w:r>
      <w:proofErr w:type="spellStart"/>
      <w:r>
        <w:rPr>
          <w:lang w:val="es-ES"/>
        </w:rPr>
        <w:t>RawPrint.exe.config</w:t>
      </w:r>
      <w:proofErr w:type="spellEnd"/>
      <w:r w:rsidR="00D377CD">
        <w:rPr>
          <w:lang w:val="es-ES"/>
        </w:rPr>
        <w:t xml:space="preserve"> (modificable con CMD)</w:t>
      </w:r>
      <w:r>
        <w:rPr>
          <w:lang w:val="es-ES"/>
        </w:rPr>
        <w:t xml:space="preserve"> como se puede ver en la siguiente imagen.</w:t>
      </w:r>
    </w:p>
    <w:p w:rsidR="00BB0908" w:rsidRDefault="00BB0908" w:rsidP="00FA571C">
      <w:pPr>
        <w:rPr>
          <w:lang w:val="es-ES"/>
        </w:rPr>
      </w:pPr>
      <w:r>
        <w:rPr>
          <w:noProof/>
        </w:rPr>
        <w:lastRenderedPageBreak/>
        <w:drawing>
          <wp:inline distT="0" distB="0" distL="0" distR="0" wp14:anchorId="7C1276CA" wp14:editId="0868437E">
            <wp:extent cx="5612130" cy="17703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770380"/>
                    </a:xfrm>
                    <a:prstGeom prst="rect">
                      <a:avLst/>
                    </a:prstGeom>
                  </pic:spPr>
                </pic:pic>
              </a:graphicData>
            </a:graphic>
          </wp:inline>
        </w:drawing>
      </w:r>
    </w:p>
    <w:p w:rsidR="00BB0908" w:rsidRDefault="00BB0908" w:rsidP="00FA571C">
      <w:pPr>
        <w:rPr>
          <w:lang w:val="es-ES"/>
        </w:rPr>
      </w:pPr>
      <w:r>
        <w:rPr>
          <w:lang w:val="es-ES"/>
        </w:rPr>
        <w:t xml:space="preserve">Como tal el único parámetro configurable de forma “sencilla” seria el puerto, ya que en el caso de que se quiera configurar con la IP privada de la maquina se debería hacer un túnel a la IP </w:t>
      </w:r>
      <w:proofErr w:type="spellStart"/>
      <w:r>
        <w:rPr>
          <w:lang w:val="es-ES"/>
        </w:rPr>
        <w:t>localhost</w:t>
      </w:r>
      <w:proofErr w:type="spellEnd"/>
      <w:r>
        <w:rPr>
          <w:lang w:val="es-ES"/>
        </w:rPr>
        <w:t xml:space="preserve"> además de añadir una regla en el firewall, lo cual permitirá poder enviar calibraciones a impresoras Zebra remotamente, todo esto por el puerto configurado.</w:t>
      </w:r>
    </w:p>
    <w:p w:rsidR="000F5FFE" w:rsidRDefault="00BB0908" w:rsidP="00FA571C">
      <w:pPr>
        <w:rPr>
          <w:lang w:val="es-ES"/>
        </w:rPr>
      </w:pPr>
      <w:r>
        <w:rPr>
          <w:lang w:val="es-ES"/>
        </w:rPr>
        <w:t>Seguidamente, c</w:t>
      </w:r>
      <w:r w:rsidR="00606FE8">
        <w:rPr>
          <w:lang w:val="es-ES"/>
        </w:rPr>
        <w:t xml:space="preserve">omo medida de seguridad reinicia el servicio del </w:t>
      </w:r>
      <w:proofErr w:type="spellStart"/>
      <w:r w:rsidR="00606FE8">
        <w:rPr>
          <w:lang w:val="es-ES"/>
        </w:rPr>
        <w:t>Spool</w:t>
      </w:r>
      <w:r>
        <w:rPr>
          <w:lang w:val="es-ES"/>
        </w:rPr>
        <w:t>er</w:t>
      </w:r>
      <w:proofErr w:type="spellEnd"/>
      <w:r w:rsidR="00606FE8">
        <w:rPr>
          <w:lang w:val="es-ES"/>
        </w:rPr>
        <w:t xml:space="preserve"> y el LPD</w:t>
      </w:r>
      <w:r>
        <w:rPr>
          <w:lang w:val="es-ES"/>
        </w:rPr>
        <w:t xml:space="preserve"> además de eliminar los archivos temporales del </w:t>
      </w:r>
      <w:proofErr w:type="spellStart"/>
      <w:r w:rsidRPr="00BB0908">
        <w:rPr>
          <w:lang w:val="es-ES"/>
        </w:rPr>
        <w:t>Spool</w:t>
      </w:r>
      <w:proofErr w:type="spellEnd"/>
      <w:r w:rsidR="00606FE8">
        <w:rPr>
          <w:lang w:val="es-ES"/>
        </w:rPr>
        <w:t>, ambos parámetros se pueden deshabilitar como se ve en la imagen</w:t>
      </w:r>
      <w:r w:rsidR="0092186B">
        <w:rPr>
          <w:lang w:val="es-ES"/>
        </w:rPr>
        <w:t xml:space="preserve"> del </w:t>
      </w:r>
      <w:proofErr w:type="spellStart"/>
      <w:r w:rsidR="0092186B" w:rsidRPr="00D377CD">
        <w:rPr>
          <w:b/>
          <w:color w:val="FF0000"/>
          <w:lang w:val="es-ES"/>
        </w:rPr>
        <w:t>ProgramOptions.json</w:t>
      </w:r>
      <w:proofErr w:type="spellEnd"/>
      <w:r w:rsidR="00606FE8">
        <w:rPr>
          <w:lang w:val="es-ES"/>
        </w:rPr>
        <w:t xml:space="preserve"> (el parámetro </w:t>
      </w:r>
      <w:proofErr w:type="spellStart"/>
      <w:r w:rsidR="00606FE8">
        <w:rPr>
          <w:lang w:val="es-ES"/>
        </w:rPr>
        <w:t>Spool</w:t>
      </w:r>
      <w:proofErr w:type="spellEnd"/>
      <w:r w:rsidR="00606FE8">
        <w:rPr>
          <w:lang w:val="es-ES"/>
        </w:rPr>
        <w:t xml:space="preserve"> también hace referencia al LPD ya que se reinicia uno después de otro). Seguidamente de forma paralela al mismo tiempo se reinicia el servicio </w:t>
      </w:r>
      <w:proofErr w:type="spellStart"/>
      <w:r w:rsidR="00606FE8">
        <w:rPr>
          <w:lang w:val="es-ES"/>
        </w:rPr>
        <w:t>RawPrint</w:t>
      </w:r>
      <w:proofErr w:type="spellEnd"/>
      <w:r w:rsidR="00606FE8">
        <w:rPr>
          <w:lang w:val="es-ES"/>
        </w:rPr>
        <w:t xml:space="preserve"> encargado de enviar la calibración a la impresora</w:t>
      </w:r>
      <w:r w:rsidR="000F5FFE">
        <w:rPr>
          <w:lang w:val="es-ES"/>
        </w:rPr>
        <w:t>. Este procedimiento se puede deshabilitar</w:t>
      </w:r>
      <w:r w:rsidR="0092186B">
        <w:rPr>
          <w:lang w:val="es-ES"/>
        </w:rPr>
        <w:t>, pero no se recomienda</w:t>
      </w:r>
      <w:r w:rsidR="000F5FFE">
        <w:rPr>
          <w:lang w:val="es-ES"/>
        </w:rPr>
        <w:t xml:space="preserve"> por el hecho de que en el caso de que haya un problema con la impresora, la cola de impresión se podría quedar bloqueada lo cual no permitiría llevar a cabo la calibración, lo cual se podría solucionar reiniciando el ordenador, pero no es lo más eficaz ni debería saberlo el usuario. Todos estos procedimientos no requieren la participación del usuario durante el proceso, se asegura que el usuario pueda continuar con su actividad regular.</w:t>
      </w:r>
    </w:p>
    <w:p w:rsidR="000F5FFE" w:rsidRDefault="000F5FFE" w:rsidP="00FA571C">
      <w:pPr>
        <w:rPr>
          <w:lang w:val="es-ES"/>
        </w:rPr>
      </w:pPr>
      <w:r>
        <w:rPr>
          <w:lang w:val="es-ES"/>
        </w:rPr>
        <w:t>Después de llevar a cabo el procedimiento anteriormente mencionado el programa enviara la calibración a la impresora seleccionada</w:t>
      </w:r>
      <w:r w:rsidR="0092186B">
        <w:rPr>
          <w:lang w:val="es-ES"/>
        </w:rPr>
        <w:t xml:space="preserve"> en </w:t>
      </w:r>
      <w:r w:rsidR="0092186B" w:rsidRPr="00D377CD">
        <w:rPr>
          <w:b/>
          <w:color w:val="FF0000"/>
          <w:lang w:val="es-ES"/>
        </w:rPr>
        <w:t>PrinterName.txt</w:t>
      </w:r>
      <w:r>
        <w:rPr>
          <w:lang w:val="es-ES"/>
        </w:rPr>
        <w:t xml:space="preserve">. Al enviarlo se generará un log con dos posibles casos de finalización del programa en el archivo </w:t>
      </w:r>
      <w:proofErr w:type="gramStart"/>
      <w:r w:rsidRPr="00D377CD">
        <w:rPr>
          <w:b/>
          <w:color w:val="FFC000"/>
          <w:lang w:val="es-ES"/>
        </w:rPr>
        <w:t>Activity.txt</w:t>
      </w:r>
      <w:r>
        <w:rPr>
          <w:lang w:val="es-ES"/>
        </w:rPr>
        <w:t xml:space="preserve"> </w:t>
      </w:r>
      <w:r w:rsidR="00D377CD">
        <w:rPr>
          <w:lang w:val="es-ES"/>
        </w:rPr>
        <w:t xml:space="preserve"> </w:t>
      </w:r>
      <w:r>
        <w:rPr>
          <w:lang w:val="es-ES"/>
        </w:rPr>
        <w:t>con</w:t>
      </w:r>
      <w:proofErr w:type="gramEnd"/>
      <w:r>
        <w:rPr>
          <w:lang w:val="es-ES"/>
        </w:rPr>
        <w:t xml:space="preserve"> la siguiente estructura:</w:t>
      </w:r>
    </w:p>
    <w:tbl>
      <w:tblPr>
        <w:tblStyle w:val="Tablaconcuadrcula"/>
        <w:tblW w:w="0" w:type="auto"/>
        <w:tblLayout w:type="fixed"/>
        <w:tblLook w:val="04A0" w:firstRow="1" w:lastRow="0" w:firstColumn="1" w:lastColumn="0" w:noHBand="0" w:noVBand="1"/>
      </w:tblPr>
      <w:tblGrid>
        <w:gridCol w:w="694"/>
        <w:gridCol w:w="588"/>
        <w:gridCol w:w="534"/>
        <w:gridCol w:w="440"/>
        <w:gridCol w:w="440"/>
        <w:gridCol w:w="440"/>
        <w:gridCol w:w="886"/>
        <w:gridCol w:w="1272"/>
        <w:gridCol w:w="3534"/>
      </w:tblGrid>
      <w:tr w:rsidR="002B221D" w:rsidTr="002B221D">
        <w:tc>
          <w:tcPr>
            <w:tcW w:w="694" w:type="dxa"/>
            <w:tcBorders>
              <w:top w:val="nil"/>
              <w:left w:val="nil"/>
              <w:bottom w:val="nil"/>
              <w:right w:val="nil"/>
            </w:tcBorders>
          </w:tcPr>
          <w:p w:rsidR="002B221D" w:rsidRPr="0092186B" w:rsidRDefault="002B221D" w:rsidP="00FA571C">
            <w:pPr>
              <w:rPr>
                <w:b/>
                <w:sz w:val="20"/>
                <w:lang w:val="es-ES"/>
              </w:rPr>
            </w:pPr>
            <w:r w:rsidRPr="0092186B">
              <w:rPr>
                <w:b/>
                <w:sz w:val="20"/>
                <w:lang w:val="es-ES"/>
              </w:rPr>
              <w:t>Año</w:t>
            </w:r>
          </w:p>
        </w:tc>
        <w:tc>
          <w:tcPr>
            <w:tcW w:w="588" w:type="dxa"/>
            <w:tcBorders>
              <w:top w:val="nil"/>
              <w:left w:val="nil"/>
              <w:bottom w:val="nil"/>
              <w:right w:val="nil"/>
            </w:tcBorders>
          </w:tcPr>
          <w:p w:rsidR="002B221D" w:rsidRPr="0092186B" w:rsidRDefault="002B221D" w:rsidP="00FA571C">
            <w:pPr>
              <w:rPr>
                <w:b/>
                <w:sz w:val="20"/>
                <w:lang w:val="es-ES"/>
              </w:rPr>
            </w:pPr>
            <w:r w:rsidRPr="0092186B">
              <w:rPr>
                <w:b/>
                <w:sz w:val="20"/>
                <w:lang w:val="es-ES"/>
              </w:rPr>
              <w:t>mes</w:t>
            </w:r>
          </w:p>
        </w:tc>
        <w:tc>
          <w:tcPr>
            <w:tcW w:w="534" w:type="dxa"/>
            <w:tcBorders>
              <w:top w:val="nil"/>
              <w:left w:val="nil"/>
              <w:bottom w:val="nil"/>
              <w:right w:val="nil"/>
            </w:tcBorders>
          </w:tcPr>
          <w:p w:rsidR="002B221D" w:rsidRPr="0092186B" w:rsidRDefault="002B221D" w:rsidP="00FA571C">
            <w:pPr>
              <w:rPr>
                <w:b/>
                <w:sz w:val="20"/>
                <w:lang w:val="es-ES"/>
              </w:rPr>
            </w:pPr>
            <w:r w:rsidRPr="0092186B">
              <w:rPr>
                <w:b/>
                <w:sz w:val="20"/>
                <w:lang w:val="es-ES"/>
              </w:rPr>
              <w:t>día</w:t>
            </w:r>
          </w:p>
        </w:tc>
        <w:tc>
          <w:tcPr>
            <w:tcW w:w="440" w:type="dxa"/>
            <w:tcBorders>
              <w:top w:val="nil"/>
              <w:left w:val="nil"/>
              <w:bottom w:val="nil"/>
              <w:right w:val="nil"/>
            </w:tcBorders>
          </w:tcPr>
          <w:p w:rsidR="002B221D" w:rsidRPr="0092186B" w:rsidRDefault="002B221D" w:rsidP="00FA571C">
            <w:pPr>
              <w:rPr>
                <w:b/>
                <w:sz w:val="20"/>
                <w:lang w:val="es-ES"/>
              </w:rPr>
            </w:pPr>
            <w:r w:rsidRPr="0092186B">
              <w:rPr>
                <w:b/>
                <w:sz w:val="20"/>
                <w:lang w:val="es-ES"/>
              </w:rPr>
              <w:t>h</w:t>
            </w:r>
          </w:p>
        </w:tc>
        <w:tc>
          <w:tcPr>
            <w:tcW w:w="440" w:type="dxa"/>
            <w:tcBorders>
              <w:top w:val="nil"/>
              <w:left w:val="nil"/>
              <w:bottom w:val="nil"/>
              <w:right w:val="nil"/>
            </w:tcBorders>
          </w:tcPr>
          <w:p w:rsidR="002B221D" w:rsidRPr="0092186B" w:rsidRDefault="002B221D" w:rsidP="00FA571C">
            <w:pPr>
              <w:rPr>
                <w:b/>
                <w:sz w:val="20"/>
                <w:lang w:val="es-ES"/>
              </w:rPr>
            </w:pPr>
            <w:r w:rsidRPr="0092186B">
              <w:rPr>
                <w:b/>
                <w:sz w:val="20"/>
                <w:lang w:val="es-ES"/>
              </w:rPr>
              <w:t>m</w:t>
            </w:r>
          </w:p>
        </w:tc>
        <w:tc>
          <w:tcPr>
            <w:tcW w:w="440" w:type="dxa"/>
            <w:tcBorders>
              <w:top w:val="nil"/>
              <w:left w:val="nil"/>
              <w:bottom w:val="nil"/>
              <w:right w:val="nil"/>
            </w:tcBorders>
          </w:tcPr>
          <w:p w:rsidR="002B221D" w:rsidRPr="0092186B" w:rsidRDefault="002B221D" w:rsidP="00FA571C">
            <w:pPr>
              <w:rPr>
                <w:b/>
                <w:sz w:val="20"/>
                <w:lang w:val="es-ES"/>
              </w:rPr>
            </w:pPr>
            <w:r w:rsidRPr="0092186B">
              <w:rPr>
                <w:b/>
                <w:sz w:val="20"/>
                <w:lang w:val="es-ES"/>
              </w:rPr>
              <w:t>s</w:t>
            </w:r>
          </w:p>
        </w:tc>
        <w:tc>
          <w:tcPr>
            <w:tcW w:w="886" w:type="dxa"/>
            <w:tcBorders>
              <w:top w:val="nil"/>
              <w:left w:val="nil"/>
              <w:bottom w:val="nil"/>
              <w:right w:val="nil"/>
            </w:tcBorders>
          </w:tcPr>
          <w:p w:rsidR="002B221D" w:rsidRPr="0092186B" w:rsidRDefault="002B221D" w:rsidP="00FA571C">
            <w:pPr>
              <w:rPr>
                <w:b/>
                <w:sz w:val="20"/>
                <w:lang w:val="es-ES"/>
              </w:rPr>
            </w:pPr>
            <w:r w:rsidRPr="0092186B">
              <w:rPr>
                <w:b/>
                <w:sz w:val="20"/>
                <w:lang w:val="es-ES"/>
              </w:rPr>
              <w:t>ms</w:t>
            </w:r>
          </w:p>
        </w:tc>
        <w:tc>
          <w:tcPr>
            <w:tcW w:w="1272" w:type="dxa"/>
            <w:tcBorders>
              <w:top w:val="nil"/>
              <w:left w:val="nil"/>
              <w:bottom w:val="nil"/>
              <w:right w:val="nil"/>
            </w:tcBorders>
          </w:tcPr>
          <w:p w:rsidR="002B221D" w:rsidRPr="0092186B" w:rsidRDefault="002B221D" w:rsidP="00FA571C">
            <w:pPr>
              <w:rPr>
                <w:b/>
                <w:sz w:val="20"/>
                <w:lang w:val="es-ES"/>
              </w:rPr>
            </w:pPr>
            <w:r w:rsidRPr="0092186B">
              <w:rPr>
                <w:b/>
                <w:sz w:val="20"/>
                <w:lang w:val="es-ES"/>
              </w:rPr>
              <w:t>HOSTNAME</w:t>
            </w:r>
          </w:p>
        </w:tc>
        <w:tc>
          <w:tcPr>
            <w:tcW w:w="3534" w:type="dxa"/>
            <w:tcBorders>
              <w:top w:val="nil"/>
              <w:left w:val="nil"/>
              <w:bottom w:val="nil"/>
              <w:right w:val="nil"/>
            </w:tcBorders>
          </w:tcPr>
          <w:p w:rsidR="002B221D" w:rsidRPr="0092186B" w:rsidRDefault="002B221D" w:rsidP="00FA571C">
            <w:pPr>
              <w:rPr>
                <w:b/>
                <w:sz w:val="20"/>
                <w:lang w:val="es-ES"/>
              </w:rPr>
            </w:pPr>
            <w:r w:rsidRPr="0092186B">
              <w:rPr>
                <w:b/>
                <w:sz w:val="20"/>
                <w:lang w:val="es-ES"/>
              </w:rPr>
              <w:t>Impresora no encontrada</w:t>
            </w:r>
          </w:p>
        </w:tc>
      </w:tr>
      <w:tr w:rsidR="002B221D" w:rsidTr="002B221D">
        <w:tc>
          <w:tcPr>
            <w:tcW w:w="694" w:type="dxa"/>
            <w:tcBorders>
              <w:top w:val="nil"/>
              <w:left w:val="nil"/>
              <w:bottom w:val="nil"/>
              <w:right w:val="nil"/>
            </w:tcBorders>
          </w:tcPr>
          <w:p w:rsidR="002B221D" w:rsidRDefault="002B221D" w:rsidP="00FA571C">
            <w:pPr>
              <w:rPr>
                <w:lang w:val="es-ES"/>
              </w:rPr>
            </w:pPr>
            <w:r>
              <w:rPr>
                <w:lang w:val="es-ES"/>
              </w:rPr>
              <w:t>2024</w:t>
            </w:r>
          </w:p>
        </w:tc>
        <w:tc>
          <w:tcPr>
            <w:tcW w:w="588" w:type="dxa"/>
            <w:tcBorders>
              <w:top w:val="nil"/>
              <w:left w:val="nil"/>
              <w:bottom w:val="nil"/>
              <w:right w:val="nil"/>
            </w:tcBorders>
          </w:tcPr>
          <w:p w:rsidR="002B221D" w:rsidRDefault="002B221D" w:rsidP="00FA571C">
            <w:pPr>
              <w:rPr>
                <w:lang w:val="es-ES"/>
              </w:rPr>
            </w:pPr>
            <w:r>
              <w:rPr>
                <w:lang w:val="es-ES"/>
              </w:rPr>
              <w:t>07</w:t>
            </w:r>
          </w:p>
        </w:tc>
        <w:tc>
          <w:tcPr>
            <w:tcW w:w="534" w:type="dxa"/>
            <w:tcBorders>
              <w:top w:val="nil"/>
              <w:left w:val="nil"/>
              <w:bottom w:val="nil"/>
              <w:right w:val="nil"/>
            </w:tcBorders>
          </w:tcPr>
          <w:p w:rsidR="002B221D" w:rsidRDefault="002B221D" w:rsidP="00FA571C">
            <w:pPr>
              <w:rPr>
                <w:lang w:val="es-ES"/>
              </w:rPr>
            </w:pPr>
            <w:r>
              <w:rPr>
                <w:lang w:val="es-ES"/>
              </w:rPr>
              <w:t>31</w:t>
            </w:r>
          </w:p>
        </w:tc>
        <w:tc>
          <w:tcPr>
            <w:tcW w:w="440" w:type="dxa"/>
            <w:tcBorders>
              <w:top w:val="nil"/>
              <w:left w:val="nil"/>
              <w:bottom w:val="nil"/>
              <w:right w:val="nil"/>
            </w:tcBorders>
          </w:tcPr>
          <w:p w:rsidR="002B221D" w:rsidRDefault="002B221D" w:rsidP="00FA571C">
            <w:pPr>
              <w:rPr>
                <w:lang w:val="es-ES"/>
              </w:rPr>
            </w:pPr>
            <w:r>
              <w:rPr>
                <w:lang w:val="es-ES"/>
              </w:rPr>
              <w:t>09</w:t>
            </w:r>
          </w:p>
        </w:tc>
        <w:tc>
          <w:tcPr>
            <w:tcW w:w="440" w:type="dxa"/>
            <w:tcBorders>
              <w:top w:val="nil"/>
              <w:left w:val="nil"/>
              <w:bottom w:val="nil"/>
              <w:right w:val="nil"/>
            </w:tcBorders>
          </w:tcPr>
          <w:p w:rsidR="002B221D" w:rsidRDefault="002B221D" w:rsidP="00FA571C">
            <w:pPr>
              <w:rPr>
                <w:lang w:val="es-ES"/>
              </w:rPr>
            </w:pPr>
            <w:r>
              <w:rPr>
                <w:lang w:val="es-ES"/>
              </w:rPr>
              <w:t>19</w:t>
            </w:r>
          </w:p>
        </w:tc>
        <w:tc>
          <w:tcPr>
            <w:tcW w:w="440" w:type="dxa"/>
            <w:tcBorders>
              <w:top w:val="nil"/>
              <w:left w:val="nil"/>
              <w:bottom w:val="nil"/>
              <w:right w:val="nil"/>
            </w:tcBorders>
          </w:tcPr>
          <w:p w:rsidR="002B221D" w:rsidRDefault="002B221D" w:rsidP="00FA571C">
            <w:pPr>
              <w:rPr>
                <w:lang w:val="es-ES"/>
              </w:rPr>
            </w:pPr>
            <w:r>
              <w:rPr>
                <w:lang w:val="es-ES"/>
              </w:rPr>
              <w:t>23</w:t>
            </w:r>
          </w:p>
        </w:tc>
        <w:tc>
          <w:tcPr>
            <w:tcW w:w="886" w:type="dxa"/>
            <w:tcBorders>
              <w:top w:val="nil"/>
              <w:left w:val="nil"/>
              <w:bottom w:val="nil"/>
              <w:right w:val="nil"/>
            </w:tcBorders>
          </w:tcPr>
          <w:p w:rsidR="002B221D" w:rsidRDefault="002B221D" w:rsidP="00FA571C">
            <w:pPr>
              <w:rPr>
                <w:lang w:val="es-ES"/>
              </w:rPr>
            </w:pPr>
            <w:r>
              <w:rPr>
                <w:lang w:val="es-ES"/>
              </w:rPr>
              <w:t>064137</w:t>
            </w:r>
          </w:p>
        </w:tc>
        <w:tc>
          <w:tcPr>
            <w:tcW w:w="1272" w:type="dxa"/>
            <w:tcBorders>
              <w:top w:val="nil"/>
              <w:left w:val="nil"/>
              <w:bottom w:val="nil"/>
              <w:right w:val="nil"/>
            </w:tcBorders>
          </w:tcPr>
          <w:p w:rsidR="002B221D" w:rsidRDefault="002B221D" w:rsidP="00FA571C">
            <w:pPr>
              <w:rPr>
                <w:lang w:val="es-ES"/>
              </w:rPr>
            </w:pPr>
            <w:r>
              <w:rPr>
                <w:lang w:val="es-ES"/>
              </w:rPr>
              <w:t>N1118</w:t>
            </w:r>
          </w:p>
        </w:tc>
        <w:tc>
          <w:tcPr>
            <w:tcW w:w="3534" w:type="dxa"/>
            <w:tcBorders>
              <w:top w:val="nil"/>
              <w:left w:val="nil"/>
              <w:bottom w:val="nil"/>
              <w:right w:val="nil"/>
            </w:tcBorders>
          </w:tcPr>
          <w:p w:rsidR="002B221D" w:rsidRDefault="002B221D" w:rsidP="00FA571C">
            <w:pPr>
              <w:rPr>
                <w:lang w:val="es-ES"/>
              </w:rPr>
            </w:pPr>
          </w:p>
        </w:tc>
      </w:tr>
      <w:tr w:rsidR="002B221D" w:rsidTr="002B221D">
        <w:tc>
          <w:tcPr>
            <w:tcW w:w="694" w:type="dxa"/>
            <w:tcBorders>
              <w:top w:val="nil"/>
              <w:left w:val="nil"/>
              <w:bottom w:val="nil"/>
              <w:right w:val="nil"/>
            </w:tcBorders>
          </w:tcPr>
          <w:p w:rsidR="002B221D" w:rsidRDefault="002B221D" w:rsidP="002B221D">
            <w:pPr>
              <w:rPr>
                <w:lang w:val="es-ES"/>
              </w:rPr>
            </w:pPr>
            <w:r>
              <w:rPr>
                <w:lang w:val="es-ES"/>
              </w:rPr>
              <w:t>2024</w:t>
            </w:r>
          </w:p>
        </w:tc>
        <w:tc>
          <w:tcPr>
            <w:tcW w:w="588" w:type="dxa"/>
            <w:tcBorders>
              <w:top w:val="nil"/>
              <w:left w:val="nil"/>
              <w:bottom w:val="nil"/>
              <w:right w:val="nil"/>
            </w:tcBorders>
          </w:tcPr>
          <w:p w:rsidR="002B221D" w:rsidRDefault="002B221D" w:rsidP="002B221D">
            <w:pPr>
              <w:rPr>
                <w:lang w:val="es-ES"/>
              </w:rPr>
            </w:pPr>
            <w:r>
              <w:rPr>
                <w:lang w:val="es-ES"/>
              </w:rPr>
              <w:t>07</w:t>
            </w:r>
          </w:p>
        </w:tc>
        <w:tc>
          <w:tcPr>
            <w:tcW w:w="534" w:type="dxa"/>
            <w:tcBorders>
              <w:top w:val="nil"/>
              <w:left w:val="nil"/>
              <w:bottom w:val="nil"/>
              <w:right w:val="nil"/>
            </w:tcBorders>
          </w:tcPr>
          <w:p w:rsidR="002B221D" w:rsidRDefault="002B221D" w:rsidP="002B221D">
            <w:pPr>
              <w:rPr>
                <w:lang w:val="es-ES"/>
              </w:rPr>
            </w:pPr>
            <w:r>
              <w:rPr>
                <w:lang w:val="es-ES"/>
              </w:rPr>
              <w:t>31</w:t>
            </w:r>
          </w:p>
        </w:tc>
        <w:tc>
          <w:tcPr>
            <w:tcW w:w="440" w:type="dxa"/>
            <w:tcBorders>
              <w:top w:val="nil"/>
              <w:left w:val="nil"/>
              <w:bottom w:val="nil"/>
              <w:right w:val="nil"/>
            </w:tcBorders>
          </w:tcPr>
          <w:p w:rsidR="002B221D" w:rsidRDefault="002B221D" w:rsidP="002B221D">
            <w:pPr>
              <w:rPr>
                <w:lang w:val="es-ES"/>
              </w:rPr>
            </w:pPr>
            <w:r>
              <w:rPr>
                <w:lang w:val="es-ES"/>
              </w:rPr>
              <w:t>09</w:t>
            </w:r>
          </w:p>
        </w:tc>
        <w:tc>
          <w:tcPr>
            <w:tcW w:w="440" w:type="dxa"/>
            <w:tcBorders>
              <w:top w:val="nil"/>
              <w:left w:val="nil"/>
              <w:bottom w:val="nil"/>
              <w:right w:val="nil"/>
            </w:tcBorders>
          </w:tcPr>
          <w:p w:rsidR="002B221D" w:rsidRDefault="002B221D" w:rsidP="002B221D">
            <w:pPr>
              <w:rPr>
                <w:lang w:val="es-ES"/>
              </w:rPr>
            </w:pPr>
            <w:r>
              <w:rPr>
                <w:lang w:val="es-ES"/>
              </w:rPr>
              <w:t>19</w:t>
            </w:r>
          </w:p>
        </w:tc>
        <w:tc>
          <w:tcPr>
            <w:tcW w:w="440" w:type="dxa"/>
            <w:tcBorders>
              <w:top w:val="nil"/>
              <w:left w:val="nil"/>
              <w:bottom w:val="nil"/>
              <w:right w:val="nil"/>
            </w:tcBorders>
          </w:tcPr>
          <w:p w:rsidR="002B221D" w:rsidRDefault="002B221D" w:rsidP="002B221D">
            <w:pPr>
              <w:rPr>
                <w:lang w:val="es-ES"/>
              </w:rPr>
            </w:pPr>
            <w:r>
              <w:rPr>
                <w:lang w:val="es-ES"/>
              </w:rPr>
              <w:t>23</w:t>
            </w:r>
          </w:p>
        </w:tc>
        <w:tc>
          <w:tcPr>
            <w:tcW w:w="886" w:type="dxa"/>
            <w:tcBorders>
              <w:top w:val="nil"/>
              <w:left w:val="nil"/>
              <w:bottom w:val="nil"/>
              <w:right w:val="nil"/>
            </w:tcBorders>
          </w:tcPr>
          <w:p w:rsidR="002B221D" w:rsidRDefault="002B221D" w:rsidP="002B221D">
            <w:pPr>
              <w:rPr>
                <w:lang w:val="es-ES"/>
              </w:rPr>
            </w:pPr>
            <w:r>
              <w:rPr>
                <w:lang w:val="es-ES"/>
              </w:rPr>
              <w:t>064137</w:t>
            </w:r>
          </w:p>
        </w:tc>
        <w:tc>
          <w:tcPr>
            <w:tcW w:w="1272" w:type="dxa"/>
            <w:tcBorders>
              <w:top w:val="nil"/>
              <w:left w:val="nil"/>
              <w:bottom w:val="nil"/>
              <w:right w:val="nil"/>
            </w:tcBorders>
          </w:tcPr>
          <w:p w:rsidR="002B221D" w:rsidRDefault="002B221D" w:rsidP="002B221D">
            <w:pPr>
              <w:rPr>
                <w:lang w:val="es-ES"/>
              </w:rPr>
            </w:pPr>
            <w:r>
              <w:rPr>
                <w:lang w:val="es-ES"/>
              </w:rPr>
              <w:t>N1118</w:t>
            </w:r>
          </w:p>
        </w:tc>
        <w:tc>
          <w:tcPr>
            <w:tcW w:w="3534" w:type="dxa"/>
            <w:tcBorders>
              <w:top w:val="nil"/>
              <w:left w:val="nil"/>
              <w:bottom w:val="nil"/>
              <w:right w:val="nil"/>
            </w:tcBorders>
          </w:tcPr>
          <w:p w:rsidR="002B221D" w:rsidRPr="002B221D" w:rsidRDefault="002B221D" w:rsidP="002B221D">
            <w:pPr>
              <w:rPr>
                <w:sz w:val="20"/>
                <w:lang w:val="es-ES"/>
              </w:rPr>
            </w:pPr>
            <w:r w:rsidRPr="002B221D">
              <w:rPr>
                <w:sz w:val="20"/>
                <w:lang w:val="es-ES"/>
              </w:rPr>
              <w:t>No se encontró la impresora Zebra ETC</w:t>
            </w:r>
          </w:p>
        </w:tc>
      </w:tr>
    </w:tbl>
    <w:p w:rsidR="002B221D" w:rsidRDefault="002B221D" w:rsidP="00FA571C">
      <w:pPr>
        <w:rPr>
          <w:lang w:val="es-ES"/>
        </w:rPr>
      </w:pPr>
    </w:p>
    <w:p w:rsidR="002B221D" w:rsidRDefault="000F5FFE" w:rsidP="00FA571C">
      <w:pPr>
        <w:rPr>
          <w:lang w:val="es-ES"/>
        </w:rPr>
      </w:pPr>
      <w:r>
        <w:rPr>
          <w:lang w:val="es-ES"/>
        </w:rPr>
        <w:t>En el caso qu</w:t>
      </w:r>
      <w:r w:rsidR="002B221D">
        <w:rPr>
          <w:lang w:val="es-ES"/>
        </w:rPr>
        <w:t xml:space="preserve">e durante una parte del programa lance un error, se generará la carpeta de </w:t>
      </w:r>
      <w:proofErr w:type="spellStart"/>
      <w:r w:rsidR="00D377CD">
        <w:rPr>
          <w:b/>
          <w:color w:val="FFC000"/>
          <w:lang w:val="es-ES"/>
        </w:rPr>
        <w:t>L</w:t>
      </w:r>
      <w:r w:rsidR="002B221D" w:rsidRPr="00D377CD">
        <w:rPr>
          <w:b/>
          <w:color w:val="FFC000"/>
          <w:lang w:val="es-ES"/>
        </w:rPr>
        <w:t>ogs</w:t>
      </w:r>
      <w:proofErr w:type="spellEnd"/>
      <w:r w:rsidR="002B221D">
        <w:rPr>
          <w:lang w:val="es-ES"/>
        </w:rPr>
        <w:t xml:space="preserve"> si no estaba creada anteriormente y generará un .</w:t>
      </w:r>
      <w:proofErr w:type="spellStart"/>
      <w:r w:rsidR="002B221D">
        <w:rPr>
          <w:lang w:val="es-ES"/>
        </w:rPr>
        <w:t>txt</w:t>
      </w:r>
      <w:proofErr w:type="spellEnd"/>
      <w:r w:rsidR="00D377CD">
        <w:rPr>
          <w:lang w:val="es-ES"/>
        </w:rPr>
        <w:t xml:space="preserve"> donde</w:t>
      </w:r>
      <w:r w:rsidR="002B221D">
        <w:rPr>
          <w:lang w:val="es-ES"/>
        </w:rPr>
        <w:t xml:space="preserve"> como nombre tendrá </w:t>
      </w:r>
      <w:r w:rsidR="0092186B">
        <w:rPr>
          <w:lang w:val="es-ES"/>
        </w:rPr>
        <w:t xml:space="preserve">la estructura anteriormente mencionada, </w:t>
      </w:r>
      <w:r w:rsidR="002B221D">
        <w:rPr>
          <w:lang w:val="es-ES"/>
        </w:rPr>
        <w:t>donde el contenido del archivo seria el error que ha obtenido el programa. Este procedimiento se ha llevado a cabo para manejar mejor los errores, ya que el programa se cerraría y no sabríamos por qué, además de facilitar de una forma más visual el error.</w:t>
      </w:r>
    </w:p>
    <w:p w:rsidR="00FA571C" w:rsidRPr="00FA571C" w:rsidRDefault="002B221D" w:rsidP="00FA571C">
      <w:pPr>
        <w:rPr>
          <w:lang w:val="es-ES"/>
        </w:rPr>
      </w:pPr>
      <w:r>
        <w:rPr>
          <w:lang w:val="es-ES"/>
        </w:rPr>
        <w:t xml:space="preserve">Cabe decir que puede que el programa lancé algún error y que tenga un funcionamiento normal como el error: </w:t>
      </w:r>
      <w:r w:rsidRPr="002B221D">
        <w:rPr>
          <w:b/>
          <w:lang w:val="es-ES"/>
        </w:rPr>
        <w:t>“</w:t>
      </w:r>
      <w:proofErr w:type="gramStart"/>
      <w:r w:rsidRPr="002B221D">
        <w:rPr>
          <w:b/>
          <w:lang w:val="es-ES"/>
        </w:rPr>
        <w:t>input(</w:t>
      </w:r>
      <w:proofErr w:type="gramEnd"/>
      <w:r w:rsidRPr="002B221D">
        <w:rPr>
          <w:b/>
          <w:lang w:val="es-ES"/>
        </w:rPr>
        <w:t xml:space="preserve">): </w:t>
      </w:r>
      <w:proofErr w:type="spellStart"/>
      <w:r w:rsidRPr="002B221D">
        <w:rPr>
          <w:b/>
          <w:lang w:val="es-ES"/>
        </w:rPr>
        <w:t>lost</w:t>
      </w:r>
      <w:proofErr w:type="spellEnd"/>
      <w:r w:rsidRPr="002B221D">
        <w:rPr>
          <w:b/>
          <w:lang w:val="es-ES"/>
        </w:rPr>
        <w:t xml:space="preserve"> </w:t>
      </w:r>
      <w:proofErr w:type="spellStart"/>
      <w:r w:rsidRPr="002B221D">
        <w:rPr>
          <w:b/>
          <w:lang w:val="es-ES"/>
        </w:rPr>
        <w:t>sys.stdin</w:t>
      </w:r>
      <w:proofErr w:type="spellEnd"/>
      <w:r w:rsidRPr="002B221D">
        <w:rPr>
          <w:b/>
          <w:lang w:val="es-ES"/>
        </w:rPr>
        <w:t>”</w:t>
      </w:r>
      <w:r>
        <w:rPr>
          <w:lang w:val="es-ES"/>
        </w:rPr>
        <w:t>. Este error no hay que hacerle caso</w:t>
      </w:r>
      <w:r w:rsidR="0092186B">
        <w:rPr>
          <w:lang w:val="es-ES"/>
        </w:rPr>
        <w:t>,</w:t>
      </w:r>
      <w:r>
        <w:rPr>
          <w:lang w:val="es-ES"/>
        </w:rPr>
        <w:t xml:space="preserve"> ya que se considera un ‘</w:t>
      </w:r>
      <w:proofErr w:type="spellStart"/>
      <w:r w:rsidRPr="002B221D">
        <w:rPr>
          <w:i/>
          <w:lang w:val="es-ES"/>
        </w:rPr>
        <w:t>warning</w:t>
      </w:r>
      <w:proofErr w:type="spellEnd"/>
      <w:r>
        <w:rPr>
          <w:i/>
          <w:lang w:val="es-ES"/>
        </w:rPr>
        <w:t>’</w:t>
      </w:r>
      <w:r>
        <w:rPr>
          <w:lang w:val="es-ES"/>
        </w:rPr>
        <w:t xml:space="preserve"> y no genera una falla en el programa.</w:t>
      </w:r>
    </w:p>
    <w:sectPr w:rsidR="00FA571C" w:rsidRPr="00FA57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4C"/>
    <w:rsid w:val="000F5FFE"/>
    <w:rsid w:val="002B221D"/>
    <w:rsid w:val="005A07B3"/>
    <w:rsid w:val="00606FE8"/>
    <w:rsid w:val="0092186B"/>
    <w:rsid w:val="00A47D4C"/>
    <w:rsid w:val="00A63348"/>
    <w:rsid w:val="00A95C3C"/>
    <w:rsid w:val="00B8453C"/>
    <w:rsid w:val="00BB0908"/>
    <w:rsid w:val="00D377CD"/>
    <w:rsid w:val="00DB3B2F"/>
    <w:rsid w:val="00E95FE1"/>
    <w:rsid w:val="00FA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34F1"/>
  <w15:chartTrackingRefBased/>
  <w15:docId w15:val="{BB0802D1-29F5-4DB5-95B8-509337AA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CD"/>
  </w:style>
  <w:style w:type="paragraph" w:styleId="Ttulo1">
    <w:name w:val="heading 1"/>
    <w:basedOn w:val="Normal"/>
    <w:next w:val="Normal"/>
    <w:link w:val="Ttulo1Car"/>
    <w:uiPriority w:val="9"/>
    <w:qFormat/>
    <w:rsid w:val="00FA571C"/>
    <w:pPr>
      <w:outlineLvl w:val="0"/>
    </w:pPr>
    <w:rPr>
      <w:b/>
      <w:sz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571C"/>
    <w:rPr>
      <w:b/>
      <w:sz w:val="28"/>
      <w:lang w:val="es-ES"/>
    </w:rPr>
  </w:style>
  <w:style w:type="character" w:styleId="Hipervnculo">
    <w:name w:val="Hyperlink"/>
    <w:basedOn w:val="Fuentedeprrafopredeter"/>
    <w:uiPriority w:val="99"/>
    <w:unhideWhenUsed/>
    <w:rsid w:val="00A95C3C"/>
    <w:rPr>
      <w:color w:val="0563C1" w:themeColor="hyperlink"/>
      <w:u w:val="single"/>
    </w:rPr>
  </w:style>
  <w:style w:type="table" w:styleId="Tablaconcuadrcula">
    <w:name w:val="Table Grid"/>
    <w:basedOn w:val="Tablanormal"/>
    <w:uiPriority w:val="39"/>
    <w:rsid w:val="002B2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636592">
      <w:bodyDiv w:val="1"/>
      <w:marLeft w:val="0"/>
      <w:marRight w:val="0"/>
      <w:marTop w:val="0"/>
      <w:marBottom w:val="0"/>
      <w:divBdr>
        <w:top w:val="none" w:sz="0" w:space="0" w:color="auto"/>
        <w:left w:val="none" w:sz="0" w:space="0" w:color="auto"/>
        <w:bottom w:val="none" w:sz="0" w:space="0" w:color="auto"/>
        <w:right w:val="none" w:sz="0" w:space="0" w:color="auto"/>
      </w:divBdr>
      <w:divsChild>
        <w:div w:id="2102749197">
          <w:marLeft w:val="0"/>
          <w:marRight w:val="0"/>
          <w:marTop w:val="0"/>
          <w:marBottom w:val="0"/>
          <w:divBdr>
            <w:top w:val="none" w:sz="0" w:space="0" w:color="auto"/>
            <w:left w:val="none" w:sz="0" w:space="0" w:color="auto"/>
            <w:bottom w:val="none" w:sz="0" w:space="0" w:color="auto"/>
            <w:right w:val="none" w:sz="0" w:space="0" w:color="auto"/>
          </w:divBdr>
          <w:divsChild>
            <w:div w:id="994183204">
              <w:marLeft w:val="0"/>
              <w:marRight w:val="0"/>
              <w:marTop w:val="0"/>
              <w:marBottom w:val="0"/>
              <w:divBdr>
                <w:top w:val="none" w:sz="0" w:space="0" w:color="auto"/>
                <w:left w:val="none" w:sz="0" w:space="0" w:color="auto"/>
                <w:bottom w:val="none" w:sz="0" w:space="0" w:color="auto"/>
                <w:right w:val="none" w:sz="0" w:space="0" w:color="auto"/>
              </w:divBdr>
            </w:div>
            <w:div w:id="1522083179">
              <w:marLeft w:val="0"/>
              <w:marRight w:val="0"/>
              <w:marTop w:val="0"/>
              <w:marBottom w:val="0"/>
              <w:divBdr>
                <w:top w:val="none" w:sz="0" w:space="0" w:color="auto"/>
                <w:left w:val="none" w:sz="0" w:space="0" w:color="auto"/>
                <w:bottom w:val="none" w:sz="0" w:space="0" w:color="auto"/>
                <w:right w:val="none" w:sz="0" w:space="0" w:color="auto"/>
              </w:divBdr>
            </w:div>
            <w:div w:id="239601061">
              <w:marLeft w:val="0"/>
              <w:marRight w:val="0"/>
              <w:marTop w:val="0"/>
              <w:marBottom w:val="0"/>
              <w:divBdr>
                <w:top w:val="none" w:sz="0" w:space="0" w:color="auto"/>
                <w:left w:val="none" w:sz="0" w:space="0" w:color="auto"/>
                <w:bottom w:val="none" w:sz="0" w:space="0" w:color="auto"/>
                <w:right w:val="none" w:sz="0" w:space="0" w:color="auto"/>
              </w:divBdr>
            </w:div>
            <w:div w:id="48772211">
              <w:marLeft w:val="0"/>
              <w:marRight w:val="0"/>
              <w:marTop w:val="0"/>
              <w:marBottom w:val="0"/>
              <w:divBdr>
                <w:top w:val="none" w:sz="0" w:space="0" w:color="auto"/>
                <w:left w:val="none" w:sz="0" w:space="0" w:color="auto"/>
                <w:bottom w:val="none" w:sz="0" w:space="0" w:color="auto"/>
                <w:right w:val="none" w:sz="0" w:space="0" w:color="auto"/>
              </w:divBdr>
            </w:div>
            <w:div w:id="847140583">
              <w:marLeft w:val="0"/>
              <w:marRight w:val="0"/>
              <w:marTop w:val="0"/>
              <w:marBottom w:val="0"/>
              <w:divBdr>
                <w:top w:val="none" w:sz="0" w:space="0" w:color="auto"/>
                <w:left w:val="none" w:sz="0" w:space="0" w:color="auto"/>
                <w:bottom w:val="none" w:sz="0" w:space="0" w:color="auto"/>
                <w:right w:val="none" w:sz="0" w:space="0" w:color="auto"/>
              </w:divBdr>
            </w:div>
            <w:div w:id="2036882831">
              <w:marLeft w:val="0"/>
              <w:marRight w:val="0"/>
              <w:marTop w:val="0"/>
              <w:marBottom w:val="0"/>
              <w:divBdr>
                <w:top w:val="none" w:sz="0" w:space="0" w:color="auto"/>
                <w:left w:val="none" w:sz="0" w:space="0" w:color="auto"/>
                <w:bottom w:val="none" w:sz="0" w:space="0" w:color="auto"/>
                <w:right w:val="none" w:sz="0" w:space="0" w:color="auto"/>
              </w:divBdr>
            </w:div>
            <w:div w:id="1510563336">
              <w:marLeft w:val="0"/>
              <w:marRight w:val="0"/>
              <w:marTop w:val="0"/>
              <w:marBottom w:val="0"/>
              <w:divBdr>
                <w:top w:val="none" w:sz="0" w:space="0" w:color="auto"/>
                <w:left w:val="none" w:sz="0" w:space="0" w:color="auto"/>
                <w:bottom w:val="none" w:sz="0" w:space="0" w:color="auto"/>
                <w:right w:val="none" w:sz="0" w:space="0" w:color="auto"/>
              </w:divBdr>
            </w:div>
            <w:div w:id="109403651">
              <w:marLeft w:val="0"/>
              <w:marRight w:val="0"/>
              <w:marTop w:val="0"/>
              <w:marBottom w:val="0"/>
              <w:divBdr>
                <w:top w:val="none" w:sz="0" w:space="0" w:color="auto"/>
                <w:left w:val="none" w:sz="0" w:space="0" w:color="auto"/>
                <w:bottom w:val="none" w:sz="0" w:space="0" w:color="auto"/>
                <w:right w:val="none" w:sz="0" w:space="0" w:color="auto"/>
              </w:divBdr>
            </w:div>
            <w:div w:id="1160804431">
              <w:marLeft w:val="0"/>
              <w:marRight w:val="0"/>
              <w:marTop w:val="0"/>
              <w:marBottom w:val="0"/>
              <w:divBdr>
                <w:top w:val="none" w:sz="0" w:space="0" w:color="auto"/>
                <w:left w:val="none" w:sz="0" w:space="0" w:color="auto"/>
                <w:bottom w:val="none" w:sz="0" w:space="0" w:color="auto"/>
                <w:right w:val="none" w:sz="0" w:space="0" w:color="auto"/>
              </w:divBdr>
            </w:div>
            <w:div w:id="4290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luqueee"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871</Words>
  <Characters>4966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2024-07-29T09:25:00Z</dcterms:created>
  <dcterms:modified xsi:type="dcterms:W3CDTF">2024-07-31T09:06:00Z</dcterms:modified>
</cp:coreProperties>
</file>