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</w:pPr>
      <w:r>
        <w:rPr>
          <w:rFonts w:ascii="Aptos" w:hAnsi="Aptos"/>
          <w:b/>
          <w:color w:val="1D6A96"/>
          <w:sz w:val="24"/>
        </w:rPr>
        <w:t>INFORME DE PRUEBAS</w:t>
      </w:r>
    </w:p>
    <w:p>
      <w:pPr>
        <w:pStyle w:val="Title"/>
      </w:pPr>
      <w:r>
        <w:t>Plan de pruebas</w:t>
      </w:r>
    </w:p>
    <w:p>
      <w:pPr>
        <w:spacing w:after="340"/>
      </w:pPr>
      <w:r>
        <w:rPr>
          <w:color w:val="526777"/>
          <w:sz w:val="38"/>
        </w:rPr>
        <w:t>Doctor Patient Portal</w:t>
      </w:r>
    </w:p>
    <w:p>
      <w:pPr>
        <w:spacing w:after="520"/>
      </w:pPr>
      <w:r>
        <w:rPr>
          <w:color w:val="243746"/>
          <w:sz w:val="26"/>
        </w:rPr>
        <w:t>Pruebas funcionales y automatización E2E con Cypress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232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Dato del proyecto</w:t>
            </w:r>
          </w:p>
        </w:tc>
        <w:tc>
          <w:tcPr>
            <w:tcW w:type="dxa" w:w="8496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Detalle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8"/>
              </w:rPr>
              <w:t>Asignatura</w:t>
            </w:r>
          </w:p>
        </w:tc>
        <w:tc>
          <w:tcPr>
            <w:tcW w:type="dxa" w:w="849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8"/>
              </w:rPr>
              <w:t>Aseguramiento de la Calidad de Software</w:t>
            </w:r>
          </w:p>
        </w:tc>
      </w:tr>
      <w:tr>
        <w:tc>
          <w:tcPr>
            <w:tcW w:type="dxa" w:w="2232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8"/>
              </w:rPr>
              <w:t>Equipo</w:t>
            </w:r>
          </w:p>
        </w:tc>
        <w:tc>
          <w:tcPr>
            <w:tcW w:type="dxa" w:w="8496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8"/>
              </w:rPr>
              <w:t>Noemy Molina Garron · Wendy Ramirez Veizaga · Natalia Romero Cuqui · Alex Joshua Villegas Ibanez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8"/>
              </w:rPr>
              <w:t>Scrum Master</w:t>
            </w:r>
          </w:p>
        </w:tc>
        <w:tc>
          <w:tcPr>
            <w:tcW w:type="dxa" w:w="849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8"/>
              </w:rPr>
              <w:t>Noemy Molina Garron</w:t>
            </w:r>
          </w:p>
        </w:tc>
      </w:tr>
      <w:tr>
        <w:tc>
          <w:tcPr>
            <w:tcW w:type="dxa" w:w="2232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8"/>
              </w:rPr>
              <w:t>Periodo de trabajo</w:t>
            </w:r>
          </w:p>
        </w:tc>
        <w:tc>
          <w:tcPr>
            <w:tcW w:type="dxa" w:w="8496"/>
            <w:vAlign w:val="center"/>
            <w:shd w:fill="F4F8FA"/>
          </w:tcPr>
          <w:p>
            <w:r>
              <w:t>12 al 19 de octubre de 2026 · presentación el 19/10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8"/>
              </w:rPr>
              <w:t>Entorno</w:t>
            </w:r>
          </w:p>
        </w:tc>
        <w:tc>
          <w:tcPr>
            <w:tcW w:type="dxa" w:w="849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8"/>
              </w:rPr>
              <w:t>Aplicación Java/JSP y MySQL en Docker; Cypress desde VS Code</w:t>
            </w:r>
          </w:p>
        </w:tc>
      </w:tr>
    </w:tbl>
    <w:p>
      <w:pPr>
        <w:spacing w:after="20"/>
      </w:pPr>
    </w:p>
    <w:p>
      <w:pPr>
        <w:spacing w:before="160"/>
      </w:pPr>
      <w:r>
        <w:rPr>
          <w:color w:val="526777"/>
          <w:sz w:val="18"/>
        </w:rPr>
        <w:t>Versión de entrega · 14 de octubre de 2026</w:t>
      </w:r>
    </w:p>
    <w:p>
      <w:r>
        <w:br w:type="page"/>
      </w:r>
    </w:p>
    <w:p>
      <w:pPr>
        <w:pStyle w:val="Heading1"/>
      </w:pPr>
      <w:r>
        <w:t>Resumen ejecutivo</w:t>
      </w:r>
    </w:p>
    <w:p>
      <w:r>
        <w:t>Este informe define el alcance, los criterios y la forma de ejecutar las pruebas funcionales del Doctor Patient Portal. La práctica cubre los flujos de visitante, administrador, paciente y doctor; conecta 20 historias de usuario con 23 casos, de los cuales 22 son automatizables con Cypress y uno documenta una función que el producto no ofrece: registrar otro administrador.</w:t>
      </w:r>
    </w:p>
    <w:p>
      <w:r>
        <w:t>La ejecución local de Cypress registrada el 14 de octubre de 2026 obtuvo 22 casos aprobados, 0 fallidos y 0 pendientes. El resultado se presenta con su fecha como evidencia de la suite automatizada.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880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Indicador</w:t>
            </w:r>
          </w:p>
        </w:tc>
        <w:tc>
          <w:tcPr>
            <w:tcW w:type="dxa" w:w="7848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Alcance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Historias de usuario</w:t>
            </w:r>
          </w:p>
        </w:tc>
        <w:tc>
          <w:tcPr>
            <w:tcW w:type="dxa" w:w="7848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20 (HU-01 a HU-20)</w:t>
            </w:r>
          </w:p>
        </w:tc>
      </w:tr>
      <w:tr>
        <w:tc>
          <w:tcPr>
            <w:tcW w:type="dxa" w:w="2880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Casos de prueba</w:t>
            </w:r>
          </w:p>
        </w:tc>
        <w:tc>
          <w:tcPr>
            <w:tcW w:type="dxa" w:w="7848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23 (CP-01 a CP-23)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Automatización</w:t>
            </w:r>
          </w:p>
        </w:tc>
        <w:tc>
          <w:tcPr>
            <w:tcW w:type="dxa" w:w="7848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22 casos; CP-23 queda como brecha funcional</w:t>
            </w:r>
          </w:p>
        </w:tc>
      </w:tr>
      <w:tr>
        <w:tc>
          <w:tcPr>
            <w:tcW w:type="dxa" w:w="2880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Smoke test</w:t>
            </w:r>
          </w:p>
        </w:tc>
        <w:tc>
          <w:tcPr>
            <w:tcW w:type="dxa" w:w="7848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CP-01: portada, navegación, contenido principal y carrusel</w:t>
            </w:r>
          </w:p>
        </w:tc>
      </w:tr>
      <w:tr>
        <w:tc>
          <w:tcPr>
            <w:tcW w:type="dxa" w:w="2880"/>
            <w:vAlign w:val="center"/>
          </w:tcPr>
          <w:p>
            <w:r>
              <w:t>Ejecución registrada (14/10/2026)</w:t>
            </w:r>
          </w:p>
        </w:tc>
        <w:tc>
          <w:tcPr>
            <w:tcW w:type="dxa" w:w="7848"/>
            <w:vAlign w:val="center"/>
          </w:tcPr>
          <w:p>
            <w:r>
              <w:t>22 aprobados · 0 fallidos · 0 pendientes</w:t>
            </w:r>
          </w:p>
        </w:tc>
      </w:tr>
    </w:tbl>
    <w:p>
      <w:pPr>
        <w:spacing w:after="20"/>
      </w:pPr>
    </w:p>
    <w:p>
      <w:pPr>
        <w:pStyle w:val="Heading1"/>
      </w:pPr>
      <w:r>
        <w:t>1. Propósito y objetivos</w:t>
      </w:r>
    </w:p>
    <w:p>
      <w:r>
        <w:t>Comprobar mediante pruebas funcionales que los recorridos principales del portal responden a lo esperado y preparar evidencia reproducible para la práctica.</w:t>
      </w:r>
    </w:p>
    <w:p>
      <w:pPr>
        <w:pStyle w:val="ListBullet"/>
        <w:spacing w:after="40"/>
      </w:pPr>
      <w:r>
        <w:t>Validar la disponibilidad básica de la portada y sus accesos con un smoke test.</w:t>
      </w:r>
    </w:p>
    <w:p>
      <w:pPr>
        <w:pStyle w:val="ListBullet"/>
        <w:spacing w:after="40"/>
      </w:pPr>
      <w:r>
        <w:t>Comprobar autenticación, autorización por rol, administración de especialistas y doctores, registro de pacientes y citas, atención médica y cierre de sesión.</w:t>
      </w:r>
    </w:p>
    <w:p>
      <w:pPr>
        <w:pStyle w:val="ListBullet"/>
        <w:spacing w:after="40"/>
      </w:pPr>
      <w:r>
        <w:t>Automatizar los caminos implementados con Cypress E2E y relacionar cada prueba con una HU y un CP.</w:t>
      </w:r>
    </w:p>
    <w:p>
      <w:pPr>
        <w:pStyle w:val="ListBullet"/>
        <w:spacing w:after="40"/>
      </w:pPr>
      <w:r>
        <w:t>Dejar documentadas las limitaciones funcionales y los pasos para reproducir el entorno en VS Code con Docker.</w:t>
      </w:r>
    </w:p>
    <w:p>
      <w:pPr>
        <w:pStyle w:val="Heading1"/>
      </w:pPr>
      <w:r>
        <w:t>2. Alcance de las pruebas</w:t>
      </w:r>
    </w:p>
    <w:p>
      <w:pPr>
        <w:pStyle w:val="Heading2"/>
      </w:pPr>
      <w:r>
        <w:t>Incluido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Área / rol</w:t>
            </w:r>
          </w:p>
        </w:tc>
        <w:tc>
          <w:tcPr>
            <w:tcW w:type="dxa" w:w="8784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Funciones verificadas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Visitante</w:t>
            </w:r>
          </w:p>
        </w:tc>
        <w:tc>
          <w:tcPr>
            <w:tcW w:type="dxa" w:w="8784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Portada, enlaces principales, contenido y carrusel; acceso al login al iniciar una cita.</w:t>
            </w:r>
          </w:p>
        </w:tc>
      </w:tr>
      <w:tr>
        <w:tc>
          <w:tcPr>
            <w:tcW w:type="dxa" w:w="1944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Administrador</w:t>
            </w:r>
          </w:p>
        </w:tc>
        <w:tc>
          <w:tcPr>
            <w:tcW w:type="dxa" w:w="8784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Login válido e inválido, contadores, alta de especialidad, alta/consulta/edición/eliminación de doctor, listado global y logout.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Paciente</w:t>
            </w:r>
          </w:p>
        </w:tc>
        <w:tc>
          <w:tcPr>
            <w:tcW w:type="dxa" w:w="8784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Registro, login, menú de cuenta, solicitud y consulta de citas, cambio de contraseña, logout y protección de páginas.</w:t>
            </w:r>
          </w:p>
        </w:tc>
      </w:tr>
      <w:tr>
        <w:tc>
          <w:tcPr>
            <w:tcW w:type="dxa" w:w="1944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Doctor</w:t>
            </w:r>
          </w:p>
        </w:tc>
        <w:tc>
          <w:tcPr>
            <w:tcW w:type="dxa" w:w="8784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Login, dashboard, lista y atención de pacientes, actualización de perfil y contraseña, logout y protección de páginas.</w:t>
            </w:r>
          </w:p>
        </w:tc>
      </w:tr>
    </w:tbl>
    <w:p>
      <w:pPr>
        <w:spacing w:after="20"/>
      </w:pPr>
    </w:p>
    <w:p>
      <w:pPr>
        <w:pStyle w:val="Heading2"/>
      </w:pPr>
      <w:r>
        <w:t>Fuera de alcance o no disponible</w:t>
      </w:r>
    </w:p>
    <w:p>
      <w:pPr>
        <w:pStyle w:val="ListBullet"/>
        <w:spacing w:after="40"/>
      </w:pPr>
      <w:r>
        <w:t>Registro de un segundo administrador: la versión revisada no ofrece formulario ni endpoint; se registra como CP-23, no como prueba aprobada.</w:t>
      </w:r>
    </w:p>
    <w:p>
      <w:pPr>
        <w:pStyle w:val="ListBullet"/>
        <w:spacing w:after="40"/>
      </w:pPr>
      <w:r>
        <w:t>Edición/eliminación de especialistas, recuperación de contraseña, rendimiento, seguridad avanzada, accesibilidad completa, concurrencia y validación exhaustiva de todas las combinaciones de datos.</w:t>
      </w:r>
    </w:p>
    <w:p>
      <w:pPr>
        <w:pStyle w:val="ListBullet"/>
        <w:spacing w:after="40"/>
      </w:pPr>
      <w:r>
        <w:t>El reporte no certifica que todos los defectos posibles estén cubiertos. Los casos recorren páginas y caminos funcionales principales.</w:t>
      </w:r>
    </w:p>
    <w:p>
      <w:pPr>
        <w:pStyle w:val="Heading1"/>
      </w:pPr>
      <w:r>
        <w:t>3. Estrategia y tipos de prueba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016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Tipo</w:t>
            </w:r>
          </w:p>
        </w:tc>
        <w:tc>
          <w:tcPr>
            <w:tcW w:type="dxa" w:w="8712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Aplicación en esta práctica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Smoke</w:t>
            </w:r>
          </w:p>
        </w:tc>
        <w:tc>
          <w:tcPr>
            <w:tcW w:type="dxa" w:w="871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CP-01 comprueba que la portada y navegación básica permiten iniciar una sesión de prueba.</w:t>
            </w:r>
          </w:p>
        </w:tc>
      </w:tr>
      <w:tr>
        <w:tc>
          <w:tcPr>
            <w:tcW w:type="dxa" w:w="2016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Funcional E2E</w:t>
            </w:r>
          </w:p>
        </w:tc>
        <w:tc>
          <w:tcPr>
            <w:tcW w:type="dxa" w:w="8712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Cypress ejecuta recorridos desde el navegador y valida respuestas visibles y cambios reflejados en listados.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Negativa</w:t>
            </w:r>
          </w:p>
        </w:tc>
        <w:tc>
          <w:tcPr>
            <w:tcW w:type="dxa" w:w="871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CP-02, CP-09 y CP-17 verifican rechazo de credenciales inválidas; CP-14 y CP-20 validan la contraseña anterior.</w:t>
            </w:r>
          </w:p>
        </w:tc>
      </w:tr>
      <w:tr>
        <w:tc>
          <w:tcPr>
            <w:tcW w:type="dxa" w:w="2016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Regresión de sesión</w:t>
            </w:r>
          </w:p>
        </w:tc>
        <w:tc>
          <w:tcPr>
            <w:tcW w:type="dxa" w:w="8712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CP-07, CP-15 y CP-21 comprueban logout y redirección al intentar abrir páginas privadas.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Exploratoria/manual</w:t>
            </w:r>
          </w:p>
        </w:tc>
        <w:tc>
          <w:tcPr>
            <w:tcW w:type="dxa" w:w="871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La revisión de tablas, formularios, disponibilidad del entorno y evidencias complementa la automatización.</w:t>
            </w:r>
          </w:p>
        </w:tc>
      </w:tr>
    </w:tbl>
    <w:p>
      <w:pPr>
        <w:spacing w:after="20"/>
      </w:pPr>
    </w:p>
    <w:p>
      <w:r>
        <w:t>El spec de Cypress está en cypress/e2e/test.cy.js. Cada título automatizado contiene su identificador CP; la matriz Excel conserva el detalle de precondiciones, datos, pasos, resultado esperado, resultado registrado y evidencia de trazabilidad.</w:t>
      </w:r>
    </w:p>
    <w:p>
      <w:pPr>
        <w:pStyle w:val="Heading1"/>
      </w:pPr>
      <w:r>
        <w:t>4. Entorno de pruebas y 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232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Componente</w:t>
            </w:r>
          </w:p>
        </w:tc>
        <w:tc>
          <w:tcPr>
            <w:tcW w:type="dxa" w:w="8496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Configuración de la práctica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Aplicación</w:t>
            </w:r>
          </w:p>
        </w:tc>
        <w:tc>
          <w:tcPr>
            <w:tcW w:type="dxa" w:w="849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Doctor Patient Portal Java/JSP desplegado en Tomcat mediante Docker Compose. URL local: http://localhost:8080.</w:t>
            </w:r>
          </w:p>
        </w:tc>
      </w:tr>
      <w:tr>
        <w:tc>
          <w:tcPr>
            <w:tcW w:type="dxa" w:w="2232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Base de datos</w:t>
            </w:r>
          </w:p>
        </w:tc>
        <w:tc>
          <w:tcPr>
            <w:tcW w:type="dxa" w:w="8496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MySQL 8.0.28 en contenedor Docker; base hospital; esquema inicial ubicado en database/.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Automatización</w:t>
            </w:r>
          </w:p>
        </w:tc>
        <w:tc>
          <w:tcPr>
            <w:tcW w:type="dxa" w:w="849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Cypress 16.1.1, spec E2E en el repositorio; ejecución en navegador Electron.</w:t>
            </w:r>
          </w:p>
        </w:tc>
      </w:tr>
      <w:tr>
        <w:tc>
          <w:tcPr>
            <w:tcW w:type="dxa" w:w="2232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Inicio desde VS Code</w:t>
            </w:r>
          </w:p>
        </w:tc>
        <w:tc>
          <w:tcPr>
            <w:tcW w:type="dxa" w:w="8496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Desde la raíz: docker compose up --build -d, revisar docker compose ps, luego npm run cy:open o npm run cy:run.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Login web admin</w:t>
            </w:r>
          </w:p>
        </w:tc>
        <w:tc>
          <w:tcPr>
            <w:tcW w:type="dxa" w:w="849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La aplicación de esta versión usa admin@gmail.com / admin. La nota root/root no corresponde a este login.</w:t>
            </w:r>
          </w:p>
        </w:tc>
      </w:tr>
      <w:tr>
        <w:tc>
          <w:tcPr>
            <w:tcW w:type="dxa" w:w="2232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Datos de prueba</w:t>
            </w:r>
          </w:p>
        </w:tc>
        <w:tc>
          <w:tcPr>
            <w:tcW w:type="dxa" w:w="8496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Nombres/emails sintéticos únicos con dominio example.test; no usar datos personales o pacientes reales.</w:t>
            </w:r>
          </w:p>
        </w:tc>
      </w:tr>
    </w:tbl>
    <w:p>
      <w:pPr>
        <w:spacing w:after="20"/>
      </w:pPr>
    </w:p>
    <w:p>
      <w:r>
        <w:t>Las credenciales de la aplicación web y las credenciales de MySQL del contenedor son distintas. La configuración de MySQL debe revisarse en docker-compose.yml y no copiarse como credencial de usuario. El caso CP-22 elimina el doctor sintético generado por la suite; las demás altas de prueba pueden permanecer en el volumen local, por lo que el equipo debe mantener una base de práctica y no usar información real.</w:t>
      </w:r>
    </w:p>
    <w:p>
      <w:pPr>
        <w:pStyle w:val="Heading1"/>
      </w:pPr>
      <w:r>
        <w:t>5. Criterios de entrada, salida y suspensión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Momento</w:t>
            </w:r>
          </w:p>
        </w:tc>
        <w:tc>
          <w:tcPr>
            <w:tcW w:type="dxa" w:w="8784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Criterio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Entrada</w:t>
            </w:r>
          </w:p>
        </w:tc>
        <w:tc>
          <w:tcPr>
            <w:tcW w:type="dxa" w:w="8784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Docker Desktop disponible; contenedores app y MySQL activos; MySQL saludable; aplicación accesible; Cypress preparado en el proyecto; datos de prueba sintéticos.</w:t>
            </w:r>
          </w:p>
        </w:tc>
      </w:tr>
      <w:tr>
        <w:tc>
          <w:tcPr>
            <w:tcW w:type="dxa" w:w="1944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Salida</w:t>
            </w:r>
          </w:p>
        </w:tc>
        <w:tc>
          <w:tcPr>
            <w:tcW w:type="dxa" w:w="8784"/>
            <w:vAlign w:val="center"/>
            <w:shd w:fill="F4F8FA"/>
          </w:tcPr>
          <w:p>
            <w:r>
              <w:t>Casos ejecutados con fecha y resultado; fallos y brechas identificados; evidencia vinculada a CP.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Suspensión</w:t>
            </w:r>
          </w:p>
        </w:tc>
        <w:tc>
          <w:tcPr>
            <w:tcW w:type="dxa" w:w="8784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Aplicación no accesible, MySQL no saludable, Cypress sin binario local o datos/estado que impidan obtener un resultado confiable. Registrar el bloqueo y reanudar al restablecer el entorno.</w:t>
            </w:r>
          </w:p>
        </w:tc>
      </w:tr>
    </w:tbl>
    <w:p>
      <w:pPr>
        <w:spacing w:after="20"/>
      </w:pPr>
    </w:p>
    <w:p>
      <w:r>
        <w:t>No marcar como aprobado un caso no ejecutado. Para CP-23, la salida esperada es registrar que la función no existe en el producto bajo prueba.</w:t>
      </w:r>
    </w:p>
    <w:p>
      <w:pPr>
        <w:pStyle w:val="Heading1"/>
        <w:keepNext/>
      </w:pPr>
      <w:r>
        <w:t>6. Historias de usuario y casos de prueba detallados</w:t>
      </w:r>
    </w:p>
    <w:p>
      <w:r>
        <w:t>Cada historia se presenta individualmente con su actor, necesidad, valor, criterios de aceptación, prioridad y casos vinculados. Después se especifica cada CP con precondiciones, pasos, resultado esperado, resultado registrado y trazabilidad con Cypress.</w:t>
      </w:r>
    </w:p>
    <w:p>
      <w:pPr>
        <w:pStyle w:val="Heading2"/>
        <w:keepNext/>
      </w:pPr>
      <w:r>
        <w:t>6.1 Historias de usuario</w:t>
      </w:r>
    </w:p>
    <w:p>
      <w:pPr>
        <w:spacing w:after="0" w:before="0"/>
      </w:pPr>
      <w:r>
        <w:br w:type="page"/>
      </w:r>
    </w:p>
    <w:p>
      <w:pPr>
        <w:pStyle w:val="Heading3"/>
        <w:keepNext/>
      </w:pPr>
      <w:r>
        <w:t>HU-01 · recorrer la portada y sus accesos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Rol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Visitante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Historia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Como visitante, quiero recorrer la portada y sus accesos para conocer el portal y elegir una función.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Criterios de aceptación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La portada, el contenido principal, el carrusel y la navegación cargan; los cuatro accesos principales están disponibles.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Prioridad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Casos relacionados</w:t>
            </w:r>
          </w:p>
        </w:tc>
        <w:tc>
          <w:tcPr>
            <w:tcW w:type="dxa" w:w="7992"/>
            <w:vAlign w:val="top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CP-01</w:t>
            </w:r>
          </w:p>
        </w:tc>
      </w:tr>
    </w:tbl>
    <w:p>
      <w:pPr>
        <w:spacing w:after="20" w:before="0"/>
      </w:pPr>
    </w:p>
    <w:p>
      <w:pPr>
        <w:pStyle w:val="Heading3"/>
        <w:keepNext/>
      </w:pPr>
      <w:r>
        <w:t>HU-02 · autenticarme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Rol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Historia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Como administrador, quiero autenticarme para gestionar el portal.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Criterios de aceptación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Las credenciales válidas abren el panel y las credenciales incorrectas se rechazan con un mensaje visible.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Prioridad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Casos relacionados</w:t>
            </w:r>
          </w:p>
        </w:tc>
        <w:tc>
          <w:tcPr>
            <w:tcW w:type="dxa" w:w="7992"/>
            <w:vAlign w:val="top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CP-02, CP-03</w:t>
            </w:r>
          </w:p>
        </w:tc>
      </w:tr>
    </w:tbl>
    <w:p>
      <w:pPr>
        <w:spacing w:after="20" w:before="0"/>
      </w:pPr>
    </w:p>
    <w:p>
      <w:pPr>
        <w:pStyle w:val="Heading3"/>
        <w:keepNext/>
      </w:pPr>
      <w:r>
        <w:t>HU-03 · consultar los contadores del dashboard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Rol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Historia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Como administrador, quiero consultar los contadores del dashboard para conocer el estado general del portal.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Criterios de aceptación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El panel presenta los conteos de doctores, usuarios, citas y especialidades.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Prioridad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Media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Casos relacionados</w:t>
            </w:r>
          </w:p>
        </w:tc>
        <w:tc>
          <w:tcPr>
            <w:tcW w:type="dxa" w:w="7992"/>
            <w:vAlign w:val="top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CP-03</w:t>
            </w:r>
          </w:p>
        </w:tc>
      </w:tr>
    </w:tbl>
    <w:p>
      <w:pPr>
        <w:spacing w:after="20" w:before="0"/>
      </w:pPr>
    </w:p>
    <w:p>
      <w:pPr>
        <w:pStyle w:val="Heading3"/>
        <w:keepNext/>
      </w:pPr>
      <w:r>
        <w:t>HU-04 · registrar especialidades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Rol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Historia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Como administrador, quiero registrar especialidades para clasificar a los doctores.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Criterios de aceptación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La especialidad se guarda y queda disponible como opción al crear un doctor.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Prioridad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Casos relacionados</w:t>
            </w:r>
          </w:p>
        </w:tc>
        <w:tc>
          <w:tcPr>
            <w:tcW w:type="dxa" w:w="7992"/>
            <w:vAlign w:val="top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CP-04</w:t>
            </w:r>
          </w:p>
        </w:tc>
      </w:tr>
    </w:tbl>
    <w:p>
      <w:pPr>
        <w:spacing w:after="20" w:before="0"/>
      </w:pPr>
    </w:p>
    <w:p>
      <w:pPr>
        <w:spacing w:after="0" w:before="0"/>
      </w:pPr>
      <w:r>
        <w:br w:type="page"/>
      </w:r>
    </w:p>
    <w:p>
      <w:pPr>
        <w:pStyle w:val="Heading3"/>
        <w:keepNext/>
      </w:pPr>
      <w:r>
        <w:t>HU-05 · registrar, listar, editar y eliminar doctores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Rol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Historia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Como administrador, quiero registrar, listar, editar y eliminar doctores para mantener actualizado el directorio médico.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Criterios de aceptación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El doctor se crea asociado a una especialidad; los datos editados se reflejan en el listado y el doctor sintético puede eliminarse.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Prioridad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Casos relacionados</w:t>
            </w:r>
          </w:p>
        </w:tc>
        <w:tc>
          <w:tcPr>
            <w:tcW w:type="dxa" w:w="7992"/>
            <w:vAlign w:val="top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CP-05, CP-06, CP-22</w:t>
            </w:r>
          </w:p>
        </w:tc>
      </w:tr>
    </w:tbl>
    <w:p>
      <w:pPr>
        <w:spacing w:after="20" w:before="0"/>
      </w:pPr>
    </w:p>
    <w:p>
      <w:pPr>
        <w:pStyle w:val="Heading3"/>
        <w:keepNext/>
      </w:pPr>
      <w:r>
        <w:t>HU-06 · cerrar sesión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Rol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Historia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Como administrador, quiero cerrar sesión para proteger el panel.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Criterios de aceptación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La sesión termina y el acceso directo al dashboard redirige al login administrativo.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Prioridad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Casos relacionados</w:t>
            </w:r>
          </w:p>
        </w:tc>
        <w:tc>
          <w:tcPr>
            <w:tcW w:type="dxa" w:w="7992"/>
            <w:vAlign w:val="top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CP-07</w:t>
            </w:r>
          </w:p>
        </w:tc>
      </w:tr>
    </w:tbl>
    <w:p>
      <w:pPr>
        <w:spacing w:after="20" w:before="0"/>
      </w:pPr>
    </w:p>
    <w:p>
      <w:pPr>
        <w:pStyle w:val="Heading3"/>
        <w:keepNext/>
      </w:pPr>
      <w:r>
        <w:t>HU-07 · crear una cuenta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Rol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Paciente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Historia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Como paciente, quiero crear una cuenta para utilizar el portal.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Criterios de aceptación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El formulario acepta los datos de prueba y muestra confirmación de registro.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Prioridad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Casos relacionados</w:t>
            </w:r>
          </w:p>
        </w:tc>
        <w:tc>
          <w:tcPr>
            <w:tcW w:type="dxa" w:w="7992"/>
            <w:vAlign w:val="top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CP-08</w:t>
            </w:r>
          </w:p>
        </w:tc>
      </w:tr>
    </w:tbl>
    <w:p>
      <w:pPr>
        <w:spacing w:after="20" w:before="0"/>
      </w:pPr>
    </w:p>
    <w:p>
      <w:pPr>
        <w:pStyle w:val="Heading3"/>
        <w:keepNext/>
      </w:pPr>
      <w:r>
        <w:t>HU-08 · iniciar sesión con mi cuenta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Rol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Paciente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Historia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Como paciente, quiero iniciar sesión con mi cuenta para consultar y utilizar mis funciones.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Criterios de aceptación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Las credenciales válidas abren la cuenta; las incorrectas se rechazan. El menú muestra las funciones disponibles.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Prioridad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Casos relacionados</w:t>
            </w:r>
          </w:p>
        </w:tc>
        <w:tc>
          <w:tcPr>
            <w:tcW w:type="dxa" w:w="7992"/>
            <w:vAlign w:val="top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CP-09, CP-10</w:t>
            </w:r>
          </w:p>
        </w:tc>
      </w:tr>
    </w:tbl>
    <w:p>
      <w:pPr>
        <w:spacing w:after="20" w:before="0"/>
      </w:pPr>
    </w:p>
    <w:p>
      <w:pPr>
        <w:spacing w:after="0" w:before="0"/>
      </w:pPr>
      <w:r>
        <w:br w:type="page"/>
      </w:r>
    </w:p>
    <w:p>
      <w:pPr>
        <w:pStyle w:val="Heading3"/>
        <w:keepNext/>
      </w:pPr>
      <w:r>
        <w:t>HU-09 · conocer cómo acceder al solicitar una cita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Rol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Visitante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Historia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Como visitante, quiero conocer cómo acceder al solicitar una cita para continuar el proceso de forma segura.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Criterios de aceptación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Sin sesión se muestra el acceso al login y no se permite enviar la cita como paciente autenticado.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Prioridad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Media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Casos relacionados</w:t>
            </w:r>
          </w:p>
        </w:tc>
        <w:tc>
          <w:tcPr>
            <w:tcW w:type="dxa" w:w="7992"/>
            <w:vAlign w:val="top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CP-11</w:t>
            </w:r>
          </w:p>
        </w:tc>
      </w:tr>
    </w:tbl>
    <w:p>
      <w:pPr>
        <w:spacing w:after="20" w:before="0"/>
      </w:pPr>
    </w:p>
    <w:p>
      <w:pPr>
        <w:pStyle w:val="Heading3"/>
        <w:keepNext/>
      </w:pPr>
      <w:r>
        <w:t>HU-10 · solicitar una cita con un doctor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Rol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Paciente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Historia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Como paciente autenticado, quiero solicitar una cita con un doctor para pedir atención médica.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Criterios de aceptación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La cita se registra con los datos ingresados y comienza con el estado Pending.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Prioridad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Casos relacionados</w:t>
            </w:r>
          </w:p>
        </w:tc>
        <w:tc>
          <w:tcPr>
            <w:tcW w:type="dxa" w:w="7992"/>
            <w:vAlign w:val="top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CP-12</w:t>
            </w:r>
          </w:p>
        </w:tc>
      </w:tr>
    </w:tbl>
    <w:p>
      <w:pPr>
        <w:spacing w:after="20" w:before="0"/>
      </w:pPr>
    </w:p>
    <w:p>
      <w:pPr>
        <w:pStyle w:val="Heading3"/>
        <w:keepNext/>
      </w:pPr>
      <w:r>
        <w:t>HU-11 · consultar mis citas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Rol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Paciente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Historia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Como paciente, quiero consultar mis citas para revisar el doctor asignado y su estado.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Criterios de aceptación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El listado presenta la cita propia, el doctor relacionado y el estado.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Prioridad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Casos relacionados</w:t>
            </w:r>
          </w:p>
        </w:tc>
        <w:tc>
          <w:tcPr>
            <w:tcW w:type="dxa" w:w="7992"/>
            <w:vAlign w:val="top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CP-13</w:t>
            </w:r>
          </w:p>
        </w:tc>
      </w:tr>
    </w:tbl>
    <w:p>
      <w:pPr>
        <w:spacing w:after="20" w:before="0"/>
      </w:pPr>
    </w:p>
    <w:p>
      <w:pPr>
        <w:pStyle w:val="Heading3"/>
        <w:keepNext/>
      </w:pPr>
      <w:r>
        <w:t>HU-12 · cambiar mi contraseña verificando la anterior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Rol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Paciente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Historia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Como paciente, quiero cambiar mi contraseña verificando la anterior para mantener el control de mi cuenta.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Criterios de aceptación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Una contraseña anterior incorrecta se rechaza; la contraseña actual correcta permite guardar la nueva.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Prioridad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Media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Casos relacionados</w:t>
            </w:r>
          </w:p>
        </w:tc>
        <w:tc>
          <w:tcPr>
            <w:tcW w:type="dxa" w:w="7992"/>
            <w:vAlign w:val="top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CP-14</w:t>
            </w:r>
          </w:p>
        </w:tc>
      </w:tr>
    </w:tbl>
    <w:p>
      <w:pPr>
        <w:spacing w:after="20" w:before="0"/>
      </w:pPr>
    </w:p>
    <w:p>
      <w:pPr>
        <w:spacing w:after="0" w:before="0"/>
      </w:pPr>
      <w:r>
        <w:br w:type="page"/>
      </w:r>
    </w:p>
    <w:p>
      <w:pPr>
        <w:pStyle w:val="Heading3"/>
        <w:keepNext/>
      </w:pPr>
      <w:r>
        <w:t>HU-13 · cerrar sesión y proteger mis páginas privadas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Rol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Paciente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Historia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Como paciente, quiero cerrar sesión y proteger mis páginas privadas para evitar que otra persona use mi cuenta.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Criterios de aceptación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Después del logout, las páginas de citas y cambio de contraseña redirigen al login.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Prioridad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Casos relacionados</w:t>
            </w:r>
          </w:p>
        </w:tc>
        <w:tc>
          <w:tcPr>
            <w:tcW w:type="dxa" w:w="7992"/>
            <w:vAlign w:val="top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CP-15</w:t>
            </w:r>
          </w:p>
        </w:tc>
      </w:tr>
    </w:tbl>
    <w:p>
      <w:pPr>
        <w:spacing w:after="20" w:before="0"/>
      </w:pPr>
    </w:p>
    <w:p>
      <w:pPr>
        <w:pStyle w:val="Heading3"/>
        <w:keepNext/>
      </w:pPr>
      <w:r>
        <w:t>HU-14 · consultar el listado global de pacientes y citas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Rol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Historia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Como administrador, quiero consultar el listado global de pacientes y citas para revisar las solicitudes registradas.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Criterios de aceptación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El listado global presenta la cita y los datos relacionados de paciente, doctor y motivo.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Prioridad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Media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Casos relacionados</w:t>
            </w:r>
          </w:p>
        </w:tc>
        <w:tc>
          <w:tcPr>
            <w:tcW w:type="dxa" w:w="7992"/>
            <w:vAlign w:val="top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CP-16</w:t>
            </w:r>
          </w:p>
        </w:tc>
      </w:tr>
    </w:tbl>
    <w:p>
      <w:pPr>
        <w:spacing w:after="20" w:before="0"/>
      </w:pPr>
    </w:p>
    <w:p>
      <w:pPr>
        <w:pStyle w:val="Heading3"/>
        <w:keepNext/>
      </w:pPr>
      <w:r>
        <w:t>HU-15 · iniciar sesión con mi cuenta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Rol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Doctor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Historia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Como doctor, quiero iniciar sesión con mi cuenta para acceder a las funciones profesionales.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Criterios de aceptación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Las credenciales válidas abren el panel del doctor; las incorrectas se rechazan.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Prioridad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Casos relacionados</w:t>
            </w:r>
          </w:p>
        </w:tc>
        <w:tc>
          <w:tcPr>
            <w:tcW w:type="dxa" w:w="7992"/>
            <w:vAlign w:val="top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CP-17, CP-18</w:t>
            </w:r>
          </w:p>
        </w:tc>
      </w:tr>
    </w:tbl>
    <w:p>
      <w:pPr>
        <w:spacing w:after="20" w:before="0"/>
      </w:pPr>
    </w:p>
    <w:p>
      <w:pPr>
        <w:pStyle w:val="Heading3"/>
        <w:keepNext/>
      </w:pPr>
      <w:r>
        <w:t>HU-16 · consultar mi dashboard y el total de citas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Rol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Doctor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Historia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Como doctor autenticado, quiero consultar mi dashboard y el total de citas para revisar mi carga de atención.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Criterios de aceptación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El panel muestra la cuenta de citas del doctor autenticado.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Prioridad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Media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Casos relacionados</w:t>
            </w:r>
          </w:p>
        </w:tc>
        <w:tc>
          <w:tcPr>
            <w:tcW w:type="dxa" w:w="7992"/>
            <w:vAlign w:val="top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CP-18</w:t>
            </w:r>
          </w:p>
        </w:tc>
      </w:tr>
    </w:tbl>
    <w:p>
      <w:pPr>
        <w:spacing w:after="20" w:before="0"/>
      </w:pPr>
    </w:p>
    <w:p>
      <w:pPr>
        <w:spacing w:after="0" w:before="0"/>
      </w:pPr>
      <w:r>
        <w:br w:type="page"/>
      </w:r>
    </w:p>
    <w:p>
      <w:pPr>
        <w:pStyle w:val="Heading3"/>
        <w:keepNext/>
      </w:pPr>
      <w:r>
        <w:t>HU-17 · consultar mis pacientes y registrar un comentario o prescripción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Rol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Doctor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Historia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Como doctor, quiero consultar mis pacientes y registrar un comentario o prescripción para actualizar la atención de una cita.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Criterios de aceptación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La cita asignada aparece en el listado y el comentario guardado reemplaza Pending y queda visible.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Prioridad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Casos relacionados</w:t>
            </w:r>
          </w:p>
        </w:tc>
        <w:tc>
          <w:tcPr>
            <w:tcW w:type="dxa" w:w="7992"/>
            <w:vAlign w:val="top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CP-19</w:t>
            </w:r>
          </w:p>
        </w:tc>
      </w:tr>
    </w:tbl>
    <w:p>
      <w:pPr>
        <w:spacing w:after="20" w:before="0"/>
      </w:pPr>
    </w:p>
    <w:p>
      <w:pPr>
        <w:pStyle w:val="Heading3"/>
        <w:keepNext/>
      </w:pPr>
      <w:r>
        <w:t>HU-18 · actualizar mi perfil y cambiar mi contraseña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Rol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Doctor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Historia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Como doctor, quiero actualizar mi perfil y cambiar mi contraseña para mantener mis datos y acceso vigentes.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Criterios de aceptación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El perfil editado se refleja; el cambio de contraseña valida la clave anterior y confirma el cambio correcto.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Prioridad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Media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Casos relacionados</w:t>
            </w:r>
          </w:p>
        </w:tc>
        <w:tc>
          <w:tcPr>
            <w:tcW w:type="dxa" w:w="7992"/>
            <w:vAlign w:val="top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CP-20</w:t>
            </w:r>
          </w:p>
        </w:tc>
      </w:tr>
    </w:tbl>
    <w:p>
      <w:pPr>
        <w:spacing w:after="20" w:before="0"/>
      </w:pPr>
    </w:p>
    <w:p>
      <w:pPr>
        <w:pStyle w:val="Heading3"/>
        <w:keepNext/>
      </w:pPr>
      <w:r>
        <w:t>HU-19 · cerrar sesión y proteger mis páginas privadas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Rol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Doctor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Historia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Como doctor, quiero cerrar sesión y proteger mis páginas privadas para resguardar mi cuenta.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Criterios de aceptación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Después del logout, dashboard, pacientes y perfil redirigen al login del doctor.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Prioridad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Casos relacionados</w:t>
            </w:r>
          </w:p>
        </w:tc>
        <w:tc>
          <w:tcPr>
            <w:tcW w:type="dxa" w:w="7992"/>
            <w:vAlign w:val="top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CP-21</w:t>
            </w:r>
          </w:p>
        </w:tc>
      </w:tr>
    </w:tbl>
    <w:p>
      <w:pPr>
        <w:spacing w:after="20" w:before="0"/>
      </w:pPr>
    </w:p>
    <w:p>
      <w:pPr>
        <w:pStyle w:val="Heading3"/>
        <w:keepNext/>
      </w:pPr>
      <w:r>
        <w:t>HU-20 · registrar otra cuenta de administrador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Rol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Historia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Como administrador, quiero registrar otra cuenta de administrador para compartir la gestión del portal.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Criterios de aceptación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No disponible en esta versión: no existe formulario ni endpoint de alta de administradores. Se registra como brecha y no como funcionalidad aprobada.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Prioridad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Media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7"/>
              </w:rPr>
              <w:t>Casos relacionados</w:t>
            </w:r>
          </w:p>
        </w:tc>
        <w:tc>
          <w:tcPr>
            <w:tcW w:type="dxa" w:w="7992"/>
            <w:vAlign w:val="top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7"/>
              </w:rPr>
              <w:t>CP-23</w:t>
            </w:r>
          </w:p>
        </w:tc>
      </w:tr>
    </w:tbl>
    <w:p>
      <w:pPr>
        <w:spacing w:after="20" w:before="0"/>
      </w:pPr>
    </w:p>
    <w:p>
      <w:pPr>
        <w:spacing w:after="0" w:before="0"/>
      </w:pPr>
      <w:r>
        <w:br w:type="page"/>
      </w:r>
    </w:p>
    <w:p>
      <w:pPr>
        <w:pStyle w:val="Heading2"/>
        <w:keepNext/>
      </w:pPr>
      <w:r>
        <w:t>6.2 Casos de prueba</w:t>
      </w:r>
    </w:p>
    <w:p>
      <w:r>
        <w:t>Los estados y resultados observados de CP-01 a CP-22 corresponden a la ejecución local de Cypress registrada el 14/10/2026. CP-23 describe una función ausente y no se cuenta como prueba aprobada. Los datos personales de prueba son sintéticos.</w:t>
      </w:r>
    </w:p>
    <w:p>
      <w:pPr>
        <w:pStyle w:val="Heading3"/>
        <w:keepNext/>
      </w:pPr>
      <w:r>
        <w:t>CP-01 · Smoke: portada, navegación y carrusel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Historia(s)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HU-01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Objetivo / escenario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Smoke: portada, navegación y carrusel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Tipo y prioridad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Smoke · Alta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Precondiciones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Aplicación arriba; navegador sin sesión.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Datos de prueba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Navegación pública sin sesión; portada y carrusel de cuatro diapositivas.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Pasos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1. Abrir la portada.</w:t>
              <w:br/>
              <w:t>2. Comprobar marca, contenido principal y enlaces a los 3 accesos.</w:t>
              <w:br/>
              <w:t>3. Revisar el acceso a cita y el bloque de equipo.</w:t>
              <w:br/>
              <w:t>4. Contar las diapositivas del carrusel.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esperado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Portada y enlaces visibles; carrusel con 4 elementos.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observado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en Cypress en la ejecución local registrada el 14/10/2026.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Estado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· ejecución local 14/10/2026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Evidencia / trazabilidad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cypress/e2e/test.cy.js · CP-01</w:t>
            </w:r>
          </w:p>
        </w:tc>
      </w:tr>
    </w:tbl>
    <w:p>
      <w:pPr>
        <w:spacing w:after="20" w:before="0"/>
      </w:pPr>
    </w:p>
    <w:p>
      <w:pPr>
        <w:pStyle w:val="Heading3"/>
        <w:keepNext/>
      </w:pPr>
      <w:r>
        <w:t>CP-02 · Login admin inválido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Historia(s)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HU-02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Objetivo / escenario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Login admin inválido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Tipo y prioridad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Negativa · Alta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Precondiciones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Aplicación arriba; sesión admin cerrada.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Datos de prueba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Correo incorrecto@example.test; contraseña incorrecta.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Pasos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1. Abrir login administrativo.</w:t>
              <w:br/>
              <w:t>2. Ingresar email de prueba inválido y contraseña incorrecta.</w:t>
              <w:br/>
              <w:t>3. Enviar el formulario.</w:t>
              <w:br/>
              <w:t>4. Comprobar URL y mensaje.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esperado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El login permanece visible y presenta rechazo de credenciales.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observado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en Cypress en la ejecución local registrada el 14/10/2026.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Estado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· ejecución local 14/10/2026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Evidencia / trazabilidad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cypress/e2e/test.cy.js · CP-02</w:t>
            </w:r>
          </w:p>
        </w:tc>
      </w:tr>
    </w:tbl>
    <w:p>
      <w:pPr>
        <w:spacing w:after="20" w:before="0"/>
      </w:pPr>
    </w:p>
    <w:p>
      <w:pPr>
        <w:spacing w:after="0" w:before="0"/>
      </w:pPr>
      <w:r>
        <w:br w:type="page"/>
      </w:r>
    </w:p>
    <w:p>
      <w:pPr>
        <w:pStyle w:val="Heading3"/>
        <w:keepNext/>
      </w:pPr>
      <w:r>
        <w:t>CP-03 · Login admin y dashboard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Historia(s)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HU-02, HU-03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Objetivo / escenario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Login admin y dashboard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Tipo y prioridad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Funcional · Alta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Precondiciones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Aplicación arriba; sesión admin cerrada.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Datos de prueba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Administrador: admin@gmail.com / admin.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Pasos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1. Abrir login administrativo.</w:t>
              <w:br/>
              <w:t>2. Ingresar admin@gmail.com / admin.</w:t>
              <w:br/>
              <w:t>3. Enviar el formulario.</w:t>
              <w:br/>
              <w:t>4. Verificar panel y contadores.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esperado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Se abre el dashboard y aparecen doctores, usuarios, citas y especialistas.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observado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en Cypress en la ejecución local registrada el 14/10/2026.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Estado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· ejecución local 14/10/2026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Evidencia / trazabilidad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cypress/e2e/test.cy.js · CP-03</w:t>
            </w:r>
          </w:p>
        </w:tc>
      </w:tr>
    </w:tbl>
    <w:p>
      <w:pPr>
        <w:spacing w:after="20" w:before="0"/>
      </w:pPr>
    </w:p>
    <w:p>
      <w:pPr>
        <w:pStyle w:val="Heading3"/>
        <w:keepNext/>
      </w:pPr>
      <w:r>
        <w:t>CP-04 · Crear especialidad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Historia(s)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HU-04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Objetivo / escenario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Crear especialidad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Tipo y prioridad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Funcional · Alta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Precondiciones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Sesión admin; app y BD disponibles.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Datos de prueba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Nombre único: QA Cardiologia &lt;runId&gt;.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Pasos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1. Iniciar sesión admin.</w:t>
              <w:br/>
              <w:t>2. Abrir la tarjeta Specialist y el modal.</w:t>
              <w:br/>
              <w:t>3. Ingresar nombre único QA Cardiologia &lt;runId&gt;.</w:t>
              <w:br/>
              <w:t>4. Guardar y revisar confirmación.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esperado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Especialidad creada y confirmación visible.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observado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en Cypress en la ejecución local registrada el 14/10/2026.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Estado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· ejecución local 14/10/2026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Evidencia / trazabilidad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cypress/e2e/test.cy.js · CP-04</w:t>
            </w:r>
          </w:p>
        </w:tc>
      </w:tr>
    </w:tbl>
    <w:p>
      <w:pPr>
        <w:spacing w:after="20" w:before="0"/>
      </w:pPr>
    </w:p>
    <w:p>
      <w:pPr>
        <w:spacing w:after="0" w:before="0"/>
      </w:pPr>
      <w:r>
        <w:br w:type="page"/>
      </w:r>
    </w:p>
    <w:p>
      <w:pPr>
        <w:pStyle w:val="Heading3"/>
        <w:keepNext/>
      </w:pPr>
      <w:r>
        <w:t>CP-05 · Crear doctor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Historia(s)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HU-05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Objetivo / escenario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Crear doctor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Tipo y prioridad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Funcional · Alta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Precondiciones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Sesión admin; especialidad CP-04 creada; email único example.test.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Datos de prueba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Doctor Cypress &lt;runId&gt;; nacimiento 1985-05-12; título Medicina general; especialidad creada en CP-04; doctor.&lt;runId&gt;@example.test; teléfono 70012345; contraseña PruebaSegura123.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Pasos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1. Iniciar sesión admin y abrir formulario Doctor.</w:t>
              <w:br/>
              <w:t>2. Completar nombre, fecha, título, email, teléfono y contraseña sintéticos.</w:t>
              <w:br/>
              <w:t>3. Seleccionar la especialidad CP-04.</w:t>
              <w:br/>
              <w:t>4. Guardar y verificar confirmación.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esperado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Doctor registrado y asociado a la especialidad seleccionada.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observado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en Cypress en la ejecución local registrada el 14/10/2026.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Estado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· ejecución local 14/10/2026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Evidencia / trazabilidad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cypress/e2e/test.cy.js · CP-05</w:t>
            </w:r>
          </w:p>
        </w:tc>
      </w:tr>
    </w:tbl>
    <w:p>
      <w:pPr>
        <w:spacing w:after="20" w:before="0"/>
      </w:pPr>
    </w:p>
    <w:p>
      <w:pPr>
        <w:pStyle w:val="Heading3"/>
        <w:keepNext/>
      </w:pPr>
      <w:r>
        <w:t>CP-06 · Listar y editar doctor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Historia(s)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HU-05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Objetivo / escenario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Listar y editar doctor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Tipo y prioridad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Funcional · Media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Precondiciones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Doctor sintético creado en CP-05.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Datos de prueba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Doctor localizado por doctor.&lt;runId&gt;@example.test; nuevo nombre Doctor Editado &lt;runId&gt;; nuevo teléfono 70012346.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Pasos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1. Iniciar sesión admin y abrir listado de doctores.</w:t>
              <w:br/>
              <w:t>2. Localizar el doctor de CP-05 por email.</w:t>
              <w:br/>
              <w:t>3. Editar nombre y teléfono.</w:t>
              <w:br/>
              <w:t>4. Guardar y comprobar la fila.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esperado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La tabla refleja los nuevos datos del doctor.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observado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en Cypress en la ejecución local registrada el 14/10/2026.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Estado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· ejecución local 14/10/2026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Evidencia / trazabilidad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cypress/e2e/test.cy.js · CP-06</w:t>
            </w:r>
          </w:p>
        </w:tc>
      </w:tr>
    </w:tbl>
    <w:p>
      <w:pPr>
        <w:spacing w:after="20" w:before="0"/>
      </w:pPr>
    </w:p>
    <w:p>
      <w:pPr>
        <w:spacing w:after="0" w:before="0"/>
      </w:pPr>
      <w:r>
        <w:br w:type="page"/>
      </w:r>
    </w:p>
    <w:p>
      <w:pPr>
        <w:pStyle w:val="Heading3"/>
        <w:keepNext/>
      </w:pPr>
      <w:r>
        <w:t>CP-07 · Logout admin y ruta protegida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Historia(s)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HU-06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Objetivo / escenario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Logout admin y ruta protegida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Tipo y prioridad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Sesión / autorización · Alta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Precondiciones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Sesión admin activa.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Datos de prueba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Administrador: admin@gmail.com / admin; URL protegida /admin/index.jsp.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Pasos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1. Iniciar sesión admin.</w:t>
              <w:br/>
              <w:t>2. Ejecutar logout.</w:t>
              <w:br/>
              <w:t>3. Abrir directamente el dashboard administrativo.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esperado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Logout termina la sesión y la ruta protegida redirige al login.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observado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en Cypress en la ejecución local registrada el 14/10/2026.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Estado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· ejecución local 14/10/2026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Evidencia / trazabilidad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cypress/e2e/test.cy.js · CP-07</w:t>
            </w:r>
          </w:p>
        </w:tc>
      </w:tr>
    </w:tbl>
    <w:p>
      <w:pPr>
        <w:spacing w:after="20" w:before="0"/>
      </w:pPr>
    </w:p>
    <w:p>
      <w:pPr>
        <w:pStyle w:val="Heading3"/>
        <w:keepNext/>
      </w:pPr>
      <w:r>
        <w:t>CP-08 · Registrar paciente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Historia(s)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HU-07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Objetivo / escenario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Registrar paciente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Tipo y prioridad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Funcional · Alta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Precondiciones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Email no registrado con dominio example.test.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Datos de prueba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Paciente Cypress &lt;runId&gt;; paciente.&lt;runId&gt;@example.test; contraseña PruebaSegura123.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Pasos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1. Abrir registro de paciente.</w:t>
              <w:br/>
              <w:t>2. Ingresar nombre, email único y contraseña de prueba.</w:t>
              <w:br/>
              <w:t>3. Enviar el formulario.</w:t>
              <w:br/>
              <w:t>4. Revisar confirmación.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esperado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Alta aceptada y confirmación visible.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observado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en Cypress en la ejecución local registrada el 14/10/2026.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Estado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· ejecución local 14/10/2026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Evidencia / trazabilidad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cypress/e2e/test.cy.js · CP-08</w:t>
            </w:r>
          </w:p>
        </w:tc>
      </w:tr>
    </w:tbl>
    <w:p>
      <w:pPr>
        <w:spacing w:after="20" w:before="0"/>
      </w:pPr>
    </w:p>
    <w:p>
      <w:pPr>
        <w:spacing w:after="0" w:before="0"/>
      </w:pPr>
      <w:r>
        <w:br w:type="page"/>
      </w:r>
    </w:p>
    <w:p>
      <w:pPr>
        <w:pStyle w:val="Heading3"/>
        <w:keepNext/>
      </w:pPr>
      <w:r>
        <w:t>CP-09 · Login paciente inválido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Historia(s)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HU-08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Objetivo / escenario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Login paciente inválido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Tipo y prioridad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Negativa · Alta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Precondiciones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Paciente registrado; sesión cerrada.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Datos de prueba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Correo paciente.&lt;runId&gt;@example.test; contraseña incorrecta.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Pasos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1. Abrir login de paciente.</w:t>
              <w:br/>
              <w:t>2. Ingresar el email creado en CP-08 y una contraseña incorrecta.</w:t>
              <w:br/>
              <w:t>3. Enviar el formulario.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esperado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Acceso rechazado con mensaje de error.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observado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en Cypress en la ejecución local registrada el 14/10/2026.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Estado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· ejecución local 14/10/2026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Evidencia / trazabilidad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cypress/e2e/test.cy.js · CP-09</w:t>
            </w:r>
          </w:p>
        </w:tc>
      </w:tr>
    </w:tbl>
    <w:p>
      <w:pPr>
        <w:spacing w:after="20" w:before="0"/>
      </w:pPr>
    </w:p>
    <w:p>
      <w:pPr>
        <w:pStyle w:val="Heading3"/>
        <w:keepNext/>
      </w:pPr>
      <w:r>
        <w:t>CP-10 · Login válido y menú de cuenta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Historia(s)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HU-08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Objetivo / escenario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Login válido y menú de cuenta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Tipo y prioridad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Funcional · Alta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Precondiciones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Paciente registrado en CP-08.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Datos de prueba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Cuenta creada en CP-08; contraseña vigente de la ejecución.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Pasos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1. Abrir login de paciente e ingresar sus credenciales válidas.</w:t>
              <w:br/>
              <w:t>2. Revisar nombre y menú de cuenta.</w:t>
              <w:br/>
              <w:t>3. Comprobar accesos de citas, contraseña y logout.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esperado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Sesión abierta y menú con funciones esperadas.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observado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en Cypress en la ejecución local registrada el 14/10/2026.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Estado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· ejecución local 14/10/2026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Evidencia / trazabilidad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cypress/e2e/test.cy.js · CP-10</w:t>
            </w:r>
          </w:p>
        </w:tc>
      </w:tr>
    </w:tbl>
    <w:p>
      <w:pPr>
        <w:spacing w:after="20" w:before="0"/>
      </w:pPr>
    </w:p>
    <w:p>
      <w:pPr>
        <w:spacing w:after="0" w:before="0"/>
      </w:pPr>
      <w:r>
        <w:br w:type="page"/>
      </w:r>
    </w:p>
    <w:p>
      <w:pPr>
        <w:pStyle w:val="Heading3"/>
        <w:keepNext/>
      </w:pPr>
      <w:r>
        <w:t>CP-11 · Cita como visitante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Historia(s)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HU-09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Objetivo / escenario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Cita como visitante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Tipo y prioridad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Acceso · Media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Precondiciones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Navegador sin autenticación.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Datos de prueba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Navegador sin sesión; solicitud pública de cita.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Pasos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1. Cerrar cualquier sesión.</w:t>
              <w:br/>
              <w:t>2. Abrir la página pública de solicitud de cita.</w:t>
              <w:br/>
              <w:t>3. Revisar el formulario y CTA de acceso.</w:t>
              <w:br/>
              <w:t>4. Seguir el CTA.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esperado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Se solicita login; no se presenta envío de cita como usuario autenticado.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observado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en Cypress en la ejecución local registrada el 14/10/2026.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Estado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· ejecución local 14/10/2026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Evidencia / trazabilidad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cypress/e2e/test.cy.js · CP-11</w:t>
            </w:r>
          </w:p>
        </w:tc>
      </w:tr>
    </w:tbl>
    <w:p>
      <w:pPr>
        <w:spacing w:after="20" w:before="0"/>
      </w:pPr>
    </w:p>
    <w:p>
      <w:pPr>
        <w:pStyle w:val="Heading3"/>
        <w:keepNext/>
      </w:pPr>
      <w:r>
        <w:t>CP-12 · Solicitar cita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Historia(s)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HU-10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Objetivo / escenario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Solicitar cita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Tipo y prioridad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Funcional · Alta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Precondiciones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Paciente autenticado; doctor sintético CP-05 disponible.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Datos de prueba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Paciente Cypress &lt;runId&gt;; género female; edad 28; fecha 2030-05-20; teléfono 70123456; motivo Control preventivo; doctor editado de CP-06; dirección Av. de prueba 123.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Pasos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1. Iniciar sesión paciente.</w:t>
              <w:br/>
              <w:t>2. Abrir solicitud de cita.</w:t>
              <w:br/>
              <w:t>3. Completar nombre, género, edad, fecha, contacto, motivo, doctor y dirección con datos sintéticos.</w:t>
              <w:br/>
              <w:t>4. Enviar.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esperado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Confirmación y cita creada con estado inicial Pending.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observado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en Cypress en la ejecución local registrada el 14/10/2026.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Estado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· ejecución local 14/10/2026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Evidencia / trazabilidad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cypress/e2e/test.cy.js · CP-12</w:t>
            </w:r>
          </w:p>
        </w:tc>
      </w:tr>
    </w:tbl>
    <w:p>
      <w:pPr>
        <w:spacing w:after="20" w:before="0"/>
      </w:pPr>
    </w:p>
    <w:p>
      <w:pPr>
        <w:spacing w:after="0" w:before="0"/>
      </w:pPr>
      <w:r>
        <w:br w:type="page"/>
      </w:r>
    </w:p>
    <w:p>
      <w:pPr>
        <w:pStyle w:val="Heading3"/>
        <w:keepNext/>
      </w:pPr>
      <w:r>
        <w:t>CP-13 · Consultar cita paciente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Historia(s)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HU-11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Objetivo / escenario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Consultar cita paciente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Tipo y prioridad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Funcional · Alta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Precondiciones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Cita CP-12 creada; sesión paciente.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Datos de prueba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Paciente y doctor de CP-12/CP-06; estado inicial esperado Pending.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Pasos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1. Iniciar sesión como paciente y abrir VIEW APPOINTMENT.</w:t>
              <w:br/>
              <w:t>2. Localizar la cita creada en CP-12.</w:t>
              <w:br/>
              <w:t>3. Revisar paciente, doctor y estado.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esperado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Se muestran la cita, el doctor asociado y Pending.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observado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en Cypress en la ejecución local registrada el 14/10/2026.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Estado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· ejecución local 14/10/2026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Evidencia / trazabilidad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cypress/e2e/test.cy.js · CP-13</w:t>
            </w:r>
          </w:p>
        </w:tc>
      </w:tr>
    </w:tbl>
    <w:p>
      <w:pPr>
        <w:spacing w:after="20" w:before="0"/>
      </w:pPr>
    </w:p>
    <w:p>
      <w:pPr>
        <w:pStyle w:val="Heading3"/>
        <w:keepNext/>
      </w:pPr>
      <w:r>
        <w:t>CP-14 · Cambio de clave de paciente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Historia(s)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HU-12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Objetivo / escenario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Cambio de clave de paciente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Tipo y prioridad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Negativa / funcional · Alta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Precondiciones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Sesión paciente; cuenta sintética; clave actual conocida.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Datos de prueba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Contraseña anterior inválida anterior-incorrecta; contraseña correcta vigente; nueva contraseña PacienteNuevo123.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Pasos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1. Abrir cambio de contraseña como paciente.</w:t>
              <w:br/>
              <w:t>2. Probar contraseña anterior incorrecta y registrar rechazo.</w:t>
              <w:br/>
              <w:t>3. Enviar contraseña anterior válida y nueva clave de prueba.</w:t>
              <w:br/>
              <w:t>4. Confirmar cambio y reingresar si corresponde.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esperado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Clave antigua inválida se rechaza; clave correcta permite el cambio.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observado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en Cypress en la ejecución local registrada el 14/10/2026.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Estado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· ejecución local 14/10/2026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Evidencia / trazabilidad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cypress/e2e/test.cy.js · CP-14</w:t>
            </w:r>
          </w:p>
        </w:tc>
      </w:tr>
    </w:tbl>
    <w:p>
      <w:pPr>
        <w:spacing w:after="20" w:before="0"/>
      </w:pPr>
    </w:p>
    <w:p>
      <w:pPr>
        <w:spacing w:after="0" w:before="0"/>
      </w:pPr>
      <w:r>
        <w:br w:type="page"/>
      </w:r>
    </w:p>
    <w:p>
      <w:pPr>
        <w:pStyle w:val="Heading3"/>
        <w:keepNext/>
      </w:pPr>
      <w:r>
        <w:t>CP-15 · Logout paciente y rutas privadas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Historia(s)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HU-13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Objetivo / escenario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Logout paciente y rutas privadas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Tipo y prioridad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Sesión / autorización · Alta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Precondiciones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Sesión paciente activa.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Datos de prueba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Cuenta de paciente de CP-08; páginas privadas de citas y cambio de contraseña.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Pasos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1. Iniciar sesión paciente y ejecutar logout.</w:t>
              <w:br/>
              <w:t>2. Abrir directamente la página de citas.</w:t>
              <w:br/>
              <w:t>3. Abrir directamente cambio de contraseña.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esperado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Ambas rutas privadas redirigen al login después de salir.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observado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en Cypress en la ejecución local registrada el 14/10/2026.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Estado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· ejecución local 14/10/2026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Evidencia / trazabilidad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cypress/e2e/test.cy.js · CP-15</w:t>
            </w:r>
          </w:p>
        </w:tc>
      </w:tr>
    </w:tbl>
    <w:p>
      <w:pPr>
        <w:spacing w:after="20" w:before="0"/>
      </w:pPr>
    </w:p>
    <w:p>
      <w:pPr>
        <w:pStyle w:val="Heading3"/>
        <w:keepNext/>
      </w:pPr>
      <w:r>
        <w:t>CP-16 · Listado global admin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Historia(s)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HU-14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Objetivo / escenario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Listado global admin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Tipo y prioridad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Funcional · Media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Precondiciones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Cita sintética CP-12 creada.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Datos de prueba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Cita de CP-12; paciente Cypress &lt;runId&gt;; doctor editado; motivo Control preventivo.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Pasos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1. Iniciar sesión admin y abrir listado Patient.</w:t>
              <w:br/>
              <w:t>2. Localizar la cita CP-12 por paciente o motivo.</w:t>
              <w:br/>
              <w:t>3. Verificar paciente, doctor y motivo.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esperado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La vista global presenta los datos vinculados de la cita.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observado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en Cypress en la ejecución local registrada el 14/10/2026.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Estado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· ejecución local 14/10/2026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Evidencia / trazabilidad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cypress/e2e/test.cy.js · CP-16</w:t>
            </w:r>
          </w:p>
        </w:tc>
      </w:tr>
    </w:tbl>
    <w:p>
      <w:pPr>
        <w:spacing w:after="20" w:before="0"/>
      </w:pPr>
    </w:p>
    <w:p>
      <w:pPr>
        <w:spacing w:after="0" w:before="0"/>
      </w:pPr>
      <w:r>
        <w:br w:type="page"/>
      </w:r>
    </w:p>
    <w:p>
      <w:pPr>
        <w:pStyle w:val="Heading3"/>
        <w:keepNext/>
      </w:pPr>
      <w:r>
        <w:t>CP-17 · Login doctor inválido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Historia(s)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HU-15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Objetivo / escenario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Login doctor inválido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Tipo y prioridad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Negativa · Alta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Precondiciones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Doctor sintético creado; sesión cerrada.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Datos de prueba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Correo doctor.&lt;runId&gt;@example.test; contraseña incorrecta.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Pasos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1. Abrir login de doctor.</w:t>
              <w:br/>
              <w:t>2. Ingresar email del doctor sintético y clave incorrecta.</w:t>
              <w:br/>
              <w:t>3. Enviar y revisar respuesta.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esperado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Acceso rechazado y error visible.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observado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en Cypress en la ejecución local registrada el 14/10/2026.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Estado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· ejecución local 14/10/2026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Evidencia / trazabilidad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cypress/e2e/test.cy.js · CP-17</w:t>
            </w:r>
          </w:p>
        </w:tc>
      </w:tr>
    </w:tbl>
    <w:p>
      <w:pPr>
        <w:spacing w:after="20" w:before="0"/>
      </w:pPr>
    </w:p>
    <w:p>
      <w:pPr>
        <w:pStyle w:val="Heading3"/>
        <w:keepNext/>
      </w:pPr>
      <w:r>
        <w:t>CP-18 · Login y dashboard doctor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Historia(s)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HU-15, HU-16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Objetivo / escenario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Login y dashboard doctor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Tipo y prioridad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Funcional · Alta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Precondiciones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Doctor CP-05 creado; al menos una cita CP-12 asignada.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Datos de prueba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Doctor de CP-05; correo único de la ejecución y contraseña inicial PruebaSegura123.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Pasos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1. Abrir login de doctor con las credenciales válidas del doctor sintético.</w:t>
              <w:br/>
              <w:t>2. Revisar nombre y total de citas en dashboard.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esperado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Dashboard del doctor muestra su nombre y el total correspondiente.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observado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en Cypress en la ejecución local registrada el 14/10/2026.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Estado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· ejecución local 14/10/2026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Evidencia / trazabilidad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cypress/e2e/test.cy.js · CP-18</w:t>
            </w:r>
          </w:p>
        </w:tc>
      </w:tr>
    </w:tbl>
    <w:p>
      <w:pPr>
        <w:spacing w:after="20" w:before="0"/>
      </w:pPr>
    </w:p>
    <w:p>
      <w:pPr>
        <w:spacing w:after="0" w:before="0"/>
      </w:pPr>
      <w:r>
        <w:br w:type="page"/>
      </w:r>
    </w:p>
    <w:p>
      <w:pPr>
        <w:pStyle w:val="Heading3"/>
        <w:keepNext/>
      </w:pPr>
      <w:r>
        <w:t>CP-19 · Atender cita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Historia(s)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HU-17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Objetivo / escenario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Atender cita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Tipo y prioridad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Funcional · Alta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Precondiciones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Cita CP-12 pendiente y asignada al doctor de prueba.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Datos de prueba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Cita asignada de CP-12; comentario Tratamiento Cypress &lt;runId&gt;.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Pasos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1. Iniciar sesión doctor.</w:t>
              <w:br/>
              <w:t>2. Abrir lista de pacientes y localizar cita Pending.</w:t>
              <w:br/>
              <w:t>3. Registrar comentario/tratamiento sintético.</w:t>
              <w:br/>
              <w:t>4. Guardar y revisar la fila.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esperado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Comentario visible y estado ya no aparece como Pending.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observado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en Cypress en la ejecución local registrada el 14/10/2026.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Estado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· ejecución local 14/10/2026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Evidencia / trazabilidad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cypress/e2e/test.cy.js · CP-19</w:t>
            </w:r>
          </w:p>
        </w:tc>
      </w:tr>
    </w:tbl>
    <w:p>
      <w:pPr>
        <w:spacing w:after="20" w:before="0"/>
      </w:pPr>
    </w:p>
    <w:p>
      <w:pPr>
        <w:pStyle w:val="Heading3"/>
        <w:keepNext/>
      </w:pPr>
      <w:r>
        <w:t>CP-20 · Editar perfil y cambiar clave doctor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Historia(s)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HU-18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Objetivo / escenario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Editar perfil y cambiar clave doctor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Tipo y prioridad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Negativa / funcional · Media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Precondiciones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Doctor sintético; sesión activa; contraseña actual conocida.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Datos de prueba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Perfil de doctor Cypress; teléfono 70012347; contraseña anterior incorrecta anterior-incorrecta; nueva DoctorNuevo123.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Pasos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1. Iniciar sesión doctor.</w:t>
              <w:br/>
              <w:t>2. Actualizar un dato de perfil y guardar.</w:t>
              <w:br/>
              <w:t>3. Probar cambio con clave anterior errónea.</w:t>
              <w:br/>
              <w:t>4. Repetir con clave actual válida y clave nueva de prueba.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esperado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Perfil actualizado; clave anterior incorrecta rechazada y cambio válido confirmado.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observado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en Cypress en la ejecución local registrada el 14/10/2026.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Estado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· ejecución local 14/10/2026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Evidencia / trazabilidad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cypress/e2e/test.cy.js · CP-20</w:t>
            </w:r>
          </w:p>
        </w:tc>
      </w:tr>
    </w:tbl>
    <w:p>
      <w:pPr>
        <w:spacing w:after="20" w:before="0"/>
      </w:pPr>
    </w:p>
    <w:p>
      <w:pPr>
        <w:spacing w:after="0" w:before="0"/>
      </w:pPr>
      <w:r>
        <w:br w:type="page"/>
      </w:r>
    </w:p>
    <w:p>
      <w:pPr>
        <w:pStyle w:val="Heading3"/>
        <w:keepNext/>
      </w:pPr>
      <w:r>
        <w:t>CP-21 · Logout doctor y rutas privadas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Historia(s)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HU-19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Objetivo / escenario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Logout doctor y rutas privadas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Tipo y prioridad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Sesión / autorización · Alta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Precondiciones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Sesión doctor activa.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Datos de prueba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Cuenta de doctor modificada en CP-20; dashboard, pacientes y perfil.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Pasos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1. Iniciar sesión doctor y ejecutar logout.</w:t>
              <w:br/>
              <w:t>2. Abrir dashboard, pacientes y perfil mediante URL directa.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esperado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Las páginas privadas redirigen al login tras el logout.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observado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en Cypress en la ejecución local registrada el 14/10/2026.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Estado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· ejecución local 14/10/2026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Evidencia / trazabilidad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cypress/e2e/test.cy.js · CP-21</w:t>
            </w:r>
          </w:p>
        </w:tc>
      </w:tr>
    </w:tbl>
    <w:p>
      <w:pPr>
        <w:spacing w:after="20" w:before="0"/>
      </w:pPr>
    </w:p>
    <w:p>
      <w:pPr>
        <w:pStyle w:val="Heading3"/>
        <w:keepNext/>
      </w:pPr>
      <w:r>
        <w:t>CP-22 · Eliminar doctor sintético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Historia(s)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HU-05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Objetivo / escenario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Eliminar doctor sintético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Tipo y prioridad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Limpieza de datos · Media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Precondiciones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Doctor sintético de la ejecución actual; ejecutar al final por cascada de citas.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Datos de prueba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Doctor sintético de esta ejecución, identificado por doctor.&lt;runId&gt;@example.test; citas sintéticas asociadas.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Pasos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1. Al terminar los flujos, iniciar sesión admin.</w:t>
              <w:br/>
              <w:t>2. Localizar el doctor creado en esta ejecución.</w:t>
              <w:br/>
              <w:t>3. Eliminarlo y confirmar la acción si se solicita.</w:t>
              <w:br/>
              <w:t>4. Buscarlo nuevamente.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esperado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Confirmación y doctor ausente del listado.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observado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en Cypress en la ejecución local registrada el 14/10/2026.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Estado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Aprobado · ejecución local 14/10/2026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Evidencia / trazabilidad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cypress/e2e/test.cy.js · CP-22</w:t>
            </w:r>
          </w:p>
        </w:tc>
      </w:tr>
    </w:tbl>
    <w:p>
      <w:pPr>
        <w:spacing w:after="20" w:before="0"/>
      </w:pPr>
    </w:p>
    <w:p>
      <w:pPr>
        <w:spacing w:after="0" w:before="0"/>
      </w:pPr>
      <w:r>
        <w:br w:type="page"/>
      </w:r>
    </w:p>
    <w:p>
      <w:pPr>
        <w:pStyle w:val="Heading3"/>
        <w:keepNext/>
      </w:pPr>
      <w:r>
        <w:t>CP-23 · Alta de otro administrador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Historia(s)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HU-20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Objetivo / escenario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Alta de otro administrador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Tipo y prioridad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Brecha funcional · Media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Precondiciones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Código y aplicación de esta versión disponibles.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Datos de prueba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No hay formulario ni endpoint de alta de administradores en la versión evaluada.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Pasos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1. Buscar en navegación y pantallas admin una opción para crear administradores.</w:t>
              <w:br/>
              <w:t>2. Inspeccionar versión bajo prueba y confirmar que no existe formulario/endpoint.</w:t>
              <w:br/>
              <w:t>3. Registrar la limitación.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esperado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Caso no ejecutable como flujo de éxito; registrar brecha.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Resultado observado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No aplica como flujo exitoso: la versión evaluada no implementa el alta de otra cuenta administradora. Se documenta como brecha funcional.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Estado</w:t>
            </w:r>
          </w:p>
        </w:tc>
        <w:tc>
          <w:tcPr>
            <w:tcW w:type="dxa" w:w="7992"/>
            <w:vAlign w:val="top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Brecha funcional · no automatizable en esta versión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EAF2F7"/>
          </w:tcPr>
          <w:p>
            <w:pPr>
              <w:keepNext/>
              <w:spacing w:before="20" w:after="40"/>
            </w:pPr>
            <w:r>
              <w:rPr>
                <w:rFonts w:ascii="Aptos" w:hAnsi="Aptos"/>
                <w:b/>
                <w:color w:val="1D6A96"/>
                <w:sz w:val="16"/>
              </w:rPr>
              <w:t>Evidencia / trazabilidad</w:t>
            </w:r>
          </w:p>
        </w:tc>
        <w:tc>
          <w:tcPr>
            <w:tcW w:type="dxa" w:w="7992"/>
            <w:vAlign w:val="top"/>
            <w:shd w:fill="F7FAFC"/>
          </w:tcPr>
          <w:p>
            <w:pPr>
              <w:spacing w:before="20" w:after="40"/>
            </w:pPr>
            <w:r>
              <w:rPr>
                <w:rFonts w:ascii="Aptos" w:hAnsi="Aptos"/>
                <w:color w:val="243746"/>
                <w:sz w:val="16"/>
              </w:rPr>
              <w:t>docs/02-HISTORIAS-Y-CASOS.md · brecha del producto; sin automatización</w:t>
            </w:r>
          </w:p>
        </w:tc>
      </w:tr>
    </w:tbl>
    <w:p>
      <w:pPr>
        <w:spacing w:after="20" w:before="0"/>
      </w:pPr>
    </w:p>
    <w:p>
      <w:pPr>
        <w:pStyle w:val="Heading1"/>
      </w:pPr>
      <w:r>
        <w:t>7. Riesgos y respuestas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232"/>
            <w:vAlign w:val="center"/>
            <w:shd w:fill="12304A"/>
          </w:tcPr>
          <w:p>
            <w:pPr>
              <w:spacing w:after="20" w:before="2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Riesgo</w:t>
            </w:r>
          </w:p>
        </w:tc>
        <w:tc>
          <w:tcPr>
            <w:tcW w:type="dxa" w:w="3096"/>
            <w:vAlign w:val="center"/>
            <w:shd w:fill="12304A"/>
          </w:tcPr>
          <w:p>
            <w:pPr>
              <w:spacing w:after="20" w:before="2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Efecto</w:t>
            </w:r>
          </w:p>
        </w:tc>
        <w:tc>
          <w:tcPr>
            <w:tcW w:type="dxa" w:w="5400"/>
            <w:vAlign w:val="center"/>
            <w:shd w:fill="12304A"/>
          </w:tcPr>
          <w:p>
            <w:r>
              <w:rPr>
                <w:b/>
                <w:color w:val="FFFFFF"/>
              </w:rPr>
              <w:t>Respuesta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Datos residuales en MySQL</w:t>
            </w:r>
          </w:p>
        </w:tc>
        <w:tc>
          <w:tcPr>
            <w:tcW w:type="dxa" w:w="309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Duplicados o resultados distintos entre ejecuciones.</w:t>
            </w:r>
          </w:p>
        </w:tc>
        <w:tc>
          <w:tcPr>
            <w:tcW w:type="dxa" w:w="5400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Usar emails únicos example.test; limpiar solo registros sintéticos cuando sea necesario; no borrar el volumen sin respaldar datos requeridos.</w:t>
            </w:r>
          </w:p>
        </w:tc>
      </w:tr>
      <w:tr>
        <w:tc>
          <w:tcPr>
            <w:tcW w:type="dxa" w:w="2232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Entorno Docker no listo</w:t>
            </w:r>
          </w:p>
        </w:tc>
        <w:tc>
          <w:tcPr>
            <w:tcW w:type="dxa" w:w="3096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La suite falla antes de validar el flujo.</w:t>
            </w:r>
          </w:p>
        </w:tc>
        <w:tc>
          <w:tcPr>
            <w:tcW w:type="dxa" w:w="5400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Revisar docker compose ps, salud de MySQL y URL de la aplicación antes de abrir Cypress.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Cambios de datos durante pruebas de rol</w:t>
            </w:r>
          </w:p>
        </w:tc>
        <w:tc>
          <w:tcPr>
            <w:tcW w:type="dxa" w:w="309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El orden puede influir en citas, doctor y contraseñas.</w:t>
            </w:r>
          </w:p>
        </w:tc>
        <w:tc>
          <w:tcPr>
            <w:tcW w:type="dxa" w:w="5400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Ejecutar la suite completa en una BD de práctica; no usar datos reales ni simultanear ediciones manuales.</w:t>
            </w:r>
          </w:p>
        </w:tc>
      </w:tr>
      <w:tr>
        <w:tc>
          <w:tcPr>
            <w:tcW w:type="dxa" w:w="2232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Funcionalidad incompleta</w:t>
            </w:r>
          </w:p>
        </w:tc>
        <w:tc>
          <w:tcPr>
            <w:tcW w:type="dxa" w:w="3096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Expectativas no cubiertas por la aplicación.</w:t>
            </w:r>
          </w:p>
        </w:tc>
        <w:tc>
          <w:tcPr>
            <w:tcW w:type="dxa" w:w="5400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Registrar una brecha por separado; CP-23 documenta la falta de alta de administradores.</w:t>
            </w:r>
          </w:p>
        </w:tc>
      </w:tr>
      <w:tr>
        <w:tc>
          <w:tcPr>
            <w:tcW w:type="dxa" w:w="2232"/>
            <w:vAlign w:val="center"/>
          </w:tcPr>
          <w:p>
            <w:r>
              <w:t>Alcance temporal del resultado</w:t>
            </w:r>
          </w:p>
        </w:tc>
        <w:tc>
          <w:tcPr>
            <w:tcW w:type="dxa" w:w="3096"/>
            <w:vAlign w:val="center"/>
          </w:tcPr>
          <w:p>
            <w:r>
              <w:t>Interpretar la cifra fuera de la ejecución documentada.</w:t>
            </w:r>
          </w:p>
        </w:tc>
        <w:tc>
          <w:tcPr>
            <w:tcW w:type="dxa" w:w="5400"/>
            <w:vAlign w:val="center"/>
          </w:tcPr>
          <w:p>
            <w:r>
              <w:t>Identificar fecha y versión de cada ejecución; distinguir evidencia medida de cobertura definida.</w:t>
            </w:r>
          </w:p>
        </w:tc>
      </w:tr>
    </w:tbl>
    <w:p>
      <w:pPr>
        <w:spacing w:after="20"/>
      </w:pPr>
    </w:p>
    <w:p>
      <w:pPr>
        <w:pStyle w:val="Heading1"/>
      </w:pPr>
      <w:r>
        <w:t>8. Equipo, Scrum y cronograma</w:t>
      </w:r>
    </w:p>
    <w:p>
      <w:r>
        <w:t>La práctica se organiza con Scrum ligero para priorizar historias, revisar avances e integrar los entregables. Noemy Molina Garron facilita el proceso como Scrum Master. Wendy Ramirez Veizaga concentra el plan y los flujos de administración; Natalia Romero Cuqui, las historias y casos de paciente; Alex Joshua Villegas Ibanez, los flujos de doctor y la exposición. La revisión cruzada involucra a todo el equipo.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3168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Integrante</w:t>
            </w:r>
          </w:p>
        </w:tc>
        <w:tc>
          <w:tcPr>
            <w:tcW w:type="dxa" w:w="7560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Responsabilidad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Noemy Molina Garron</w:t>
            </w:r>
          </w:p>
        </w:tc>
        <w:tc>
          <w:tcPr>
            <w:tcW w:type="dxa" w:w="7560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Scrum Master; facilitar reuniones, mantener visible el trabajo y ayudar a resolver impedimentos; apoyo en Docker/Cypress e integración.</w:t>
            </w:r>
          </w:p>
        </w:tc>
      </w:tr>
      <w:tr>
        <w:tc>
          <w:tcPr>
            <w:tcW w:type="dxa" w:w="3168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Wendy Ramirez Veizaga</w:t>
            </w:r>
          </w:p>
        </w:tc>
        <w:tc>
          <w:tcPr>
            <w:tcW w:type="dxa" w:w="7560"/>
            <w:vAlign w:val="center"/>
            <w:shd w:fill="F4F8FA"/>
          </w:tcPr>
          <w:p>
            <w:r>
              <w:t>Plan de pruebas, smoke test y revisión de administración.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Natalia Romero Cuqui</w:t>
            </w:r>
          </w:p>
        </w:tc>
        <w:tc>
          <w:tcPr>
            <w:tcW w:type="dxa" w:w="7560"/>
            <w:vAlign w:val="center"/>
          </w:tcPr>
          <w:p>
            <w:r>
              <w:t>Historias, casos y trazabilidad de paciente y citas.</w:t>
            </w:r>
          </w:p>
        </w:tc>
      </w:tr>
      <w:tr>
        <w:tc>
          <w:tcPr>
            <w:tcW w:type="dxa" w:w="3168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Alex Joshua Villegas Ibanez</w:t>
            </w:r>
          </w:p>
        </w:tc>
        <w:tc>
          <w:tcPr>
            <w:tcW w:type="dxa" w:w="7560"/>
            <w:vAlign w:val="center"/>
            <w:shd w:fill="F4F8FA"/>
          </w:tcPr>
          <w:p>
            <w:r>
              <w:t>Flujos de doctor, regresión y preparación de exposición.</w:t>
            </w:r>
          </w:p>
        </w:tc>
      </w:tr>
    </w:tbl>
    <w:p>
      <w:pPr>
        <w:spacing w:after="20"/>
      </w:pPr>
    </w:p>
    <w:p>
      <w:pPr>
        <w:pStyle w:val="Heading2"/>
        <w:pageBreakBefore/>
      </w:pPr>
      <w:r>
        <w:t>Responsabilidades por tarea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3528"/>
            <w:vAlign w:val="center"/>
            <w:shd w:fill="12304A"/>
          </w:tcPr>
          <w:p>
            <w:pPr>
              <w:spacing w:after="20" w:before="2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Bloque</w:t>
            </w:r>
          </w:p>
        </w:tc>
        <w:tc>
          <w:tcPr>
            <w:tcW w:type="dxa" w:w="2592"/>
            <w:vAlign w:val="center"/>
            <w:shd w:fill="12304A"/>
          </w:tcPr>
          <w:p>
            <w:pPr>
              <w:spacing w:after="20" w:before="2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Responsable</w:t>
            </w:r>
          </w:p>
        </w:tc>
        <w:tc>
          <w:tcPr>
            <w:tcW w:type="dxa" w:w="1440"/>
            <w:vAlign w:val="center"/>
            <w:shd w:fill="12304A"/>
          </w:tcPr>
          <w:p>
            <w:r>
              <w:rPr>
                <w:b/>
                <w:color w:val="FFFFFF"/>
              </w:rPr>
              <w:t>Fecha / hito</w:t>
            </w:r>
          </w:p>
        </w:tc>
        <w:tc>
          <w:tcPr>
            <w:tcW w:type="dxa" w:w="3168"/>
            <w:vAlign w:val="center"/>
            <w:shd w:fill="12304A"/>
          </w:tcPr>
          <w:p>
            <w:pPr>
              <w:spacing w:after="20" w:before="2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Criterio de aceptación</w:t>
            </w:r>
          </w:p>
        </w:tc>
      </w:tr>
      <w:tr>
        <w:tc>
          <w:tcPr>
            <w:tcW w:type="dxa" w:w="3528"/>
            <w:vAlign w:val="center"/>
          </w:tcPr>
          <w:p>
            <w:r>
              <w:t>SQA-01/02 · Scrum, entorno y guía VS Code</w:t>
            </w:r>
          </w:p>
        </w:tc>
        <w:tc>
          <w:tcPr>
            <w:tcW w:type="dxa" w:w="2592"/>
            <w:vAlign w:val="center"/>
          </w:tcPr>
          <w:p>
            <w:r>
              <w:t>Noemy Molina Garron</w:t>
            </w:r>
          </w:p>
        </w:tc>
        <w:tc>
          <w:tcPr>
            <w:tcW w:type="dxa" w:w="1440"/>
            <w:vAlign w:val="center"/>
          </w:tcPr>
          <w:p>
            <w:r>
              <w:t>12–18/10</w:t>
            </w:r>
          </w:p>
        </w:tc>
        <w:tc>
          <w:tcPr>
            <w:tcW w:type="dxa" w:w="3168"/>
            <w:vAlign w:val="center"/>
          </w:tcPr>
          <w:p>
            <w:r>
              <w:t>Tablero público con diez Issues; guía VS Code para Docker, MySQL y Cypress.</w:t>
            </w:r>
          </w:p>
        </w:tc>
      </w:tr>
      <w:tr>
        <w:tc>
          <w:tcPr>
            <w:tcW w:type="dxa" w:w="3528"/>
            <w:vAlign w:val="center"/>
            <w:shd w:fill="F4F8FA"/>
          </w:tcPr>
          <w:p>
            <w:r>
              <w:t>SQA-03/04 · plan, smoke y casos admin</w:t>
            </w:r>
          </w:p>
        </w:tc>
        <w:tc>
          <w:tcPr>
            <w:tcW w:type="dxa" w:w="2592"/>
            <w:vAlign w:val="center"/>
            <w:shd w:fill="F4F8FA"/>
          </w:tcPr>
          <w:p>
            <w:r>
              <w:t>Wendy Ramirez Veizaga</w:t>
            </w:r>
          </w:p>
        </w:tc>
        <w:tc>
          <w:tcPr>
            <w:tcW w:type="dxa" w:w="1440"/>
            <w:vAlign w:val="center"/>
            <w:shd w:fill="F4F8FA"/>
          </w:tcPr>
          <w:p>
            <w:r>
              <w:t>14–16/10</w:t>
            </w:r>
          </w:p>
        </w:tc>
        <w:tc>
          <w:tcPr>
            <w:tcW w:type="dxa" w:w="3168"/>
            <w:vAlign w:val="center"/>
            <w:shd w:fill="F4F8FA"/>
          </w:tcPr>
          <w:p>
            <w:r>
              <w:t>Informe Word y CP-01–CP-07 relacionados con el alcance y la aplicación.</w:t>
            </w:r>
          </w:p>
        </w:tc>
      </w:tr>
      <w:tr>
        <w:tc>
          <w:tcPr>
            <w:tcW w:type="dxa" w:w="3528"/>
            <w:vAlign w:val="center"/>
          </w:tcPr>
          <w:p>
            <w:r>
              <w:t>SQA-05/08 · historias, citas y matriz</w:t>
            </w:r>
          </w:p>
        </w:tc>
        <w:tc>
          <w:tcPr>
            <w:tcW w:type="dxa" w:w="2592"/>
            <w:vAlign w:val="center"/>
          </w:tcPr>
          <w:p>
            <w:r>
              <w:t>Natalia Romero Cuqui</w:t>
            </w:r>
          </w:p>
        </w:tc>
        <w:tc>
          <w:tcPr>
            <w:tcW w:type="dxa" w:w="1440"/>
            <w:vAlign w:val="center"/>
          </w:tcPr>
          <w:p>
            <w:r>
              <w:t>14–17/10</w:t>
            </w:r>
          </w:p>
        </w:tc>
        <w:tc>
          <w:tcPr>
            <w:tcW w:type="dxa" w:w="3168"/>
            <w:vAlign w:val="center"/>
          </w:tcPr>
          <w:p>
            <w:r>
              <w:t>Excel con 20 historias, 23 casos, datos sintéticos y trazabilidad.</w:t>
            </w:r>
          </w:p>
        </w:tc>
      </w:tr>
      <w:tr>
        <w:tc>
          <w:tcPr>
            <w:tcW w:type="dxa" w:w="3528"/>
            <w:vAlign w:val="center"/>
            <w:shd w:fill="F4F8FA"/>
          </w:tcPr>
          <w:p>
            <w:r>
              <w:t>SQA-06/09 · casos doctor y exposición</w:t>
            </w:r>
          </w:p>
        </w:tc>
        <w:tc>
          <w:tcPr>
            <w:tcW w:type="dxa" w:w="2592"/>
            <w:vAlign w:val="center"/>
            <w:shd w:fill="F4F8FA"/>
          </w:tcPr>
          <w:p>
            <w:r>
              <w:t>Alex Joshua Villegas Ibanez</w:t>
            </w:r>
          </w:p>
        </w:tc>
        <w:tc>
          <w:tcPr>
            <w:tcW w:type="dxa" w:w="1440"/>
            <w:vAlign w:val="center"/>
            <w:shd w:fill="F4F8FA"/>
          </w:tcPr>
          <w:p>
            <w:r>
              <w:t>15–18/10</w:t>
            </w:r>
          </w:p>
        </w:tc>
        <w:tc>
          <w:tcPr>
            <w:tcW w:type="dxa" w:w="3168"/>
            <w:vAlign w:val="center"/>
            <w:shd w:fill="F4F8FA"/>
          </w:tcPr>
          <w:p>
            <w:r>
              <w:t>CP-17–CP-21 documentados; presentación y guion oral organizados.</w:t>
            </w:r>
          </w:p>
        </w:tc>
      </w:tr>
      <w:tr>
        <w:tc>
          <w:tcPr>
            <w:tcW w:type="dxa" w:w="3528"/>
            <w:vAlign w:val="center"/>
          </w:tcPr>
          <w:p>
            <w:r>
              <w:t>SQA-07/10 · Cypress e integración</w:t>
            </w:r>
          </w:p>
        </w:tc>
        <w:tc>
          <w:tcPr>
            <w:tcW w:type="dxa" w:w="2592"/>
            <w:vAlign w:val="center"/>
          </w:tcPr>
          <w:p>
            <w:r>
              <w:t>Todo el equipo; facilita Noemy</w:t>
            </w:r>
          </w:p>
        </w:tc>
        <w:tc>
          <w:tcPr>
            <w:tcW w:type="dxa" w:w="1440"/>
            <w:vAlign w:val="center"/>
          </w:tcPr>
          <w:p>
            <w:r>
              <w:t>14–19/10</w:t>
            </w:r>
          </w:p>
        </w:tc>
        <w:tc>
          <w:tcPr>
            <w:tcW w:type="dxa" w:w="3168"/>
            <w:vAlign w:val="center"/>
          </w:tcPr>
          <w:p>
            <w:r>
              <w:t>Spec CP-01–CP-22; ejecución 14/10: 22 passing, 0 failing, 0 pending; cuatro archivos integrados.</w:t>
            </w:r>
          </w:p>
        </w:tc>
      </w:tr>
    </w:tbl>
    <w:p>
      <w:pPr>
        <w:spacing w:after="20"/>
      </w:pPr>
    </w:p>
    <w:p>
      <w:pPr>
        <w:pStyle w:val="Heading2"/>
      </w:pPr>
      <w:r>
        <w:t>Cronograma del equipo</w:t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440"/>
            <w:vAlign w:val="center"/>
            <w:shd w:fill="12304A"/>
          </w:tcPr>
          <w:p>
            <w:pPr>
              <w:spacing w:after="20" w:before="2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Fecha</w:t>
            </w:r>
          </w:p>
        </w:tc>
        <w:tc>
          <w:tcPr>
            <w:tcW w:type="dxa" w:w="2880"/>
            <w:vAlign w:val="center"/>
            <w:shd w:fill="12304A"/>
          </w:tcPr>
          <w:p>
            <w:r>
              <w:rPr>
                <w:b/>
                <w:color w:val="FFFFFF"/>
              </w:rPr>
              <w:t>Actividad</w:t>
            </w:r>
          </w:p>
        </w:tc>
        <w:tc>
          <w:tcPr>
            <w:tcW w:type="dxa" w:w="6408"/>
            <w:vAlign w:val="center"/>
            <w:shd w:fill="12304A"/>
          </w:tcPr>
          <w:p>
            <w:r>
              <w:rPr>
                <w:b/>
                <w:color w:val="FFFFFF"/>
              </w:rPr>
              <w:t>Enfoque de trabajo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Lun 12/10</w:t>
            </w:r>
          </w:p>
        </w:tc>
        <w:tc>
          <w:tcPr>
            <w:tcW w:type="dxa" w:w="2880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Preparación del entorno</w:t>
            </w:r>
          </w:p>
        </w:tc>
        <w:tc>
          <w:tcPr>
            <w:tcW w:type="dxa" w:w="6408"/>
            <w:vAlign w:val="center"/>
          </w:tcPr>
          <w:p>
            <w:r>
              <w:t>Entorno Docker y MySQL levantado, según lo reportado por el equipo.</w:t>
            </w:r>
          </w:p>
        </w:tc>
      </w:tr>
      <w:tr>
        <w:tc>
          <w:tcPr>
            <w:tcW w:type="dxa" w:w="1440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Mié 14/10</w:t>
            </w:r>
          </w:p>
        </w:tc>
        <w:tc>
          <w:tcPr>
            <w:tcW w:type="dxa" w:w="2880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Planificación y refinamiento</w:t>
            </w:r>
          </w:p>
        </w:tc>
        <w:tc>
          <w:tcPr>
            <w:tcW w:type="dxa" w:w="6408"/>
            <w:vAlign w:val="center"/>
            <w:shd w:fill="F4F8FA"/>
          </w:tcPr>
          <w:p>
            <w:r>
              <w:t>Alcance, roles, prioridades, historias, casos y entregables.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Jue 15/10</w:t>
            </w:r>
          </w:p>
        </w:tc>
        <w:tc>
          <w:tcPr>
            <w:tcW w:type="dxa" w:w="2880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Seguimiento y revisión de casos</w:t>
            </w:r>
          </w:p>
        </w:tc>
        <w:tc>
          <w:tcPr>
            <w:tcW w:type="dxa" w:w="6408"/>
            <w:vAlign w:val="center"/>
          </w:tcPr>
          <w:p>
            <w:r>
              <w:t>Precondiciones, datos de prueba, pasos y resultados esperados.</w:t>
            </w:r>
          </w:p>
        </w:tc>
      </w:tr>
      <w:tr>
        <w:tc>
          <w:tcPr>
            <w:tcW w:type="dxa" w:w="1440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Vie 16/10</w:t>
            </w:r>
          </w:p>
        </w:tc>
        <w:tc>
          <w:tcPr>
            <w:tcW w:type="dxa" w:w="2880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Seguimiento de automatización</w:t>
            </w:r>
          </w:p>
        </w:tc>
        <w:tc>
          <w:tcPr>
            <w:tcW w:type="dxa" w:w="6408"/>
            <w:vAlign w:val="center"/>
            <w:shd w:fill="F4F8FA"/>
          </w:tcPr>
          <w:p>
            <w:r>
              <w:t>Relación entre los casos de prueba y la suite Cypress.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Sáb 17/10</w:t>
            </w:r>
          </w:p>
        </w:tc>
        <w:tc>
          <w:tcPr>
            <w:tcW w:type="dxa" w:w="2880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Revisión de documentos y evidencias</w:t>
            </w:r>
          </w:p>
        </w:tc>
        <w:tc>
          <w:tcPr>
            <w:tcW w:type="dxa" w:w="6408"/>
            <w:vAlign w:val="center"/>
          </w:tcPr>
          <w:p>
            <w:r>
              <w:t>Coherencia entre plan, matriz, automatización y evidencia.</w:t>
            </w:r>
          </w:p>
        </w:tc>
      </w:tr>
      <w:tr>
        <w:tc>
          <w:tcPr>
            <w:tcW w:type="dxa" w:w="1440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Dom 18/10</w:t>
            </w:r>
          </w:p>
        </w:tc>
        <w:tc>
          <w:tcPr>
            <w:tcW w:type="dxa" w:w="2880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Revisión final y ensayo</w:t>
            </w:r>
          </w:p>
        </w:tc>
        <w:tc>
          <w:tcPr>
            <w:tcW w:type="dxa" w:w="6408"/>
            <w:vAlign w:val="center"/>
            <w:shd w:fill="F4F8FA"/>
          </w:tcPr>
          <w:p>
            <w:r>
              <w:t>Integración de entregables y secuencia de exposición.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Lun 19/10</w:t>
            </w:r>
          </w:p>
        </w:tc>
        <w:tc>
          <w:tcPr>
            <w:tcW w:type="dxa" w:w="2880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Presentación</w:t>
            </w:r>
          </w:p>
        </w:tc>
        <w:tc>
          <w:tcPr>
            <w:tcW w:type="dxa" w:w="6408"/>
            <w:vAlign w:val="center"/>
          </w:tcPr>
          <w:p>
            <w:r>
              <w:t>Presentación de entorno, cobertura, resultados y organización Scrum/Git.</w:t>
            </w:r>
          </w:p>
        </w:tc>
      </w:tr>
    </w:tbl>
    <w:p>
      <w:pPr>
        <w:spacing w:after="20"/>
      </w:pPr>
    </w:p>
    <w:p>
      <w:r>
        <w:t>El cronograma del 12 al 19/10 describe la secuencia de actividades, desde el levantamiento del entorno hasta la exposición académica.</w:t>
      </w:r>
    </w:p>
    <w:p>
      <w:r>
        <w:br w:type="page"/>
      </w:r>
    </w:p>
    <w:p>
      <w:pPr>
        <w:pStyle w:val="Heading1"/>
      </w:pPr>
      <w:r>
        <w:t>9. Colaboración con Git y GitHub</w:t>
      </w:r>
    </w:p>
    <w:p>
      <w:r>
        <w:t>El repositorio público permite consultar archivos e Issues; cada integrante obtiene permiso de escritura mediante una invitación individual de GitHub.</w:t>
      </w:r>
    </w:p>
    <w:p>
      <w:pPr>
        <w:pStyle w:val="ListBullet"/>
        <w:spacing w:after="40"/>
      </w:pPr>
      <w:r>
        <w:t>main: versión integrada y revisada para presentar.</w:t>
      </w:r>
    </w:p>
    <w:p>
      <w:pPr>
        <w:pStyle w:val="ListBullet"/>
        <w:spacing w:after="40"/>
      </w:pPr>
      <w:r>
        <w:t>Ramas breves por tarea, por ejemplo docs/plan-pruebas, docs/historias-casos o test/cypress-paciente.</w:t>
      </w:r>
    </w:p>
    <w:p>
      <w:pPr>
        <w:pStyle w:val="ListBullet"/>
        <w:spacing w:after="40"/>
      </w:pPr>
      <w:r>
        <w:t>Commits descriptivos y Pull Requests revisados por otra integrante, vinculados a HU, CP o tarea del tablero.</w:t>
      </w:r>
    </w:p>
    <w:p>
      <w:pPr>
        <w:pStyle w:val="ListBullet"/>
        <w:spacing w:after="40"/>
      </w:pPr>
      <w:r>
        <w:t>No subir contraseñas personales, archivos .env, información clínica real, node_modules, target ni resultados temporales.</w:t>
      </w:r>
    </w:p>
    <w:p>
      <w:pPr>
        <w:pStyle w:val="Heading1"/>
      </w:pPr>
      <w:r>
        <w:t>10. Entregables y evidencia para presentar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376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Entregable</w:t>
            </w:r>
          </w:p>
        </w:tc>
        <w:tc>
          <w:tcPr>
            <w:tcW w:type="dxa" w:w="4464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Archivo de entrega</w:t>
            </w:r>
          </w:p>
        </w:tc>
        <w:tc>
          <w:tcPr>
            <w:tcW w:type="dxa" w:w="3888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Uso durante la exposición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1. Plan de pruebas / smoke test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Este informe Word actualizado; fuentes complementarias docs/01-PLAN-DE-PRUEBAS.md y docs/05-TABLERO-SCRUM.md.</w:t>
            </w:r>
          </w:p>
        </w:tc>
        <w:tc>
          <w:tcPr>
            <w:tcW w:type="dxa" w:w="3888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Explicar propósito, alcance, entorno, riesgos, tareas y resultados registrados.</w:t>
            </w:r>
          </w:p>
        </w:tc>
      </w:tr>
      <w:tr>
        <w:tc>
          <w:tcPr>
            <w:tcW w:type="dxa" w:w="2376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2. Historias y casos de prueba</w:t>
            </w:r>
          </w:p>
        </w:tc>
        <w:tc>
          <w:tcPr>
            <w:tcW w:type="dxa" w:w="4464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entregables/02-Historias-y-Casos-de-Prueba.xlsx.</w:t>
            </w:r>
          </w:p>
        </w:tc>
        <w:tc>
          <w:tcPr>
            <w:tcW w:type="dxa" w:w="3888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Mostrar HUs, criterios, casos, pasos, estados y trazabilidad.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3. Automatización Cypress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cypress/e2e/test.cy.js.</w:t>
            </w:r>
          </w:p>
        </w:tc>
        <w:tc>
          <w:tcPr>
            <w:tcW w:type="dxa" w:w="3888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Abrir Cypress desde VS Code y demostrar CP-01 y la suite acordada.</w:t>
            </w:r>
          </w:p>
        </w:tc>
      </w:tr>
      <w:tr>
        <w:tc>
          <w:tcPr>
            <w:tcW w:type="dxa" w:w="2376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4. Exposición y organización</w:t>
            </w:r>
          </w:p>
        </w:tc>
        <w:tc>
          <w:tcPr>
            <w:tcW w:type="dxa" w:w="4464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entregables/04-Exposicion-Organizacion-Git.pptx; guía en docs/04-EXPOSICION-Y-ORGANIZACION-GIT.md.</w:t>
            </w:r>
          </w:p>
        </w:tc>
        <w:tc>
          <w:tcPr>
            <w:tcW w:type="dxa" w:w="3888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Presentar equipo, Scrum, cobertura, resultados, calendario y flujo de Git/GitHub.</w:t>
            </w:r>
          </w:p>
        </w:tc>
      </w:tr>
    </w:tbl>
    <w:p>
      <w:pPr>
        <w:spacing w:after="20"/>
      </w:pPr>
    </w:p>
    <w:p>
      <w:pPr>
        <w:pStyle w:val="Heading1"/>
      </w:pPr>
      <w:r>
        <w:t>Cierre</w:t>
      </w:r>
    </w:p>
    <w:p>
      <w:r>
        <w:t>La versión de entrega integra el plan de pruebas, 20 historias de usuario, 23 casos, 22 escenarios automatizados y la exposición del equipo. La ejecución documentada el 14 de octubre de 2026 obtuvo 22 aprobados, 0 fallidos y 0 pendientes. CP-23 identifica como brecha el registro de otra cuenta administrativa, función ausente de la versión evaluada.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26777"/>
        <w:sz w:val="16"/>
      </w:rPr>
      <w:t xml:space="preserve">SQA · Doctor Patient Portal  |  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ptos" w:hAnsi="Aptos"/>
        <w:b/>
        <w:color w:val="1D6A96"/>
        <w:sz w:val="16"/>
      </w:rPr>
      <w:t>UNIVALLE  /  ASEGURAMIENTO DE LA CALIDAD DE SOFTWARE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 w:eastAsia="Aptos"/>
      <w:color w:val="24374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2304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D6A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0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12304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 w:val="0"/>
      <w:color w:val="12304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pruebas - Doctor Patient Portal</dc:title>
  <dc:subject>Pruebas funcionales, smoke test y automatización E2E con Cypress</dc:subject>
  <dc:creator>Equipo SQA - Noemy Molina Garron, Wendy Ramirez Veizaga, Natalia Romero Cuqui y Alex Joshua Villegas Ibanez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