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spacing w:before="0" w:after="40" w:line="269" w:lineRule="auto"/>
      </w:pPr>
      <w:r>
        <w:t>OpenAPI v0.2 문서화</w:t>
      </w:r>
    </w:p>
    <w:p>
      <w:pPr>
        <w:pStyle w:val="DocSub"/>
        <w:spacing w:before="0" w:after="160" w:line="269" w:lineRule="auto"/>
      </w:pPr>
      <w:r>
        <w:t>Event-Driven Product Ops Backbone · API 계약 문서</w:t>
      </w:r>
    </w:p>
    <w:p>
      <w:pPr>
        <w:pStyle w:val="H2X"/>
        <w:spacing w:before="0" w:after="40" w:line="269" w:lineRule="auto"/>
      </w:pPr>
      <w:r>
        <w:t>문서 목적</w:t>
      </w:r>
    </w:p>
    <w:p>
      <w:pPr>
        <w:spacing w:before="0" w:after="160" w:line="269" w:lineRule="auto"/>
      </w:pPr>
      <w:r>
        <w:t>이 문서는 현재 고정된 개인플 기준선에 맞춰 OpenAPI v0.2를 사람이 읽는 문서 형태로 정리한 것이다. 목표는 YAML 원문을 그대로 나열하는 것이 아니라, 실제 구현자가 어떤 엔드포인트를 왜 두었는지, 각 API가 어떤 책임과 제약을 가지는지, 그리고 현재 MVP 범위에서 어떤 계약이 잠겨 있는지를 명확히 전달하는 데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6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Note"/>
            </w:pPr>
            <w:r>
              <w:t>핵심 반영 사항: intake API 추가, trace-primary-issue 경로 정정, bearer auth/401/403 추가, retry·reprocess idempotency_key 추가, issue status update에 expected_version 추가.</w:t>
            </w:r>
          </w:p>
        </w:tc>
      </w:tr>
    </w:tbl>
    <w:p/>
    <w:p>
      <w:pPr>
        <w:pStyle w:val="H1X"/>
        <w:spacing w:before="0" w:after="80" w:line="269" w:lineRule="auto"/>
      </w:pPr>
      <w:r>
        <w:t>1. API 개요</w:t>
      </w:r>
    </w:p>
    <w:p>
      <w:pPr>
        <w:spacing w:before="0" w:after="80" w:line="269" w:lineRule="auto"/>
      </w:pPr>
      <w:r>
        <w:t>OpenAPI v0.2는 크게 다섯 묶음으로 구성된다.</w:t>
      </w:r>
    </w:p>
    <w:p>
      <w:pPr>
        <w:pStyle w:val="ListBullet"/>
        <w:spacing w:after="20" w:line="259" w:lineRule="auto"/>
      </w:pPr>
      <w:r>
        <w:t>Intake API: change / event / issue 입력</w:t>
      </w:r>
    </w:p>
    <w:p>
      <w:pPr>
        <w:pStyle w:val="ListBullet"/>
        <w:spacing w:after="20" w:line="259" w:lineRule="auto"/>
      </w:pPr>
      <w:r>
        <w:t>Dashboard API: KPI와 메인 차트 조회</w:t>
      </w:r>
    </w:p>
    <w:p>
      <w:pPr>
        <w:pStyle w:val="ListBullet"/>
        <w:spacing w:after="20" w:line="259" w:lineRule="auto"/>
      </w:pPr>
      <w:r>
        <w:t>Trace / Change / Run / Issue 조회 API</w:t>
      </w:r>
    </w:p>
    <w:p>
      <w:pPr>
        <w:pStyle w:val="ListBullet"/>
        <w:spacing w:after="20" w:line="259" w:lineRule="auto"/>
      </w:pPr>
      <w:r>
        <w:t>Follow-up Action API: retry / reprocess / issue status update</w:t>
      </w:r>
    </w:p>
    <w:p>
      <w:pPr>
        <w:pStyle w:val="ListBullet"/>
        <w:spacing w:after="20" w:line="259" w:lineRule="auto"/>
      </w:pPr>
      <w:r>
        <w:t>공통 보안/enum/응답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영역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주요 경로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핵심 역할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Intake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/changes, /events/intake, /issues/intake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정규화된 입력 계약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Dashboard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/dashboard/overview, /dashboard/timeline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메인 콘솔 KPI 및 차트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/traces, /traces/{id}, /traces/{id}/evidences, /traces/{id}/primary-issue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traceability 본체 객체 조회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/changes, /changes/{id}, /changes/{id}/traces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중심 drill-down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/runs/*, POST /runs/{id}/retry, POST /reprocess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reliability / recovery 흐름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/issues, /issues/{id}, /issues/{id}/traces, PATCH /issues/{id}/status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중심 역추적과 상태 변경</w:t>
            </w:r>
          </w:p>
        </w:tc>
      </w:tr>
    </w:tbl>
    <w:p/>
    <w:p>
      <w:pPr>
        <w:pStyle w:val="H1X"/>
        <w:spacing w:before="0" w:after="80" w:line="269" w:lineRule="auto"/>
      </w:pPr>
      <w:r>
        <w:t>2. 공통 규칙</w:t>
      </w:r>
    </w:p>
    <w:p>
      <w:pPr>
        <w:spacing w:before="0" w:after="80" w:line="269" w:lineRule="auto"/>
      </w:pPr>
      <w:r>
        <w:t>이번 버전에서 모든 API는 아래 규칙을 공유한다.</w:t>
      </w:r>
    </w:p>
    <w:p>
      <w:pPr>
        <w:pStyle w:val="ListBullet"/>
        <w:spacing w:after="20" w:line="259" w:lineRule="auto"/>
      </w:pPr>
      <w:r>
        <w:t>인증은 bearer JWT 기준이다.</w:t>
      </w:r>
    </w:p>
    <w:p>
      <w:pPr>
        <w:pStyle w:val="ListBullet"/>
        <w:spacing w:after="20" w:line="259" w:lineRule="auto"/>
      </w:pPr>
      <w:r>
        <w:t>조회 전용과 실행 액션을 구분한다. viewer는 조회, operator는 retry·issue status update, admin 또는 ops_lead는 reprocess까지 가능하게 두는 방향이다.</w:t>
      </w:r>
    </w:p>
    <w:p>
      <w:pPr>
        <w:pStyle w:val="ListBullet"/>
        <w:spacing w:after="20" w:line="259" w:lineRule="auto"/>
      </w:pPr>
      <w:r>
        <w:t>목록 API는 기본적으로 items + next_cursor 구조를 사용한다.</w:t>
      </w:r>
    </w:p>
    <w:p>
      <w:pPr>
        <w:pStyle w:val="ListBullet"/>
        <w:spacing w:after="20" w:line="259" w:lineRule="auto"/>
      </w:pPr>
      <w:r>
        <w:t>retry / reprocess는 동기 처리 완료가 아니라 accepted 이후 run 기준 상태 조회로 이어진다.</w:t>
      </w:r>
    </w:p>
    <w:p>
      <w:pPr>
        <w:pStyle w:val="ListBullet"/>
        <w:spacing w:after="20" w:line="259" w:lineRule="auto"/>
      </w:pPr>
      <w:r>
        <w:t>issue status update는 expected_version 기반 낙관적 잠금을 사용한다.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Mono"/>
              <w:spacing w:after="0" w:line="240" w:lineRule="auto"/>
            </w:pPr>
            <w:r>
              <w:rPr>
                <w:rFonts w:ascii="Consolas" w:hAnsi="Consolas"/>
                <w:sz w:val="17"/>
              </w:rPr>
              <w:t>security: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- bearerAuth: []</w:t>
            </w:r>
            <w:r>
              <w:br/>
            </w:r>
            <w:r>
              <w:rPr>
                <w:rFonts w:ascii="Consolas" w:hAnsi="Consolas"/>
                <w:sz w:val="17"/>
              </w:rPr>
            </w:r>
            <w:r>
              <w:br/>
            </w:r>
            <w:r>
              <w:rPr>
                <w:rFonts w:ascii="Consolas" w:hAnsi="Consolas"/>
                <w:sz w:val="17"/>
              </w:rPr>
              <w:t>components: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securitySchemes: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bearerAuth: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type: http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scheme: bearer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bearerFormat: JWT</w:t>
            </w:r>
          </w:p>
        </w:tc>
      </w:tr>
    </w:tbl>
    <w:p/>
    <w:p>
      <w:pPr>
        <w:pStyle w:val="H1X"/>
        <w:spacing w:before="0" w:after="80" w:line="269" w:lineRule="auto"/>
      </w:pPr>
      <w:r>
        <w:t>3. Intake API</w:t>
      </w:r>
    </w:p>
    <w:p>
      <w:pPr>
        <w:spacing w:before="0" w:after="100" w:line="269" w:lineRule="auto"/>
      </w:pPr>
      <w:r>
        <w:t>Intake API는 이번 v0.2에서 새로 명시적으로 들어간 영역이다. 이유는 MVP 본체 자체에 Change intake와 Event + issue normalized intake가 포함되기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엔드포인트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핵심 필드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중요 규칙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/api/v1/changes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idempotency_key, change_type, title, target_service, source, occurred_at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같은 의도 재요청 시 동일 change 반환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/api/v1/events/intake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event_id, occurred_at, target_service, event_type, event_subtype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event_id가 authoritative dedupe key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/api/v1/issues/intake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source, external_id, issue_family, severity, occurred_at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source+external_id 또는 idempotency_key 기준 중복 방지</w:t>
            </w:r>
          </w:p>
        </w:tc>
      </w:tr>
    </w:tbl>
    <w:p/>
    <w:p>
      <w:pPr>
        <w:pStyle w:val="H2X"/>
        <w:spacing w:before="0" w:after="40" w:line="269" w:lineRule="auto"/>
      </w:pPr>
      <w:r>
        <w:t>3.1 Intake 설계 포인트</w:t>
      </w:r>
    </w:p>
    <w:p>
      <w:pPr>
        <w:pStyle w:val="ListBullet"/>
        <w:spacing w:after="20" w:line="259" w:lineRule="auto"/>
      </w:pPr>
      <w:r>
        <w:t>changes intake는 actor를 받을 수 있지만 개인 이메일/실명 대신 비개인식별 actor를 권장한다.</w:t>
      </w:r>
    </w:p>
    <w:p>
      <w:pPr>
        <w:pStyle w:val="ListBullet"/>
        <w:spacing w:after="20" w:line="259" w:lineRule="auto"/>
      </w:pPr>
      <w:r>
        <w:t>events intake의 user_id, session_id, request_id는 pseudonymous identifier를 전제로 한다.</w:t>
      </w:r>
    </w:p>
    <w:p>
      <w:pPr>
        <w:pStyle w:val="ListBullet"/>
        <w:spacing w:after="20" w:line="259" w:lineRule="auto"/>
      </w:pPr>
      <w:r>
        <w:t>issues intake의 title/body/payload/reporter는 PII 가능성이 있으므로 masking/redaction 원칙을 따른다.</w:t>
      </w:r>
    </w:p>
    <w:p>
      <w:pPr>
        <w:pStyle w:val="ListBullet"/>
        <w:spacing w:after="20" w:line="259" w:lineRule="auto"/>
      </w:pPr>
      <w:r>
        <w:t>raw payload는 로그나 에러 응답에 그대로 노출하지 않는다.</w:t>
      </w:r>
    </w:p>
    <w:p>
      <w:pPr>
        <w:pStyle w:val="H1X"/>
        <w:spacing w:before="0" w:after="80" w:line="269" w:lineRule="auto"/>
      </w:pPr>
      <w:r>
        <w:t>4. Dashboard / Traceability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엔드포인트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역할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저장소 해석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/api/v1/dashboard/overview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KPI 4종과 차트 컨텍스트 조회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changes / linked issues / suspected traces는 Aurora, detected anomaly patterns는 ClickHouse 기준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/api/v1/dashboard/timeline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시계열 + change marker + anomaly marker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series와 anomaly는 CH, change marker는 Aurora prod_change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/api/v1/traces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suspected trace 리스트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MVP에서는 suspected만 노출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/api/v1/traces/{trace_id}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 상세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change, primary issue, anomaly summary projection 포함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/api/v1/traces/{trace_id}/evidences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evidence 카드 조회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timing / variation / event_spike / rule_match 중심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/api/v1/traces/{trace_id}/primary-issue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현재 MVP 물리 모델의 대표 issue anchor 조회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M:N trace-issue 모델을 암시하지 않음</w:t>
            </w:r>
          </w:p>
        </w:tc>
      </w:tr>
    </w:tbl>
    <w:p/>
    <w:p>
      <w:pPr>
        <w:pStyle w:val="H2X"/>
        <w:spacing w:before="0" w:after="40" w:line="269" w:lineRule="auto"/>
      </w:pPr>
      <w:r>
        <w:t>4.1 Trace 상태와 anomaly 표현</w:t>
      </w:r>
    </w:p>
    <w:p>
      <w:pPr>
        <w:pStyle w:val="ListBullet"/>
        <w:spacing w:after="20" w:line="259" w:lineRule="auto"/>
      </w:pPr>
      <w:r>
        <w:t>TraceStatus는 API/UI에서 suspected만 사용한다.</w:t>
      </w:r>
    </w:p>
    <w:p>
      <w:pPr>
        <w:pStyle w:val="ListBullet"/>
        <w:spacing w:after="20" w:line="259" w:lineRule="auto"/>
      </w:pPr>
      <w:r>
        <w:t>DDL은 미래 상태(confirmed, dismissed)를 포함할 수 있지만, MVP 범위에서는 노출하지 않는다.</w:t>
      </w:r>
    </w:p>
    <w:p>
      <w:pPr>
        <w:pStyle w:val="ListBullet"/>
        <w:spacing w:after="20" w:line="259" w:lineRule="auto"/>
      </w:pPr>
      <w:r>
        <w:t>anomaly는 도메인 엔티티가 아니라 패턴이다.</w:t>
      </w:r>
    </w:p>
    <w:p>
      <w:pPr>
        <w:pStyle w:val="ListBullet"/>
        <w:spacing w:after="20" w:line="259" w:lineRule="auto"/>
      </w:pPr>
      <w:r>
        <w:t>OpenAPI의 anomaly_markers와 TraceDetail.anomaly는 trace-level projection이다.</w:t>
      </w:r>
    </w:p>
    <w:p>
      <w:pPr>
        <w:pStyle w:val="H1X"/>
        <w:spacing w:before="0" w:after="80" w:line="269" w:lineRule="auto"/>
      </w:pPr>
      <w:r>
        <w:t>5. Change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DEBF7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엔드포인트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DEBF7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역할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DEBF7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설명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/api/v1/changes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타입별 카운트 + 리스트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Timeline 상단과 수직 타임라인 데이터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/api/v1/changes/{change_id}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header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선택 change의 상세 맥락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/api/v1/changes/{change_id}/traces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하위 trace 목록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파생 trace 펼침 구조와 맞춤</w:t>
            </w:r>
          </w:p>
        </w:tc>
      </w:tr>
    </w:tbl>
    <w:p/>
    <w:p>
      <w:pPr>
        <w:pStyle w:val="H2X"/>
        <w:spacing w:before="0" w:after="40" w:line="269" w:lineRule="auto"/>
      </w:pPr>
      <w:r>
        <w:t>5.1 Change marker source</w:t>
      </w:r>
    </w:p>
    <w:p>
      <w:pPr>
        <w:spacing w:before="0" w:after="120" w:line="269" w:lineRule="auto"/>
      </w:pPr>
      <w:r>
        <w:t>이번 문서에서는 change marker source를 Aurora prod_change 정본으로 본다. prod_change_cdc는 ClickHouse에서 이벤트/탐지/trace와 함께 보는 분석용 복제본이지, 정본 대체가 아니다.</w:t>
      </w:r>
    </w:p>
    <w:p>
      <w:pPr>
        <w:pStyle w:val="H1X"/>
        <w:spacing w:before="0" w:after="80" w:line="269" w:lineRule="auto"/>
      </w:pPr>
      <w:r>
        <w:t>6. Reliability / Run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CE4D6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엔드포인트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CE4D6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역할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FCE4D6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중요 규칙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/api/v1/runs/overview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pending/processing/failed/dlq KPI + 분포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Reliability Panel 상단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/api/v1/runs/failures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error_class 기준 실패 그룹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시간 범위 필터 권장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/api/v1/runs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개별 run 목록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상태/에러/타입 기준 조회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/api/v1/runs/{run_id}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상세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복구 대상 상태 확인 기준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/api/v1/runs/{run_id}/state-log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상태 전이 이력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append-only log 조회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/api/v1/runs/{run_id}/retry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failed run retry 요청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새 run 생성 + idempotency_key 필요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POST /api/v1/reprocess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DLQ 또는 batch 재처리 요청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새 run 생성 + admin 또는 ops_lead 수준 액션</w:t>
            </w:r>
          </w:p>
        </w:tc>
      </w:tr>
    </w:tbl>
    <w:p/>
    <w:p>
      <w:pPr>
        <w:pStyle w:val="H2X"/>
        <w:spacing w:before="0" w:after="40" w:line="269" w:lineRule="auto"/>
      </w:pPr>
      <w:r>
        <w:t>6.1 Retry / Reprocess 규칙</w:t>
      </w:r>
    </w:p>
    <w:p>
      <w:pPr>
        <w:pStyle w:val="ListBullet"/>
        <w:spacing w:after="20" w:line="259" w:lineRule="auto"/>
      </w:pPr>
      <w:r>
        <w:t>retry와 reprocess는 원래 run을 되감지 않는다. 항상 새 run row를 생성한다.</w:t>
      </w:r>
    </w:p>
    <w:p>
      <w:pPr>
        <w:pStyle w:val="ListBullet"/>
        <w:spacing w:after="20" w:line="259" w:lineRule="auto"/>
      </w:pPr>
      <w:r>
        <w:t>같은 idempotency_key 재요청 시 같은 new_run_id를 반환하는 방향으로 고정한다.</w:t>
      </w:r>
    </w:p>
    <w:p>
      <w:pPr>
        <w:pStyle w:val="ListBullet"/>
        <w:spacing w:after="20" w:line="259" w:lineRule="auto"/>
      </w:pPr>
      <w:r>
        <w:t>동일 target에 active reprocess가 있으면 중복 생성하지 않는다.</w:t>
      </w:r>
    </w:p>
    <w:p>
      <w:pPr>
        <w:pStyle w:val="ListBullet"/>
        <w:spacing w:after="20" w:line="259" w:lineRule="auto"/>
      </w:pPr>
      <w:r>
        <w:t>상태 확인은 항상 GET /runs/{new_run_id}에서 한다.</w:t>
      </w:r>
    </w:p>
    <w:p>
      <w:pPr>
        <w:pStyle w:val="H1X"/>
        <w:spacing w:before="0" w:after="80" w:line="269" w:lineRule="auto"/>
      </w:pPr>
      <w:r>
        <w:t>7. Issue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0F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엔드포인트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0F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역할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EAF0F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설명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/api/v1/issues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목록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linked_trace_count 포함 issue-centric 목록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/api/v1/issues/{issue_id}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상세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summary는 safe projection, DB title과 분리 가능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/api/v1/issues/{issue_id}/traces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기준 linked trace 조회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현재 MVP에서는 trace.primary_issue_id 중심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PATCH /api/v1/issues/{issue_id}/status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상태 변경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expected_version 기반 낙관적 잠금</w:t>
            </w:r>
          </w:p>
        </w:tc>
      </w:tr>
    </w:tbl>
    <w:p/>
    <w:p>
      <w:pPr>
        <w:pStyle w:val="H2X"/>
        <w:spacing w:before="0" w:after="40" w:line="269" w:lineRule="auto"/>
      </w:pPr>
      <w:r>
        <w:t>7.1 summary vs title</w:t>
      </w:r>
    </w:p>
    <w:p>
      <w:pPr>
        <w:spacing w:before="0" w:after="120" w:line="269" w:lineRule="auto"/>
      </w:pPr>
      <w:r>
        <w:t>Issue API의 summary는 UI용 safe summary projection이다. 저장소 정식 컬럼은 issue.title이지만, API에서는 사람이 읽는 목록/상세 표현을 위해 summary DTO를 둘 수 있다.</w:t>
      </w:r>
    </w:p>
    <w:p>
      <w:pPr>
        <w:pStyle w:val="H1X"/>
        <w:spacing w:before="0" w:after="80" w:line="269" w:lineRule="auto"/>
      </w:pPr>
      <w:r>
        <w:t>8. 주요 enum / 계약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이름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값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TraceStatus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suspected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MVP API/UI에서 단일 노출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Confidence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strong / medium / weak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trace와 evidence 공용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ChangeType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release / flag / rule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intake 및 조회 공용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RunStatus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pending / processing / completed / failed / dlq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retried는 상태가 아니라 행동 의미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IssueStatus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open / investigating / resolved / ignored</w:t>
            </w:r>
          </w:p>
        </w:tc>
        <w:tc>
          <w:tcPr>
            <w:tcW w:type="dxa" w:w="3427"/>
            <w:vAlign w:val="center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issue status update 대상</w:t>
            </w:r>
          </w:p>
        </w:tc>
      </w:tr>
    </w:tbl>
    <w:p/>
    <w:p>
      <w:pPr>
        <w:pStyle w:val="H1X"/>
        <w:spacing w:before="0" w:after="80" w:line="269" w:lineRule="auto"/>
      </w:pPr>
      <w:r>
        <w:t>9. 예시 요청</w:t>
      </w:r>
    </w:p>
    <w:p>
      <w:pPr>
        <w:pStyle w:val="H2X"/>
        <w:spacing w:before="0" w:after="40" w:line="269" w:lineRule="auto"/>
      </w:pPr>
      <w:r>
        <w:t>9.1 Retry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Mono"/>
              <w:spacing w:after="0" w:line="240" w:lineRule="auto"/>
            </w:pPr>
            <w:r>
              <w:rPr>
                <w:rFonts w:ascii="Consolas" w:hAnsi="Consolas"/>
                <w:sz w:val="17"/>
              </w:rPr>
              <w:t>POST /api/v1/runs/{run_id}/retry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"idempotency_key": "retry-20260421-run-002",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"reason": "manual retry from reliability panel"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2X"/>
        <w:spacing w:before="0" w:after="40" w:line="269" w:lineRule="auto"/>
      </w:pPr>
      <w:r>
        <w:t>9.2 Issue status update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Mono"/>
              <w:spacing w:after="0" w:line="240" w:lineRule="auto"/>
            </w:pPr>
            <w:r>
              <w:rPr>
                <w:rFonts w:ascii="Consolas" w:hAnsi="Consolas"/>
                <w:sz w:val="17"/>
              </w:rPr>
              <w:t>PATCH /api/v1/issues/{issue_id}/status</w:t>
            </w:r>
            <w:r>
              <w:br/>
            </w: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"status": "investigating",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"expected_version": 3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1X"/>
        <w:spacing w:before="0" w:after="80" w:line="269" w:lineRule="auto"/>
      </w:pPr>
      <w:r>
        <w:t>10. 다음 단계</w:t>
      </w:r>
    </w:p>
    <w:p>
      <w:pPr>
        <w:pStyle w:val="ListBullet"/>
        <w:spacing w:after="20" w:line="259" w:lineRule="auto"/>
      </w:pPr>
      <w:r>
        <w:t>현재 문서를 기준으로 OpenAPI v0.2 YAML과 구현 코드를 맞춘다.</w:t>
      </w:r>
    </w:p>
    <w:p>
      <w:pPr>
        <w:pStyle w:val="ListBullet"/>
        <w:spacing w:after="20" w:line="259" w:lineRule="auto"/>
      </w:pPr>
      <w:r>
        <w:t>idempotency, expected_version, 권한 범주를 서비스 레이어에 실제로 반영한다.</w:t>
      </w:r>
    </w:p>
    <w:p>
      <w:pPr>
        <w:pStyle w:val="ListBullet"/>
        <w:spacing w:after="20" w:line="259" w:lineRule="auto"/>
      </w:pPr>
      <w:r>
        <w:t>운영·복구 플레이북과 함께 배포 직전 기준선으로 잠근다.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ptos" w:hAnsi="Aptos"/>
      <w:b/>
      <w:i w:val="0"/>
      <w:color w:val="1C2D4E"/>
      <w:sz w:val="42"/>
    </w:rPr>
  </w:style>
  <w:style w:type="paragraph" w:customStyle="1" w:styleId="DocSub">
    <w:name w:val="DocSub"/>
    <w:rPr>
      <w:rFonts w:ascii="Aptos" w:hAnsi="Aptos"/>
      <w:b w:val="0"/>
      <w:i w:val="0"/>
      <w:color w:val="5F5F5F"/>
      <w:sz w:val="20"/>
    </w:rPr>
  </w:style>
  <w:style w:type="paragraph" w:customStyle="1" w:styleId="H1X">
    <w:name w:val="H1X"/>
    <w:rPr>
      <w:rFonts w:ascii="Aptos" w:hAnsi="Aptos"/>
      <w:b/>
      <w:i w:val="0"/>
      <w:color w:val="274E80"/>
      <w:sz w:val="30"/>
    </w:rPr>
  </w:style>
  <w:style w:type="paragraph" w:customStyle="1" w:styleId="H2X">
    <w:name w:val="H2X"/>
    <w:rPr>
      <w:rFonts w:ascii="Aptos" w:hAnsi="Aptos"/>
      <w:b/>
      <w:i w:val="0"/>
      <w:color w:val="3C3C3C"/>
      <w:sz w:val="23"/>
    </w:rPr>
  </w:style>
  <w:style w:type="paragraph" w:customStyle="1" w:styleId="Mono">
    <w:name w:val="Mono"/>
    <w:rPr>
      <w:rFonts w:ascii="Consolas" w:hAnsi="Consolas"/>
      <w:b w:val="0"/>
      <w:i w:val="0"/>
      <w:color w:val="323232"/>
      <w:sz w:val="17"/>
    </w:rPr>
  </w:style>
  <w:style w:type="paragraph" w:customStyle="1" w:styleId="Note">
    <w:name w:val="Note"/>
    <w:rPr>
      <w:rFonts w:ascii="Aptos" w:hAnsi="Aptos"/>
      <w:b w:val="0"/>
      <w:i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