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Chang</w:t>
      </w:r>
      <w:r>
        <w:rPr>
          <w:rFonts w:eastAsia="黑体"/>
          <w:sz w:val="32"/>
        </w:rPr>
        <w:t>’an University  20</w:t>
      </w:r>
      <w:r>
        <w:rPr>
          <w:rFonts w:eastAsia="黑体"/>
          <w:sz w:val="32"/>
          <w:u w:val="single"/>
        </w:rPr>
        <w:t>22</w:t>
      </w:r>
      <w:r>
        <w:rPr>
          <w:rFonts w:eastAsia="黑体"/>
          <w:sz w:val="32"/>
        </w:rPr>
        <w:t>－20</w:t>
      </w:r>
      <w:r>
        <w:rPr>
          <w:rFonts w:eastAsia="黑体"/>
          <w:sz w:val="32"/>
          <w:u w:val="single"/>
        </w:rPr>
        <w:t>23</w:t>
      </w:r>
      <w:r>
        <w:rPr>
          <w:rFonts w:eastAsia="黑体"/>
          <w:sz w:val="32"/>
        </w:rPr>
        <w:t xml:space="preserve">  The</w:t>
      </w:r>
      <w:r>
        <w:rPr>
          <w:rFonts w:eastAsia="黑体"/>
          <w:sz w:val="32"/>
          <w:u w:val="single"/>
        </w:rPr>
        <w:t xml:space="preserve"> 2</w:t>
      </w:r>
      <w:r>
        <w:rPr>
          <w:rFonts w:hint="eastAsia" w:eastAsia="黑体"/>
          <w:sz w:val="32"/>
          <w:u w:val="single"/>
        </w:rPr>
        <w:t>nd</w:t>
      </w:r>
      <w:r>
        <w:rPr>
          <w:rFonts w:eastAsia="黑体"/>
          <w:sz w:val="32"/>
          <w:u w:val="single"/>
        </w:rPr>
        <w:t xml:space="preserve"> </w:t>
      </w:r>
      <w:r>
        <w:rPr>
          <w:rFonts w:hint="eastAsia" w:eastAsia="黑体"/>
          <w:sz w:val="32"/>
        </w:rPr>
        <w:t>s</w:t>
      </w:r>
      <w:r>
        <w:rPr>
          <w:rFonts w:eastAsia="黑体"/>
          <w:sz w:val="32"/>
        </w:rPr>
        <w:t xml:space="preserve">emester （ </w:t>
      </w:r>
      <w:r>
        <w:rPr>
          <w:rFonts w:hint="eastAsia" w:eastAsia="黑体"/>
          <w:sz w:val="32"/>
          <w:lang w:val="en-US" w:eastAsia="zh-CN"/>
        </w:rPr>
        <w:t>B</w:t>
      </w:r>
      <w:r>
        <w:rPr>
          <w:rFonts w:eastAsia="黑体"/>
          <w:sz w:val="32"/>
        </w:rPr>
        <w:t xml:space="preserve"> ）</w:t>
      </w:r>
    </w:p>
    <w:tbl>
      <w:tblPr>
        <w:tblStyle w:val="3"/>
        <w:tblW w:w="852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171"/>
        <w:gridCol w:w="883"/>
        <w:gridCol w:w="825"/>
        <w:gridCol w:w="323"/>
        <w:gridCol w:w="822"/>
        <w:gridCol w:w="1224"/>
        <w:gridCol w:w="619"/>
        <w:gridCol w:w="1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</w:trPr>
        <w:tc>
          <w:tcPr>
            <w:tcW w:w="1221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ourse</w:t>
            </w:r>
          </w:p>
        </w:tc>
        <w:tc>
          <w:tcPr>
            <w:tcW w:w="2879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ydraulic</w:t>
            </w:r>
            <w:r>
              <w:rPr>
                <w:sz w:val="24"/>
              </w:rPr>
              <w:t xml:space="preserve"> and Pneumatic Transmission</w:t>
            </w:r>
          </w:p>
        </w:tc>
        <w:tc>
          <w:tcPr>
            <w:tcW w:w="1145" w:type="dxa"/>
            <w:gridSpan w:val="2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ate</w:t>
            </w:r>
          </w:p>
        </w:tc>
        <w:tc>
          <w:tcPr>
            <w:tcW w:w="1843" w:type="dxa"/>
            <w:gridSpan w:val="2"/>
            <w:noWrap w:val="0"/>
            <w:vAlign w:val="center"/>
          </w:tcPr>
          <w:p>
            <w:pPr>
              <w:wordWrap w:val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/    /   </w:t>
            </w:r>
          </w:p>
        </w:tc>
        <w:tc>
          <w:tcPr>
            <w:tcW w:w="1437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uestions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</w:trPr>
        <w:tc>
          <w:tcPr>
            <w:tcW w:w="1221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ame</w:t>
            </w:r>
          </w:p>
        </w:tc>
        <w:tc>
          <w:tcPr>
            <w:tcW w:w="1171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83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chool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2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lass</w:t>
            </w:r>
          </w:p>
        </w:tc>
        <w:tc>
          <w:tcPr>
            <w:tcW w:w="1224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619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D</w:t>
            </w:r>
          </w:p>
        </w:tc>
        <w:tc>
          <w:tcPr>
            <w:tcW w:w="1437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98" w:hRule="exact"/>
        </w:trPr>
        <w:tc>
          <w:tcPr>
            <w:tcW w:w="8525" w:type="dxa"/>
            <w:gridSpan w:val="9"/>
            <w:noWrap w:val="0"/>
            <w:vAlign w:val="top"/>
          </w:tcPr>
          <w:p>
            <w:pPr>
              <w:spacing w:before="156" w:beforeLines="50" w:after="156" w:after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Fill in the blanks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(20 points, 1 point for each blank)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The vacuum of a hydraulic system is equal to the difference between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</w:rPr>
              <w:t xml:space="preserve">and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.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In hydraulic systems, cavitation occurs when the pressure of a flowing liquid somewhere is lower than </w:t>
            </w:r>
            <w:r>
              <w:rPr>
                <w:rFonts w:hint="eastAsia"/>
                <w:szCs w:val="22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szCs w:val="22"/>
                <w:u w:val="none"/>
                <w:lang w:val="en-US" w:eastAsia="zh-CN"/>
              </w:rPr>
              <w:t>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</w:pPr>
            <w:r>
              <w:rPr>
                <w:rFonts w:hint="eastAsia" w:ascii="Times New Roman" w:hAnsi="Times New Roman"/>
              </w:rPr>
              <w:t>Hydraulic pump movement mode is divided into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Hydraulic system auxiliary components mainly include: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 xml:space="preserve">、 </w:t>
            </w:r>
          </w:p>
          <w:p>
            <w:pPr>
              <w:pStyle w:val="5"/>
              <w:numPr>
                <w:ilvl w:val="0"/>
                <w:numId w:val="0"/>
              </w:numPr>
              <w:ind w:left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.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 w:ascii="Times New Roman" w:hAnsi="Times New Roman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       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   </w:t>
            </w:r>
            <w:r>
              <w:rPr>
                <w:rFonts w:ascii="Times New Roman" w:hAnsi="Times New Roman"/>
              </w:rPr>
              <w:t xml:space="preserve"> are three basic equations of fluid Kinematics and fluid dynamics.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The flow state of fluids can be divided into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/>
              </w:rPr>
              <w:t xml:space="preserve"> and</w:t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/>
              </w:rPr>
              <w:t>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hydraulic transmission system, the Hydraulic motor is an energy conversion device to transform </w:t>
            </w:r>
            <w:r>
              <w:rPr>
                <w:rFonts w:ascii="Times New Roman" w:hAnsi="Times New Roman"/>
                <w:u w:val="single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to </w:t>
            </w:r>
            <w:r>
              <w:rPr>
                <w:rFonts w:ascii="Times New Roman" w:hAnsi="Times New Roman"/>
                <w:u w:val="single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of fluid.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 the temperature increases, the viscosity of hydraulic oil will </w:t>
            </w:r>
            <w:r>
              <w:rPr>
                <w:rFonts w:ascii="Times New Roman" w:hAnsi="Times New Roman"/>
                <w:u w:val="single"/>
              </w:rPr>
              <w:t xml:space="preserve">       </w:t>
            </w:r>
            <w:r>
              <w:rPr>
                <w:rFonts w:ascii="Times New Roman" w:hAnsi="Times New Roman"/>
              </w:rPr>
              <w:t>(increase</w:t>
            </w:r>
            <w:r>
              <w:rPr>
                <w:rFonts w:hint="eastAsia" w:ascii="Times New Roman" w:hAnsi="Times New Roman"/>
              </w:rPr>
              <w:t>/decrease</w:t>
            </w:r>
            <w:r>
              <w:rPr>
                <w:rFonts w:ascii="Times New Roman" w:hAnsi="Times New Roman"/>
              </w:rPr>
              <w:t>)</w:t>
            </w:r>
            <w:r>
              <w:rPr>
                <w:rFonts w:hint="eastAsia" w:ascii="Times New Roman" w:hAnsi="Times New Roman"/>
              </w:rPr>
              <w:t>.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The flow rate of the hydraulic system is determined by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/>
              </w:rPr>
              <w:t xml:space="preserve"> of the executing components, while the pressure of the hydraulic system is determined by </w:t>
            </w:r>
            <w:r>
              <w:rPr>
                <w:rFonts w:hint="eastAsia" w:ascii="Times New Roman" w:hAnsi="Times New Roman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/>
              </w:rPr>
              <w:t xml:space="preserve"> of the executing components.</w:t>
            </w:r>
          </w:p>
          <w:p>
            <w:pPr>
              <w:spacing w:before="156" w:beforeLines="50" w:after="156" w:afterLines="50"/>
              <w:rPr>
                <w:b/>
                <w:sz w:val="24"/>
              </w:rPr>
            </w:pPr>
            <w:r>
              <w:rPr>
                <w:b/>
                <w:sz w:val="24"/>
              </w:rPr>
              <w:t>II Short answer question items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</w:t>
            </w:r>
            <w:r>
              <w:rPr>
                <w:rFonts w:hint="eastAsia"/>
                <w:b/>
                <w:sz w:val="24"/>
                <w:lang w:val="en-US" w:eastAsia="zh-CN"/>
              </w:rPr>
              <w:t>3</w:t>
            </w:r>
            <w:r>
              <w:rPr>
                <w:b/>
                <w:sz w:val="24"/>
              </w:rPr>
              <w:t xml:space="preserve">0 points, </w:t>
            </w:r>
            <w:r>
              <w:rPr>
                <w:rFonts w:hint="eastAsia"/>
                <w:b/>
                <w:sz w:val="24"/>
                <w:lang w:val="en-US" w:eastAsia="zh-CN"/>
              </w:rPr>
              <w:t>6</w:t>
            </w:r>
            <w:r>
              <w:rPr>
                <w:b/>
                <w:sz w:val="24"/>
              </w:rPr>
              <w:t xml:space="preserve"> points for each)</w:t>
            </w:r>
          </w:p>
          <w:p>
            <w:pPr>
              <w:pStyle w:val="5"/>
              <w:numPr>
                <w:ilvl w:val="0"/>
                <w:numId w:val="2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What are the main components of the hydraulic system?</w:t>
            </w:r>
          </w:p>
          <w:p>
            <w:pPr>
              <w:pStyle w:val="5"/>
              <w:ind w:firstLineChars="0"/>
              <w:rPr>
                <w:rFonts w:ascii="Times New Roman" w:hAnsi="Times New Roman"/>
              </w:rPr>
            </w:pPr>
          </w:p>
          <w:p>
            <w:pPr>
              <w:pStyle w:val="5"/>
              <w:ind w:left="0" w:leftChars="0" w:firstLine="0" w:firstLineChars="0"/>
              <w:rPr>
                <w:rFonts w:hint="eastAsia" w:ascii="Times New Roman" w:hAnsi="Times New Roman"/>
              </w:rPr>
            </w:pPr>
          </w:p>
          <w:p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What is the phenomenon of surrounded oil?</w:t>
            </w:r>
            <w:r>
              <w:rPr>
                <w:rFonts w:hint="default" w:ascii="Times New Roman" w:hAnsi="Times New Roman"/>
              </w:rPr>
              <w:t> How to eliminate the hazards caused by phenomenon of surrounded oil?</w:t>
            </w:r>
          </w:p>
          <w:p/>
          <w:p>
            <w:pPr>
              <w:rPr>
                <w:rFonts w:hint="eastAsia"/>
              </w:rPr>
            </w:pPr>
          </w:p>
          <w:p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Briefly describe the basic conditions for forming a positive displacement hydraulic pump.</w:t>
            </w:r>
          </w:p>
          <w:p/>
          <w:p>
            <w:pPr>
              <w:rPr>
                <w:rFonts w:hint="eastAsia"/>
              </w:rPr>
            </w:pPr>
          </w:p>
          <w:p>
            <w:pPr>
              <w:numPr>
                <w:ilvl w:val="0"/>
                <w:numId w:val="2"/>
              </w:numPr>
            </w:pPr>
            <w:r>
              <w:t>Please write out the differences between pilot</w:t>
            </w:r>
            <w:r>
              <w:rPr>
                <w:rFonts w:hint="eastAsia"/>
                <w:lang w:val="en-US" w:eastAsia="zh-CN"/>
              </w:rPr>
              <w:t>-</w:t>
            </w:r>
            <w:r>
              <w:t>operated relief valves and pilot operated pressure reducing valves</w:t>
            </w:r>
            <w:r>
              <w:rPr>
                <w:rFonts w:ascii="TimesNewRomanPSMT" w:hAnsi="TimesNewRomanPSMT"/>
                <w:color w:val="000000"/>
                <w:sz w:val="22"/>
              </w:rPr>
              <w:t>.</w:t>
            </w:r>
          </w:p>
          <w:p>
            <w:pPr>
              <w:numPr>
                <w:ilvl w:val="0"/>
                <w:numId w:val="0"/>
              </w:numPr>
              <w:ind w:leftChars="0"/>
            </w:pPr>
          </w:p>
          <w:p>
            <w:pPr>
              <w:numPr>
                <w:ilvl w:val="0"/>
                <w:numId w:val="0"/>
              </w:numPr>
              <w:ind w:leftChars="0"/>
            </w:pP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What are the three types of speed control circuits? How many subcategories does the throttle speed</w:t>
            </w:r>
            <w:r>
              <w:rPr>
                <w:rFonts w:hint="eastAsia"/>
                <w:lang w:val="en-US" w:eastAsia="zh-CN"/>
              </w:rPr>
              <w:t>-regulating</w:t>
            </w:r>
            <w:r>
              <w:rPr>
                <w:rFonts w:hint="eastAsia"/>
              </w:rPr>
              <w:t xml:space="preserve"> circuit include?</w:t>
            </w:r>
          </w:p>
          <w:p/>
          <w:p>
            <w:pPr>
              <w:spacing w:before="156" w:beforeLines="50" w:after="156" w:afterLines="50"/>
              <w:rPr>
                <w:rFonts w:hint="eastAsia"/>
              </w:rPr>
            </w:pPr>
          </w:p>
        </w:tc>
      </w:tr>
    </w:tbl>
    <w:p>
      <w:pPr>
        <w:spacing w:line="240" w:lineRule="exact"/>
        <w:jc w:val="center"/>
        <w:rPr>
          <w:sz w:val="18"/>
        </w:rPr>
        <w:sectPr>
          <w:pgSz w:w="10433" w:h="14742"/>
          <w:pgMar w:top="794" w:right="397" w:bottom="284" w:left="1418" w:header="851" w:footer="992" w:gutter="0"/>
          <w:cols w:space="425" w:num="1"/>
          <w:docGrid w:type="lines" w:linePitch="312" w:charSpace="0"/>
        </w:sectPr>
      </w:pPr>
      <w:r>
        <w:rPr>
          <w:sz w:val="18"/>
        </w:rPr>
        <w:t>第  1  页(共  4  页)</w:t>
      </w:r>
    </w:p>
    <w:tbl>
      <w:tblPr>
        <w:tblStyle w:val="3"/>
        <w:tblW w:w="9186" w:type="dxa"/>
        <w:tblInd w:w="1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61" w:hRule="exact"/>
        </w:trPr>
        <w:tc>
          <w:tcPr>
            <w:tcW w:w="9186" w:type="dxa"/>
            <w:noWrap w:val="0"/>
            <w:vAlign w:val="top"/>
          </w:tcPr>
          <w:p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sz w:val="24"/>
              </w:rPr>
              <w:t>III Calculations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b/>
                <w:sz w:val="24"/>
              </w:rPr>
              <w:t xml:space="preserve"> (20 points, 10 points for each)</w:t>
            </w:r>
          </w:p>
          <w:p>
            <w:pPr>
              <w:numPr>
                <w:ilvl w:val="0"/>
                <w:numId w:val="3"/>
              </w:num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The ideal liquid flows to the right in the horizontal tube shown in the figure below, with the outlet connected to the atmosphere. V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=3m/s, d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=80mm, d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=50mm,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α</w:t>
            </w:r>
            <w:r>
              <w:t>=1</w:t>
            </w:r>
            <w:r>
              <w:rPr>
                <w:rFonts w:hint="eastAsia"/>
              </w:rPr>
              <w:t>. The liquid density is 900kg/m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, </w:t>
            </w:r>
            <w:r>
              <w:t>Neglecting all losses.</w:t>
            </w:r>
          </w:p>
          <w:p>
            <w:pPr>
              <w:numPr>
                <w:ilvl w:val="0"/>
                <w:numId w:val="4"/>
              </w:num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What is the flow rate q at section 1-1 of the horizontal pipe? (3 points)</w:t>
            </w:r>
          </w:p>
          <w:p>
            <w:pPr>
              <w:numPr>
                <w:ilvl w:val="0"/>
                <w:numId w:val="4"/>
              </w:num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What is the outlet flow velocity v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of the horizontal pipe? (3 points)</w:t>
            </w:r>
          </w:p>
          <w:p>
            <w:pPr>
              <w:numPr>
                <w:ilvl w:val="0"/>
                <w:numId w:val="4"/>
              </w:num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What is the pressure difference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</w:rPr>
              <w:t>Δp</w:t>
            </w:r>
            <w:r>
              <w:rPr>
                <w:rFonts w:hint="eastAsia" w:cs="Times New Roman"/>
                <w:lang w:val="en-US" w:eastAsia="zh-CN"/>
              </w:rPr>
              <w:t>)</w:t>
            </w:r>
            <w:r>
              <w:rPr>
                <w:rFonts w:hint="eastAsia"/>
              </w:rPr>
              <w:t xml:space="preserve"> between section 1-1 and section 2-2 of the horizontal pipe?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 xml:space="preserve">(4 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points)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2809875" cy="1495425"/>
                  <wp:effectExtent l="0" t="0" r="0" b="0"/>
                  <wp:docPr id="6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</w:p>
          <w:p/>
          <w:p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As shown in the figure, there are three types of hydraulic cylinders with piston and piston rod diameters of D and d. If the flow rate into the hydraulic cylinder is q and the pressure is p, analyze the thrust, velocity, and direction of motion generated by each cylinder. (10 points)</w:t>
            </w:r>
          </w:p>
          <w:p/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bCs/>
                <w:sz w:val="24"/>
              </w:rPr>
              <w:drawing>
                <wp:inline distT="0" distB="0" distL="114300" distR="114300">
                  <wp:extent cx="5227955" cy="1229360"/>
                  <wp:effectExtent l="0" t="0" r="14605" b="5080"/>
                  <wp:docPr id="6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95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40" w:lineRule="exact"/>
        <w:jc w:val="center"/>
        <w:rPr>
          <w:rFonts w:hint="eastAsia"/>
        </w:rPr>
        <w:sectPr>
          <w:pgSz w:w="10433" w:h="14742"/>
          <w:pgMar w:top="1361" w:right="851" w:bottom="284" w:left="397" w:header="851" w:footer="992" w:gutter="0"/>
          <w:cols w:space="425" w:num="1"/>
          <w:docGrid w:type="linesAndChars" w:linePitch="312" w:charSpace="0"/>
        </w:sectPr>
      </w:pPr>
      <w:r>
        <w:rPr>
          <w:sz w:val="18"/>
        </w:rPr>
        <w:t>第  2  页(共  4  页)</w:t>
      </w:r>
    </w:p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89" w:hRule="exact"/>
        </w:trPr>
        <w:tc>
          <w:tcPr>
            <w:tcW w:w="8619" w:type="dxa"/>
            <w:noWrap w:val="0"/>
            <w:vAlign w:val="top"/>
          </w:tcPr>
          <w:p>
            <w:pPr>
              <w:spacing w:before="156" w:beforeLines="50" w:after="156" w:afterLines="50"/>
              <w:rPr>
                <w:b/>
                <w:sz w:val="24"/>
              </w:rPr>
            </w:pPr>
            <w:r>
              <w:rPr>
                <w:b/>
                <w:sz w:val="24"/>
              </w:rPr>
              <w:t>IV Diagramming question. (</w:t>
            </w:r>
            <w:r>
              <w:rPr>
                <w:rFonts w:hint="eastAsia"/>
                <w:b/>
                <w:sz w:val="24"/>
                <w:lang w:val="en-US" w:eastAsia="zh-CN"/>
              </w:rPr>
              <w:t>15</w:t>
            </w:r>
            <w:r>
              <w:rPr>
                <w:b/>
                <w:sz w:val="24"/>
              </w:rPr>
              <w:t xml:space="preserve"> points)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Please state the circuit name described in the following hydraulic schematic diagram (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 xml:space="preserve"> points) and indicate the component name (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 xml:space="preserve"> points)</w:t>
            </w:r>
          </w:p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3266440</wp:posOffset>
                      </wp:positionH>
                      <wp:positionV relativeFrom="paragraph">
                        <wp:posOffset>772795</wp:posOffset>
                      </wp:positionV>
                      <wp:extent cx="267335" cy="28575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7.2pt;margin-top:60.85pt;height:22.5pt;width:21.05pt;z-index:251662336;mso-width-relative:page;mso-height-relative:page;" filled="f" stroked="f" coordsize="21600,21600" o:gfxdata="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2eLb3AAAAAsBAAAPAAAAAAAAAAEAIAAAACIAAABk&#10;cnMvZG93bnJldi54bWxQSwECFAAUAAAACACHTuJASzCP5DsCAABnBAAADgAAAAAAAAABACAAAAAr&#10;AQAAZHJzL2Uyb0RvYy54bWxQSwUGAAAAAAYABgBZAQAA2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4447540</wp:posOffset>
                      </wp:positionH>
                      <wp:positionV relativeFrom="paragraph">
                        <wp:posOffset>1334770</wp:posOffset>
                      </wp:positionV>
                      <wp:extent cx="267335" cy="28575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50.2pt;margin-top:105.1pt;height:22.5pt;width:21.05pt;z-index:251663360;mso-width-relative:page;mso-height-relative:page;" filled="f" stroked="f" coordsize="21600,21600" o:gfxdata="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bpj2LbAAAACwEAAA8AAAAAAAAAAQAgAAAAIgAAAGRy&#10;cy9kb3ducmV2LnhtbFBLAQIUABQAAAAIAIdO4kART0wMOwIAAGcEAAAOAAAAAAAAAAEAIAAAACoB&#10;AABkcnMvZTJvRG9jLnhtbFBLBQYAAAAABgAGAFkBAADX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287020</wp:posOffset>
                      </wp:positionV>
                      <wp:extent cx="267335" cy="28575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5.95pt;margin-top:22.6pt;height:22.5pt;width:21.05pt;z-index:251661312;mso-width-relative:page;mso-height-relative:page;" filled="f" stroked="f" coordsize="21600,21600" o:gfxdata="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oEf/02QAAAAkBAAAPAAAAAAAAAAEAIAAAACIAAABkcnMv&#10;ZG93bnJldi54bWxQSwECFAAUAAAACACHTuJAxg341DsCAABlBAAADgAAAAAAAAABACAAAAAoAQAA&#10;ZHJzL2Uyb0RvYy54bWxQSwUGAAAAAAYABgBZAQAA1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1944370</wp:posOffset>
                      </wp:positionV>
                      <wp:extent cx="267335" cy="28575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176145" y="354076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5.2pt;margin-top:153.1pt;height:22.5pt;width:21.05pt;z-index:251659264;mso-width-relative:page;mso-height-relative:page;" filled="f" stroked="f" coordsize="21600,21600" o:gfxdata="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h39wX9sAAAALAQAADwAAAAAAAAABACAAAAAiAAAA&#10;ZHJzL2Rvd25yZXYueG1sUEsBAhQAFAAAAAgAh07iQF5hNGuvAgAAWQUAAA4AAAAAAAAAAQAgAAAA&#10;KgEAAGRycy9lMm9Eb2MueG1sUEsFBgAAAAAGAAYAWQEAAEsG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1172845</wp:posOffset>
                      </wp:positionV>
                      <wp:extent cx="267335" cy="28575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5.45pt;margin-top:92.35pt;height:22.5pt;width:21.05pt;z-index:251660288;mso-width-relative:page;mso-height-relative:page;" filled="f" stroked="f" coordsize="21600,21600" o:gfxdata="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3vz+vbAAAACwEAAA8AAAAAAAAAAQAgAAAAIgAAAGRy&#10;cy9kb3ducmV2LnhtbFBLAQIUABQAAAAIAIdO4kBxYNVcOwIAAGUEAAAOAAAAAAAAAAEAIAAAACoB&#10;AABkcnMvZTJvRG9jLnhtbFBLBQYAAAAABgAGAFkBAADX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403475" cy="2477135"/>
                  <wp:effectExtent l="0" t="0" r="15875" b="18415"/>
                  <wp:docPr id="3" name="图片 3" descr="进油节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进油节流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721485" cy="2293620"/>
                  <wp:effectExtent l="0" t="0" r="12065" b="11430"/>
                  <wp:docPr id="4" name="图片 4" descr="锁紧回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锁紧回路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                           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</w:p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1751965</wp:posOffset>
                      </wp:positionH>
                      <wp:positionV relativeFrom="paragraph">
                        <wp:posOffset>713740</wp:posOffset>
                      </wp:positionV>
                      <wp:extent cx="267335" cy="28575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7.95pt;margin-top:56.2pt;height:22.5pt;width:21.05pt;z-index:251664384;mso-width-relative:page;mso-height-relative:page;" filled="f" stroked="f" coordsize="21600,21600" o:gfxdata="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6RUoNwAAAALAQAADwAAAAAAAAABACAAAAAiAAAA&#10;ZHJzL2Rvd25yZXYueG1sUEsBAhQAFAAAAAgAh07iQL7IeO48AgAAZwQAAA4AAAAAAAAAAQAgAAAA&#10;Kw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84020" cy="2559050"/>
                  <wp:effectExtent l="0" t="0" r="11430" b="12700"/>
                  <wp:docPr id="6" name="图片 6" descr="增压回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增压回路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>
      <w:pPr>
        <w:spacing w:line="240" w:lineRule="exact"/>
        <w:jc w:val="center"/>
        <w:rPr>
          <w:rFonts w:hint="eastAsia"/>
        </w:rPr>
        <w:sectPr>
          <w:pgSz w:w="10433" w:h="14742"/>
          <w:pgMar w:top="794" w:right="397" w:bottom="284" w:left="1418" w:header="851" w:footer="992" w:gutter="0"/>
          <w:cols w:space="425" w:num="1"/>
          <w:docGrid w:type="lines" w:linePitch="312" w:charSpace="0"/>
        </w:sectPr>
      </w:pPr>
      <w:r>
        <w:rPr>
          <w:sz w:val="18"/>
        </w:rPr>
        <w:t>第  3  页(共  4  页)</w:t>
      </w:r>
    </w:p>
    <w:tbl>
      <w:tblPr>
        <w:tblStyle w:val="3"/>
        <w:tblW w:w="85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01" w:hRule="exact"/>
        </w:trPr>
        <w:tc>
          <w:tcPr>
            <w:tcW w:w="8505" w:type="dxa"/>
            <w:noWrap w:val="0"/>
            <w:vAlign w:val="top"/>
          </w:tcPr>
          <w:p>
            <w:pPr>
              <w:spacing w:before="156" w:beforeLines="50" w:after="156" w:afterLines="50"/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>V Analysis. (</w:t>
            </w:r>
            <w:r>
              <w:rPr>
                <w:rFonts w:hint="eastAsia"/>
                <w:b/>
                <w:sz w:val="24"/>
                <w:lang w:val="en-US" w:eastAsia="zh-CN"/>
              </w:rPr>
              <w:t>15</w:t>
            </w:r>
            <w:r>
              <w:rPr>
                <w:b/>
                <w:sz w:val="24"/>
              </w:rPr>
              <w:t xml:space="preserve"> P</w:t>
            </w:r>
            <w:r>
              <w:rPr>
                <w:rFonts w:hint="eastAsia"/>
                <w:b/>
                <w:sz w:val="24"/>
              </w:rPr>
              <w:t>oints</w:t>
            </w:r>
            <w:r>
              <w:rPr>
                <w:b/>
                <w:sz w:val="24"/>
              </w:rPr>
              <w:t>)</w:t>
            </w:r>
          </w:p>
          <w:p>
            <w:pPr>
              <w:spacing w:before="156" w:beforeLines="50"/>
            </w:pPr>
            <w:r>
              <w:rPr>
                <w:rFonts w:hint="eastAsia"/>
              </w:rPr>
              <w:t>In the hydraulic system shown in the diagram, pump 1 is a small flow pump, pump 2 is a large flow pump, and actuator 9 can achieve an automatic working cycle of "</w:t>
            </w:r>
            <w:bookmarkStart w:id="0" w:name="OLE_LINK3"/>
            <w:r>
              <w:rPr>
                <w:rFonts w:hint="eastAsia"/>
              </w:rPr>
              <w:t>quick</w:t>
            </w:r>
            <w:r>
              <w:t xml:space="preserve"> feed</w:t>
            </w:r>
            <w:bookmarkEnd w:id="0"/>
            <w:bookmarkStart w:id="1" w:name="OLE_LINK2"/>
            <w:r>
              <w:rPr>
                <w:rFonts w:hint="eastAsia"/>
              </w:rPr>
              <w:t>→</w:t>
            </w:r>
            <w:bookmarkEnd w:id="1"/>
            <w:bookmarkStart w:id="2" w:name="OLE_LINK4"/>
            <w:r>
              <w:rPr>
                <w:rFonts w:hint="eastAsia"/>
              </w:rPr>
              <w:t>working</w:t>
            </w:r>
            <w:r>
              <w:t xml:space="preserve"> </w:t>
            </w:r>
            <w:r>
              <w:rPr>
                <w:rFonts w:hint="eastAsia"/>
              </w:rPr>
              <w:t>feed</w:t>
            </w:r>
            <w:bookmarkEnd w:id="2"/>
            <w:r>
              <w:rPr>
                <w:rFonts w:hint="eastAsia"/>
              </w:rPr>
              <w:t>→quick</w:t>
            </w:r>
            <w:r>
              <w:t xml:space="preserve"> retract</w:t>
            </w:r>
            <w:r>
              <w:rPr>
                <w:rFonts w:hint="eastAsia"/>
              </w:rPr>
              <w:t>". Please read the diagram and</w:t>
            </w:r>
            <w:bookmarkStart w:id="4" w:name="_GoBack"/>
            <w:bookmarkEnd w:id="4"/>
            <w:r>
              <w:rPr>
                <w:rFonts w:hint="eastAsia"/>
              </w:rPr>
              <w:t xml:space="preserve"> answer the following questions. </w:t>
            </w:r>
          </w:p>
          <w:p>
            <w:pPr>
              <w:spacing w:before="156" w:beforeLines="50" w:after="156" w:afterLine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(1) </w:t>
            </w:r>
            <w:bookmarkStart w:id="3" w:name="OLE_LINK1"/>
            <w:r>
              <w:rPr>
                <w:rFonts w:hint="eastAsia"/>
              </w:rPr>
              <w:t>How does the system implement quick</w:t>
            </w:r>
            <w:r>
              <w:t xml:space="preserve"> feed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action? What is the flow path of the oil in the oil circuit at this time? What is the basic circuit name used?</w:t>
            </w:r>
            <w:bookmarkEnd w:id="3"/>
          </w:p>
          <w:p>
            <w:pPr>
              <w:spacing w:before="156" w:beforeLines="50" w:after="156" w:afterLine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(2) How does the system implement working</w:t>
            </w:r>
            <w:r>
              <w:t xml:space="preserve"> </w:t>
            </w:r>
            <w:r>
              <w:rPr>
                <w:rFonts w:hint="eastAsia"/>
              </w:rPr>
              <w:t>feed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action? What is the flow path of the oil in the oil circuit at this time? What is the basic circuit name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used? </w:t>
            </w:r>
          </w:p>
          <w:p>
            <w:pPr>
              <w:spacing w:before="156" w:beforeLines="50" w:after="156" w:afterLines="50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2362200" cy="3724275"/>
                  <wp:effectExtent l="0" t="0" r="0" b="9525"/>
                  <wp:docPr id="7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72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6" w:beforeLines="50" w:after="156" w:afterLines="50"/>
              <w:rPr>
                <w:rFonts w:hint="eastAsia"/>
              </w:rPr>
            </w:pPr>
          </w:p>
        </w:tc>
      </w:tr>
    </w:tbl>
    <w:p>
      <w:pPr>
        <w:spacing w:line="240" w:lineRule="exact"/>
        <w:jc w:val="center"/>
        <w:rPr>
          <w:rFonts w:hint="eastAsia"/>
          <w:sz w:val="18"/>
        </w:rPr>
        <w:sectPr>
          <w:pgSz w:w="10433" w:h="14742"/>
          <w:pgMar w:top="1361" w:right="851" w:bottom="284" w:left="397" w:header="851" w:footer="992" w:gutter="0"/>
          <w:cols w:space="720" w:num="1"/>
          <w:docGrid w:type="linesAndChars" w:linePitch="312" w:charSpace="0"/>
        </w:sectPr>
      </w:pPr>
      <w:r>
        <w:rPr>
          <w:sz w:val="18"/>
        </w:rPr>
        <w:t xml:space="preserve">第  4  页(共  4  </w:t>
      </w:r>
      <w:r>
        <w:rPr>
          <w:rFonts w:hint="eastAsia"/>
          <w:sz w:val="18"/>
        </w:rPr>
        <w:t>页</w:t>
      </w:r>
    </w:p>
    <w:p/>
    <w:sectPr>
      <w:pgSz w:w="10433" w:h="14742"/>
      <w:pgMar w:top="794" w:right="851" w:bottom="284" w:left="3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60DB6"/>
    <w:multiLevelType w:val="singleLevel"/>
    <w:tmpl w:val="8C860DB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AFF7888"/>
    <w:multiLevelType w:val="multilevel"/>
    <w:tmpl w:val="0AFF788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0D130D"/>
    <w:multiLevelType w:val="multilevel"/>
    <w:tmpl w:val="250D130D"/>
    <w:lvl w:ilvl="0" w:tentative="0">
      <w:start w:val="1"/>
      <w:numFmt w:val="decimal"/>
      <w:lvlText w:val="%1."/>
      <w:lvlJc w:val="left"/>
      <w:pPr>
        <w:ind w:left="420" w:hanging="420"/>
      </w:pPr>
      <w:rPr>
        <w:b w:val="0"/>
        <w:bCs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30832B"/>
    <w:multiLevelType w:val="singleLevel"/>
    <w:tmpl w:val="6930832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0OGZkMWUwOGVlNjBiZmEyMDRkMzE5NGZlYjBlZTIifQ=="/>
  </w:docVars>
  <w:rsids>
    <w:rsidRoot w:val="26AA59E7"/>
    <w:rsid w:val="0CDA4A36"/>
    <w:rsid w:val="0D103F01"/>
    <w:rsid w:val="126E7243"/>
    <w:rsid w:val="19A30E80"/>
    <w:rsid w:val="20E05C81"/>
    <w:rsid w:val="24DA6E77"/>
    <w:rsid w:val="26AA59E7"/>
    <w:rsid w:val="2B546EF3"/>
    <w:rsid w:val="2C891ED6"/>
    <w:rsid w:val="3ADF7E5A"/>
    <w:rsid w:val="3DE62E35"/>
    <w:rsid w:val="434D1CD9"/>
    <w:rsid w:val="46E42D87"/>
    <w:rsid w:val="488D5441"/>
    <w:rsid w:val="720F7FD6"/>
    <w:rsid w:val="7952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571</Words>
  <Characters>2644</Characters>
  <Lines>0</Lines>
  <Paragraphs>0</Paragraphs>
  <TotalTime>3</TotalTime>
  <ScaleCrop>false</ScaleCrop>
  <LinksUpToDate>false</LinksUpToDate>
  <CharactersWithSpaces>3413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2023-07-03T10:03:00Z</dcterms:created>
  <dc:creator>Li同学i</dc:creator>
  <cp:lastModifiedBy>猪吻凤</cp:lastModifiedBy>
  <dcterms:modified xsi:type="dcterms:W3CDTF">2023-08-28T03:11:22Z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8AC8BBB7D37440EDA750F10C78477A35_11</vt:lpwstr>
  </property>
</Properties>
</file>