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渊学通杭州</w:t>
      </w:r>
    </w:p>
    <w:p>
      <w:pPr>
        <w:pStyle w:val="Heading1"/>
        <w:jc w:val="center"/>
      </w:pPr>
      <w:r>
        <w:t>A-Level 脱产全日制 · 小红书改写</w:t>
      </w:r>
    </w:p>
    <w:p/>
    <w:p>
      <w:pPr>
        <w:jc w:val="center"/>
      </w:pPr>
      <w:r>
        <w:rPr>
          <w:color w:val="646464"/>
          <w:sz w:val="20"/>
        </w:rPr>
        <w:t>原文来源：渊学通公众号推文</w:t>
        <w:br/>
        <w:t>改写目标：小红书图文笔记，口语化、去 AI 味、合规</w:t>
      </w:r>
    </w:p>
    <w:p>
      <w:r>
        <w:br w:type="page"/>
      </w:r>
    </w:p>
    <w:p>
      <w:pPr>
        <w:pStyle w:val="Heading1"/>
      </w:pPr>
      <w:r>
        <w:t>标题（3 选 1）</w:t>
      </w:r>
    </w:p>
    <w:p>
      <w:pPr>
        <w:spacing w:after="80"/>
      </w:pPr>
      <w:r>
        <w:t>• A-Level 脱产一天怎么过？沉浸式跟拍告诉你</w:t>
      </w:r>
    </w:p>
    <w:p>
      <w:pPr>
        <w:spacing w:after="80"/>
      </w:pPr>
      <w:r>
        <w:t>• "脱产 = 摆烂"？来看看真实的一天</w:t>
      </w:r>
    </w:p>
    <w:p>
      <w:pPr>
        <w:spacing w:after="80"/>
      </w:pPr>
      <w:r>
        <w:t>• A-Level 脱产到底有没有人管？实拍回答你</w:t>
      </w:r>
    </w:p>
    <w:p/>
    <w:p>
      <w:r>
        <w:rPr>
          <w:b/>
        </w:rPr>
        <w:t>封面文案：</w:t>
      </w:r>
      <w:r>
        <w:rPr>
          <w:color w:val="C83232"/>
        </w:rPr>
        <w:t>A-Level 脱产 ≠ 没人管 / 沉浸式看真实一天</w:t>
      </w:r>
    </w:p>
    <w:p/>
    <w:p>
      <w:pPr>
        <w:pStyle w:val="Heading1"/>
      </w:pPr>
      <w:r>
        <w:t>正文</w:t>
      </w:r>
    </w:p>
    <w:p>
      <w:pPr>
        <w:spacing w:after="80"/>
      </w:pPr>
      <w:r>
        <w:t>很多人对 A-Level 脱产的刻板印象：</w:t>
      </w:r>
    </w:p>
    <w:p>
      <w:pPr>
        <w:spacing w:after="80"/>
      </w:pPr>
      <w:r>
        <w:t>没人管、自由摆烂、自学低效、氛围松散……</w:t>
      </w:r>
    </w:p>
    <w:p>
      <w:pPr>
        <w:spacing w:after="80"/>
      </w:pPr>
      <w:r>
        <w:t>真的是这样吗？</w:t>
      </w:r>
    </w:p>
    <w:p>
      <w:pPr>
        <w:spacing w:after="80"/>
      </w:pPr>
      <w:r>
        <w:t>今天跟着我们杭州校区学员的镜头，看看脱产生一天到底怎么过。</w:t>
      </w:r>
    </w:p>
    <w:p/>
    <w:p>
      <w:r>
        <w:rPr>
          <w:b/>
          <w:sz w:val="24"/>
        </w:rPr>
        <w:t>先说清楚一个前提：我们的"脱产"是什么模式</w:t>
      </w:r>
    </w:p>
    <w:p>
      <w:pPr>
        <w:spacing w:after="80"/>
      </w:pPr>
      <w:r>
        <w:t>渊学通的 A-Level 全日制脱产，走的是类学校管理——</w:t>
      </w:r>
    </w:p>
    <w:p>
      <w:pPr>
        <w:spacing w:after="80"/>
      </w:pPr>
      <w:r>
        <w:t>📋 有校历、有课表、有周测月测</w:t>
      </w:r>
    </w:p>
    <w:p>
      <w:pPr>
        <w:spacing w:after="80"/>
      </w:pPr>
      <w:r>
        <w:t>📊 每两周出一次学情报告</w:t>
      </w:r>
    </w:p>
    <w:p>
      <w:pPr>
        <w:spacing w:after="80"/>
      </w:pPr>
      <w:r>
        <w:t>📵 电子产品有管理制度</w:t>
      </w:r>
    </w:p>
    <w:p>
      <w:pPr>
        <w:spacing w:after="80"/>
      </w:pPr>
      <w:r>
        <w:t>🏫 有完善的学员手册（课程、考勤、处罚制度都明确写在里面）</w:t>
      </w:r>
    </w:p>
    <w:p>
      <w:pPr>
        <w:spacing w:after="80"/>
      </w:pPr>
      <w:r>
        <w:t>简单说就是：不是把你丢在机构里自学，而是用学校的方式把你管起来。</w:t>
      </w:r>
    </w:p>
    <w:p/>
    <w:p>
      <w:r>
        <w:rPr>
          <w:b/>
          <w:sz w:val="24"/>
        </w:rPr>
        <w:t>一天流程大概长这样 👇</w:t>
      </w:r>
    </w:p>
    <w:p>
      <w:pPr>
        <w:spacing w:after="80"/>
      </w:pPr>
      <w:r>
        <w:t>🌅 早晨｜按课表到教室，有固定班课时间</w:t>
      </w:r>
    </w:p>
    <w:p>
      <w:pPr>
        <w:spacing w:after="80"/>
      </w:pPr>
      <w:r>
        <w:t>📚 上午｜学科正课（数学 / 经济 / 物理等），小班 3–5 人 or 1v1</w:t>
      </w:r>
    </w:p>
    <w:p>
      <w:pPr>
        <w:spacing w:after="80"/>
      </w:pPr>
      <w:r>
        <w:t>🍱 中午｜午餐 + 休息</w:t>
      </w:r>
    </w:p>
    <w:p>
      <w:pPr>
        <w:spacing w:after="80"/>
      </w:pPr>
      <w:r>
        <w:t>✍️ 下午｜正课继续 + 实验课 / 背景提升活动</w:t>
      </w:r>
    </w:p>
    <w:p>
      <w:pPr>
        <w:spacing w:after="80"/>
      </w:pPr>
      <w:r>
        <w:t>🧠 晚上｜晚自习 + 答疑 + 当日作业</w:t>
      </w:r>
    </w:p>
    <w:p>
      <w:pPr>
        <w:spacing w:after="80"/>
      </w:pPr>
      <w:r>
        <w:t>每周有周测，每月有模考。</w:t>
      </w:r>
    </w:p>
    <w:p>
      <w:pPr>
        <w:spacing w:after="80"/>
      </w:pPr>
      <w:r>
        <w:t>成绩、作业完成度、自习情况，全部记录在学员小程序里，家长随时能看到。</w:t>
      </w:r>
    </w:p>
    <w:p/>
    <w:p>
      <w:r>
        <w:rPr>
          <w:b/>
          <w:sz w:val="24"/>
        </w:rPr>
        <w:t>家长最关心的几个问题，统一回一下</w:t>
      </w:r>
    </w:p>
    <w:p>
      <w:pPr>
        <w:spacing w:after="80"/>
      </w:pPr>
      <w:r>
        <w:t>1. 学籍怎么解决？</w:t>
      </w:r>
    </w:p>
    <w:p>
      <w:pPr>
        <w:spacing w:after="80"/>
      </w:pPr>
      <w:r>
        <w:t>渊学通教育集团旗下有 3 所国际高中，脱产学生注册正规国际高中学籍（非挂靠），以"国际高中生"通道申请，合规有保障。</w:t>
      </w:r>
    </w:p>
    <w:p>
      <w:pPr>
        <w:spacing w:after="80"/>
      </w:pPr>
      <w:r>
        <w:t>2. 考试局能不能自己选？</w:t>
      </w:r>
    </w:p>
    <w:p>
      <w:pPr>
        <w:spacing w:after="80"/>
      </w:pPr>
      <w:r>
        <w:t>可以。我们拿了 Edexcel、AQA、CAIE 三大考试局的官方授权，支持多考试局组合出分，会根据学生基础和学科来定。</w:t>
      </w:r>
    </w:p>
    <w:p>
      <w:pPr>
        <w:spacing w:after="80"/>
      </w:pPr>
      <w:r>
        <w:t>3. UCAS 预估分怎么开？</w:t>
      </w:r>
    </w:p>
    <w:p>
      <w:pPr>
        <w:spacing w:after="80"/>
      </w:pPr>
      <w:r>
        <w:t>我们是英国 UCAS 申请系统的官方注册中心，有出具预估分的资格。授课老师会结合课堂表现 + 模考成绩 + 学科潜力综合评估，不会乱开虚高分。</w:t>
      </w:r>
    </w:p>
    <w:p>
      <w:pPr>
        <w:spacing w:after="80"/>
      </w:pPr>
      <w:r>
        <w:t>4. 老师稳不稳定？</w:t>
      </w:r>
    </w:p>
    <w:p>
      <w:pPr>
        <w:spacing w:after="80"/>
      </w:pPr>
      <w:r>
        <w:t>全职师资占比超过 90%，200+ 全职教师，核心教学团队平均司龄 4 年以上。每位导师平均教学经验 8 年 / 10000+ 小时。</w:t>
      </w:r>
    </w:p>
    <w:p>
      <w:pPr>
        <w:spacing w:after="80"/>
      </w:pPr>
      <w:r>
        <w:t>5. 只管教学，升学呢？</w:t>
      </w:r>
    </w:p>
    <w:p>
      <w:pPr>
        <w:spacing w:after="80"/>
      </w:pPr>
      <w:r>
        <w:t>提供"学术课程 + 竞赛背提 + 语言标化 + 留学申请"一站式全周期服务。</w:t>
      </w:r>
    </w:p>
    <w:p>
      <w:pPr>
        <w:spacing w:after="80"/>
      </w:pPr>
      <w:r>
        <w:t>学制灵活，1–3.5 年都有，适配体制内转轨、国际学校转学等不同情况。</w:t>
      </w:r>
    </w:p>
    <w:p/>
    <w:p>
      <w:r>
        <w:rPr>
          <w:b/>
          <w:sz w:val="24"/>
        </w:rPr>
        <w:t>跟国际学校比，优势在哪？</w:t>
      </w:r>
    </w:p>
    <w:p>
      <w:pPr>
        <w:spacing w:after="80"/>
      </w:pPr>
      <w:r>
        <w:t>• 班型：1v1 / 3–5 人（国际学校通常 15–30 人）</w:t>
      </w:r>
    </w:p>
    <w:p>
      <w:pPr>
        <w:spacing w:after="80"/>
      </w:pPr>
      <w:r>
        <w:t>• 考试局：三大考试局自由组合（国际学校通常绑定 1 家）</w:t>
      </w:r>
    </w:p>
    <w:p>
      <w:pPr>
        <w:spacing w:after="80"/>
      </w:pPr>
      <w:r>
        <w:t>• 科目：70+ 门覆盖含小众学科（国际学校通常 10–20 门）</w:t>
      </w:r>
    </w:p>
    <w:p>
      <w:pPr>
        <w:spacing w:after="80"/>
      </w:pPr>
      <w:r>
        <w:t>• 学制：1–3.5 年灵活（国际学校固定 3 年）</w:t>
      </w:r>
    </w:p>
    <w:p>
      <w:pPr>
        <w:spacing w:after="80"/>
      </w:pPr>
      <w:r>
        <w:t>• 管理：小程序 + 周测月测 + 家校周报</w:t>
      </w:r>
    </w:p>
    <w:p/>
    <w:p>
      <w:r>
        <w:rPr>
          <w:b/>
          <w:sz w:val="24"/>
        </w:rPr>
        <w:t>总结一下</w:t>
      </w:r>
    </w:p>
    <w:p>
      <w:pPr>
        <w:spacing w:after="80"/>
      </w:pPr>
      <w:r>
        <w:t>A-Level 脱产这条路走不走得通，关键看三件事：</w:t>
      </w:r>
    </w:p>
    <w:p>
      <w:pPr>
        <w:spacing w:after="80"/>
      </w:pPr>
      <w:r>
        <w:t>① 有没有正规学籍</w:t>
      </w:r>
    </w:p>
    <w:p>
      <w:pPr>
        <w:spacing w:after="80"/>
      </w:pPr>
      <w:r>
        <w:t>② 教学管理到不到位</w:t>
      </w:r>
    </w:p>
    <w:p>
      <w:pPr>
        <w:spacing w:after="80"/>
      </w:pPr>
      <w:r>
        <w:t>③ 升学服务闭不闭环</w:t>
      </w:r>
    </w:p>
    <w:p>
      <w:pPr>
        <w:spacing w:after="80"/>
      </w:pPr>
      <w:r>
        <w:t>这三条如果能对齐，脱产跟在国际学校拿到的申请材料含金量一样（包括港校申请也不影响）。</w:t>
      </w:r>
    </w:p>
    <w:p>
      <w:pPr>
        <w:spacing w:after="80"/>
      </w:pPr>
      <w:r>
        <w:t>如果你家孩子正在考虑体制内转轨、或国际学校想换环境，可以先来了解一下再做决定。</w:t>
      </w:r>
    </w:p>
    <w:p>
      <w:pPr>
        <w:spacing w:after="80"/>
      </w:pPr>
      <w:r>
        <w:t>评论区留言"脱产"或直接私信，可以领：</w:t>
      </w:r>
    </w:p>
    <w:p>
      <w:pPr>
        <w:spacing w:after="80"/>
      </w:pPr>
      <w:r>
        <w:t>✅ 学科基础测评</w:t>
      </w:r>
    </w:p>
    <w:p>
      <w:pPr>
        <w:spacing w:after="80"/>
      </w:pPr>
      <w:r>
        <w:t>✅ 1v1 备考规划</w:t>
      </w:r>
    </w:p>
    <w:p>
      <w:pPr>
        <w:spacing w:after="80"/>
      </w:pPr>
      <w:r>
        <w:t>✅ 校区实地参观 + 试听课安排</w:t>
      </w:r>
    </w:p>
    <w:p/>
    <w:p>
      <w:r>
        <w:rPr>
          <w:b/>
          <w:sz w:val="18"/>
        </w:rPr>
        <w:t>标签：</w:t>
      </w:r>
      <w:r>
        <w:rPr>
          <w:color w:val="3264C8"/>
          <w:sz w:val="18"/>
        </w:rPr>
        <w:t>#ALevel #国际课程 #A-Level脱产 #国际高中 #留学 #杭州国际学校 #渊学通 #UCAS</w:t>
      </w:r>
    </w:p>
    <w:p>
      <w:r>
        <w:br w:type="page"/>
      </w:r>
    </w:p>
    <w:p>
      <w:pPr>
        <w:pStyle w:val="Heading1"/>
      </w:pPr>
      <w:r>
        <w:t>合规自查清单</w:t>
      </w:r>
    </w:p>
    <w:p>
      <w:pPr>
        <w:spacing w:after="80"/>
      </w:pPr>
      <w:r>
        <w:t>☐ 未出现"保过 / 包出分 / 必上岸 / 命题组 / 押题"等表述</w:t>
      </w:r>
    </w:p>
    <w:p>
      <w:pPr>
        <w:spacing w:after="80"/>
      </w:pPr>
      <w:r>
        <w:t>☐ 未制造焦虑（"不读就落后 / 再不转轨就来不及"）</w:t>
      </w:r>
    </w:p>
    <w:p>
      <w:pPr>
        <w:spacing w:after="80"/>
      </w:pPr>
      <w:r>
        <w:t>☐ 师资描述用客观数据（司龄 / 教龄 / 全职比例），未夸大为"最强 / 顶级"</w:t>
      </w:r>
    </w:p>
    <w:p>
      <w:pPr>
        <w:spacing w:after="80"/>
      </w:pPr>
      <w:r>
        <w:t>☐ 预估分描述强调"真实、综合评估"，未暗示虚高</w:t>
      </w:r>
    </w:p>
    <w:p>
      <w:pPr>
        <w:spacing w:after="80"/>
      </w:pPr>
      <w:r>
        <w:t>☐ 未贬低同行学校</w:t>
      </w:r>
    </w:p>
    <w:p>
      <w:pPr>
        <w:spacing w:after="80"/>
      </w:pPr>
      <w:r>
        <w:t>☐ 未涉及未成年人姓名 / 露脸 / 具体成绩截图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