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58" w:rsidRPr="00A82305" w:rsidRDefault="00766958" w:rsidP="007669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A82305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766958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Федеральное государственное автономное образовательное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учреждение высшего образования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>«ЮЖНЫЙ ФЕДЕРАЛЬНЫЙ УНИВЕРСИТЕТ»</w:t>
      </w:r>
    </w:p>
    <w:p w:rsidR="00766958" w:rsidRPr="0027353C" w:rsidRDefault="00766958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механики и компьютерных наук</w:t>
      </w:r>
      <w:r w:rsidRPr="00A82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им. И.И. </w:t>
      </w:r>
      <w:proofErr w:type="spellStart"/>
      <w:r>
        <w:rPr>
          <w:rFonts w:ascii="Times New Roman" w:hAnsi="Times New Roman" w:cs="Times New Roman"/>
        </w:rPr>
        <w:t>Воровича</w:t>
      </w:r>
      <w:proofErr w:type="spellEnd"/>
    </w:p>
    <w:p w:rsidR="00F25CE7" w:rsidRPr="00F25CE7" w:rsidRDefault="00F25CE7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F25CE7">
        <w:rPr>
          <w:rFonts w:ascii="Times New Roman" w:hAnsi="Times New Roman" w:cs="Times New Roman"/>
        </w:rPr>
        <w:t>01.03.02 — Прикладная математика и информатика</w:t>
      </w:r>
    </w:p>
    <w:p w:rsidR="00766958" w:rsidRDefault="00766958" w:rsidP="007669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958" w:rsidRPr="00C46DF0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</w:t>
      </w:r>
      <w:r w:rsidR="00C46DF0" w:rsidRPr="00C46DF0">
        <w:rPr>
          <w:b/>
          <w:sz w:val="28"/>
          <w:szCs w:val="28"/>
        </w:rPr>
        <w:t>роект</w:t>
      </w:r>
      <w:r>
        <w:rPr>
          <w:b/>
          <w:sz w:val="28"/>
          <w:szCs w:val="28"/>
        </w:rPr>
        <w:t xml:space="preserve"> 2-го курса</w:t>
      </w:r>
    </w:p>
    <w:p w:rsidR="00F249E4" w:rsidRPr="00A82305" w:rsidRDefault="00F249E4" w:rsidP="00F24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B27AF" w:rsidRDefault="006B27AF" w:rsidP="006B2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="00481B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6B27AF" w:rsidRPr="00076AC3" w:rsidRDefault="006B27AF" w:rsidP="006B2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7AF" w:rsidRPr="00916827" w:rsidRDefault="006B27AF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6827">
        <w:rPr>
          <w:rFonts w:ascii="Times New Roman" w:hAnsi="Times New Roman" w:cs="Times New Roman"/>
          <w:i/>
          <w:sz w:val="24"/>
          <w:szCs w:val="24"/>
        </w:rPr>
        <w:t>_</w:t>
      </w:r>
      <w:r w:rsidR="008969E0">
        <w:rPr>
          <w:rFonts w:ascii="Times New Roman" w:hAnsi="Times New Roman" w:cs="Times New Roman"/>
          <w:i/>
          <w:sz w:val="24"/>
          <w:szCs w:val="24"/>
        </w:rPr>
        <w:t>__________</w:t>
      </w:r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>Чуркиной</w:t>
      </w:r>
      <w:proofErr w:type="spellEnd"/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 xml:space="preserve"> Екатерины Александровны</w:t>
      </w:r>
      <w:r w:rsidR="008969E0">
        <w:rPr>
          <w:rFonts w:ascii="Times New Roman" w:hAnsi="Times New Roman" w:cs="Times New Roman"/>
          <w:i/>
          <w:sz w:val="24"/>
          <w:szCs w:val="24"/>
        </w:rPr>
        <w:t>______</w:t>
      </w:r>
      <w:r w:rsidRPr="00916827">
        <w:rPr>
          <w:rFonts w:ascii="Times New Roman" w:hAnsi="Times New Roman" w:cs="Times New Roman"/>
          <w:i/>
          <w:sz w:val="24"/>
          <w:szCs w:val="24"/>
        </w:rPr>
        <w:t>______ /ФИО/</w:t>
      </w:r>
    </w:p>
    <w:p w:rsidR="00BE71A1" w:rsidRPr="008969E0" w:rsidRDefault="00BE71A1" w:rsidP="00BE11A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Pr="00916827" w:rsidRDefault="00BE11A5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6827">
        <w:rPr>
          <w:rFonts w:ascii="Times New Roman" w:hAnsi="Times New Roman" w:cs="Times New Roman"/>
          <w:i/>
          <w:sz w:val="24"/>
          <w:szCs w:val="24"/>
        </w:rPr>
        <w:t>________</w:t>
      </w:r>
      <w:r w:rsidR="00BE71A1" w:rsidRPr="00916827">
        <w:rPr>
          <w:rFonts w:ascii="Times New Roman" w:hAnsi="Times New Roman" w:cs="Times New Roman"/>
          <w:i/>
          <w:sz w:val="24"/>
          <w:szCs w:val="24"/>
        </w:rPr>
        <w:t>___</w:t>
      </w:r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>Авакян</w:t>
      </w:r>
      <w:proofErr w:type="spellEnd"/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 xml:space="preserve"> Константина Эрнестовича</w:t>
      </w:r>
      <w:r w:rsidR="00BE71A1" w:rsidRPr="00916827">
        <w:rPr>
          <w:rFonts w:ascii="Times New Roman" w:hAnsi="Times New Roman" w:cs="Times New Roman"/>
          <w:i/>
          <w:sz w:val="24"/>
          <w:szCs w:val="24"/>
        </w:rPr>
        <w:t>________________ /ФИО/</w:t>
      </w:r>
    </w:p>
    <w:p w:rsidR="00BE71A1" w:rsidRPr="008969E0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Pr="00916827" w:rsidRDefault="00BE71A1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6827">
        <w:rPr>
          <w:rFonts w:ascii="Times New Roman" w:hAnsi="Times New Roman" w:cs="Times New Roman"/>
          <w:i/>
          <w:sz w:val="24"/>
          <w:szCs w:val="24"/>
        </w:rPr>
        <w:t>___________</w:t>
      </w:r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>Капранова</w:t>
      </w:r>
      <w:proofErr w:type="spellEnd"/>
      <w:r w:rsidR="008969E0" w:rsidRPr="008969E0">
        <w:rPr>
          <w:rFonts w:ascii="Times New Roman" w:hAnsi="Times New Roman" w:cs="Times New Roman"/>
          <w:sz w:val="24"/>
          <w:szCs w:val="24"/>
          <w:u w:val="single"/>
        </w:rPr>
        <w:t xml:space="preserve"> Ивана Алексеевича</w:t>
      </w:r>
      <w:r w:rsidRPr="00916827">
        <w:rPr>
          <w:rFonts w:ascii="Times New Roman" w:hAnsi="Times New Roman" w:cs="Times New Roman"/>
          <w:i/>
          <w:sz w:val="24"/>
          <w:szCs w:val="24"/>
        </w:rPr>
        <w:t>_</w:t>
      </w:r>
      <w:r w:rsidR="008969E0">
        <w:rPr>
          <w:rFonts w:ascii="Times New Roman" w:hAnsi="Times New Roman" w:cs="Times New Roman"/>
          <w:i/>
          <w:sz w:val="24"/>
          <w:szCs w:val="24"/>
        </w:rPr>
        <w:t>_</w:t>
      </w:r>
      <w:r w:rsidRPr="00916827">
        <w:rPr>
          <w:rFonts w:ascii="Times New Roman" w:hAnsi="Times New Roman" w:cs="Times New Roman"/>
          <w:i/>
          <w:sz w:val="24"/>
          <w:szCs w:val="24"/>
        </w:rPr>
        <w:t>_________________ /ФИО/</w:t>
      </w:r>
    </w:p>
    <w:p w:rsidR="00BE71A1" w:rsidRPr="008969E0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8969E0" w:rsidRPr="008969E0" w:rsidRDefault="008969E0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C4982" w:rsidRDefault="005C4982" w:rsidP="005C4982">
      <w:pPr>
        <w:rPr>
          <w:rFonts w:ascii="Times New Roman" w:hAnsi="Times New Roman" w:cs="Times New Roman"/>
          <w:sz w:val="28"/>
          <w:szCs w:val="28"/>
        </w:rPr>
      </w:pPr>
    </w:p>
    <w:p w:rsidR="005C4982" w:rsidRDefault="005C4982" w:rsidP="005C49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CAE" w:rsidRDefault="00184CAE" w:rsidP="005C4982">
      <w:pPr>
        <w:rPr>
          <w:rFonts w:ascii="Times New Roman" w:hAnsi="Times New Roman" w:cs="Times New Roman"/>
          <w:b/>
          <w:sz w:val="28"/>
          <w:szCs w:val="28"/>
        </w:rPr>
      </w:pPr>
    </w:p>
    <w:p w:rsidR="00184CAE" w:rsidRDefault="00F758AA" w:rsidP="00BC61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proofErr w:type="spellStart"/>
      <w:r w:rsidR="00E3703D">
        <w:rPr>
          <w:rFonts w:ascii="Times New Roman" w:hAnsi="Times New Roman" w:cs="Times New Roman"/>
          <w:b/>
          <w:sz w:val="28"/>
          <w:szCs w:val="28"/>
        </w:rPr>
        <w:t>___</w:t>
      </w:r>
      <w:r w:rsidR="008969E0" w:rsidRPr="008969E0">
        <w:rPr>
          <w:rFonts w:ascii="Times New Roman" w:hAnsi="Times New Roman" w:cs="Times New Roman"/>
          <w:sz w:val="28"/>
          <w:szCs w:val="28"/>
          <w:u w:val="single"/>
        </w:rPr>
        <w:t>А.П.Мелехов</w:t>
      </w:r>
      <w:r w:rsidR="00E3703D">
        <w:rPr>
          <w:rFonts w:ascii="Times New Roman" w:hAnsi="Times New Roman" w:cs="Times New Roman"/>
          <w:b/>
          <w:sz w:val="28"/>
          <w:szCs w:val="28"/>
        </w:rPr>
        <w:t>_</w:t>
      </w:r>
      <w:r w:rsidR="005C4982">
        <w:rPr>
          <w:rFonts w:ascii="Times New Roman" w:hAnsi="Times New Roman" w:cs="Times New Roman"/>
          <w:b/>
          <w:sz w:val="28"/>
          <w:szCs w:val="28"/>
        </w:rPr>
        <w:t>___</w:t>
      </w:r>
      <w:proofErr w:type="spellEnd"/>
      <w:r w:rsidR="005C4982" w:rsidRPr="0027353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27353C" w:rsidRPr="0027353C">
        <w:rPr>
          <w:rFonts w:ascii="Times New Roman" w:hAnsi="Times New Roman" w:cs="Times New Roman"/>
          <w:i/>
          <w:sz w:val="28"/>
          <w:szCs w:val="28"/>
        </w:rPr>
        <w:t>к.ф.-м.н</w:t>
      </w:r>
      <w:proofErr w:type="spellEnd"/>
      <w:r w:rsidR="0027353C" w:rsidRPr="0027353C">
        <w:rPr>
          <w:rFonts w:ascii="Times New Roman" w:hAnsi="Times New Roman" w:cs="Times New Roman"/>
          <w:i/>
          <w:sz w:val="28"/>
          <w:szCs w:val="28"/>
        </w:rPr>
        <w:t>.,</w:t>
      </w:r>
      <w:r w:rsidR="002735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доцент </w:t>
      </w:r>
      <w:r w:rsidR="007A6E0C">
        <w:rPr>
          <w:rFonts w:ascii="Times New Roman" w:hAnsi="Times New Roman" w:cs="Times New Roman"/>
          <w:i/>
          <w:sz w:val="28"/>
          <w:szCs w:val="28"/>
        </w:rPr>
        <w:t>А.П.</w:t>
      </w:r>
      <w:r w:rsidR="007A6E0C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</w:rPr>
        <w:t>Мелехов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4982">
        <w:rPr>
          <w:rFonts w:ascii="Times New Roman" w:hAnsi="Times New Roman" w:cs="Times New Roman"/>
          <w:sz w:val="28"/>
          <w:szCs w:val="28"/>
        </w:rPr>
        <w:t>/</w:t>
      </w: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C937DA" w:rsidRDefault="00C937D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C937DA" w:rsidRDefault="00C937D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C937DA" w:rsidRDefault="00C937D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249E4" w:rsidRPr="002D5489" w:rsidRDefault="00F249E4" w:rsidP="00556FBF">
      <w:pPr>
        <w:jc w:val="center"/>
        <w:rPr>
          <w:rFonts w:ascii="Times New Roman" w:hAnsi="Times New Roman"/>
          <w:sz w:val="28"/>
          <w:szCs w:val="28"/>
        </w:rPr>
      </w:pPr>
      <w:r w:rsidRPr="002D5489">
        <w:rPr>
          <w:rFonts w:ascii="Times New Roman" w:hAnsi="Times New Roman"/>
          <w:sz w:val="28"/>
          <w:szCs w:val="28"/>
        </w:rPr>
        <w:t>Ростов</w:t>
      </w:r>
      <w:r w:rsidR="00AD72CA"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:rsidR="006F540D" w:rsidRDefault="005A2CD9" w:rsidP="00481B87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91A14" w:rsidRPr="00F758AA">
        <w:rPr>
          <w:rFonts w:ascii="Times New Roman" w:hAnsi="Times New Roman"/>
          <w:sz w:val="28"/>
          <w:szCs w:val="28"/>
        </w:rPr>
        <w:t>2</w:t>
      </w:r>
      <w:r w:rsidR="00481B87">
        <w:rPr>
          <w:rFonts w:ascii="Times New Roman" w:hAnsi="Times New Roman"/>
          <w:sz w:val="28"/>
          <w:szCs w:val="28"/>
        </w:rPr>
        <w:t>2</w:t>
      </w:r>
      <w:r w:rsidR="00191A14" w:rsidRPr="00F758AA">
        <w:rPr>
          <w:rFonts w:ascii="Times New Roman" w:hAnsi="Times New Roman"/>
          <w:sz w:val="28"/>
          <w:szCs w:val="28"/>
        </w:rPr>
        <w:t xml:space="preserve"> </w:t>
      </w:r>
      <w:r w:rsidR="00F249E4" w:rsidRPr="002D5489">
        <w:rPr>
          <w:rFonts w:ascii="Times New Roman" w:hAnsi="Times New Roman"/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p w:rsidR="00B51DF0" w:rsidRPr="00B51DF0" w:rsidRDefault="00B51DF0" w:rsidP="00C42664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32"/>
          <w:szCs w:val="28"/>
        </w:rPr>
      </w:pPr>
      <w:r w:rsidRPr="00B51DF0">
        <w:rPr>
          <w:rFonts w:ascii="Times New Roman" w:eastAsia="Petersburg-Regular" w:hAnsi="Times New Roman" w:cs="Times New Roman"/>
          <w:b/>
          <w:bCs/>
          <w:sz w:val="32"/>
          <w:szCs w:val="28"/>
        </w:rPr>
        <w:lastRenderedPageBreak/>
        <w:t>Работы, выполненные в процессе практики</w:t>
      </w:r>
    </w:p>
    <w:p w:rsidR="008969E0" w:rsidRPr="00B51DF0" w:rsidRDefault="008969E0" w:rsidP="00C42664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 w:rsidRPr="00B51DF0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Задание 1. </w:t>
      </w:r>
      <w:proofErr w:type="spellStart"/>
      <w:r w:rsidRPr="00B51DF0">
        <w:rPr>
          <w:rFonts w:ascii="Times New Roman" w:eastAsia="Petersburg-Regular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B51DF0">
        <w:rPr>
          <w:rFonts w:ascii="Times New Roman" w:eastAsia="Petersburg-Regular" w:hAnsi="Times New Roman" w:cs="Times New Roman"/>
          <w:b/>
          <w:bCs/>
          <w:sz w:val="28"/>
          <w:szCs w:val="28"/>
        </w:rPr>
        <w:t>.</w:t>
      </w:r>
    </w:p>
    <w:p w:rsidR="00481B87" w:rsidRDefault="00B51DF0" w:rsidP="00C42664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B51DF0">
        <w:rPr>
          <w:rFonts w:ascii="Times New Roman" w:eastAsia="Petersburg-Regular" w:hAnsi="Times New Roman" w:cs="Times New Roman"/>
          <w:bCs/>
          <w:sz w:val="28"/>
          <w:szCs w:val="28"/>
        </w:rPr>
        <w:t>Первое задние в нашей проектной деятельности было посвящено знакомству и освоению некоторой части библиотеки создания  переносимых  графических  интер</w:t>
      </w:r>
      <w:r w:rsid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фейсов  пользователя – </w:t>
      </w:r>
      <w:proofErr w:type="spellStart"/>
      <w:r w:rsidR="00C937DA">
        <w:rPr>
          <w:rFonts w:ascii="Times New Roman" w:eastAsia="Petersburg-Regular" w:hAnsi="Times New Roman" w:cs="Times New Roman"/>
          <w:bCs/>
          <w:sz w:val="28"/>
          <w:szCs w:val="28"/>
        </w:rPr>
        <w:t>Tkinter</w:t>
      </w:r>
      <w:proofErr w:type="spellEnd"/>
      <w:r w:rsid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. </w:t>
      </w:r>
      <w:r w:rsidRPr="00B51DF0">
        <w:rPr>
          <w:rFonts w:ascii="Times New Roman" w:eastAsia="Petersburg-Regular" w:hAnsi="Times New Roman" w:cs="Times New Roman"/>
          <w:bCs/>
          <w:sz w:val="28"/>
          <w:szCs w:val="28"/>
        </w:rPr>
        <w:t xml:space="preserve">его </w:t>
      </w:r>
      <w:proofErr w:type="spellStart"/>
      <w:r w:rsidRPr="00B51DF0">
        <w:rPr>
          <w:rFonts w:ascii="Times New Roman" w:eastAsia="Petersburg-Regular" w:hAnsi="Times New Roman" w:cs="Times New Roman"/>
          <w:bCs/>
          <w:sz w:val="28"/>
          <w:szCs w:val="28"/>
        </w:rPr>
        <w:t>виджетам</w:t>
      </w:r>
      <w:proofErr w:type="spellEnd"/>
      <w:r w:rsid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методам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. Данная библиотека</w:t>
      </w:r>
      <w:r w:rsidRPr="00B51DF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предназначена для создания программ с оконным интерфейсом</w:t>
      </w:r>
      <w:r w:rsidR="00C937DA">
        <w:rPr>
          <w:rFonts w:ascii="Times New Roman" w:eastAsia="Petersburg-Regular" w:hAnsi="Times New Roman" w:cs="Times New Roman"/>
          <w:bCs/>
          <w:sz w:val="28"/>
          <w:szCs w:val="28"/>
        </w:rPr>
        <w:t>. Ниже будут приведены разобранные задачи и наш ход решения.</w:t>
      </w:r>
    </w:p>
    <w:p w:rsidR="00C937DA" w:rsidRP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="009E23F2">
        <w:rPr>
          <w:rFonts w:ascii="Times New Roman" w:eastAsia="Petersburg-Regular" w:hAnsi="Times New Roman" w:cs="Times New Roman"/>
          <w:bCs/>
          <w:sz w:val="28"/>
          <w:szCs w:val="28"/>
        </w:rPr>
        <w:t>Задание 1.</w:t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Калькулятор. Поменять  цвета  фона  фреймов  и  текста  на  них,  изменить  курсор  при наведении на какой-то из фреймов.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Создаем главное окно, задали ему размеры, а также создали 3 фрейма: для ввода чисел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для выбора операции и для вычислений и вывода размера. На выбор дается 4 операции: +, -, *, / (при операции деления учтена ошибка деления на 0). Выбор операции осуществляется с помощью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виджета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Radiobutton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он же связан с переменной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varOper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. При нажатии на кнопку = будет высчитываться результат. Таким образован реализован калькулятор.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3695700" cy="20655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34" cy="207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A" w:rsidRP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Зада</w:t>
      </w:r>
      <w:r w:rsidR="009E23F2">
        <w:rPr>
          <w:rFonts w:ascii="Times New Roman" w:eastAsia="Petersburg-Regular" w:hAnsi="Times New Roman" w:cs="Times New Roman"/>
          <w:bCs/>
          <w:sz w:val="28"/>
          <w:szCs w:val="28"/>
        </w:rPr>
        <w:t>ние 13.</w:t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Пользователь в редакторе набирает строку. Найти самое короткое слово в этой строке. Если таких слов несколько, то найти последнее. Алгоритм поиска оформить в виде функции.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рещения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: Создаем окно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root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заполняем его двумя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Entry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ввода и вывод. Ввод предназначен для получения строки, заданной пользователем. А вывод служит ответом на поставленную задачу, а именно, показывает </w:t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t xml:space="preserve">самое короткое слово в строке. Сама схема работы происходит благодаря кнопке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Button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(“Нажмите чтобы найти наибольшее по длине слово”), которая путем обработки строки в массив строк, выдает элемент массива, содержащий наименьшую строку, которая является нашим ответом на поставленную задачу, и записывается в блок вывода.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3245891" cy="3476625"/>
            <wp:effectExtent l="19050" t="0" r="0" b="0"/>
            <wp:docPr id="2" name="Рисунок 0" descr="тикнтер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кнтер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877" cy="34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F2" w:rsidRDefault="009E23F2" w:rsidP="009E23F2">
      <w:pPr>
        <w:spacing w:after="0" w:line="360" w:lineRule="auto"/>
        <w:ind w:right="425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 xml:space="preserve">Задание </w:t>
      </w:r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18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Создайте программу с кнопкой. При нажатии на кнопку запускается дополнительное окно </w:t>
      </w:r>
      <w:proofErr w:type="spellStart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Toplevel.</w:t>
      </w:r>
      <w:proofErr w:type="spellEnd"/>
    </w:p>
    <w:p w:rsidR="009E23F2" w:rsidRDefault="009E23F2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Сначала подключаем диалоговые окна. Далее создаем фрейм для размещения на нем других компонент. Потом помещаем фрейм на форму методом </w:t>
      </w:r>
      <w:proofErr w:type="spellStart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pack</w:t>
      </w:r>
      <w:proofErr w:type="spellEnd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задаем параметр </w:t>
      </w:r>
      <w:proofErr w:type="spellStart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anchor</w:t>
      </w:r>
      <w:proofErr w:type="spellEnd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(якорь): компонент будет прижат к северной (</w:t>
      </w:r>
      <w:proofErr w:type="spellStart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north</w:t>
      </w:r>
      <w:proofErr w:type="spellEnd"/>
      <w:r w:rsidR="00C937DA" w:rsidRPr="00C937DA">
        <w:rPr>
          <w:rFonts w:ascii="Times New Roman" w:eastAsia="Petersburg-Regular" w:hAnsi="Times New Roman" w:cs="Times New Roman"/>
          <w:bCs/>
          <w:sz w:val="28"/>
          <w:szCs w:val="28"/>
        </w:rPr>
        <w:t>) стороне и растянут по ширине. После этого делаем обработчик кнопки закрытия программы, чтобы при выходе у нас спрашивали, точно ли мы хотим выйти. Далее создаем саму кнопку закрытия программы. Затем делаем обработчик кнопки "1000-7" и создаем в нем новое окно, зависимое от главного окна, и создаем в этом окне еще две кнопки. Создаем кнопку 1000-7.</w:t>
      </w:r>
    </w:p>
    <w:p w:rsidR="00C937DA" w:rsidRP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Задание </w:t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23</w:t>
      </w:r>
      <w:r w:rsidR="009E23F2"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Создайте программу, выводящую координаты мыши, при ее движении над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виджетом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Сначала подключаем диалоговые окна, прописываем фон в окне, надпись в центре и курсор. Потом создаем функцию, которая будет нам выводить положение курсора относительно нашего окна. Далее привязываем данное событие при помощи метода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bind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. И помещаем фрейм на форму методом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pack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4590023" cy="2628900"/>
            <wp:effectExtent l="19050" t="0" r="1027" b="0"/>
            <wp:docPr id="16" name="Рисунок 16" descr="https://sun9-51.userapi.com/s/v1/if2/w1mXciNIByu011FBz-LhEgvVanFyxoW5M8pz8YqzHSL15w9ZjOg0Y-xxES5uwH-Vl5JIB8vj4q_ldtNi3biJ0szZ.jpg?size=1653x94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1.userapi.com/s/v1/if2/w1mXciNIByu011FBz-LhEgvVanFyxoW5M8pz8YqzHSL15w9ZjOg0Y-xxES5uwH-Vl5JIB8vj4q_ldtNi3biJ0szZ.jpg?size=1653x94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84" cy="263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DA" w:rsidRP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Задание 30. На основе примера 10 создайте следующую программу. Есть 2 редактора для формул, и в них записано, например, “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+ 1” и “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* 2”. В программе есть список K размерности 11 (n=0..10), состоящий из нулей, только K[1] = 1. В цикле по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от 1 до 10 запустите последовательное вычисление K[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+ 1] += K[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] и K[2*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] += K[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].</w:t>
      </w:r>
    </w:p>
    <w:p w:rsidR="00C937DA" w:rsidRDefault="00C937DA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Создаем окно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root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вставляем два горизонтальных фрейма, содержащих блоки ввода функций f1 и f2 и дальнейшего вывода массивов, состоящих их нулей и единиц, расставленных согласно условию задачи и заданным ранее функциям. Вся обработка происходит в функции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func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 xml:space="preserve">() при нажатии кнопки 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Button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(“Нажмите чтобы выполнить работу функций в массиве”), которая принимает значения полей f1 и f2, обрабатывает их в числовую форму и заполняет массив программы согласно заданию K[f1] += K[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] и K[f2] += K[</w:t>
      </w:r>
      <w:proofErr w:type="spellStart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937DA">
        <w:rPr>
          <w:rFonts w:ascii="Times New Roman" w:eastAsia="Petersburg-Regular" w:hAnsi="Times New Roman" w:cs="Times New Roman"/>
          <w:bCs/>
          <w:sz w:val="28"/>
          <w:szCs w:val="28"/>
        </w:rPr>
        <w:t>].Полученные значения выводятся в окна вывода.</w:t>
      </w:r>
    </w:p>
    <w:p w:rsidR="00C937DA" w:rsidRDefault="009E23F2" w:rsidP="00C937D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drawing>
          <wp:inline distT="0" distB="0" distL="0" distR="0">
            <wp:extent cx="3928459" cy="2847975"/>
            <wp:effectExtent l="19050" t="0" r="0" b="0"/>
            <wp:docPr id="4" name="Рисунок 1" descr="ткинтер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интер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44" cy="2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F2" w:rsidRDefault="009E23F2" w:rsidP="009E23F2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/>
          <w:bCs/>
          <w:sz w:val="28"/>
          <w:szCs w:val="28"/>
        </w:rPr>
        <w:t>Задание 2. Файлы. Работа с файловой системой.</w:t>
      </w:r>
    </w:p>
    <w:p w:rsid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Второе задание было направлено на изучение работы файловой системы. Последовательность операций при работе с файлами, режимы открытия, возможности, методы, пользу данной системы, кодировки и атрибуты объектов файлов.</w:t>
      </w:r>
    </w:p>
    <w:p w:rsidR="009E23F2" w:rsidRP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 xml:space="preserve">Задание 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33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Сохранение произвольный список(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list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) в файл с помощью модуля 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Pickle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. Прочитайте обратно его из этого файла и выведите на экран.</w:t>
      </w:r>
    </w:p>
    <w:p w:rsid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Используем модуль 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pickle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. Далее открываем файл на запись, при помощи метода 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dump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записываем в него наш словарь и закрываем. Потом снова открываем файл только уже на чтение, загружаем из него наш словарь, выводим его в обратном порядке и закрываем файл.</w:t>
      </w:r>
    </w:p>
    <w:p w:rsidR="009E23F2" w:rsidRP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Задание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22. Из файла целых чисел создать новый файл по правилу: все подряд идущие значения одного знака суммируются, группа нулей заменяется одним нулем.</w:t>
      </w:r>
    </w:p>
    <w:p w:rsidR="009E23F2" w:rsidRP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Само задание ориентируется на работу с двоичными файлами. Для удобства просмотра выполненного задания 22, было записано создание файла целых чисел, с которым мы будем работать, в самой программе. Для комфортной проверки поставленной задачи числа были проставлены независящем от нас способом заполнения случайными числами из диапазона (-10,10). После создания файла, его открывали на 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t>прочтение, чтобы все числа из файла были записаны в массив. Потом создавался новый массив, который будет содержать уже готовые числа, являющиеся суммой обработки последовательности положительных или отрицательных чисел, или просто ноль при последовательности нулей. Элементы нового массива с помощью цикла записываются в новый файл. Не забудем закрыть файл.</w:t>
      </w:r>
    </w:p>
    <w:p w:rsidR="009E23F2" w:rsidRP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Задание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27. Создать еще один файл, в который поместить числа из файла в обратном порядке. </w:t>
      </w:r>
    </w:p>
    <w:p w:rsid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Ход решения: Для удобства просмотра выполненного задания 27, было записано создание файла целых чисел, с которым мы будем работать, в самой программе. Для комфортной проверки поставленной задачи числа были проставлены независящем от нас способом заполнения случайными числами из диапазона (-10,10). После создания файла, его открывали на прочтение, чтобы все числа из файла были записаны в массив строк. Далее создаем новый файл, и идем циклом по массиву, начиная с конца, где каждый нынешний элемент записываем в файл. Не забудем закрыть файл.</w:t>
      </w:r>
    </w:p>
    <w:p w:rsidR="009E23F2" w:rsidRDefault="009E23F2" w:rsidP="009E23F2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 w:rsidRPr="009E23F2">
        <w:rPr>
          <w:rFonts w:ascii="Times New Roman" w:eastAsia="Petersburg-Regular" w:hAnsi="Times New Roman" w:cs="Times New Roman"/>
          <w:b/>
          <w:bCs/>
          <w:sz w:val="28"/>
          <w:szCs w:val="28"/>
        </w:rPr>
        <w:t>Задание 3.</w:t>
      </w:r>
      <w:r w:rsid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 </w:t>
      </w:r>
      <w:r w:rsidRPr="009E23F2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9E23F2">
        <w:rPr>
          <w:rFonts w:ascii="Times New Roman" w:eastAsia="Petersburg-Regular" w:hAnsi="Times New Roman" w:cs="Times New Roman"/>
          <w:b/>
          <w:bCs/>
          <w:sz w:val="28"/>
          <w:szCs w:val="28"/>
        </w:rPr>
        <w:t>Numpy</w:t>
      </w:r>
      <w:proofErr w:type="spellEnd"/>
      <w:r w:rsidRPr="009E23F2">
        <w:rPr>
          <w:rFonts w:ascii="Times New Roman" w:eastAsia="Petersburg-Regular" w:hAnsi="Times New Roman" w:cs="Times New Roman"/>
          <w:b/>
          <w:bCs/>
          <w:sz w:val="28"/>
          <w:szCs w:val="28"/>
        </w:rPr>
        <w:t>.</w:t>
      </w:r>
    </w:p>
    <w:p w:rsid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В третьем задании мы знакомились с библиотекой 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Numpy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, с помощью которой удобно работать с большими числами, и её возможностями. Изучаем создание одномерных и двумерных массивов, методы, операции с векторами и матрицами.</w:t>
      </w:r>
    </w:p>
    <w:p w:rsidR="009E23F2" w:rsidRP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 xml:space="preserve">Задание 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28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Выбрать из массива все элементы из промежутка [0, 10].</w:t>
      </w:r>
    </w:p>
    <w:p w:rsidR="009E23F2" w:rsidRDefault="009E23F2" w:rsidP="009E23F2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Здесь мы сначала создаем массив при помощи </w:t>
      </w:r>
      <w:proofErr w:type="spellStart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numpy</w:t>
      </w:r>
      <w:proofErr w:type="spellEnd"/>
      <w:r w:rsidRPr="009E23F2">
        <w:rPr>
          <w:rFonts w:ascii="Times New Roman" w:eastAsia="Petersburg-Regular" w:hAnsi="Times New Roman" w:cs="Times New Roman"/>
          <w:bCs/>
          <w:sz w:val="28"/>
          <w:szCs w:val="28"/>
        </w:rPr>
        <w:t>. Далее благодаря циклу выводим все элементы массива в диапазоне от 0 до 10.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Задание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16: Создайте 2 матрицы одинакового размера. Найти результаты арифметических операций для 2 матриц. Кроме поэлементного умножения “*”, вычислите еще произведение матриц, определяемое в алгебре, с помощью функции “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np.dot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”.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Создаем матрицы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одинакового размера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n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заданного пользователем. Используя библиотеку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numpy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, выполняем такие операции как: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1.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Сложение –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add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2.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Вычитание -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subtract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3.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Умножение -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multiply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4.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Деление -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divide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5.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Деление без остатка –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floor_divide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6.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Умножение матриц -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dot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P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7.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Унарная операция изменения знака для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x\n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–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negative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9E23F2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8.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Унарная операция изменения знака для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y\n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–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negative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(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)</w:t>
      </w:r>
    </w:p>
    <w:p w:rsidR="00C6349A" w:rsidRDefault="00C6349A" w:rsidP="00C6349A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 </w:t>
      </w:r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Графика </w:t>
      </w:r>
      <w:proofErr w:type="spellStart"/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matplotlib</w:t>
      </w:r>
      <w:proofErr w:type="spellEnd"/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Четвертое задание было посвящено пакету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Matplotlib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, его функциям, командам, графическим командам  в  стиле MATLAB.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В этом случае перед нами не было поставлено конкретных задач, поэтому мы опробовали команды на свой выбор, строили и выводили в отдельном окне графики косинуса, синуса, гистограмму, разные диаграммы. Меняли их параметры, цвета при по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мощи команд данной библиотеки.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Приведем решение некоторых из них: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1) Создаем массив и при помощи функций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plot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show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создаем графики, их цвета и выводим на экран.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drawing>
          <wp:inline distT="0" distB="0" distL="0" distR="0">
            <wp:extent cx="4025362" cy="3448050"/>
            <wp:effectExtent l="19050" t="0" r="0" b="0"/>
            <wp:docPr id="19" name="Рисунок 19" descr="https://sun9-60.userapi.com/s/v1/if2/MGpcavfSAKbiNywVw8vnFHk4Q6X9KDQ99Y6kAa61vYi-fZWa7cXONePalLL2Diz_yzD7BuOUptO0te-u2rIQtpVY.jpg?size=797x68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0.userapi.com/s/v1/if2/MGpcavfSAKbiNywVw8vnFHk4Q6X9KDQ99Y6kAa61vYi-fZWa7cXONePalLL2Diz_yzD7BuOUptO0te-u2rIQtpVY.jpg?size=797x68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48" cy="345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2) Здесь мы рассмотрим передачу данных с помощью словаря с ключами строками. Создаем массив и при помощи фун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кций </w:t>
      </w:r>
      <w:proofErr w:type="spellStart"/>
      <w:r>
        <w:rPr>
          <w:rFonts w:ascii="Times New Roman" w:eastAsia="Petersburg-Regular" w:hAnsi="Times New Roman" w:cs="Times New Roman"/>
          <w:bCs/>
          <w:sz w:val="28"/>
          <w:szCs w:val="28"/>
        </w:rPr>
        <w:t>scatter</w:t>
      </w:r>
      <w:proofErr w:type="spellEnd"/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Petersburg-Regular" w:hAnsi="Times New Roman" w:cs="Times New Roman"/>
          <w:bCs/>
          <w:sz w:val="28"/>
          <w:szCs w:val="28"/>
        </w:rPr>
        <w:t>show</w:t>
      </w:r>
      <w:proofErr w:type="spellEnd"/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создаем гра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фики и выводим на экран.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3933825" cy="3445224"/>
            <wp:effectExtent l="19050" t="0" r="9525" b="0"/>
            <wp:docPr id="22" name="Рисунок 22" descr="https://sun9-7.userapi.com/s/v1/if2/JpunsJCK2VI36n0Eecpri_3lQi8z9AGS2HlhTy681lWfeBCXO8P4lTn0rk4LZJ2E_7rfQrIPwmzthAbItPlFu0jW.jpg?size=786x68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7.userapi.com/s/v1/if2/JpunsJCK2VI36n0Eecpri_3lQi8z9AGS2HlhTy681lWfeBCXO8P4lTn0rk4LZJ2E_7rfQrIPwmzthAbItPlFu0jW.jpg?size=786x68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87" cy="34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3) В данном случае посмотрим на работу с несколькими фигурами и осями. Создаем массивы и функцию. Далее благодаря функции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subplot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размещаем два графика в одном окне. Потом при помощи функций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plot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show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создаем графики, их цвета и выводим на экран.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drawing>
          <wp:inline distT="0" distB="0" distL="0" distR="0">
            <wp:extent cx="3790950" cy="3258453"/>
            <wp:effectExtent l="19050" t="0" r="0" b="0"/>
            <wp:docPr id="25" name="Рисунок 25" descr="https://sun9-81.userapi.com/s/v1/if2/y47YHc2SBag_gxLbMx7_nQ67UH3nmmEi9vJZaL1wJzhu4aStDc6jP26E3eHGGLIfSeJWsLqgy07cAiZEvLZCvPuH.jpg?size=796x68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81.userapi.com/s/v1/if2/y47YHc2SBag_gxLbMx7_nQ67UH3nmmEi9vJZaL1wJzhu4aStDc6jP26E3eHGGLIfSeJWsLqgy07cAiZEvLZCvPuH.jpg?size=796x68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82" cy="326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4) Рассмотрим работу с текстом. Построив график, мы можем назвать наши оси при помощи функций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xlabel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ylabel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при помощи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title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мы можем назвать наш график, а команду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text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можно использовать для добавления текста в произвольное место рисунка.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4105275" cy="3530344"/>
            <wp:effectExtent l="19050" t="0" r="9525" b="0"/>
            <wp:docPr id="28" name="Рисунок 28" descr="https://sun9-78.userapi.com/s/v1/if2/TfhshNMp5Ex1Jmwv1-V8c1qMwxxPDgF9gBA9b587ZrXTjt9L2LTNzE0hf77kI081weVQZjaY9JMgtSEp7XrJCi_6.jpg?size=793x68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78.userapi.com/s/v1/if2/TfhshNMp5Ex1Jmwv1-V8c1qMwxxPDgF9gBA9b587ZrXTjt9L2LTNzE0hf77kI081weVQZjaY9JMgtSEp7XrJCi_6.jpg?size=793x68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65" cy="353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A" w:rsidRDefault="00C6349A" w:rsidP="00C6349A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 </w:t>
      </w:r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Sympy</w:t>
      </w:r>
      <w:proofErr w:type="spellEnd"/>
      <w:r w:rsidRPr="00C6349A">
        <w:rPr>
          <w:rFonts w:ascii="Times New Roman" w:eastAsia="Petersburg-Regular" w:hAnsi="Times New Roman" w:cs="Times New Roman"/>
          <w:b/>
          <w:bCs/>
          <w:sz w:val="28"/>
          <w:szCs w:val="28"/>
        </w:rPr>
        <w:t>.</w:t>
      </w:r>
    </w:p>
    <w:p w:rsidR="00C6349A" w:rsidRDefault="00C6349A" w:rsidP="00C6349A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Пятое задание проектной деятельности было связано с библиотекой </w:t>
      </w:r>
      <w:proofErr w:type="spellStart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>Sympy</w:t>
      </w:r>
      <w:proofErr w:type="spellEnd"/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её возможностями, методами. Нахождение пределов, сумм, </w:t>
      </w:r>
      <w:r w:rsidRPr="00C6349A">
        <w:rPr>
          <w:rFonts w:ascii="Times New Roman" w:eastAsia="Petersburg-Regular" w:hAnsi="Times New Roman" w:cs="Times New Roman"/>
          <w:bCs/>
          <w:sz w:val="28"/>
          <w:szCs w:val="28"/>
        </w:rPr>
        <w:lastRenderedPageBreak/>
        <w:t>произведений, производных, интегралов, а также решение систем, корней полиномов и построение графиков.</w:t>
      </w:r>
    </w:p>
    <w:p w:rsidR="00787AE0" w:rsidRP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>Задание</w:t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1.4:  </w:t>
      </w:r>
      <m:oMath>
        <m:func>
          <m:funcPr>
            <m:ctrlPr>
              <w:rPr>
                <w:rFonts w:ascii="Cambria Math" w:eastAsia="Petersburg-Regular" w:hAnsi="Cambria Math" w:cs="Times New Roman"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Petersburg-Regular" w:hAnsi="Cambria Math" w:cs="Times New Roman"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Petersburg-Regular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Petersburg-Regular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Petersburg-Regular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="Petersburg-Regular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Petersburg-Regular" w:hAnsi="Cambria Math" w:cs="Times New Roman"/>
                    <w:sz w:val="28"/>
                    <w:szCs w:val="28"/>
                  </w:rPr>
                  <m:t>n!∙</m:t>
                </m:r>
                <m:sSup>
                  <m:sSupPr>
                    <m:ctrlPr>
                      <w:rPr>
                        <w:rFonts w:ascii="Cambria Math" w:eastAsia="Petersburg-Regular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Petersburg-Regular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Petersburg-Regular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Petersburg-Regular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Petersburg-Regular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Petersburg-Regular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="Petersburg-Regular" w:hAnsi="Cambria Math" w:cs="Times New Roman"/>
                    <w:sz w:val="28"/>
                    <w:szCs w:val="28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eastAsia="Petersburg-Regular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Petersburg-Regular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func>
      </m:oMath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.</w:t>
      </w:r>
    </w:p>
    <w:p w:rsid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Задаем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n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как символ, с помощью функций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Sympy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задаем функции факториала, экспоненты, степени и корня. Вычисляем предел.</w:t>
      </w:r>
    </w:p>
    <w:p w:rsidR="00787AE0" w:rsidRP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 xml:space="preserve">Задания 3.4 и 4.2. </w:t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Найти производную функции и вычислить интеграл</w:t>
      </w:r>
    </w:p>
    <w:p w:rsid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Ход решения: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Функции пакета </w:t>
      </w:r>
      <w:proofErr w:type="spellStart"/>
      <w:r>
        <w:rPr>
          <w:rFonts w:ascii="Times New Roman" w:eastAsia="Petersburg-Regular" w:hAnsi="Times New Roman" w:cs="Times New Roman"/>
          <w:bCs/>
          <w:sz w:val="28"/>
          <w:szCs w:val="28"/>
          <w:lang w:val="en-US"/>
        </w:rPr>
        <w:t>Sympy</w:t>
      </w:r>
      <w:proofErr w:type="spellEnd"/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: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diff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– находит производную,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integrate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– вычисляет интеграл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</w:p>
    <w:p w:rsidR="00787AE0" w:rsidRP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>Задание</w:t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6.2: Нарисовать графики функций левых частей уравнений </w:t>
      </w:r>
      <m:oMath>
        <m:sSup>
          <m:sSupPr>
            <m:ctrlPr>
              <w:rPr>
                <w:rFonts w:ascii="Cambria Math" w:eastAsia="Petersburg-Regular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Petersburg-Regular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Petersburg-Regular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Petersburg-Regular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Petersburg-Regular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Petersburg-Regular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Petersburg-Regular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Petersburg-Regular" w:hAnsi="Cambria Math" w:cs="Times New Roman"/>
            <w:sz w:val="28"/>
            <w:szCs w:val="28"/>
          </w:rPr>
          <m:t>-22x+40=0</m:t>
        </m:r>
      </m:oMath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</w:p>
    <w:p w:rsid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</w: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Ход решения: Благодаря функциям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plot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</w:t>
      </w:r>
      <w:proofErr w:type="spellStart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>show</w:t>
      </w:r>
      <w:proofErr w:type="spellEnd"/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t xml:space="preserve"> создаем график нашей функции и выводим его на экран.</w:t>
      </w:r>
    </w:p>
    <w:p w:rsidR="00787AE0" w:rsidRDefault="00787AE0" w:rsidP="00787AE0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787AE0">
        <w:rPr>
          <w:rFonts w:ascii="Times New Roman" w:eastAsia="Petersburg-Regular" w:hAnsi="Times New Roman" w:cs="Times New Roman"/>
          <w:bCs/>
          <w:sz w:val="28"/>
          <w:szCs w:val="28"/>
        </w:rPr>
        <w:drawing>
          <wp:inline distT="0" distB="0" distL="0" distR="0">
            <wp:extent cx="3853125" cy="3276600"/>
            <wp:effectExtent l="19050" t="0" r="0" b="0"/>
            <wp:docPr id="31" name="Рисунок 31" descr="https://sun9-80.userapi.com/s/v1/if2/flX8-63QVF8dagi5VXtjBOq8nfgIKLoEo0MFblEBBt2RjQpRAZprCLkob9voHh26WwzGDZpFeSAvznGz_m5tg1Hp.jpg?size=792x67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80.userapi.com/s/v1/if2/flX8-63QVF8dagi5VXtjBOq8nfgIKLoEo0MFblEBBt2RjQpRAZprCLkob9voHh26WwzGDZpFeSAvznGz_m5tg1Hp.jpg?size=792x67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6" cy="328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E7" w:rsidRDefault="00A132E7" w:rsidP="00A132E7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Задание 6. </w:t>
      </w:r>
      <w:r w:rsidR="00170F9E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Контроль версий </w:t>
      </w:r>
      <w:proofErr w:type="spellStart"/>
      <w:r w:rsidR="00170F9E">
        <w:rPr>
          <w:rFonts w:ascii="Times New Roman" w:eastAsia="Petersburg-Regular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 w:rsidR="00170F9E" w:rsidRPr="00107A61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 </w:t>
      </w:r>
      <w:r w:rsidR="00170F9E">
        <w:rPr>
          <w:rFonts w:ascii="Times New Roman" w:eastAsia="Petersburg-Regular" w:hAnsi="Times New Roman" w:cs="Times New Roman"/>
          <w:b/>
          <w:bCs/>
          <w:sz w:val="28"/>
          <w:szCs w:val="28"/>
        </w:rPr>
        <w:t xml:space="preserve">и </w:t>
      </w:r>
      <w:proofErr w:type="spellStart"/>
      <w:r>
        <w:rPr>
          <w:rFonts w:ascii="Times New Roman" w:eastAsia="Petersburg-Regular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107A61">
        <w:rPr>
          <w:rFonts w:ascii="Times New Roman" w:eastAsia="Petersburg-Regular" w:hAnsi="Times New Roman" w:cs="Times New Roman"/>
          <w:b/>
          <w:bCs/>
          <w:sz w:val="28"/>
          <w:szCs w:val="28"/>
        </w:rPr>
        <w:t>.</w:t>
      </w:r>
    </w:p>
    <w:p w:rsidR="00A132E7" w:rsidRPr="00A132E7" w:rsidRDefault="00A132E7" w:rsidP="00A132E7">
      <w:pPr>
        <w:spacing w:after="0" w:line="360" w:lineRule="auto"/>
        <w:ind w:right="425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tab/>
        <w:t xml:space="preserve">В данном задании мы ознакомились с </w:t>
      </w:r>
      <w:proofErr w:type="spellStart"/>
      <w:r>
        <w:rPr>
          <w:rFonts w:ascii="Times New Roman" w:eastAsia="Petersburg-Regular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– что это такое</w:t>
      </w:r>
      <w:r w:rsidR="00107A61">
        <w:rPr>
          <w:rFonts w:ascii="Times New Roman" w:eastAsia="Petersburg-Regular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>зачем он нужен</w:t>
      </w:r>
      <w:r w:rsidR="00107A61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как он работает</w:t>
      </w:r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. Научились им пользоваться, создавать </w:t>
      </w:r>
      <w:proofErr w:type="spellStart"/>
      <w:r>
        <w:rPr>
          <w:rFonts w:ascii="Times New Roman" w:eastAsia="Petersburg-Regular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оформлять и скидывать туда свои проекты. </w:t>
      </w:r>
    </w:p>
    <w:p w:rsidR="00787AE0" w:rsidRDefault="00787AE0">
      <w:pPr>
        <w:spacing w:after="0" w:line="240" w:lineRule="auto"/>
        <w:rPr>
          <w:rFonts w:ascii="Times New Roman" w:eastAsia="Petersburg-Regular" w:hAnsi="Times New Roman" w:cs="Times New Roman"/>
          <w:bCs/>
          <w:sz w:val="28"/>
          <w:szCs w:val="28"/>
        </w:rPr>
      </w:pPr>
      <w:r>
        <w:rPr>
          <w:rFonts w:ascii="Times New Roman" w:eastAsia="Petersburg-Regular" w:hAnsi="Times New Roman" w:cs="Times New Roman"/>
          <w:bCs/>
          <w:sz w:val="28"/>
          <w:szCs w:val="28"/>
        </w:rPr>
        <w:br w:type="page"/>
      </w:r>
    </w:p>
    <w:p w:rsidR="00787AE0" w:rsidRDefault="00787AE0" w:rsidP="00E01836">
      <w:pPr>
        <w:spacing w:after="0" w:line="360" w:lineRule="auto"/>
        <w:ind w:right="425"/>
        <w:jc w:val="center"/>
        <w:rPr>
          <w:rFonts w:ascii="Times New Roman" w:eastAsia="Petersburg-Regular" w:hAnsi="Times New Roman" w:cs="Times New Roman"/>
          <w:b/>
          <w:bCs/>
          <w:sz w:val="32"/>
          <w:szCs w:val="28"/>
        </w:rPr>
      </w:pPr>
      <w:r>
        <w:rPr>
          <w:rFonts w:ascii="Times New Roman" w:eastAsia="Petersburg-Regular" w:hAnsi="Times New Roman" w:cs="Times New Roman"/>
          <w:b/>
          <w:bCs/>
          <w:sz w:val="32"/>
          <w:szCs w:val="28"/>
        </w:rPr>
        <w:lastRenderedPageBreak/>
        <w:t>Литература</w:t>
      </w:r>
    </w:p>
    <w:p w:rsidR="00E01836" w:rsidRPr="00A132E7" w:rsidRDefault="00B10458" w:rsidP="00A132E7">
      <w:pPr>
        <w:pStyle w:val="a3"/>
        <w:numPr>
          <w:ilvl w:val="0"/>
          <w:numId w:val="12"/>
        </w:numPr>
        <w:spacing w:line="360" w:lineRule="auto"/>
        <w:ind w:right="425"/>
        <w:rPr>
          <w:rFonts w:ascii="Times New Roman" w:eastAsia="Petersburg-Regular" w:hAnsi="Times New Roman"/>
          <w:bCs/>
          <w:sz w:val="28"/>
          <w:szCs w:val="28"/>
        </w:rPr>
      </w:pPr>
      <w:hyperlink r:id="rId20" w:history="1"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https: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/metanit.com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python/tutorial/9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.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1.php</w:t>
        </w:r>
      </w:hyperlink>
      <w:r w:rsidR="00E01836" w:rsidRPr="00A132E7">
        <w:rPr>
          <w:rFonts w:ascii="Times New Roman" w:eastAsia="Petersburg-Regular" w:hAnsi="Times New Roman"/>
          <w:bCs/>
          <w:sz w:val="28"/>
          <w:szCs w:val="28"/>
        </w:rPr>
        <w:t xml:space="preserve">.  </w:t>
      </w:r>
      <w:r w:rsidR="00972C1A" w:rsidRPr="00A132E7">
        <w:rPr>
          <w:rFonts w:ascii="Times New Roman" w:eastAsia="Petersburg-Regular" w:hAnsi="Times New Roman"/>
          <w:bCs/>
          <w:sz w:val="28"/>
          <w:szCs w:val="28"/>
        </w:rPr>
        <w:t xml:space="preserve">Глава   9   электронного учебника по </w:t>
      </w:r>
      <w:proofErr w:type="spellStart"/>
      <w:r w:rsidR="00972C1A" w:rsidRPr="00A132E7">
        <w:rPr>
          <w:rFonts w:ascii="Times New Roman" w:eastAsia="Petersburg-Regular" w:hAnsi="Times New Roman"/>
          <w:bCs/>
          <w:sz w:val="28"/>
          <w:szCs w:val="28"/>
        </w:rPr>
        <w:t>Python</w:t>
      </w:r>
      <w:proofErr w:type="spellEnd"/>
      <w:r w:rsidR="00972C1A" w:rsidRPr="00A132E7">
        <w:rPr>
          <w:rFonts w:ascii="Times New Roman" w:eastAsia="Petersburg-Regular" w:hAnsi="Times New Roman"/>
          <w:bCs/>
          <w:sz w:val="28"/>
          <w:szCs w:val="28"/>
        </w:rPr>
        <w:t>. «Создание графического интерфейса»</w:t>
      </w:r>
      <w:r w:rsidR="00E01836" w:rsidRPr="00A132E7">
        <w:rPr>
          <w:rFonts w:ascii="Times New Roman" w:eastAsia="Petersburg-Regular" w:hAnsi="Times New Roman"/>
          <w:bCs/>
          <w:sz w:val="28"/>
          <w:szCs w:val="28"/>
        </w:rPr>
        <w:t>.</w:t>
      </w:r>
    </w:p>
    <w:p w:rsidR="00E01836" w:rsidRPr="00A132E7" w:rsidRDefault="00E01836" w:rsidP="00A132E7">
      <w:pPr>
        <w:pStyle w:val="a3"/>
        <w:numPr>
          <w:ilvl w:val="0"/>
          <w:numId w:val="12"/>
        </w:numPr>
        <w:spacing w:line="360" w:lineRule="auto"/>
        <w:ind w:right="425"/>
        <w:rPr>
          <w:rFonts w:ascii="Times New Roman" w:eastAsia="Petersburg-Regular" w:hAnsi="Times New Roman"/>
          <w:bCs/>
          <w:sz w:val="28"/>
          <w:szCs w:val="28"/>
          <w:lang w:val="en-US"/>
        </w:rPr>
      </w:pPr>
      <w:hyperlink r:id="rId21" w:anchor="sphx-glr-tutorials-introductory-pyplot-py" w:history="1"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https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://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matplotlib</w:t>
        </w:r>
        <w:proofErr w:type="spellEnd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.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org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stable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tutorials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introductory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/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pyplot</w:t>
        </w:r>
        <w:proofErr w:type="spellEnd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.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html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#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sphx</w:t>
        </w:r>
        <w:proofErr w:type="spellEnd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-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glr</w:t>
        </w:r>
        <w:proofErr w:type="spellEnd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-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tutorials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-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introductory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-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pyp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l</w:t>
        </w:r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ot</w:t>
        </w:r>
        <w:proofErr w:type="spellEnd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-</w:t>
        </w:r>
        <w:proofErr w:type="spellStart"/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py</w:t>
        </w:r>
        <w:proofErr w:type="spellEnd"/>
      </w:hyperlink>
      <w:r w:rsidRPr="00A132E7">
        <w:rPr>
          <w:rFonts w:ascii="Times New Roman" w:eastAsia="Petersburg-Regular" w:hAnsi="Times New Roman"/>
          <w:bCs/>
          <w:sz w:val="28"/>
          <w:szCs w:val="28"/>
        </w:rPr>
        <w:t xml:space="preserve">. </w:t>
      </w:r>
      <w:proofErr w:type="spellStart"/>
      <w:r w:rsidRPr="00A132E7">
        <w:rPr>
          <w:rFonts w:ascii="Times New Roman" w:eastAsia="Petersburg-Regular" w:hAnsi="Times New Roman"/>
          <w:bCs/>
          <w:sz w:val="28"/>
          <w:szCs w:val="28"/>
          <w:lang w:val="en-US"/>
        </w:rPr>
        <w:t>User’sGuide“Pyplot</w:t>
      </w:r>
      <w:proofErr w:type="spellEnd"/>
      <w:r w:rsidRPr="00A132E7">
        <w:rPr>
          <w:rFonts w:ascii="Times New Roman" w:eastAsia="Petersburg-Regular" w:hAnsi="Times New Roman"/>
          <w:bCs/>
          <w:sz w:val="28"/>
          <w:szCs w:val="28"/>
          <w:lang w:val="en-US"/>
        </w:rPr>
        <w:t xml:space="preserve"> tutorial”.</w:t>
      </w:r>
    </w:p>
    <w:p w:rsidR="00E01836" w:rsidRPr="00A132E7" w:rsidRDefault="00E01836" w:rsidP="00A132E7">
      <w:pPr>
        <w:pStyle w:val="a3"/>
        <w:numPr>
          <w:ilvl w:val="0"/>
          <w:numId w:val="12"/>
        </w:numPr>
        <w:spacing w:line="360" w:lineRule="auto"/>
        <w:ind w:right="425"/>
        <w:rPr>
          <w:rFonts w:ascii="Times New Roman" w:eastAsia="Petersburg-Regular" w:hAnsi="Times New Roman"/>
          <w:bCs/>
          <w:sz w:val="28"/>
          <w:szCs w:val="28"/>
        </w:rPr>
      </w:pPr>
      <w:hyperlink r:id="rId22" w:anchor="sphx-glr-tutorials-introductory-pyplot-py" w:history="1"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  <w:lang w:val="en-US"/>
          </w:rPr>
          <w:t>https://matplotlib.org/stable/tutorials/introductory/pyplot.html#sphx-glr-tutorials-introductory-pyplot-py</w:t>
        </w:r>
      </w:hyperlink>
      <w:r w:rsidRPr="00A132E7">
        <w:rPr>
          <w:rFonts w:ascii="Times New Roman" w:eastAsia="Petersburg-Regular" w:hAnsi="Times New Roman"/>
          <w:bCs/>
          <w:sz w:val="28"/>
          <w:szCs w:val="28"/>
          <w:lang w:val="en-US"/>
        </w:rPr>
        <w:t xml:space="preserve">. </w:t>
      </w:r>
      <w:r w:rsidRPr="00A132E7">
        <w:rPr>
          <w:rFonts w:ascii="Times New Roman" w:eastAsia="Petersburg-Regular" w:hAnsi="Times New Roman"/>
          <w:bCs/>
          <w:sz w:val="28"/>
          <w:szCs w:val="28"/>
        </w:rPr>
        <w:t xml:space="preserve">Введение в интерфейс </w:t>
      </w:r>
      <w:proofErr w:type="spellStart"/>
      <w:r w:rsidRPr="00A132E7">
        <w:rPr>
          <w:rFonts w:ascii="Times New Roman" w:eastAsia="Petersburg-Regular" w:hAnsi="Times New Roman"/>
          <w:bCs/>
          <w:sz w:val="28"/>
          <w:szCs w:val="28"/>
        </w:rPr>
        <w:t>pyplot</w:t>
      </w:r>
      <w:proofErr w:type="spellEnd"/>
      <w:r w:rsidRPr="00A132E7">
        <w:rPr>
          <w:rFonts w:ascii="Times New Roman" w:eastAsia="Petersburg-Regular" w:hAnsi="Times New Roman"/>
          <w:bCs/>
          <w:sz w:val="28"/>
          <w:szCs w:val="28"/>
        </w:rPr>
        <w:t>.</w:t>
      </w:r>
    </w:p>
    <w:p w:rsidR="00E01836" w:rsidRPr="00A132E7" w:rsidRDefault="00E01836" w:rsidP="00A132E7">
      <w:pPr>
        <w:pStyle w:val="a3"/>
        <w:numPr>
          <w:ilvl w:val="0"/>
          <w:numId w:val="12"/>
        </w:numPr>
        <w:spacing w:line="360" w:lineRule="auto"/>
        <w:ind w:right="425"/>
        <w:rPr>
          <w:rFonts w:ascii="Times New Roman" w:eastAsia="Petersburg-Regular" w:hAnsi="Times New Roman"/>
          <w:bCs/>
          <w:sz w:val="28"/>
          <w:szCs w:val="28"/>
        </w:rPr>
      </w:pPr>
      <w:hyperlink r:id="rId23" w:history="1"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https://www.sympy.org/ru/index.html</w:t>
        </w:r>
      </w:hyperlink>
    </w:p>
    <w:p w:rsidR="00E01836" w:rsidRPr="00A132E7" w:rsidRDefault="00E01836" w:rsidP="00A132E7">
      <w:pPr>
        <w:pStyle w:val="a3"/>
        <w:numPr>
          <w:ilvl w:val="0"/>
          <w:numId w:val="12"/>
        </w:numPr>
        <w:spacing w:line="360" w:lineRule="auto"/>
        <w:ind w:right="425"/>
        <w:rPr>
          <w:rFonts w:ascii="Times New Roman" w:eastAsia="Petersburg-Regular" w:hAnsi="Times New Roman"/>
          <w:bCs/>
          <w:sz w:val="28"/>
          <w:szCs w:val="28"/>
        </w:rPr>
      </w:pPr>
      <w:hyperlink r:id="rId24" w:history="1">
        <w:r w:rsidRPr="00A132E7">
          <w:rPr>
            <w:rStyle w:val="a6"/>
            <w:rFonts w:ascii="Times New Roman" w:eastAsia="Petersburg-Regular" w:hAnsi="Times New Roman"/>
            <w:bCs/>
            <w:sz w:val="28"/>
            <w:szCs w:val="28"/>
          </w:rPr>
          <w:t>https://habr.com/ru/post/541258/</w:t>
        </w:r>
      </w:hyperlink>
    </w:p>
    <w:sectPr w:rsidR="00E01836" w:rsidRPr="00A132E7" w:rsidSect="00C42664">
      <w:footerReference w:type="default" r:id="rId25"/>
      <w:pgSz w:w="11906" w:h="16838"/>
      <w:pgMar w:top="851" w:right="70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664" w:rsidRDefault="00C42664" w:rsidP="00C42664">
      <w:pPr>
        <w:spacing w:after="0" w:line="240" w:lineRule="auto"/>
      </w:pPr>
      <w:r>
        <w:separator/>
      </w:r>
    </w:p>
  </w:endnote>
  <w:endnote w:type="continuationSeparator" w:id="1">
    <w:p w:rsidR="00C42664" w:rsidRDefault="00C42664" w:rsidP="00C4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4772"/>
      <w:docPartObj>
        <w:docPartGallery w:val="Page Numbers (Bottom of Page)"/>
        <w:docPartUnique/>
      </w:docPartObj>
    </w:sdtPr>
    <w:sdtContent>
      <w:p w:rsidR="00C42664" w:rsidRDefault="00C42664">
        <w:pPr>
          <w:pStyle w:val="ae"/>
          <w:jc w:val="center"/>
        </w:pPr>
        <w:fldSimple w:instr=" PAGE   \* MERGEFORMAT ">
          <w:r w:rsidR="00107A61">
            <w:rPr>
              <w:noProof/>
            </w:rPr>
            <w:t>10</w:t>
          </w:r>
        </w:fldSimple>
      </w:p>
    </w:sdtContent>
  </w:sdt>
  <w:p w:rsidR="00C42664" w:rsidRDefault="00C4266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664" w:rsidRDefault="00C42664" w:rsidP="00C42664">
      <w:pPr>
        <w:spacing w:after="0" w:line="240" w:lineRule="auto"/>
      </w:pPr>
      <w:r>
        <w:separator/>
      </w:r>
    </w:p>
  </w:footnote>
  <w:footnote w:type="continuationSeparator" w:id="1">
    <w:p w:rsidR="00C42664" w:rsidRDefault="00C42664" w:rsidP="00C4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7C76042A"/>
    <w:multiLevelType w:val="hybridMultilevel"/>
    <w:tmpl w:val="EF0A1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BB8"/>
    <w:rsid w:val="00010E12"/>
    <w:rsid w:val="00010E25"/>
    <w:rsid w:val="00016DBF"/>
    <w:rsid w:val="00030D68"/>
    <w:rsid w:val="000811B8"/>
    <w:rsid w:val="000C2BB3"/>
    <w:rsid w:val="000D4671"/>
    <w:rsid w:val="000F6FD2"/>
    <w:rsid w:val="00107A61"/>
    <w:rsid w:val="00142EC2"/>
    <w:rsid w:val="00170F9E"/>
    <w:rsid w:val="00184CAE"/>
    <w:rsid w:val="00191A14"/>
    <w:rsid w:val="001D7749"/>
    <w:rsid w:val="001E4103"/>
    <w:rsid w:val="00272587"/>
    <w:rsid w:val="00273362"/>
    <w:rsid w:val="0027353C"/>
    <w:rsid w:val="00294A24"/>
    <w:rsid w:val="002B439E"/>
    <w:rsid w:val="00330A4F"/>
    <w:rsid w:val="00365D2F"/>
    <w:rsid w:val="00367DC4"/>
    <w:rsid w:val="0044351A"/>
    <w:rsid w:val="0044355C"/>
    <w:rsid w:val="00444C8D"/>
    <w:rsid w:val="004778C4"/>
    <w:rsid w:val="00481B87"/>
    <w:rsid w:val="0053311F"/>
    <w:rsid w:val="00551965"/>
    <w:rsid w:val="00551F31"/>
    <w:rsid w:val="00556FBF"/>
    <w:rsid w:val="00562C55"/>
    <w:rsid w:val="00595E0B"/>
    <w:rsid w:val="005A2CD9"/>
    <w:rsid w:val="005B03E3"/>
    <w:rsid w:val="005C4982"/>
    <w:rsid w:val="006012A9"/>
    <w:rsid w:val="0060183D"/>
    <w:rsid w:val="00631316"/>
    <w:rsid w:val="00652428"/>
    <w:rsid w:val="00664570"/>
    <w:rsid w:val="00693650"/>
    <w:rsid w:val="006A707E"/>
    <w:rsid w:val="006B27AF"/>
    <w:rsid w:val="006F49EE"/>
    <w:rsid w:val="006F540D"/>
    <w:rsid w:val="00705FD7"/>
    <w:rsid w:val="007267E8"/>
    <w:rsid w:val="00766958"/>
    <w:rsid w:val="00781F80"/>
    <w:rsid w:val="00787AE0"/>
    <w:rsid w:val="007A6E0C"/>
    <w:rsid w:val="007B4D7A"/>
    <w:rsid w:val="007C051D"/>
    <w:rsid w:val="007C0EDF"/>
    <w:rsid w:val="00803E1D"/>
    <w:rsid w:val="008576EA"/>
    <w:rsid w:val="00881F9B"/>
    <w:rsid w:val="0088294C"/>
    <w:rsid w:val="008849A0"/>
    <w:rsid w:val="008969E0"/>
    <w:rsid w:val="008F6D13"/>
    <w:rsid w:val="00972C1A"/>
    <w:rsid w:val="00992EB6"/>
    <w:rsid w:val="009C0755"/>
    <w:rsid w:val="009E23F2"/>
    <w:rsid w:val="00A04BB8"/>
    <w:rsid w:val="00A132E7"/>
    <w:rsid w:val="00A72328"/>
    <w:rsid w:val="00A82305"/>
    <w:rsid w:val="00AB70CB"/>
    <w:rsid w:val="00AD72CA"/>
    <w:rsid w:val="00B10458"/>
    <w:rsid w:val="00B51DF0"/>
    <w:rsid w:val="00B53BFB"/>
    <w:rsid w:val="00B861C9"/>
    <w:rsid w:val="00B862EF"/>
    <w:rsid w:val="00B91031"/>
    <w:rsid w:val="00B929F2"/>
    <w:rsid w:val="00BC61F1"/>
    <w:rsid w:val="00BE11A5"/>
    <w:rsid w:val="00BE6F26"/>
    <w:rsid w:val="00BE71A1"/>
    <w:rsid w:val="00C33083"/>
    <w:rsid w:val="00C35C92"/>
    <w:rsid w:val="00C40693"/>
    <w:rsid w:val="00C42664"/>
    <w:rsid w:val="00C46DF0"/>
    <w:rsid w:val="00C51853"/>
    <w:rsid w:val="00C5276B"/>
    <w:rsid w:val="00C6349A"/>
    <w:rsid w:val="00C937DA"/>
    <w:rsid w:val="00CF729C"/>
    <w:rsid w:val="00D16F3E"/>
    <w:rsid w:val="00D6740A"/>
    <w:rsid w:val="00D93501"/>
    <w:rsid w:val="00DD3BDF"/>
    <w:rsid w:val="00DE44CA"/>
    <w:rsid w:val="00E01836"/>
    <w:rsid w:val="00E3703D"/>
    <w:rsid w:val="00E6510A"/>
    <w:rsid w:val="00E80668"/>
    <w:rsid w:val="00E80ABE"/>
    <w:rsid w:val="00EA72B5"/>
    <w:rsid w:val="00ED4B6E"/>
    <w:rsid w:val="00EE424F"/>
    <w:rsid w:val="00F040F2"/>
    <w:rsid w:val="00F249E4"/>
    <w:rsid w:val="00F25CE7"/>
    <w:rsid w:val="00F3355F"/>
    <w:rsid w:val="00F758AA"/>
    <w:rsid w:val="00FD3FCE"/>
    <w:rsid w:val="00FE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0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  <w:style w:type="paragraph" w:styleId="ac">
    <w:name w:val="header"/>
    <w:basedOn w:val="a"/>
    <w:link w:val="ad"/>
    <w:uiPriority w:val="99"/>
    <w:semiHidden/>
    <w:unhideWhenUsed/>
    <w:rsid w:val="00C42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C42664"/>
    <w:rPr>
      <w:rFonts w:eastAsia="Times New Roman" w:cs="Calibr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C42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2664"/>
    <w:rPr>
      <w:rFonts w:eastAsia="Times New Roman" w:cs="Calibri"/>
      <w:sz w:val="22"/>
      <w:szCs w:val="22"/>
      <w:lang w:eastAsia="en-US"/>
    </w:rPr>
  </w:style>
  <w:style w:type="character" w:styleId="af0">
    <w:name w:val="Placeholder Text"/>
    <w:basedOn w:val="a0"/>
    <w:uiPriority w:val="99"/>
    <w:semiHidden/>
    <w:rsid w:val="00787AE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10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B10458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10458"/>
    <w:rPr>
      <w:rFonts w:eastAsia="Times New Roman" w:cs="Calibri"/>
      <w:lang w:eastAsia="en-US"/>
    </w:rPr>
  </w:style>
  <w:style w:type="character" w:styleId="af3">
    <w:name w:val="endnote reference"/>
    <w:basedOn w:val="a0"/>
    <w:uiPriority w:val="99"/>
    <w:semiHidden/>
    <w:unhideWhenUsed/>
    <w:rsid w:val="00B10458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B10458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10458"/>
    <w:rPr>
      <w:rFonts w:eastAsia="Times New Roman" w:cs="Calibri"/>
      <w:lang w:eastAsia="en-US"/>
    </w:rPr>
  </w:style>
  <w:style w:type="character" w:styleId="af6">
    <w:name w:val="footnote reference"/>
    <w:basedOn w:val="a0"/>
    <w:uiPriority w:val="99"/>
    <w:semiHidden/>
    <w:unhideWhenUsed/>
    <w:rsid w:val="00B1045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B1045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f7">
    <w:name w:val="FollowedHyperlink"/>
    <w:basedOn w:val="a0"/>
    <w:uiPriority w:val="99"/>
    <w:semiHidden/>
    <w:unhideWhenUsed/>
    <w:rsid w:val="00B104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atplotlib.org/stable/tutorials/introductory/pyplot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metanit.com/python/tutorial/9.1.ph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post/541258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www.sympy.org/ru/index.htm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atplotlib.org/stable/tutorials/introductory/pyplot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0C82"/>
    <w:rsid w:val="0004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8402FF8285EC4880C7C8958DAA4AAB" ma:contentTypeVersion="2" ma:contentTypeDescription="Создание документа." ma:contentTypeScope="" ma:versionID="605ac9d6a8377ad1e63575e01ea443a9">
  <xsd:schema xmlns:xsd="http://www.w3.org/2001/XMLSchema" xmlns:xs="http://www.w3.org/2001/XMLSchema" xmlns:p="http://schemas.microsoft.com/office/2006/metadata/properties" xmlns:ns2="3887ee4f-9ba5-4b97-9373-36927af9f597" targetNamespace="http://schemas.microsoft.com/office/2006/metadata/properties" ma:root="true" ma:fieldsID="95721e209f2986807e38d0deec878d8a" ns2:_="">
    <xsd:import namespace="3887ee4f-9ba5-4b97-9373-36927af9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ee4f-9ba5-4b97-9373-36927af9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ElectronicSource</b:SourceType>
    <b:Guid>{D47CCBBE-D49E-4F6A-97EC-830D2CEFA943}</b:Guid>
    <b:LCID>0</b:LCID>
    <b:RefOrder>1</b:RefOrder>
  </b:Source>
</b:Sources>
</file>

<file path=customXml/itemProps1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E05D2-79F4-4D53-A60D-7692158E4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ee4f-9ba5-4b97-9373-36927af9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27BB3-4BF9-49F3-AC13-BBC2F9CF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</cp:lastModifiedBy>
  <cp:revision>52</cp:revision>
  <cp:lastPrinted>2016-02-08T13:01:00Z</cp:lastPrinted>
  <dcterms:created xsi:type="dcterms:W3CDTF">2019-05-15T11:23:00Z</dcterms:created>
  <dcterms:modified xsi:type="dcterms:W3CDTF">2022-05-29T11:46:00Z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0x010100588402FF8285EC4880C7C8958DAA4AAB</vt:lpwstr>
  </property>
</Properties>
</file>