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B6B985" w14:textId="7572BA2B" w:rsidR="00D12ACB" w:rsidRDefault="00874E91">
      <w:pPr>
        <w:rPr>
          <w:b/>
          <w:bCs/>
          <w:sz w:val="32"/>
          <w:szCs w:val="28"/>
        </w:rPr>
      </w:pPr>
      <w:r>
        <w:rPr>
          <w:b/>
          <w:bCs/>
          <w:sz w:val="32"/>
          <w:szCs w:val="28"/>
        </w:rPr>
        <w:t>Opgave 1</w:t>
      </w:r>
    </w:p>
    <w:p w14:paraId="63549E64" w14:textId="3C34D0EE" w:rsidR="00B46956" w:rsidRPr="005262A2" w:rsidRDefault="00B46956" w:rsidP="00B46956">
      <w:pPr>
        <w:pStyle w:val="ListParagraph"/>
        <w:numPr>
          <w:ilvl w:val="0"/>
          <w:numId w:val="1"/>
        </w:numPr>
      </w:pPr>
      <w:r>
        <w:t xml:space="preserve">Vis, at punktet </w:t>
      </w:r>
      <m:oMath>
        <m:r>
          <w:rPr>
            <w:rFonts w:ascii="Cambria Math" w:hAnsi="Cambria Math"/>
          </w:rPr>
          <m:t>A(2,1;-1,7</m:t>
        </m:r>
        <m:r>
          <w:rPr>
            <w:rFonts w:ascii="Cambria Math" w:hAnsi="Cambria Math"/>
          </w:rPr>
          <m:t>;</m:t>
        </m:r>
        <m:r>
          <w:rPr>
            <w:rFonts w:ascii="Cambria Math" w:hAnsi="Cambria Math"/>
          </w:rPr>
          <m:t>0)</m:t>
        </m:r>
      </m:oMath>
      <w:r>
        <w:rPr>
          <w:rFonts w:eastAsiaTheme="minorEastAsia"/>
        </w:rPr>
        <w:t xml:space="preserve"> ligger i planen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>.</w:t>
      </w:r>
    </w:p>
    <w:p w14:paraId="2934A8E6" w14:textId="77777777" w:rsidR="002F5A51" w:rsidRDefault="00600EC0" w:rsidP="005262A2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Vi kan omskrive ligningen for planen til normalform. I Ligningen der er blevet </w:t>
      </w:r>
      <w:r w:rsidR="00F92257">
        <w:rPr>
          <w:rFonts w:eastAsiaTheme="minorEastAsia"/>
        </w:rPr>
        <w:t>givet,</w:t>
      </w:r>
      <w:r>
        <w:rPr>
          <w:rFonts w:eastAsiaTheme="minorEastAsia"/>
        </w:rPr>
        <w:t xml:space="preserve"> kan man </w:t>
      </w:r>
      <w:r w:rsidR="007E3CEB">
        <w:rPr>
          <w:rFonts w:eastAsiaTheme="minorEastAsia"/>
        </w:rPr>
        <w:t xml:space="preserve">se at </w:t>
      </w:r>
      <m:oMath>
        <m:r>
          <w:rPr>
            <w:rFonts w:ascii="Cambria Math" w:eastAsiaTheme="minorEastAsia" w:hAnsi="Cambria Math"/>
          </w:rPr>
          <m:t>d=66,402</m:t>
        </m:r>
      </m:oMath>
      <w:r w:rsidR="007E3CEB">
        <w:rPr>
          <w:rFonts w:eastAsiaTheme="minorEastAsia"/>
        </w:rPr>
        <w:t xml:space="preserve"> fordi der ikke er noget </w:t>
      </w:r>
      <m:oMath>
        <m:r>
          <w:rPr>
            <w:rFonts w:ascii="Cambria Math" w:eastAsiaTheme="minorEastAsia" w:hAnsi="Cambria Math"/>
          </w:rPr>
          <m:t>d</m:t>
        </m:r>
      </m:oMath>
      <w:r w:rsidR="007E3CEB">
        <w:rPr>
          <w:rFonts w:eastAsiaTheme="minorEastAsia"/>
        </w:rPr>
        <w:t xml:space="preserve"> på venstre side af lighedstegnet og der derfor er </w:t>
      </w:r>
      <w:r w:rsidR="00F42CF0">
        <w:rPr>
          <w:rFonts w:eastAsiaTheme="minorEastAsia"/>
        </w:rPr>
        <w:t xml:space="preserve">blevet </w:t>
      </w:r>
      <w:r w:rsidR="007E3CEB">
        <w:rPr>
          <w:rFonts w:eastAsiaTheme="minorEastAsia"/>
        </w:rPr>
        <w:t xml:space="preserve">lagt </w:t>
      </w:r>
      <m:oMath>
        <m:r>
          <w:rPr>
            <w:rFonts w:ascii="Cambria Math" w:eastAsiaTheme="minorEastAsia" w:hAnsi="Cambria Math"/>
          </w:rPr>
          <m:t>d</m:t>
        </m:r>
      </m:oMath>
      <w:r w:rsidR="007E3CEB">
        <w:rPr>
          <w:rFonts w:eastAsiaTheme="minorEastAsia"/>
        </w:rPr>
        <w:t xml:space="preserve"> på sidder af lighedstegnet.</w:t>
      </w:r>
      <w:r w:rsidR="002F5A51">
        <w:rPr>
          <w:rFonts w:eastAsiaTheme="minorEastAsia"/>
        </w:rPr>
        <w:t xml:space="preserve"> </w:t>
      </w:r>
    </w:p>
    <w:p w14:paraId="0D4E1BE1" w14:textId="759AF0F8" w:rsidR="00BD1699" w:rsidRPr="00BD1699" w:rsidRDefault="002F5A51" w:rsidP="00BD1699">
      <w:pPr>
        <w:pStyle w:val="ListParagraph"/>
        <w:rPr>
          <w:rFonts w:eastAsiaTheme="minorEastAsia"/>
        </w:rPr>
      </w:pPr>
      <w:r>
        <w:rPr>
          <w:rFonts w:eastAsiaTheme="minorEastAsia"/>
        </w:rPr>
        <w:t>Vi kan også</w:t>
      </w:r>
      <w:r w:rsidR="00BD1699">
        <w:rPr>
          <w:rFonts w:eastAsiaTheme="minorEastAsia"/>
        </w:rPr>
        <w:t xml:space="preserve"> se at </w:t>
      </w:r>
      <m:oMath>
        <m:r>
          <w:rPr>
            <w:rFonts w:ascii="Cambria Math" w:eastAsiaTheme="minorEastAsia" w:hAnsi="Cambria Math"/>
          </w:rPr>
          <m:t>y</m:t>
        </m:r>
      </m:oMath>
      <w:r w:rsidR="00BD1699">
        <w:rPr>
          <w:rFonts w:eastAsiaTheme="minorEastAsia"/>
        </w:rPr>
        <w:t xml:space="preserve"> skal ganges med </w:t>
      </w:r>
      <m:oMath>
        <m:r>
          <w:rPr>
            <w:rFonts w:ascii="Cambria Math" w:eastAsiaTheme="minorEastAsia" w:hAnsi="Cambria Math"/>
          </w:rPr>
          <m:t>0</m:t>
        </m:r>
      </m:oMath>
      <w:r w:rsidR="00BD1699">
        <w:rPr>
          <w:rFonts w:eastAsiaTheme="minorEastAsia"/>
        </w:rPr>
        <w:t xml:space="preserve"> da den </w:t>
      </w:r>
      <w:r w:rsidR="00B21269">
        <w:rPr>
          <w:rFonts w:eastAsiaTheme="minorEastAsia"/>
        </w:rPr>
        <w:t>ikke er</w:t>
      </w:r>
      <w:r w:rsidR="00BD1699">
        <w:rPr>
          <w:rFonts w:eastAsiaTheme="minorEastAsia"/>
        </w:rPr>
        <w:t xml:space="preserve"> i ligningen og derfor er ligegyldig.</w:t>
      </w:r>
      <w:r w:rsidR="00421A18">
        <w:rPr>
          <w:rFonts w:eastAsiaTheme="minorEastAsia"/>
        </w:rPr>
        <w:t xml:space="preserve"> Vi får derefter normalformer for planen til at være:</w:t>
      </w:r>
    </w:p>
    <w:p w14:paraId="5ADDE7C5" w14:textId="0A6AD6A0" w:rsidR="00004930" w:rsidRPr="00142DAA" w:rsidRDefault="00E646BF" w:rsidP="00004930">
      <w:pPr>
        <w:pStyle w:val="ListParagraph"/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31,62x+0y+10,2z</m:t>
          </m:r>
          <m:r>
            <w:rPr>
              <w:rFonts w:ascii="Cambria Math" w:hAnsi="Cambria Math"/>
            </w:rPr>
            <m:t>-66,402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31,62x+10,2z-66,402</m:t>
          </m:r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0</m:t>
          </m:r>
        </m:oMath>
      </m:oMathPara>
    </w:p>
    <w:p w14:paraId="3FB873C5" w14:textId="56C9E356" w:rsidR="00142DAA" w:rsidRPr="00582C61" w:rsidRDefault="00142DAA" w:rsidP="00004930">
      <w:pPr>
        <w:pStyle w:val="ListParagraph"/>
        <w:rPr>
          <w:rFonts w:eastAsiaTheme="minorEastAsia"/>
        </w:rPr>
      </w:pPr>
      <w:r>
        <w:rPr>
          <w:rFonts w:eastAsiaTheme="minorEastAsia"/>
        </w:rPr>
        <w:t>Vi kan derefter indsætte værdierne</w:t>
      </w:r>
      <w:r w:rsidR="00CB4EE9">
        <w:rPr>
          <w:rFonts w:eastAsiaTheme="minorEastAsia"/>
        </w:rPr>
        <w:t xml:space="preserve"> for </w:t>
      </w:r>
      <m:oMath>
        <m:r>
          <w:rPr>
            <w:rFonts w:ascii="Cambria Math" w:eastAsiaTheme="minorEastAsia" w:hAnsi="Cambria Math"/>
          </w:rPr>
          <m:t>x</m:t>
        </m:r>
      </m:oMath>
      <w:r w:rsidR="00677066">
        <w:rPr>
          <w:rFonts w:eastAsiaTheme="minorEastAsia"/>
        </w:rPr>
        <w:t xml:space="preserve"> og </w:t>
      </w:r>
      <m:oMath>
        <m:r>
          <w:rPr>
            <w:rFonts w:ascii="Cambria Math" w:eastAsiaTheme="minorEastAsia" w:hAnsi="Cambria Math"/>
          </w:rPr>
          <m:t>z</m:t>
        </m:r>
      </m:oMath>
      <w:r w:rsidR="00677066">
        <w:rPr>
          <w:rFonts w:eastAsiaTheme="minorEastAsia"/>
        </w:rPr>
        <w:t xml:space="preserve"> koordinatet</w:t>
      </w:r>
      <w:r w:rsidR="007D54D3">
        <w:rPr>
          <w:rFonts w:eastAsiaTheme="minorEastAsia"/>
        </w:rPr>
        <w:t xml:space="preserve"> og se om resultatet er lig med </w:t>
      </w:r>
      <m:oMath>
        <m:r>
          <w:rPr>
            <w:rFonts w:ascii="Cambria Math" w:eastAsiaTheme="minorEastAsia" w:hAnsi="Cambria Math"/>
          </w:rPr>
          <m:t>0</m:t>
        </m:r>
      </m:oMath>
      <w:r w:rsidR="007D54D3">
        <w:rPr>
          <w:rFonts w:eastAsiaTheme="minorEastAsia"/>
        </w:rPr>
        <w:t>.</w:t>
      </w:r>
    </w:p>
    <w:p w14:paraId="4CA4BAC6" w14:textId="7FC13865" w:rsidR="00582C61" w:rsidRPr="002B496A" w:rsidRDefault="002B496A" w:rsidP="00582C61">
      <w:pPr>
        <w:pStyle w:val="ListParagraph"/>
        <w:rPr>
          <w:rFonts w:eastAsiaTheme="minorEastAsia"/>
        </w:rPr>
      </w:pPr>
      <w:bookmarkStart w:id="0" w:name="_Hlk89805945"/>
      <m:oMathPara>
        <m:oMathParaPr>
          <m:jc m:val="left"/>
        </m:oMathParaPr>
        <m:oMath>
          <m:r>
            <w:rPr>
              <w:rFonts w:ascii="Cambria Math" w:hAnsi="Cambria Math"/>
            </w:rPr>
            <m:t>31,62*2,1+10,2*0-66,402</m:t>
          </m:r>
          <w:bookmarkEnd w:id="0"/>
          <m:r>
            <w:rPr>
              <w:rFonts w:ascii="Cambria Math" w:hAnsi="Cambria Math"/>
            </w:rPr>
            <m:t>=0</m:t>
          </m:r>
        </m:oMath>
      </m:oMathPara>
    </w:p>
    <w:p w14:paraId="42A15468" w14:textId="785B1B8D" w:rsidR="00EE3DFC" w:rsidRPr="002B496A" w:rsidRDefault="00EE3DFC" w:rsidP="00582C61">
      <w:pPr>
        <w:pStyle w:val="ListParagraph"/>
        <w:rPr>
          <w:rFonts w:eastAsiaTheme="minorEastAsia"/>
          <w:b/>
          <w:bCs/>
        </w:rPr>
      </w:pPr>
      <w:r w:rsidRPr="002B496A">
        <w:rPr>
          <w:rFonts w:eastAsiaTheme="minorEastAsia"/>
          <w:b/>
          <w:bCs/>
        </w:rPr>
        <w:t xml:space="preserve">Da resultatet er lig med </w:t>
      </w:r>
      <m:oMath>
        <m:r>
          <m:rPr>
            <m:sty m:val="bi"/>
          </m:rPr>
          <w:rPr>
            <w:rFonts w:ascii="Cambria Math" w:eastAsiaTheme="minorEastAsia" w:hAnsi="Cambria Math"/>
          </w:rPr>
          <m:t>0</m:t>
        </m:r>
      </m:oMath>
      <w:r w:rsidRPr="002B496A">
        <w:rPr>
          <w:rFonts w:eastAsiaTheme="minorEastAsia"/>
          <w:b/>
          <w:bCs/>
        </w:rPr>
        <w:t xml:space="preserve"> betyder det at punkt </w:t>
      </w:r>
      <m:oMath>
        <m:r>
          <m:rPr>
            <m:sty m:val="bi"/>
          </m:rPr>
          <w:rPr>
            <w:rFonts w:ascii="Cambria Math" w:eastAsiaTheme="minorEastAsia" w:hAnsi="Cambria Math"/>
          </w:rPr>
          <m:t>A</m:t>
        </m:r>
      </m:oMath>
      <w:r w:rsidRPr="002B496A">
        <w:rPr>
          <w:rFonts w:eastAsiaTheme="minorEastAsia"/>
          <w:b/>
          <w:bCs/>
        </w:rPr>
        <w:t xml:space="preserve"> </w:t>
      </w:r>
      <w:r w:rsidR="00854B8A" w:rsidRPr="002B496A">
        <w:rPr>
          <w:rFonts w:eastAsiaTheme="minorEastAsia"/>
          <w:b/>
          <w:bCs/>
        </w:rPr>
        <w:t>ligge</w:t>
      </w:r>
      <w:r w:rsidR="002272E8">
        <w:rPr>
          <w:rFonts w:eastAsiaTheme="minorEastAsia"/>
          <w:b/>
          <w:bCs/>
        </w:rPr>
        <w:t>r</w:t>
      </w:r>
      <w:r w:rsidR="00854B8A" w:rsidRPr="002B496A">
        <w:rPr>
          <w:rFonts w:eastAsiaTheme="minorEastAsia"/>
          <w:b/>
          <w:bCs/>
        </w:rPr>
        <w:t xml:space="preserve"> i planen </w:t>
      </w:r>
      <m:oMath>
        <m:r>
          <m:rPr>
            <m:sty m:val="bi"/>
          </m:rPr>
          <w:rPr>
            <w:rFonts w:ascii="Cambria Math" w:eastAsiaTheme="minorEastAsia" w:hAnsi="Cambria Math"/>
          </w:rPr>
          <m:t>α</m:t>
        </m:r>
      </m:oMath>
      <w:r w:rsidR="00854B8A" w:rsidRPr="002B496A">
        <w:rPr>
          <w:rFonts w:eastAsiaTheme="minorEastAsia"/>
          <w:b/>
          <w:bCs/>
        </w:rPr>
        <w:t>.</w:t>
      </w:r>
    </w:p>
    <w:p w14:paraId="4BC46265" w14:textId="77777777" w:rsidR="00004930" w:rsidRPr="00CD3617" w:rsidRDefault="00004930" w:rsidP="00531B6C"/>
    <w:p w14:paraId="5F175F83" w14:textId="0F17EE8E" w:rsidR="00CD3617" w:rsidRPr="00673BDB" w:rsidRDefault="00CD3617" w:rsidP="00B46956">
      <w:pPr>
        <w:pStyle w:val="ListParagraph"/>
        <w:numPr>
          <w:ilvl w:val="0"/>
          <w:numId w:val="1"/>
        </w:numPr>
      </w:pPr>
      <w:r>
        <w:rPr>
          <w:rFonts w:eastAsiaTheme="minorEastAsia"/>
        </w:rPr>
        <w:t xml:space="preserve">Bestem den spidse vinkel mellem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 xml:space="preserve"> og </w:t>
      </w:r>
      <m:oMath>
        <m:r>
          <w:rPr>
            <w:rFonts w:ascii="Cambria Math" w:eastAsiaTheme="minorEastAsia" w:hAnsi="Cambria Math"/>
          </w:rPr>
          <m:t>xy-planen</m:t>
        </m:r>
      </m:oMath>
      <w:r w:rsidR="003E4C7F">
        <w:rPr>
          <w:rFonts w:eastAsiaTheme="minorEastAsia"/>
        </w:rPr>
        <w:t>.</w:t>
      </w:r>
    </w:p>
    <w:p w14:paraId="3D1F5551" w14:textId="5F103544" w:rsidR="00020351" w:rsidRDefault="00673BDB" w:rsidP="003A3F7B">
      <w:pPr>
        <w:ind w:left="720"/>
        <w:rPr>
          <w:rFonts w:eastAsiaTheme="minorEastAsia"/>
        </w:rPr>
      </w:pPr>
      <w:r>
        <w:t>Vi starter med at lave en normalvektor for hver af planerne</w:t>
      </w:r>
      <w:r w:rsidR="002B1797">
        <w:t>.</w:t>
      </w:r>
      <w:r w:rsidR="00BF73A2">
        <w:t xml:space="preserve"> Vi kan på normalformen for plan </w:t>
      </w:r>
      <m:oMath>
        <m:r>
          <w:rPr>
            <w:rFonts w:ascii="Cambria Math" w:hAnsi="Cambria Math"/>
          </w:rPr>
          <m:t>α</m:t>
        </m:r>
      </m:oMath>
      <w:r w:rsidR="00BF73A2">
        <w:rPr>
          <w:rFonts w:eastAsiaTheme="minorEastAsia"/>
        </w:rPr>
        <w:t xml:space="preserve"> se at </w:t>
      </w:r>
      <w:bookmarkStart w:id="1" w:name="_Hlk89807699"/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α</m:t>
                </m:r>
              </m:sub>
            </m:sSub>
            <m:ctrlPr>
              <w:rPr>
                <w:rFonts w:ascii="Cambria Math" w:hAnsi="Cambria Math"/>
                <w:i/>
              </w:rPr>
            </m:ctrlPr>
          </m:e>
        </m:acc>
        <m:r>
          <w:rPr>
            <w:rFonts w:ascii="Cambria Math" w:hAnsi="Cambria Math"/>
          </w:rPr>
          <m:t>≔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i/>
                  </w:rPr>
                </m:ctrlPr>
              </m:eqArrPr>
              <m:e>
                <m:r>
                  <w:rPr>
                    <w:rFonts w:ascii="Cambria Math" w:hAnsi="Cambria Math"/>
                  </w:rPr>
                  <m:t>31,62</m:t>
                </m:r>
              </m:e>
              <m:e>
                <m:r>
                  <w:rPr>
                    <w:rFonts w:ascii="Cambria Math" w:hAnsi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10,2</m:t>
                </m:r>
              </m:e>
            </m:eqArr>
          </m:e>
        </m:d>
      </m:oMath>
      <w:bookmarkEnd w:id="1"/>
      <w:r w:rsidR="00456609">
        <w:rPr>
          <w:rFonts w:eastAsiaTheme="minorEastAsia"/>
        </w:rPr>
        <w:t xml:space="preserve"> og normalvektorer til </w:t>
      </w:r>
      <m:oMath>
        <m:r>
          <w:rPr>
            <w:rFonts w:ascii="Cambria Math" w:eastAsiaTheme="minorEastAsia" w:hAnsi="Cambria Math"/>
          </w:rPr>
          <m:t>xy-planen</m:t>
        </m:r>
      </m:oMath>
      <w:r w:rsidR="0091136A">
        <w:rPr>
          <w:rFonts w:eastAsiaTheme="minorEastAsia"/>
        </w:rPr>
        <w:t xml:space="preserve"> er selvfølgelig bare en hvilket som helst vektor der går hen af </w:t>
      </w:r>
      <m:oMath>
        <m:r>
          <w:rPr>
            <w:rFonts w:ascii="Cambria Math" w:eastAsiaTheme="minorEastAsia" w:hAnsi="Cambria Math"/>
          </w:rPr>
          <m:t>z-aksen</m:t>
        </m:r>
      </m:oMath>
      <w:r w:rsidR="0091136A">
        <w:rPr>
          <w:rFonts w:eastAsiaTheme="minorEastAsia"/>
        </w:rPr>
        <w:t xml:space="preserve"> uden at gå hen af </w:t>
      </w:r>
      <m:oMath>
        <m:r>
          <w:rPr>
            <w:rFonts w:ascii="Cambria Math" w:eastAsiaTheme="minorEastAsia" w:hAnsi="Cambria Math"/>
          </w:rPr>
          <m:t>x</m:t>
        </m:r>
      </m:oMath>
      <w:r w:rsidR="0091136A">
        <w:rPr>
          <w:rFonts w:eastAsiaTheme="minorEastAsia"/>
        </w:rPr>
        <w:t xml:space="preserve"> eller </w:t>
      </w:r>
      <m:oMath>
        <m:r>
          <w:rPr>
            <w:rFonts w:ascii="Cambria Math" w:eastAsiaTheme="minorEastAsia" w:hAnsi="Cambria Math"/>
          </w:rPr>
          <m:t>y-aksen</m:t>
        </m:r>
      </m:oMath>
      <w:r w:rsidR="0091136A">
        <w:rPr>
          <w:rFonts w:eastAsiaTheme="minorEastAsia"/>
        </w:rPr>
        <w:t xml:space="preserve">. Det kan også vises ved at tage krydsproduktet til to vektorer der går hen af </w:t>
      </w:r>
      <m:oMath>
        <m:r>
          <w:rPr>
            <w:rFonts w:ascii="Cambria Math" w:eastAsiaTheme="minorEastAsia" w:hAnsi="Cambria Math"/>
          </w:rPr>
          <m:t>x</m:t>
        </m:r>
      </m:oMath>
      <w:r w:rsidR="0091136A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y-aksen</m:t>
        </m:r>
      </m:oMath>
      <w:r w:rsidR="006E52F7">
        <w:rPr>
          <w:rFonts w:eastAsiaTheme="minorEastAsia"/>
        </w:rPr>
        <w:t xml:space="preserve"> henholdsvis</w:t>
      </w:r>
      <w:r w:rsidR="00DE4290">
        <w:rPr>
          <w:rFonts w:eastAsiaTheme="minorEastAsia"/>
        </w:rPr>
        <w:t>:</w:t>
      </w:r>
      <w:r w:rsidR="003E6962">
        <w:rPr>
          <w:rFonts w:eastAsiaTheme="minorEastAsia"/>
        </w:rPr>
        <w:br/>
      </w:r>
      <w:bookmarkStart w:id="2" w:name="_Hlk89807353"/>
      <w:bookmarkStart w:id="3" w:name="_Hlk89807698"/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xy</m:t>
                </m:r>
              </m:sub>
            </m:sSub>
          </m:e>
        </m:acc>
        <m:r>
          <w:rPr>
            <w:rFonts w:ascii="Cambria Math" w:eastAsiaTheme="minorEastAsia" w:hAnsi="Cambria Math"/>
          </w:rPr>
          <m:t>≔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</w:rPr>
                  <m:t>1</m:t>
                </m:r>
              </m:e>
              <m:e>
                <m:r>
                  <w:rPr>
                    <w:rFonts w:ascii="Cambria Math" w:eastAsiaTheme="minorEastAsia" w:hAnsi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</m:t>
                </m:r>
              </m:e>
            </m:eqArr>
          </m:e>
        </m:d>
        <m:r>
          <w:rPr>
            <w:rFonts w:ascii="Cambria Math" w:eastAsiaTheme="minorEastAsia" w:hAnsi="Cambria Math"/>
          </w:rPr>
          <m:t>×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</w:rPr>
                  <m:t>0</m:t>
                </m:r>
              </m:e>
              <m:e>
                <m:r>
                  <w:rPr>
                    <w:rFonts w:ascii="Cambria Math" w:eastAsiaTheme="minorEastAsia" w:hAnsi="Cambria Math"/>
                  </w:rPr>
                  <m:t>1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</m:t>
                </m:r>
              </m:e>
            </m:eqArr>
          </m:e>
        </m:d>
        <w:bookmarkEnd w:id="2"/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0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1</m:t>
                  </m:r>
                </m:e>
              </m:mr>
            </m:m>
          </m:e>
        </m:d>
      </m:oMath>
      <w:bookmarkEnd w:id="3"/>
      <w:r w:rsidR="006E52F7">
        <w:rPr>
          <w:rFonts w:eastAsiaTheme="minorEastAsia"/>
        </w:rPr>
        <w:t xml:space="preserve"> </w:t>
      </w:r>
      <w:r w:rsidR="00020351">
        <w:rPr>
          <w:rFonts w:eastAsiaTheme="minorEastAsia"/>
        </w:rPr>
        <w:t>. Vi kan derefter finde vinklen mellem planernes normalvektorer:</w:t>
      </w:r>
      <w:r w:rsidR="003A3F7B">
        <w:rPr>
          <w:rFonts w:eastAsiaTheme="minorEastAsia"/>
        </w:rPr>
        <w:t xml:space="preserve"> </w:t>
      </w:r>
      <w:bookmarkStart w:id="4" w:name="_Hlk89807629"/>
      <w:bookmarkStart w:id="5" w:name="_Hlk89807756"/>
      <m:oMath>
        <m:r>
          <m:rPr>
            <m:sty m:val="bi"/>
          </m:rPr>
          <w:rPr>
            <w:rFonts w:ascii="Cambria Math" w:eastAsiaTheme="minorEastAsia" w:hAnsi="Cambria Math"/>
          </w:rPr>
          <m:t>v=</m:t>
        </m:r>
        <m:func>
          <m:func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funcPr>
          <m:fName>
            <m:sSup>
              <m:sSupPr>
                <m:ctrlPr>
                  <w:rPr>
                    <w:rFonts w:ascii="Cambria Math" w:eastAsiaTheme="minorEastAsia" w:hAnsi="Cambria Math"/>
                    <w:b/>
                    <w:bCs/>
                    <w:i/>
                  </w:rPr>
                </m:ctrlPr>
              </m:sSupPr>
              <m:e>
                <m:r>
                  <m:rPr>
                    <m:sty m:val="b"/>
                  </m:rPr>
                  <w:rPr>
                    <w:rFonts w:ascii="Cambria Math" w:hAnsi="Cambria Math"/>
                  </w:rPr>
                  <m:t>cos</m:t>
                </m:r>
              </m:e>
              <m:sup>
                <m:r>
                  <m:rPr>
                    <m:sty m:val="bi"/>
                  </m:rPr>
                  <w:rPr>
                    <w:rFonts w:ascii="Cambria Math" w:hAnsi="Cambria Math"/>
                  </w:rPr>
                  <m:t>-1</m:t>
                </m:r>
              </m:sup>
            </m:sSup>
          </m:fName>
          <m:e>
            <m:f>
              <m:fPr>
                <m:ctrlPr>
                  <w:rPr>
                    <w:rFonts w:ascii="Cambria Math" w:eastAsiaTheme="minorEastAsia" w:hAnsi="Cambria Math"/>
                    <w:b/>
                    <w:bCs/>
                    <w:i/>
                  </w:rPr>
                </m:ctrlPr>
              </m:fPr>
              <m:num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α</m:t>
                        </m:r>
                      </m:sub>
                    </m:sSub>
                  </m:e>
                </m:acc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·</m:t>
                </m:r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xy</m:t>
                        </m:r>
                      </m:sub>
                    </m:sSub>
                  </m:e>
                </m:acc>
              </m:num>
              <m:den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b/>
                                <w:bCs/>
                                <w:i/>
                              </w:rPr>
                            </m:ctrlPr>
                          </m:sSubPr>
                          <m:e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</w:rPr>
                              <m:t>n</m:t>
                            </m:r>
                          </m:e>
                          <m:sub>
                            <m:r>
                              <m:rPr>
                                <m:sty m:val="bi"/>
                              </m:rPr>
                              <w:rPr>
                                <w:rFonts w:ascii="Cambria Math" w:eastAsiaTheme="minorEastAsia" w:hAnsi="Cambria Math"/>
                              </w:rPr>
                              <m:t>α</m:t>
                            </m:r>
                          </m:sub>
                        </m:sSub>
                      </m:e>
                    </m:acc>
                  </m:e>
                </m:d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·|</m:t>
                </m:r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b/>
                            <w:bCs/>
                            <w:i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 w:eastAsiaTheme="minorEastAsia" w:hAnsi="Cambria Math"/>
                          </w:rPr>
                          <m:t>xy</m:t>
                        </m:r>
                      </m:sub>
                    </m:sSub>
                  </m:e>
                </m:acc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|</m:t>
                </m:r>
              </m:den>
            </m:f>
          </m:e>
        </m:func>
        <w:bookmarkEnd w:id="4"/>
        <m:r>
          <m:rPr>
            <m:sty m:val="bi"/>
          </m:rPr>
          <w:rPr>
            <w:rFonts w:ascii="Cambria Math" w:eastAsiaTheme="minorEastAsia" w:hAnsi="Cambria Math"/>
          </w:rPr>
          <m:t>=72,12°</m:t>
        </m:r>
      </m:oMath>
      <w:bookmarkEnd w:id="5"/>
    </w:p>
    <w:p w14:paraId="4DCCEF5C" w14:textId="77777777" w:rsidR="00020351" w:rsidRDefault="00020351" w:rsidP="00673BDB">
      <w:pPr>
        <w:ind w:left="720"/>
      </w:pPr>
    </w:p>
    <w:p w14:paraId="529DC3B9" w14:textId="24680D82" w:rsidR="00673BDB" w:rsidRDefault="00673BDB" w:rsidP="00673BDB">
      <w:pPr>
        <w:ind w:left="360"/>
      </w:pPr>
    </w:p>
    <w:p w14:paraId="46DB0C31" w14:textId="6D00F4DC" w:rsidR="004D13F0" w:rsidRDefault="004D13F0" w:rsidP="00673BDB">
      <w:pPr>
        <w:ind w:left="360"/>
      </w:pPr>
    </w:p>
    <w:p w14:paraId="58BE995A" w14:textId="230DEE3C" w:rsidR="004D13F0" w:rsidRDefault="004D13F0" w:rsidP="00673BDB">
      <w:pPr>
        <w:ind w:left="360"/>
      </w:pPr>
    </w:p>
    <w:p w14:paraId="18B70779" w14:textId="77777777" w:rsidR="004D13F0" w:rsidRPr="00240AF9" w:rsidRDefault="004D13F0" w:rsidP="00673BDB">
      <w:pPr>
        <w:ind w:left="360"/>
      </w:pPr>
    </w:p>
    <w:p w14:paraId="22B7B08F" w14:textId="2DA4815B" w:rsidR="00AF3624" w:rsidRPr="00AF3624" w:rsidRDefault="00240AF9" w:rsidP="00AF3624">
      <w:pPr>
        <w:pStyle w:val="ListParagraph"/>
        <w:numPr>
          <w:ilvl w:val="0"/>
          <w:numId w:val="1"/>
        </w:numPr>
      </w:pPr>
      <w:r>
        <w:rPr>
          <w:rFonts w:eastAsiaTheme="minorEastAsia"/>
        </w:rPr>
        <w:lastRenderedPageBreak/>
        <w:t xml:space="preserve">Vis, at punktet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 har koordinaterne </w:t>
      </w:r>
      <m:oMath>
        <m:r>
          <w:rPr>
            <w:rFonts w:ascii="Cambria Math" w:eastAsiaTheme="minorEastAsia" w:hAnsi="Cambria Math"/>
          </w:rPr>
          <m:t>P(2,27</m:t>
        </m:r>
        <m:r>
          <w:rPr>
            <w:rFonts w:ascii="Cambria Math" w:eastAsiaTheme="minorEastAsia" w:hAnsi="Cambria Math"/>
          </w:rPr>
          <m:t>;</m:t>
        </m:r>
        <m:r>
          <w:rPr>
            <w:rFonts w:ascii="Cambria Math" w:eastAsiaTheme="minorEastAsia" w:hAnsi="Cambria Math"/>
          </w:rPr>
          <m:t xml:space="preserve"> </m:t>
        </m:r>
        <m:r>
          <w:rPr>
            <w:rFonts w:ascii="Cambria Math" w:eastAsiaTheme="minorEastAsia" w:hAnsi="Cambria Math"/>
          </w:rPr>
          <m:t>0;4,9)</m:t>
        </m:r>
      </m:oMath>
      <w:r w:rsidR="003E4C7F">
        <w:rPr>
          <w:rFonts w:eastAsiaTheme="minorEastAsia"/>
        </w:rPr>
        <w:t>.</w:t>
      </w:r>
    </w:p>
    <w:p w14:paraId="1B0348E4" w14:textId="4598215D" w:rsidR="00AF3624" w:rsidRPr="00BA3918" w:rsidRDefault="00AF3624" w:rsidP="00AF3624">
      <w:pPr>
        <w:pStyle w:val="ListParagraph"/>
      </w:pPr>
      <w:r>
        <w:rPr>
          <w:rFonts w:eastAsiaTheme="minorEastAsia"/>
        </w:rPr>
        <w:t xml:space="preserve">Da vi kender </w:t>
      </w:r>
      <m:oMath>
        <m:r>
          <w:rPr>
            <w:rFonts w:ascii="Cambria Math" w:eastAsiaTheme="minorEastAsia" w:hAnsi="Cambria Math"/>
          </w:rPr>
          <m:t>z-værdien</m:t>
        </m:r>
      </m:oMath>
      <w:r>
        <w:rPr>
          <w:rFonts w:eastAsiaTheme="minorEastAsia"/>
        </w:rPr>
        <w:t xml:space="preserve"> for punktet</w:t>
      </w:r>
      <w:r w:rsidR="009B2E09">
        <w:rPr>
          <w:rFonts w:eastAsiaTheme="minorEastAsia"/>
        </w:rPr>
        <w:t xml:space="preserve"> kan opsætte en ligning med </w:t>
      </w:r>
      <m:oMath>
        <m:r>
          <w:rPr>
            <w:rFonts w:ascii="Cambria Math" w:eastAsiaTheme="minorEastAsia" w:hAnsi="Cambria Math"/>
          </w:rPr>
          <m:t>t</m:t>
        </m:r>
      </m:oMath>
      <w:r w:rsidR="009B2E09">
        <w:rPr>
          <w:rFonts w:eastAsiaTheme="minorEastAsia"/>
        </w:rPr>
        <w:t xml:space="preserve"> som den ukendte variabel.</w:t>
      </w:r>
    </w:p>
    <w:p w14:paraId="532164AA" w14:textId="14CA5E36" w:rsidR="00BA3918" w:rsidRPr="00B9596E" w:rsidRDefault="00B9596E" w:rsidP="00BA3918">
      <w:pPr>
        <w:pStyle w:val="ListParagraph"/>
        <w:rPr>
          <w:rFonts w:eastAsiaTheme="minorEastAsia"/>
        </w:rPr>
      </w:pPr>
      <w:bookmarkStart w:id="6" w:name="_Hlk89807958"/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9,3+t·</m:t>
          </m:r>
          <m:d>
            <m:dPr>
              <m:ctrlPr>
                <w:rPr>
                  <w:rFonts w:ascii="Cambria Math" w:eastAsiaTheme="minorEastAsia" w:hAnsi="Cambria Math"/>
                  <w:i/>
                </w:rPr>
              </m:ctrlPr>
            </m:dPr>
            <m:e>
              <m:r>
                <w:rPr>
                  <w:rFonts w:ascii="Cambria Math" w:eastAsiaTheme="minorEastAsia" w:hAnsi="Cambria Math"/>
                </w:rPr>
                <m:t>-9,3</m:t>
              </m:r>
            </m:e>
          </m:d>
          <m:r>
            <w:rPr>
              <w:rFonts w:ascii="Cambria Math" w:eastAsiaTheme="minorEastAsia" w:hAnsi="Cambria Math"/>
            </w:rPr>
            <m:t>=4,9</m:t>
          </m:r>
        </m:oMath>
      </m:oMathPara>
      <w:bookmarkEnd w:id="6"/>
    </w:p>
    <w:p w14:paraId="2D1C19C5" w14:textId="1567A2EB" w:rsidR="00B9596E" w:rsidRPr="00B64BA5" w:rsidRDefault="00B9596E" w:rsidP="00B9596E">
      <w:pPr>
        <w:pStyle w:val="ListParagraph"/>
        <w:rPr>
          <w:rFonts w:eastAsiaTheme="minorEastAsia"/>
          <w:i/>
        </w:rPr>
      </w:pPr>
      <w:bookmarkStart w:id="7" w:name="_Hlk89809035"/>
      <m:oMathPara>
        <m:oMathParaPr>
          <m:jc m:val="left"/>
        </m:oMathParaPr>
        <m:oMath>
          <m:r>
            <w:rPr>
              <w:rFonts w:ascii="Cambria Math" w:eastAsiaTheme="minorEastAsia" w:hAnsi="Cambria Math"/>
            </w:rPr>
            <m:t>t</m:t>
          </m:r>
          <m:r>
            <w:rPr>
              <w:rFonts w:ascii="Cambria Math" w:eastAsiaTheme="minorEastAsia" w:hAnsi="Cambria Math"/>
            </w:rPr>
            <m:t>≔</m:t>
          </m:r>
          <m:r>
            <w:rPr>
              <w:rFonts w:ascii="Cambria Math" w:eastAsiaTheme="minorEastAsia" w:hAnsi="Cambria Math"/>
            </w:rPr>
            <m:t>0,473</m:t>
          </m:r>
        </m:oMath>
      </m:oMathPara>
      <w:bookmarkEnd w:id="7"/>
    </w:p>
    <w:p w14:paraId="1ACD425A" w14:textId="2936441B" w:rsidR="00B64BA5" w:rsidRDefault="00B64BA5" w:rsidP="00B64BA5">
      <w:pPr>
        <w:pStyle w:val="ListParagraph"/>
        <w:rPr>
          <w:rFonts w:eastAsiaTheme="minorEastAsia"/>
          <w:iCs/>
        </w:rPr>
      </w:pPr>
      <w:r>
        <w:rPr>
          <w:rFonts w:eastAsiaTheme="minorEastAsia"/>
          <w:iCs/>
        </w:rPr>
        <w:t xml:space="preserve">Vi kan derefter bruge værdien for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  <w:iCs/>
        </w:rPr>
        <w:t xml:space="preserve"> til at beregne stedvektoren til punktet</w:t>
      </w:r>
      <w:r w:rsidR="00410125">
        <w:rPr>
          <w:rFonts w:eastAsiaTheme="minorEastAsia"/>
          <w:iCs/>
        </w:rPr>
        <w:t>.</w:t>
      </w:r>
    </w:p>
    <w:bookmarkStart w:id="8" w:name="_Hlk89809036"/>
    <w:bookmarkStart w:id="9" w:name="_Hlk89809140"/>
    <w:p w14:paraId="2367C1BE" w14:textId="2FE0E823" w:rsidR="00B64BA5" w:rsidRPr="0038790B" w:rsidRDefault="00935C9F" w:rsidP="00B64BA5">
      <w:pPr>
        <w:pStyle w:val="ListParagraph"/>
        <w:rPr>
          <w:rFonts w:eastAsiaTheme="minorEastAsia"/>
          <w:b/>
          <w:bCs/>
          <w:iCs/>
        </w:rPr>
      </w:pPr>
      <m:oMathPara>
        <m:oMathParaPr>
          <m:jc m:val="left"/>
        </m:oMathParaPr>
        <m:oMath>
          <m:acc>
            <m:accPr>
              <m:chr m:val="⃗"/>
              <m:ctrlPr>
                <w:rPr>
                  <w:rFonts w:ascii="Cambria Math" w:eastAsiaTheme="minorEastAsia" w:hAnsi="Cambria Math"/>
                  <w:b/>
                  <w:bCs/>
                  <w:i/>
                  <w:iCs/>
                </w:rPr>
              </m:ctrlPr>
            </m:accPr>
            <m:e>
              <m:r>
                <m:rPr>
                  <m:sty m:val="bi"/>
                </m:rPr>
                <w:rPr>
                  <w:rFonts w:ascii="Cambria Math" w:eastAsiaTheme="minorEastAsia" w:hAnsi="Cambria Math"/>
                </w:rPr>
                <m:t>OP</m:t>
              </m:r>
            </m:e>
          </m:acc>
          <m:r>
            <m:rPr>
              <m:sty m:val="bi"/>
            </m:rPr>
            <w:rPr>
              <w:rFonts w:ascii="Cambria Math" w:eastAsiaTheme="minorEastAsia" w:hAnsi="Cambria Math"/>
            </w:rPr>
            <m:t>=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iCs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iCs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/>
                      <w:bCs/>
                      <w:i/>
                      <w:iCs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</w:rPr>
                    <m:t>9,3</m:t>
                  </m:r>
                </m:e>
              </m:eqArr>
            </m:e>
          </m:d>
          <m:r>
            <m:rPr>
              <m:sty m:val="bi"/>
            </m:rPr>
            <w:rPr>
              <w:rFonts w:ascii="Cambria Math" w:eastAsiaTheme="minorEastAsia" w:hAnsi="Cambria Math"/>
            </w:rPr>
            <m:t>+</m:t>
          </m:r>
          <m:r>
            <m:rPr>
              <m:sty m:val="bi"/>
            </m:rPr>
            <w:rPr>
              <w:rFonts w:ascii="Cambria Math" w:eastAsiaTheme="minorEastAsia" w:hAnsi="Cambria Math"/>
            </w:rPr>
            <m:t>0,473</m:t>
          </m:r>
          <m:r>
            <m:rPr>
              <m:sty m:val="bi"/>
            </m:rPr>
            <w:rPr>
              <w:rFonts w:ascii="Cambria Math" w:eastAsiaTheme="minorEastAsia" w:hAnsi="Cambria Math"/>
            </w:rPr>
            <m:t>·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iCs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iCs/>
                    </w:rPr>
                  </m:ctrlPr>
                </m:eqArr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4,8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</w:rPr>
                    <m:t>0</m:t>
                  </m:r>
                  <m:ctrlPr>
                    <w:rPr>
                      <w:rFonts w:ascii="Cambria Math" w:eastAsia="Cambria Math" w:hAnsi="Cambria Math" w:cs="Cambria Math"/>
                      <w:b/>
                      <w:bCs/>
                      <w:i/>
                      <w:iCs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eastAsia="Cambria Math" w:hAnsi="Cambria Math" w:cs="Cambria Math"/>
                    </w:rPr>
                    <m:t>-9,3</m:t>
                  </m:r>
                </m:e>
              </m:eqArr>
            </m:e>
          </m:d>
          <w:bookmarkEnd w:id="8"/>
          <m:r>
            <m:rPr>
              <m:sty m:val="bi"/>
            </m:rPr>
            <w:rPr>
              <w:rFonts w:ascii="Cambria Math" w:eastAsiaTheme="minorEastAsia" w:hAnsi="Cambria Math"/>
            </w:rPr>
            <m:t>≈</m:t>
          </m:r>
          <m:d>
            <m:dPr>
              <m:ctrlPr>
                <w:rPr>
                  <w:rFonts w:ascii="Cambria Math" w:eastAsiaTheme="minorEastAsia" w:hAnsi="Cambria Math"/>
                  <w:b/>
                  <w:bCs/>
                  <w:i/>
                  <w:iCs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eastAsiaTheme="minorEastAsia" w:hAnsi="Cambria Math"/>
                      <w:b/>
                      <w:bCs/>
                      <w:i/>
                      <w:iCs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2,2704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0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4,9011</m:t>
                    </m:r>
                  </m:e>
                </m:mr>
              </m:m>
            </m:e>
          </m:d>
        </m:oMath>
      </m:oMathPara>
      <w:bookmarkEnd w:id="9"/>
    </w:p>
    <w:p w14:paraId="481E93C0" w14:textId="77777777" w:rsidR="00BA3918" w:rsidRPr="003E4C7F" w:rsidRDefault="00BA3918" w:rsidP="00BA3918">
      <w:pPr>
        <w:pStyle w:val="ListParagraph"/>
      </w:pPr>
    </w:p>
    <w:p w14:paraId="42A46F60" w14:textId="727DC6A2" w:rsidR="00D76DF5" w:rsidRPr="00D76DF5" w:rsidRDefault="003E4C7F" w:rsidP="00D76DF5">
      <w:pPr>
        <w:pStyle w:val="ListParagraph"/>
        <w:numPr>
          <w:ilvl w:val="0"/>
          <w:numId w:val="1"/>
        </w:numPr>
      </w:pPr>
      <w:r>
        <w:rPr>
          <w:rFonts w:eastAsiaTheme="minorEastAsia"/>
        </w:rPr>
        <w:t xml:space="preserve">Bestem afstanden fra </w:t>
      </w:r>
      <m:oMath>
        <m:r>
          <w:rPr>
            <w:rFonts w:ascii="Cambria Math" w:eastAsiaTheme="minorEastAsia" w:hAnsi="Cambria Math"/>
          </w:rPr>
          <m:t>P</m:t>
        </m:r>
      </m:oMath>
      <w:r>
        <w:rPr>
          <w:rFonts w:eastAsiaTheme="minorEastAsia"/>
        </w:rPr>
        <w:t xml:space="preserve"> til </w:t>
      </w:r>
      <m:oMath>
        <m:r>
          <w:rPr>
            <w:rFonts w:ascii="Cambria Math" w:eastAsiaTheme="minorEastAsia" w:hAnsi="Cambria Math"/>
          </w:rPr>
          <m:t>α</m:t>
        </m:r>
      </m:oMath>
      <w:r>
        <w:rPr>
          <w:rFonts w:eastAsiaTheme="minorEastAsia"/>
        </w:rPr>
        <w:t>.</w:t>
      </w:r>
    </w:p>
    <w:p w14:paraId="275DDC9C" w14:textId="56E51B1F" w:rsidR="000A25AA" w:rsidRDefault="0060341F" w:rsidP="00C6458B">
      <w:pPr>
        <w:pStyle w:val="ListParagraph"/>
        <w:rPr>
          <w:rFonts w:eastAsiaTheme="minorEastAsia"/>
        </w:rPr>
      </w:pPr>
      <w:r>
        <w:t xml:space="preserve">Vi kan starte med at beregne vinkel mellem normalvektoren for </w:t>
      </w:r>
      <m:oMath>
        <m:r>
          <w:rPr>
            <w:rFonts w:ascii="Cambria Math" w:hAnsi="Cambria Math"/>
          </w:rPr>
          <m:t>α</m:t>
        </m:r>
      </m:oMath>
      <w:r>
        <w:rPr>
          <w:rFonts w:eastAsiaTheme="minorEastAsia"/>
        </w:rPr>
        <w:t xml:space="preserve"> </w:t>
      </w:r>
      <w:r>
        <w:t xml:space="preserve">og en vektor der peger fra et vilkårligt </w:t>
      </w:r>
      <w:r w:rsidR="009313E9">
        <w:t xml:space="preserve">punkt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 w:rsidR="007A3B89">
        <w:rPr>
          <w:rFonts w:eastAsiaTheme="minorEastAsia"/>
        </w:rPr>
        <w:t xml:space="preserve"> mod punktet </w:t>
      </w:r>
      <m:oMath>
        <m:r>
          <w:rPr>
            <w:rFonts w:ascii="Cambria Math" w:eastAsiaTheme="minorEastAsia" w:hAnsi="Cambria Math"/>
          </w:rPr>
          <m:t>P</m:t>
        </m:r>
      </m:oMath>
      <w:r w:rsidR="007A3B89">
        <w:rPr>
          <w:rFonts w:eastAsiaTheme="minorEastAsia"/>
        </w:rPr>
        <w:t xml:space="preserve">, denne vektor kaldes for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P</m:t>
            </m:r>
          </m:e>
        </m:acc>
      </m:oMath>
      <w:r w:rsidR="00DE51B6">
        <w:rPr>
          <w:rFonts w:eastAsiaTheme="minorEastAsia"/>
        </w:rPr>
        <w:t>.</w:t>
      </w:r>
      <w:r w:rsidR="00831B73">
        <w:rPr>
          <w:rFonts w:eastAsiaTheme="minorEastAsia"/>
        </w:rPr>
        <w:t xml:space="preserve"> </w:t>
      </w:r>
      <w:r w:rsidR="00167BA6">
        <w:rPr>
          <w:rFonts w:eastAsiaTheme="minorEastAsia"/>
        </w:rPr>
        <w:t xml:space="preserve">Vi kan bare tage punktet </w:t>
      </w:r>
      <m:oMath>
        <m:r>
          <w:rPr>
            <w:rFonts w:ascii="Cambria Math" w:eastAsiaTheme="minorEastAsia" w:hAnsi="Cambria Math"/>
          </w:rPr>
          <m:t>A</m:t>
        </m:r>
      </m:oMath>
      <w:r w:rsidR="00167BA6">
        <w:rPr>
          <w:rFonts w:eastAsiaTheme="minorEastAsia"/>
        </w:rPr>
        <w:t xml:space="preserve"> fra opgave b) da vi ved at de</w:t>
      </w:r>
      <w:r w:rsidR="00B0025C">
        <w:rPr>
          <w:rFonts w:eastAsiaTheme="minorEastAsia"/>
        </w:rPr>
        <w:t>n</w:t>
      </w:r>
      <w:r w:rsidR="00167BA6">
        <w:rPr>
          <w:rFonts w:eastAsiaTheme="minorEastAsia"/>
        </w:rPr>
        <w:t xml:space="preserve"> ligger på fladen. </w:t>
      </w:r>
      <w:bookmarkStart w:id="10" w:name="_Hlk89809968"/>
      <w:bookmarkStart w:id="11" w:name="_Hlk89810097"/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P</m:t>
            </m:r>
          </m:e>
        </m:acc>
        <m:r>
          <w:rPr>
            <w:rFonts w:ascii="Cambria Math" w:eastAsiaTheme="minorEastAsia" w:hAnsi="Cambria Math"/>
          </w:rPr>
          <m:t>≔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</w:rPr>
                  <m:t>2,27</m:t>
                </m:r>
              </m:e>
              <m:e>
                <m:r>
                  <w:rPr>
                    <w:rFonts w:ascii="Cambria Math" w:eastAsiaTheme="minorEastAsia" w:hAnsi="Cambria Math"/>
                  </w:rPr>
                  <m:t>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4,9</m:t>
                </m:r>
              </m:e>
            </m:eqArr>
          </m:e>
        </m:d>
        <m:r>
          <w:rPr>
            <w:rFonts w:ascii="Cambria Math" w:eastAsiaTheme="minorEastAsia" w:hAnsi="Cambria Math"/>
          </w:rPr>
          <m:t>-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</w:rPr>
                  <m:t>2,1</m:t>
                </m:r>
              </m:e>
              <m:e>
                <m:r>
                  <w:rPr>
                    <w:rFonts w:ascii="Cambria Math" w:eastAsiaTheme="minorEastAsia" w:hAnsi="Cambria Math"/>
                  </w:rPr>
                  <m:t>-1,7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>0</m:t>
                </m:r>
              </m:e>
            </m:eqArr>
          </m:e>
        </m:d>
        <w:bookmarkEnd w:id="10"/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m>
              <m:mPr>
                <m:mcs>
                  <m:mc>
                    <m:mcPr>
                      <m:count m:val="1"/>
                      <m:mcJc m:val="center"/>
                    </m:mcPr>
                  </m:mc>
                </m:mcs>
                <m:ctrlPr>
                  <w:rPr>
                    <w:rFonts w:ascii="Cambria Math" w:eastAsiaTheme="minorEastAsia" w:hAnsi="Cambria Math"/>
                    <w:i/>
                  </w:rPr>
                </m:ctrlPr>
              </m:mPr>
              <m:mr>
                <m:e>
                  <m:r>
                    <w:rPr>
                      <w:rFonts w:ascii="Cambria Math" w:eastAsiaTheme="minorEastAsia" w:hAnsi="Cambria Math"/>
                    </w:rPr>
                    <m:t>0,17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1,7</m:t>
                  </m:r>
                </m:e>
              </m:mr>
              <m:mr>
                <m:e>
                  <m:r>
                    <w:rPr>
                      <w:rFonts w:ascii="Cambria Math" w:eastAsiaTheme="minorEastAsia" w:hAnsi="Cambria Math"/>
                    </w:rPr>
                    <m:t>4,9</m:t>
                  </m:r>
                </m:e>
              </m:mr>
            </m:m>
          </m:e>
        </m:d>
      </m:oMath>
      <w:bookmarkEnd w:id="11"/>
      <w:r w:rsidR="00185712">
        <w:rPr>
          <w:rFonts w:eastAsiaTheme="minorEastAsia"/>
        </w:rPr>
        <w:t xml:space="preserve">. Vi beregner derefter vinklen mellem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P</m:t>
            </m:r>
          </m:e>
        </m:acc>
      </m:oMath>
      <w:r w:rsidR="00185712">
        <w:rPr>
          <w:rFonts w:eastAsiaTheme="minorEastAsia"/>
        </w:rPr>
        <w:t xml:space="preserve"> </w:t>
      </w:r>
    </w:p>
    <w:p w14:paraId="4D63F4C5" w14:textId="3712E01C" w:rsidR="005F408C" w:rsidRPr="0099264E" w:rsidRDefault="00185712" w:rsidP="0099264E">
      <w:pPr>
        <w:pStyle w:val="ListParagraph"/>
        <w:rPr>
          <w:rFonts w:eastAsiaTheme="minorEastAsia"/>
        </w:rPr>
      </w:pPr>
      <w:r>
        <w:rPr>
          <w:rFonts w:eastAsiaTheme="minorEastAsia"/>
        </w:rPr>
        <w:t xml:space="preserve">og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n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α</m:t>
                </m:r>
              </m:sub>
            </m:sSub>
          </m:e>
        </m:acc>
      </m:oMath>
      <w:r w:rsidR="0058052B">
        <w:rPr>
          <w:rFonts w:eastAsiaTheme="minorEastAsia"/>
        </w:rPr>
        <w:t>:</w:t>
      </w:r>
      <w:r w:rsidR="008D3F29">
        <w:rPr>
          <w:rFonts w:eastAsiaTheme="minorEastAsia"/>
        </w:rPr>
        <w:t xml:space="preserve"> </w:t>
      </w:r>
      <w:bookmarkStart w:id="12" w:name="_Hlk89810098"/>
      <m:oMath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cos</m:t>
                </m:r>
              </m:e>
              <m:sup>
                <m:r>
                  <w:rPr>
                    <w:rFonts w:ascii="Cambria Math" w:hAnsi="Cambria Math"/>
                  </w:rPr>
                  <m:t>-1</m:t>
                </m:r>
              </m:sup>
            </m:sSup>
          </m:fName>
          <m:e>
            <m:f>
              <m:fPr>
                <m:ctrlPr>
                  <w:rPr>
                    <w:rFonts w:ascii="Cambria Math" w:eastAsiaTheme="minorEastAsia" w:hAnsi="Cambria Math"/>
                    <w:i/>
                  </w:rPr>
                </m:ctrlPr>
              </m:fPr>
              <m:num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P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0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</m:acc>
                <m:r>
                  <w:rPr>
                    <w:rFonts w:ascii="Cambria Math" w:eastAsiaTheme="minorEastAsia" w:hAnsi="Cambria Math"/>
                  </w:rPr>
                  <m:t>·</m:t>
                </m:r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n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α</m:t>
                        </m:r>
                      </m:sub>
                    </m:sSub>
                  </m:e>
                </m:acc>
              </m:num>
              <m:den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0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P</m:t>
                        </m:r>
                      </m:e>
                    </m:acc>
                  </m:e>
                </m:d>
                <m:r>
                  <w:rPr>
                    <w:rFonts w:ascii="Cambria Math" w:eastAsiaTheme="minorEastAsia" w:hAnsi="Cambria Math"/>
                  </w:rPr>
                  <m:t>·</m:t>
                </m:r>
                <m:d>
                  <m:dPr>
                    <m:begChr m:val="|"/>
                    <m:endChr m:val="|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n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α</m:t>
                            </m:r>
                          </m:sub>
                        </m:sSub>
                      </m:e>
                    </m:acc>
                  </m:e>
                </m:d>
              </m:den>
            </m:f>
          </m:e>
        </m:func>
        <w:bookmarkEnd w:id="12"/>
        <m:r>
          <w:rPr>
            <w:rFonts w:ascii="Cambria Math" w:eastAsiaTheme="minorEastAsia" w:hAnsi="Cambria Math"/>
          </w:rPr>
          <m:t>=</m:t>
        </m:r>
        <m:r>
          <w:rPr>
            <w:rFonts w:ascii="Cambria Math" w:hAnsi="Cambria Math"/>
          </w:rPr>
          <m:t>71,27</m:t>
        </m:r>
        <m:r>
          <w:rPr>
            <w:rFonts w:ascii="Cambria Math" w:hAnsi="Cambria Math"/>
          </w:rPr>
          <m:t>°</m:t>
        </m:r>
      </m:oMath>
      <w:r w:rsidR="00065CC8">
        <w:rPr>
          <w:rFonts w:eastAsiaTheme="minorEastAsia"/>
        </w:rPr>
        <w:t>. Vi kan derefter tegne en retvinklet trekant</w:t>
      </w:r>
      <w:r w:rsidR="008F2387">
        <w:rPr>
          <w:rFonts w:eastAsiaTheme="minorEastAsia"/>
        </w:rPr>
        <w:t xml:space="preserve"> bestående hvor </w:t>
      </w:r>
      <m:oMath>
        <m:acc>
          <m:accPr>
            <m:chr m:val="⃗"/>
            <m:ctrlPr>
              <w:rPr>
                <w:rFonts w:ascii="Cambria Math" w:eastAsiaTheme="minorEastAsia" w:hAnsi="Cambria Math"/>
                <w:i/>
              </w:rPr>
            </m:ctrlPr>
          </m:acc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0</m:t>
                </m:r>
              </m:sub>
            </m:sSub>
            <m:r>
              <w:rPr>
                <w:rFonts w:ascii="Cambria Math" w:eastAsiaTheme="minorEastAsia" w:hAnsi="Cambria Math"/>
              </w:rPr>
              <m:t>P</m:t>
            </m:r>
          </m:e>
        </m:acc>
      </m:oMath>
      <w:r w:rsidR="008F2387">
        <w:rPr>
          <w:rFonts w:eastAsiaTheme="minorEastAsia"/>
        </w:rPr>
        <w:t xml:space="preserve"> er hypotenusen og en linje der står ret </w:t>
      </w:r>
      <w:r w:rsidR="00B700BB">
        <w:rPr>
          <w:rFonts w:eastAsiaTheme="minorEastAsia"/>
        </w:rPr>
        <w:t>på</w:t>
      </w:r>
      <w:r w:rsidR="008F2387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α</m:t>
        </m:r>
      </m:oMath>
      <w:r w:rsidR="008F2387">
        <w:rPr>
          <w:rFonts w:eastAsiaTheme="minorEastAsia"/>
        </w:rPr>
        <w:t xml:space="preserve"> </w:t>
      </w:r>
      <w:r w:rsidR="00DB15F3">
        <w:rPr>
          <w:rFonts w:eastAsiaTheme="minorEastAsia"/>
        </w:rPr>
        <w:t xml:space="preserve">plan af og går hen til punkt </w:t>
      </w:r>
      <m:oMath>
        <m:r>
          <w:rPr>
            <w:rFonts w:ascii="Cambria Math" w:eastAsiaTheme="minorEastAsia" w:hAnsi="Cambria Math"/>
          </w:rPr>
          <m:t>P</m:t>
        </m:r>
      </m:oMath>
      <w:r w:rsidR="00DB15F3">
        <w:rPr>
          <w:rFonts w:eastAsiaTheme="minorEastAsia"/>
        </w:rPr>
        <w:t xml:space="preserve"> er den hosliggende katete. Vi kan derfor bruge </w:t>
      </w:r>
      <m:oMath>
        <m:r>
          <w:rPr>
            <w:rFonts w:ascii="Cambria Math" w:eastAsiaTheme="minorEastAsia" w:hAnsi="Cambria Math"/>
          </w:rPr>
          <m:t>cosinus</m:t>
        </m:r>
      </m:oMath>
      <w:r w:rsidR="00DB15F3">
        <w:rPr>
          <w:rFonts w:eastAsiaTheme="minorEastAsia"/>
        </w:rPr>
        <w:t xml:space="preserve"> til at beregne kateten</w:t>
      </w:r>
      <w:bookmarkStart w:id="13" w:name="_Hlk89810598"/>
      <w:r w:rsidR="0099264E">
        <w:rPr>
          <w:rFonts w:eastAsiaTheme="minorEastAsia"/>
        </w:rPr>
        <w:t xml:space="preserve">: </w:t>
      </w:r>
      <w:bookmarkStart w:id="14" w:name="_Hlk89810691"/>
      <m:oMath>
        <m:r>
          <m:rPr>
            <m:sty m:val="bi"/>
          </m:rPr>
          <w:rPr>
            <w:rFonts w:ascii="Cambria Math" w:eastAsiaTheme="minorEastAsia" w:hAnsi="Cambria Math"/>
          </w:rPr>
          <m:t>d</m:t>
        </m:r>
        <m:r>
          <m:rPr>
            <m:sty m:val="bi"/>
          </m:rPr>
          <w:rPr>
            <w:rFonts w:ascii="Cambria Math" w:eastAsiaTheme="minorEastAsia" w:hAnsi="Cambria Math"/>
          </w:rPr>
          <m:t>ist=</m:t>
        </m:r>
        <m:func>
          <m:func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funcPr>
          <m:fName>
            <m:r>
              <m:rPr>
                <m:sty m:val="b"/>
              </m:rPr>
              <w:rPr>
                <w:rFonts w:ascii="Cambria Math" w:eastAsiaTheme="minorEastAsia" w:hAnsi="Cambria Math"/>
              </w:rPr>
              <m:t>cos</m:t>
            </m:r>
          </m:fName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71,27</m:t>
            </m:r>
          </m:e>
        </m:func>
        <m:r>
          <m:rPr>
            <m:sty m:val="bi"/>
          </m:rPr>
          <w:rPr>
            <w:rFonts w:ascii="Cambria Math" w:eastAsiaTheme="minorEastAsia" w:hAnsi="Cambria Math"/>
          </w:rPr>
          <m:t>·</m:t>
        </m:r>
        <m:d>
          <m:dPr>
            <m:begChr m:val="|"/>
            <m:endChr m:val="|"/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d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b/>
                    <w:bCs/>
                    <w:i/>
                  </w:rPr>
                </m:ctrlPr>
              </m:acc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eastAsiaTheme="minorEastAsia" w:hAnsi="Cambria Math"/>
                      </w:rPr>
                      <m:t>0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eastAsiaTheme="minorEastAsia" w:hAnsi="Cambria Math"/>
                  </w:rPr>
                  <m:t>P</m:t>
                </m:r>
              </m:e>
            </m:acc>
          </m:e>
        </m:d>
        <w:bookmarkEnd w:id="13"/>
        <m:r>
          <m:rPr>
            <m:sty m:val="bi"/>
          </m:rPr>
          <w:rPr>
            <w:rFonts w:ascii="Cambria Math" w:eastAsiaTheme="minorEastAsia" w:hAnsi="Cambria Math"/>
          </w:rPr>
          <m:t>=1,67</m:t>
        </m:r>
      </m:oMath>
      <w:bookmarkEnd w:id="14"/>
    </w:p>
    <w:p w14:paraId="51EAB629" w14:textId="5CB19345" w:rsidR="003D62B3" w:rsidRPr="00854188" w:rsidRDefault="003D62B3" w:rsidP="00854188">
      <w:pPr>
        <w:pStyle w:val="ListParagraph"/>
        <w:rPr>
          <w:rFonts w:eastAsiaTheme="minorEastAsia"/>
        </w:rPr>
      </w:pPr>
    </w:p>
    <w:sectPr w:rsidR="003D62B3" w:rsidRPr="00854188">
      <w:headerReference w:type="default" r:id="rId7"/>
      <w:footerReference w:type="default" r:id="rId8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9FBF66" w14:textId="77777777" w:rsidR="006D7C6E" w:rsidRDefault="006D7C6E" w:rsidP="00AD32D6">
      <w:pPr>
        <w:spacing w:after="0" w:line="240" w:lineRule="auto"/>
      </w:pPr>
      <w:r>
        <w:separator/>
      </w:r>
    </w:p>
  </w:endnote>
  <w:endnote w:type="continuationSeparator" w:id="0">
    <w:p w14:paraId="62BD3BFE" w14:textId="77777777" w:rsidR="006D7C6E" w:rsidRDefault="006D7C6E" w:rsidP="00AD32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AE0D8E" w14:textId="4E32B549" w:rsidR="00AD32D6" w:rsidRDefault="00AD32D6">
    <w:pPr>
      <w:pStyle w:val="Footer"/>
    </w:pPr>
    <w:sdt>
      <w:sdtPr>
        <w:id w:val="131490945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sdtContent>
    </w:sdt>
    <w:r>
      <w:rPr>
        <w:noProof/>
      </w:rPr>
      <w:t xml:space="preserve"> af x</w:t>
    </w:r>
  </w:p>
  <w:p w14:paraId="48B37FD7" w14:textId="112B4977" w:rsidR="00AD32D6" w:rsidRDefault="00AD32D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EAB49A" w14:textId="77777777" w:rsidR="006D7C6E" w:rsidRDefault="006D7C6E" w:rsidP="00AD32D6">
      <w:pPr>
        <w:spacing w:after="0" w:line="240" w:lineRule="auto"/>
      </w:pPr>
      <w:r>
        <w:separator/>
      </w:r>
    </w:p>
  </w:footnote>
  <w:footnote w:type="continuationSeparator" w:id="0">
    <w:p w14:paraId="327FC773" w14:textId="77777777" w:rsidR="006D7C6E" w:rsidRDefault="006D7C6E" w:rsidP="00AD32D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1DE5DC" w14:textId="425FA50C" w:rsidR="00AD32D6" w:rsidRDefault="00AD32D6">
    <w:pPr>
      <w:pStyle w:val="Header"/>
    </w:pPr>
    <w:r>
      <w:t>Magnus Jacobsen S2o NEXT Sukkertoppen 17/12/2021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15E7AEF"/>
    <w:multiLevelType w:val="hybridMultilevel"/>
    <w:tmpl w:val="0DD04798"/>
    <w:lvl w:ilvl="0" w:tplc="2000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4819"/>
    <w:rsid w:val="00004930"/>
    <w:rsid w:val="00020351"/>
    <w:rsid w:val="000476CF"/>
    <w:rsid w:val="000540E2"/>
    <w:rsid w:val="00062E25"/>
    <w:rsid w:val="000649B5"/>
    <w:rsid w:val="00065CC8"/>
    <w:rsid w:val="000806B5"/>
    <w:rsid w:val="000806FD"/>
    <w:rsid w:val="00084053"/>
    <w:rsid w:val="00091698"/>
    <w:rsid w:val="000A25AA"/>
    <w:rsid w:val="000C7454"/>
    <w:rsid w:val="000D4371"/>
    <w:rsid w:val="000D664F"/>
    <w:rsid w:val="001022DC"/>
    <w:rsid w:val="00103E0E"/>
    <w:rsid w:val="0011522E"/>
    <w:rsid w:val="00142DAA"/>
    <w:rsid w:val="00157FF4"/>
    <w:rsid w:val="00167BA6"/>
    <w:rsid w:val="001810EE"/>
    <w:rsid w:val="00185712"/>
    <w:rsid w:val="001E5E8F"/>
    <w:rsid w:val="002272E8"/>
    <w:rsid w:val="00236789"/>
    <w:rsid w:val="00240AF9"/>
    <w:rsid w:val="00246409"/>
    <w:rsid w:val="00253107"/>
    <w:rsid w:val="00271AAB"/>
    <w:rsid w:val="002A4609"/>
    <w:rsid w:val="002A50B6"/>
    <w:rsid w:val="002A593A"/>
    <w:rsid w:val="002B1797"/>
    <w:rsid w:val="002B496A"/>
    <w:rsid w:val="002B5235"/>
    <w:rsid w:val="002D6743"/>
    <w:rsid w:val="002F5A51"/>
    <w:rsid w:val="00314E69"/>
    <w:rsid w:val="003224B0"/>
    <w:rsid w:val="00360969"/>
    <w:rsid w:val="003773C3"/>
    <w:rsid w:val="00382AFF"/>
    <w:rsid w:val="0038790B"/>
    <w:rsid w:val="003A1511"/>
    <w:rsid w:val="003A3F7B"/>
    <w:rsid w:val="003B5847"/>
    <w:rsid w:val="003D58E9"/>
    <w:rsid w:val="003D62B3"/>
    <w:rsid w:val="003E23B3"/>
    <w:rsid w:val="003E4C7F"/>
    <w:rsid w:val="003E6962"/>
    <w:rsid w:val="00410125"/>
    <w:rsid w:val="0042188D"/>
    <w:rsid w:val="00421A18"/>
    <w:rsid w:val="004536A5"/>
    <w:rsid w:val="00456609"/>
    <w:rsid w:val="00465B4A"/>
    <w:rsid w:val="00477CBB"/>
    <w:rsid w:val="0048497A"/>
    <w:rsid w:val="00486049"/>
    <w:rsid w:val="004D0064"/>
    <w:rsid w:val="004D13F0"/>
    <w:rsid w:val="004F03BC"/>
    <w:rsid w:val="004F3232"/>
    <w:rsid w:val="00511D64"/>
    <w:rsid w:val="0051294E"/>
    <w:rsid w:val="005262A2"/>
    <w:rsid w:val="00531B6C"/>
    <w:rsid w:val="00547AFD"/>
    <w:rsid w:val="005725C3"/>
    <w:rsid w:val="0058052B"/>
    <w:rsid w:val="00582C61"/>
    <w:rsid w:val="005960A4"/>
    <w:rsid w:val="005A2D15"/>
    <w:rsid w:val="005B2259"/>
    <w:rsid w:val="005B3348"/>
    <w:rsid w:val="005F408C"/>
    <w:rsid w:val="00600EC0"/>
    <w:rsid w:val="0060341F"/>
    <w:rsid w:val="0061286C"/>
    <w:rsid w:val="00616BC8"/>
    <w:rsid w:val="00673BDB"/>
    <w:rsid w:val="00677066"/>
    <w:rsid w:val="006924A0"/>
    <w:rsid w:val="006B1FEF"/>
    <w:rsid w:val="006B4DAF"/>
    <w:rsid w:val="006D78C3"/>
    <w:rsid w:val="006D7C6E"/>
    <w:rsid w:val="006E52F7"/>
    <w:rsid w:val="00732EF3"/>
    <w:rsid w:val="00764136"/>
    <w:rsid w:val="00772713"/>
    <w:rsid w:val="00795CAB"/>
    <w:rsid w:val="007A3B89"/>
    <w:rsid w:val="007B30A2"/>
    <w:rsid w:val="007D2B75"/>
    <w:rsid w:val="007D54D3"/>
    <w:rsid w:val="007D6DBF"/>
    <w:rsid w:val="007E11DA"/>
    <w:rsid w:val="007E3CEB"/>
    <w:rsid w:val="008064F8"/>
    <w:rsid w:val="00812892"/>
    <w:rsid w:val="0082152D"/>
    <w:rsid w:val="00824A6D"/>
    <w:rsid w:val="00831B73"/>
    <w:rsid w:val="00834BBB"/>
    <w:rsid w:val="00851CAA"/>
    <w:rsid w:val="00854188"/>
    <w:rsid w:val="00854B8A"/>
    <w:rsid w:val="00854EA3"/>
    <w:rsid w:val="008554E0"/>
    <w:rsid w:val="008665DD"/>
    <w:rsid w:val="00871323"/>
    <w:rsid w:val="00874E91"/>
    <w:rsid w:val="008907EC"/>
    <w:rsid w:val="008970CF"/>
    <w:rsid w:val="008A1333"/>
    <w:rsid w:val="008A7EC9"/>
    <w:rsid w:val="008D16B6"/>
    <w:rsid w:val="008D3F29"/>
    <w:rsid w:val="008E749D"/>
    <w:rsid w:val="008F03E4"/>
    <w:rsid w:val="008F2387"/>
    <w:rsid w:val="00901BDD"/>
    <w:rsid w:val="0091136A"/>
    <w:rsid w:val="009313E9"/>
    <w:rsid w:val="00935C9F"/>
    <w:rsid w:val="00940371"/>
    <w:rsid w:val="009527C4"/>
    <w:rsid w:val="00980254"/>
    <w:rsid w:val="00983CB1"/>
    <w:rsid w:val="0099264E"/>
    <w:rsid w:val="0099548B"/>
    <w:rsid w:val="009A04CF"/>
    <w:rsid w:val="009A36D6"/>
    <w:rsid w:val="009B2E09"/>
    <w:rsid w:val="009E6DBC"/>
    <w:rsid w:val="009F475F"/>
    <w:rsid w:val="00A119AC"/>
    <w:rsid w:val="00A149BC"/>
    <w:rsid w:val="00A162DF"/>
    <w:rsid w:val="00A32F05"/>
    <w:rsid w:val="00A376D3"/>
    <w:rsid w:val="00A81328"/>
    <w:rsid w:val="00A8680B"/>
    <w:rsid w:val="00A92FA2"/>
    <w:rsid w:val="00AA32F2"/>
    <w:rsid w:val="00AB2E34"/>
    <w:rsid w:val="00AD26D3"/>
    <w:rsid w:val="00AD32D6"/>
    <w:rsid w:val="00AE4C73"/>
    <w:rsid w:val="00AF3624"/>
    <w:rsid w:val="00B0025C"/>
    <w:rsid w:val="00B06C67"/>
    <w:rsid w:val="00B07E8A"/>
    <w:rsid w:val="00B21269"/>
    <w:rsid w:val="00B46956"/>
    <w:rsid w:val="00B55FE7"/>
    <w:rsid w:val="00B64BA5"/>
    <w:rsid w:val="00B660DD"/>
    <w:rsid w:val="00B67B17"/>
    <w:rsid w:val="00B700BB"/>
    <w:rsid w:val="00B702FF"/>
    <w:rsid w:val="00B82549"/>
    <w:rsid w:val="00B855FA"/>
    <w:rsid w:val="00B953CB"/>
    <w:rsid w:val="00B9596E"/>
    <w:rsid w:val="00BA3918"/>
    <w:rsid w:val="00BD1699"/>
    <w:rsid w:val="00BD4D36"/>
    <w:rsid w:val="00BE23C0"/>
    <w:rsid w:val="00BF40A2"/>
    <w:rsid w:val="00BF629B"/>
    <w:rsid w:val="00BF73A2"/>
    <w:rsid w:val="00C200BA"/>
    <w:rsid w:val="00C21DF2"/>
    <w:rsid w:val="00C2357C"/>
    <w:rsid w:val="00C27639"/>
    <w:rsid w:val="00C56D48"/>
    <w:rsid w:val="00C6458B"/>
    <w:rsid w:val="00C92C23"/>
    <w:rsid w:val="00CB4EE9"/>
    <w:rsid w:val="00CC087D"/>
    <w:rsid w:val="00CC215F"/>
    <w:rsid w:val="00CC6723"/>
    <w:rsid w:val="00CD3617"/>
    <w:rsid w:val="00CF5581"/>
    <w:rsid w:val="00D12ACB"/>
    <w:rsid w:val="00D12EE5"/>
    <w:rsid w:val="00D25809"/>
    <w:rsid w:val="00D25DCD"/>
    <w:rsid w:val="00D30EB3"/>
    <w:rsid w:val="00D32137"/>
    <w:rsid w:val="00D76DF5"/>
    <w:rsid w:val="00D80B62"/>
    <w:rsid w:val="00D87C78"/>
    <w:rsid w:val="00D9394A"/>
    <w:rsid w:val="00D96DBC"/>
    <w:rsid w:val="00DB15F3"/>
    <w:rsid w:val="00DE4290"/>
    <w:rsid w:val="00DE51B6"/>
    <w:rsid w:val="00DF33B4"/>
    <w:rsid w:val="00E04597"/>
    <w:rsid w:val="00E16BED"/>
    <w:rsid w:val="00E317B5"/>
    <w:rsid w:val="00E32448"/>
    <w:rsid w:val="00E40856"/>
    <w:rsid w:val="00E646BF"/>
    <w:rsid w:val="00E66C09"/>
    <w:rsid w:val="00E96E28"/>
    <w:rsid w:val="00EE3DFC"/>
    <w:rsid w:val="00F1189E"/>
    <w:rsid w:val="00F128D1"/>
    <w:rsid w:val="00F42CF0"/>
    <w:rsid w:val="00F46031"/>
    <w:rsid w:val="00F56BBF"/>
    <w:rsid w:val="00F74819"/>
    <w:rsid w:val="00F92257"/>
    <w:rsid w:val="00F9401E"/>
    <w:rsid w:val="00F95323"/>
    <w:rsid w:val="00FC0EBD"/>
    <w:rsid w:val="00FC1ABC"/>
    <w:rsid w:val="00FC5DC0"/>
    <w:rsid w:val="00FF7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BAED69"/>
  <w15:chartTrackingRefBased/>
  <w15:docId w15:val="{5A2C5A6D-31AD-4E1F-8D18-D6B83DD57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HAnsi" w:hAnsi="Arial" w:cstheme="minorBidi"/>
        <w:sz w:val="24"/>
        <w:szCs w:val="22"/>
        <w:lang w:val="en-DK" w:eastAsia="en-US" w:bidi="ar-SA"/>
      </w:rPr>
    </w:rPrDefault>
    <w:pPrDefault>
      <w:pPr>
        <w:spacing w:after="1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da-DK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D32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D32D6"/>
    <w:rPr>
      <w:lang w:val="da-DK"/>
    </w:rPr>
  </w:style>
  <w:style w:type="paragraph" w:styleId="Footer">
    <w:name w:val="footer"/>
    <w:basedOn w:val="Normal"/>
    <w:link w:val="FooterChar"/>
    <w:uiPriority w:val="99"/>
    <w:unhideWhenUsed/>
    <w:rsid w:val="00AD32D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D32D6"/>
    <w:rPr>
      <w:lang w:val="da-DK"/>
    </w:rPr>
  </w:style>
  <w:style w:type="paragraph" w:styleId="ListParagraph">
    <w:name w:val="List Paragraph"/>
    <w:basedOn w:val="Normal"/>
    <w:uiPriority w:val="34"/>
    <w:qFormat/>
    <w:rsid w:val="00B46956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B46956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2</Pages>
  <Words>359</Words>
  <Characters>2058</Characters>
  <Application>Microsoft Office Word</Application>
  <DocSecurity>0</DocSecurity>
  <Lines>85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Magnus Jacobsen</dc:creator>
  <cp:keywords/>
  <dc:description/>
  <cp:lastModifiedBy>Magnus Jacobsen</cp:lastModifiedBy>
  <cp:revision>756</cp:revision>
  <dcterms:created xsi:type="dcterms:W3CDTF">2021-12-07T20:37:00Z</dcterms:created>
  <dcterms:modified xsi:type="dcterms:W3CDTF">2021-12-07T22:04:00Z</dcterms:modified>
</cp:coreProperties>
</file>