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719D" w14:textId="77777777" w:rsidR="00754905" w:rsidRPr="003C33DD" w:rsidRDefault="00925729" w:rsidP="00754905">
      <w:pPr>
        <w:spacing w:after="0"/>
        <w:rPr>
          <w:b/>
          <w:bCs/>
          <w:sz w:val="26"/>
          <w:szCs w:val="26"/>
          <w:u w:val="single"/>
        </w:rPr>
      </w:pPr>
      <w:r w:rsidRPr="003C33DD">
        <w:rPr>
          <w:b/>
          <w:bCs/>
          <w:sz w:val="26"/>
          <w:szCs w:val="26"/>
          <w:u w:val="single"/>
        </w:rPr>
        <w:t>Chapter 8: Receivable accounts</w:t>
      </w:r>
    </w:p>
    <w:p w14:paraId="3A524115" w14:textId="642A02DB" w:rsidR="00925729" w:rsidRPr="00735B45" w:rsidRDefault="00925729" w:rsidP="00760957">
      <w:pPr>
        <w:spacing w:after="0" w:line="240" w:lineRule="auto"/>
        <w:rPr>
          <w:sz w:val="26"/>
          <w:szCs w:val="26"/>
        </w:rPr>
      </w:pPr>
      <w:r w:rsidRPr="00735B45">
        <w:rPr>
          <w:b/>
          <w:bCs/>
          <w:sz w:val="26"/>
          <w:szCs w:val="26"/>
          <w:highlight w:val="yellow"/>
        </w:rPr>
        <w:t>Accounts Receivable</w:t>
      </w:r>
      <w:r w:rsidRPr="00735B45">
        <w:rPr>
          <w:b/>
          <w:bCs/>
          <w:sz w:val="26"/>
          <w:szCs w:val="26"/>
        </w:rPr>
        <w:t>;</w:t>
      </w:r>
      <w:r w:rsidRPr="00735B45">
        <w:rPr>
          <w:sz w:val="26"/>
          <w:szCs w:val="26"/>
        </w:rPr>
        <w:t xml:space="preserve"> </w:t>
      </w:r>
      <w:r w:rsidRPr="00735B45">
        <w:rPr>
          <w:b/>
          <w:bCs/>
          <w:sz w:val="26"/>
          <w:szCs w:val="26"/>
        </w:rPr>
        <w:t>Notes Receivable; Interest Receivable</w:t>
      </w:r>
    </w:p>
    <w:p w14:paraId="133E3D89" w14:textId="549D8C95" w:rsidR="00925729" w:rsidRPr="00735B45" w:rsidRDefault="00925729" w:rsidP="00760957">
      <w:pPr>
        <w:spacing w:after="0" w:line="240" w:lineRule="auto"/>
        <w:rPr>
          <w:b/>
          <w:bCs/>
          <w:sz w:val="26"/>
          <w:szCs w:val="26"/>
        </w:rPr>
      </w:pPr>
      <w:r w:rsidRPr="00735B45">
        <w:rPr>
          <w:b/>
          <w:bCs/>
          <w:sz w:val="26"/>
          <w:szCs w:val="26"/>
        </w:rPr>
        <w:t>They are current asset accounts; Normal balance of accounts is Debit.</w:t>
      </w:r>
    </w:p>
    <w:p w14:paraId="3B270B64" w14:textId="77777777" w:rsidR="008448CB" w:rsidRPr="00735B45" w:rsidRDefault="008448CB" w:rsidP="00760957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1A478CD1" w14:textId="1A814C0A" w:rsidR="00925729" w:rsidRPr="00735B45" w:rsidRDefault="00F60850" w:rsidP="00760957">
      <w:pPr>
        <w:spacing w:after="0" w:line="240" w:lineRule="auto"/>
        <w:rPr>
          <w:sz w:val="26"/>
          <w:szCs w:val="26"/>
        </w:rPr>
      </w:pPr>
      <w:r w:rsidRPr="00735B45">
        <w:rPr>
          <w:b/>
          <w:bCs/>
          <w:sz w:val="26"/>
          <w:szCs w:val="26"/>
        </w:rPr>
        <w:t>Accounts Receivable</w:t>
      </w:r>
      <w:r w:rsidRPr="00735B45">
        <w:rPr>
          <w:sz w:val="26"/>
          <w:szCs w:val="26"/>
        </w:rPr>
        <w:t xml:space="preserve"> is your customer owed money to </w:t>
      </w:r>
      <w:r w:rsidR="00351185" w:rsidRPr="00735B45">
        <w:rPr>
          <w:sz w:val="26"/>
          <w:szCs w:val="26"/>
        </w:rPr>
        <w:t>our company</w:t>
      </w:r>
      <w:r w:rsidRPr="00735B45">
        <w:rPr>
          <w:sz w:val="26"/>
          <w:szCs w:val="26"/>
        </w:rPr>
        <w:t xml:space="preserve"> from </w:t>
      </w:r>
      <w:r w:rsidR="00852D01" w:rsidRPr="00735B45">
        <w:rPr>
          <w:sz w:val="26"/>
          <w:szCs w:val="26"/>
        </w:rPr>
        <w:t xml:space="preserve">our </w:t>
      </w:r>
      <w:r w:rsidRPr="00735B45">
        <w:rPr>
          <w:sz w:val="26"/>
          <w:szCs w:val="26"/>
        </w:rPr>
        <w:t>credit sales</w:t>
      </w:r>
      <w:r w:rsidR="00D8357B" w:rsidRPr="00735B45">
        <w:rPr>
          <w:sz w:val="26"/>
          <w:szCs w:val="26"/>
        </w:rPr>
        <w:t xml:space="preserve"> to them.</w:t>
      </w:r>
    </w:p>
    <w:p w14:paraId="11195485" w14:textId="77777777" w:rsidR="008448CB" w:rsidRPr="00735B45" w:rsidRDefault="008448CB" w:rsidP="00760957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33BCA001" w14:textId="13CC214D" w:rsidR="008448CB" w:rsidRPr="00735B45" w:rsidRDefault="008448CB" w:rsidP="00760957">
      <w:pPr>
        <w:spacing w:after="0" w:line="240" w:lineRule="auto"/>
        <w:rPr>
          <w:sz w:val="26"/>
          <w:szCs w:val="26"/>
        </w:rPr>
      </w:pPr>
      <w:r w:rsidRPr="00735B45">
        <w:rPr>
          <w:b/>
          <w:bCs/>
          <w:sz w:val="26"/>
          <w:szCs w:val="26"/>
        </w:rPr>
        <w:t>Notes Receivable</w:t>
      </w:r>
      <w:r w:rsidRPr="00735B45">
        <w:rPr>
          <w:sz w:val="26"/>
          <w:szCs w:val="26"/>
        </w:rPr>
        <w:t xml:space="preserve"> is the promissory note received from the borrower/customers.</w:t>
      </w:r>
    </w:p>
    <w:p w14:paraId="1926362E" w14:textId="77777777" w:rsidR="008448CB" w:rsidRPr="00735B45" w:rsidRDefault="008448CB" w:rsidP="00760957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4E843427" w14:textId="34C55AC8" w:rsidR="008448CB" w:rsidRPr="00735B45" w:rsidRDefault="008448CB" w:rsidP="00760957">
      <w:pPr>
        <w:spacing w:after="0" w:line="240" w:lineRule="auto"/>
        <w:rPr>
          <w:sz w:val="26"/>
          <w:szCs w:val="26"/>
        </w:rPr>
      </w:pPr>
      <w:r w:rsidRPr="00735B45">
        <w:rPr>
          <w:b/>
          <w:bCs/>
          <w:sz w:val="26"/>
          <w:szCs w:val="26"/>
        </w:rPr>
        <w:t>Interest Receivable</w:t>
      </w:r>
      <w:r w:rsidRPr="00735B45">
        <w:rPr>
          <w:sz w:val="26"/>
          <w:szCs w:val="26"/>
        </w:rPr>
        <w:t xml:space="preserve"> is the accrued interest on the Notes receivable.</w:t>
      </w:r>
    </w:p>
    <w:p w14:paraId="12386CAC" w14:textId="19ADB6F0" w:rsidR="008448CB" w:rsidRPr="00735B45" w:rsidRDefault="008448CB" w:rsidP="00760957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384FCE5C" w14:textId="6D4ED673" w:rsidR="008448CB" w:rsidRPr="00735B45" w:rsidRDefault="008448CB" w:rsidP="00760957">
      <w:pPr>
        <w:spacing w:after="0" w:line="240" w:lineRule="auto"/>
        <w:rPr>
          <w:sz w:val="26"/>
          <w:szCs w:val="26"/>
        </w:rPr>
      </w:pPr>
      <w:r w:rsidRPr="00735B45">
        <w:rPr>
          <w:sz w:val="26"/>
          <w:szCs w:val="26"/>
        </w:rPr>
        <w:t xml:space="preserve">This chapter focusses on how we </w:t>
      </w:r>
      <w:r w:rsidRPr="00735B45">
        <w:rPr>
          <w:b/>
          <w:bCs/>
          <w:sz w:val="26"/>
          <w:szCs w:val="26"/>
        </w:rPr>
        <w:t>record transactions</w:t>
      </w:r>
      <w:r w:rsidRPr="00735B45">
        <w:rPr>
          <w:sz w:val="26"/>
          <w:szCs w:val="26"/>
        </w:rPr>
        <w:t xml:space="preserve"> about the receivable accounts</w:t>
      </w:r>
      <w:r w:rsidR="00852D01" w:rsidRPr="00735B45">
        <w:rPr>
          <w:sz w:val="26"/>
          <w:szCs w:val="26"/>
        </w:rPr>
        <w:t xml:space="preserve"> in the accounting period</w:t>
      </w:r>
      <w:r w:rsidRPr="00735B45">
        <w:rPr>
          <w:sz w:val="26"/>
          <w:szCs w:val="26"/>
        </w:rPr>
        <w:t xml:space="preserve">, how we prepare </w:t>
      </w:r>
      <w:r w:rsidRPr="00735B45">
        <w:rPr>
          <w:b/>
          <w:bCs/>
          <w:sz w:val="26"/>
          <w:szCs w:val="26"/>
        </w:rPr>
        <w:t>adjusting entries</w:t>
      </w:r>
      <w:r w:rsidRPr="00735B45">
        <w:rPr>
          <w:sz w:val="26"/>
          <w:szCs w:val="26"/>
        </w:rPr>
        <w:t xml:space="preserve"> at the end of accounting period, and how </w:t>
      </w:r>
      <w:r w:rsidRPr="00735B45">
        <w:rPr>
          <w:b/>
          <w:bCs/>
          <w:sz w:val="26"/>
          <w:szCs w:val="26"/>
        </w:rPr>
        <w:t>we present them in the accounting report.</w:t>
      </w:r>
    </w:p>
    <w:p w14:paraId="4298AF48" w14:textId="14F61646" w:rsidR="008448CB" w:rsidRPr="00735B45" w:rsidRDefault="008448CB" w:rsidP="00760957">
      <w:pPr>
        <w:spacing w:after="0" w:line="240" w:lineRule="auto"/>
        <w:rPr>
          <w:color w:val="F2F2F2" w:themeColor="background1" w:themeShade="F2"/>
          <w:sz w:val="26"/>
          <w:szCs w:val="26"/>
        </w:rPr>
      </w:pPr>
      <w:r w:rsidRPr="00735B45">
        <w:rPr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C12E28" wp14:editId="259E8E9D">
                <wp:simplePos x="0" y="0"/>
                <wp:positionH relativeFrom="column">
                  <wp:posOffset>4448175</wp:posOffset>
                </wp:positionH>
                <wp:positionV relativeFrom="paragraph">
                  <wp:posOffset>139065</wp:posOffset>
                </wp:positionV>
                <wp:extent cx="9525" cy="219075"/>
                <wp:effectExtent l="0" t="0" r="28575" b="2857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8D110" id="ตัวเชื่อมต่อตรง 1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0.95pt" to="351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735B45">
        <w:rPr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138F10" wp14:editId="09282CB6">
                <wp:simplePos x="0" y="0"/>
                <wp:positionH relativeFrom="column">
                  <wp:posOffset>695325</wp:posOffset>
                </wp:positionH>
                <wp:positionV relativeFrom="paragraph">
                  <wp:posOffset>148590</wp:posOffset>
                </wp:positionV>
                <wp:extent cx="9525" cy="238125"/>
                <wp:effectExtent l="0" t="0" r="28575" b="2857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652F3" id="ตัวเชื่อมต่อตรง 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1.7pt" to="55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0ADB919F" w14:textId="31B766C4" w:rsidR="008448CB" w:rsidRPr="00735B45" w:rsidRDefault="008448CB" w:rsidP="00760957">
      <w:pPr>
        <w:spacing w:after="0" w:line="240" w:lineRule="auto"/>
        <w:rPr>
          <w:color w:val="F2F2F2" w:themeColor="background1" w:themeShade="F2"/>
          <w:sz w:val="26"/>
          <w:szCs w:val="26"/>
        </w:rPr>
      </w:pPr>
      <w:r w:rsidRPr="00735B45">
        <w:rPr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EE3CB3" wp14:editId="709DA2E7">
                <wp:simplePos x="0" y="0"/>
                <wp:positionH relativeFrom="column">
                  <wp:posOffset>66675</wp:posOffset>
                </wp:positionH>
                <wp:positionV relativeFrom="paragraph">
                  <wp:posOffset>60960</wp:posOffset>
                </wp:positionV>
                <wp:extent cx="6172200" cy="0"/>
                <wp:effectExtent l="0" t="76200" r="19050" b="9525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61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8" o:spid="_x0000_s1026" type="#_x0000_t32" style="position:absolute;margin-left:5.25pt;margin-top:4.8pt;width:48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6B87D287" w14:textId="6EDA6940" w:rsidR="00DC5A7B" w:rsidRPr="00735B45" w:rsidRDefault="008448CB" w:rsidP="00760957">
      <w:pPr>
        <w:spacing w:after="0" w:line="240" w:lineRule="auto"/>
        <w:rPr>
          <w:sz w:val="26"/>
          <w:szCs w:val="26"/>
        </w:rPr>
      </w:pPr>
      <w:r w:rsidRPr="00735B45">
        <w:rPr>
          <w:sz w:val="26"/>
          <w:szCs w:val="26"/>
        </w:rPr>
        <w:t xml:space="preserve">                Jan1</w:t>
      </w:r>
      <w:r w:rsidRPr="00735B45">
        <w:rPr>
          <w:sz w:val="26"/>
          <w:szCs w:val="26"/>
        </w:rPr>
        <w:tab/>
      </w:r>
      <w:r w:rsidRPr="00735B45">
        <w:rPr>
          <w:sz w:val="26"/>
          <w:szCs w:val="26"/>
        </w:rPr>
        <w:tab/>
      </w:r>
      <w:r w:rsidRPr="00735B45">
        <w:rPr>
          <w:sz w:val="26"/>
          <w:szCs w:val="26"/>
        </w:rPr>
        <w:tab/>
      </w:r>
      <w:r w:rsidRPr="00735B45">
        <w:rPr>
          <w:sz w:val="26"/>
          <w:szCs w:val="26"/>
        </w:rPr>
        <w:tab/>
      </w:r>
      <w:r w:rsidRPr="00735B45">
        <w:rPr>
          <w:sz w:val="26"/>
          <w:szCs w:val="26"/>
        </w:rPr>
        <w:tab/>
      </w:r>
      <w:r w:rsidRPr="00735B45">
        <w:rPr>
          <w:sz w:val="26"/>
          <w:szCs w:val="26"/>
        </w:rPr>
        <w:tab/>
      </w:r>
      <w:r w:rsidRPr="00735B45">
        <w:rPr>
          <w:sz w:val="26"/>
          <w:szCs w:val="26"/>
        </w:rPr>
        <w:tab/>
      </w:r>
      <w:r w:rsidRPr="00735B45">
        <w:rPr>
          <w:sz w:val="26"/>
          <w:szCs w:val="26"/>
        </w:rPr>
        <w:tab/>
        <w:t xml:space="preserve">     Dec 31</w:t>
      </w:r>
    </w:p>
    <w:p w14:paraId="4C04B9C1" w14:textId="77777777" w:rsidR="008448CB" w:rsidRPr="00735B45" w:rsidRDefault="008448CB" w:rsidP="00760957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67E6FA4F" w14:textId="0DD00325" w:rsidR="00760957" w:rsidRPr="00C57ADA" w:rsidRDefault="00760957" w:rsidP="00760957">
      <w:pPr>
        <w:spacing w:after="0" w:line="240" w:lineRule="auto"/>
        <w:rPr>
          <w:sz w:val="26"/>
          <w:szCs w:val="26"/>
        </w:rPr>
      </w:pPr>
      <w:r w:rsidRPr="00C57ADA">
        <w:rPr>
          <w:sz w:val="26"/>
          <w:szCs w:val="26"/>
        </w:rPr>
        <w:t>If you made credit sales to your customer, and your company uses Periodic Inventory system.  How do you record the transaction?</w:t>
      </w:r>
    </w:p>
    <w:p w14:paraId="00155C97" w14:textId="7BF60D09" w:rsidR="00760957" w:rsidRPr="00C57ADA" w:rsidRDefault="00760957" w:rsidP="00760957">
      <w:pPr>
        <w:spacing w:after="0" w:line="240" w:lineRule="auto"/>
        <w:rPr>
          <w:sz w:val="26"/>
          <w:szCs w:val="26"/>
        </w:rPr>
      </w:pPr>
      <w:r w:rsidRPr="00C57ADA">
        <w:rPr>
          <w:sz w:val="26"/>
          <w:szCs w:val="26"/>
        </w:rPr>
        <w:t>Dr. Accounts Receivable</w:t>
      </w:r>
      <w:r w:rsidRPr="00C57ADA">
        <w:rPr>
          <w:sz w:val="26"/>
          <w:szCs w:val="26"/>
        </w:rPr>
        <w:tab/>
      </w:r>
      <w:r w:rsidRPr="00C57ADA">
        <w:rPr>
          <w:sz w:val="26"/>
          <w:szCs w:val="26"/>
        </w:rPr>
        <w:tab/>
      </w:r>
      <w:r w:rsidRPr="00C57ADA">
        <w:rPr>
          <w:sz w:val="26"/>
          <w:szCs w:val="26"/>
        </w:rPr>
        <w:tab/>
      </w:r>
      <w:r w:rsidRPr="00C57ADA">
        <w:rPr>
          <w:sz w:val="26"/>
          <w:szCs w:val="26"/>
        </w:rPr>
        <w:tab/>
        <w:t>xxx</w:t>
      </w:r>
    </w:p>
    <w:p w14:paraId="295F1CE3" w14:textId="6C57048A" w:rsidR="00760957" w:rsidRPr="00C57ADA" w:rsidRDefault="00760957" w:rsidP="00760957">
      <w:pPr>
        <w:spacing w:after="0" w:line="240" w:lineRule="auto"/>
        <w:rPr>
          <w:sz w:val="26"/>
          <w:szCs w:val="26"/>
        </w:rPr>
      </w:pPr>
      <w:r w:rsidRPr="00C57ADA">
        <w:rPr>
          <w:sz w:val="26"/>
          <w:szCs w:val="26"/>
        </w:rPr>
        <w:tab/>
        <w:t>Cr. Sales Revenue</w:t>
      </w:r>
      <w:r w:rsidRPr="00C57ADA">
        <w:rPr>
          <w:sz w:val="26"/>
          <w:szCs w:val="26"/>
        </w:rPr>
        <w:tab/>
      </w:r>
      <w:r w:rsidRPr="00C57ADA">
        <w:rPr>
          <w:sz w:val="26"/>
          <w:szCs w:val="26"/>
        </w:rPr>
        <w:tab/>
      </w:r>
      <w:r w:rsidRPr="00C57ADA">
        <w:rPr>
          <w:sz w:val="26"/>
          <w:szCs w:val="26"/>
        </w:rPr>
        <w:tab/>
      </w:r>
      <w:r w:rsidRPr="00C57ADA">
        <w:rPr>
          <w:sz w:val="26"/>
          <w:szCs w:val="26"/>
        </w:rPr>
        <w:tab/>
      </w:r>
      <w:r w:rsidRPr="00C57ADA">
        <w:rPr>
          <w:sz w:val="26"/>
          <w:szCs w:val="26"/>
        </w:rPr>
        <w:tab/>
        <w:t>xxx</w:t>
      </w:r>
    </w:p>
    <w:p w14:paraId="0485EA2C" w14:textId="77777777" w:rsidR="00852D01" w:rsidRPr="00735B45" w:rsidRDefault="00852D01" w:rsidP="00760957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20755F25" w14:textId="51CFDB04" w:rsidR="00852D01" w:rsidRPr="00E15D71" w:rsidRDefault="00852D01" w:rsidP="00760957">
      <w:pPr>
        <w:spacing w:after="0" w:line="240" w:lineRule="auto"/>
        <w:rPr>
          <w:sz w:val="26"/>
          <w:szCs w:val="26"/>
        </w:rPr>
      </w:pPr>
      <w:r w:rsidRPr="00E15D71">
        <w:rPr>
          <w:sz w:val="26"/>
          <w:szCs w:val="26"/>
        </w:rPr>
        <w:t xml:space="preserve">At the end of accounting period, we are going to prepare </w:t>
      </w:r>
      <w:r w:rsidRPr="00E15D71">
        <w:rPr>
          <w:b/>
          <w:bCs/>
          <w:sz w:val="26"/>
          <w:szCs w:val="26"/>
        </w:rPr>
        <w:t>adjusting entry</w:t>
      </w:r>
      <w:r w:rsidRPr="00E15D71">
        <w:rPr>
          <w:sz w:val="26"/>
          <w:szCs w:val="26"/>
        </w:rPr>
        <w:t xml:space="preserve"> which is related to Accounts Receivable.</w:t>
      </w:r>
    </w:p>
    <w:p w14:paraId="615623C2" w14:textId="77777777" w:rsidR="008448CB" w:rsidRPr="00735B45" w:rsidRDefault="008448CB" w:rsidP="00760957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4ABCD0CC" w14:textId="616131DA" w:rsidR="00760957" w:rsidRPr="00C57ADA" w:rsidRDefault="00A6411D" w:rsidP="00925729">
      <w:pPr>
        <w:spacing w:after="0" w:line="240" w:lineRule="auto"/>
        <w:rPr>
          <w:sz w:val="26"/>
          <w:szCs w:val="26"/>
        </w:rPr>
      </w:pPr>
      <w:r w:rsidRPr="00C57ADA">
        <w:rPr>
          <w:b/>
          <w:bCs/>
          <w:sz w:val="26"/>
          <w:szCs w:val="26"/>
        </w:rPr>
        <w:t>How do we present Accounts Receivable</w:t>
      </w:r>
      <w:r w:rsidR="00D74B36" w:rsidRPr="00C57ADA">
        <w:rPr>
          <w:sz w:val="26"/>
          <w:szCs w:val="26"/>
        </w:rPr>
        <w:t>?  What is the name of report which we present Accounts Receivable?</w:t>
      </w:r>
    </w:p>
    <w:p w14:paraId="55389C0F" w14:textId="77777777" w:rsidR="008448CB" w:rsidRPr="00735B45" w:rsidRDefault="008448CB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0524CEAA" w14:textId="40A6AC9B" w:rsidR="00D74B36" w:rsidRPr="00C57ADA" w:rsidRDefault="00DB641E" w:rsidP="00925729">
      <w:pPr>
        <w:spacing w:after="0" w:line="240" w:lineRule="auto"/>
        <w:rPr>
          <w:sz w:val="26"/>
          <w:szCs w:val="26"/>
        </w:rPr>
      </w:pPr>
      <w:r w:rsidRPr="00C57ADA">
        <w:rPr>
          <w:sz w:val="26"/>
          <w:szCs w:val="26"/>
        </w:rPr>
        <w:t xml:space="preserve">We present it in the </w:t>
      </w:r>
      <w:r w:rsidRPr="00C57ADA">
        <w:rPr>
          <w:b/>
          <w:bCs/>
          <w:sz w:val="26"/>
          <w:szCs w:val="26"/>
          <w:u w:val="single"/>
        </w:rPr>
        <w:t>Classified Statement of</w:t>
      </w:r>
      <w:r w:rsidR="00725D5E" w:rsidRPr="00C57ADA">
        <w:rPr>
          <w:b/>
          <w:bCs/>
          <w:sz w:val="26"/>
          <w:szCs w:val="26"/>
          <w:u w:val="single"/>
        </w:rPr>
        <w:t xml:space="preserve"> financial position</w:t>
      </w:r>
      <w:r w:rsidR="00725D5E" w:rsidRPr="00C57ADA">
        <w:rPr>
          <w:sz w:val="26"/>
          <w:szCs w:val="26"/>
        </w:rPr>
        <w:t>.</w:t>
      </w:r>
    </w:p>
    <w:p w14:paraId="02E5F95A" w14:textId="77777777" w:rsidR="00760957" w:rsidRPr="00735B45" w:rsidRDefault="00760957" w:rsidP="00925729">
      <w:pPr>
        <w:spacing w:after="0" w:line="240" w:lineRule="auto"/>
        <w:rPr>
          <w:color w:val="F2F2F2" w:themeColor="background1" w:themeShade="F2"/>
          <w:sz w:val="28"/>
        </w:rPr>
      </w:pPr>
    </w:p>
    <w:p w14:paraId="6BD9B8A8" w14:textId="6ACBA332" w:rsidR="00925729" w:rsidRPr="00C57ADA" w:rsidRDefault="00925729" w:rsidP="00925729">
      <w:pPr>
        <w:spacing w:after="0" w:line="240" w:lineRule="auto"/>
        <w:jc w:val="center"/>
        <w:rPr>
          <w:sz w:val="26"/>
          <w:szCs w:val="26"/>
        </w:rPr>
      </w:pPr>
      <w:r w:rsidRPr="00C57ADA">
        <w:rPr>
          <w:sz w:val="26"/>
          <w:szCs w:val="26"/>
        </w:rPr>
        <w:t>ABC Company Limited</w:t>
      </w:r>
    </w:p>
    <w:p w14:paraId="2140A0EA" w14:textId="5FBD39B9" w:rsidR="00925729" w:rsidRPr="00C57ADA" w:rsidRDefault="00725D5E" w:rsidP="00925729">
      <w:pPr>
        <w:spacing w:after="0" w:line="240" w:lineRule="auto"/>
        <w:jc w:val="center"/>
        <w:rPr>
          <w:sz w:val="26"/>
          <w:szCs w:val="26"/>
        </w:rPr>
      </w:pPr>
      <w:r w:rsidRPr="00C57ADA">
        <w:rPr>
          <w:sz w:val="26"/>
          <w:szCs w:val="26"/>
        </w:rPr>
        <w:t xml:space="preserve">Classified </w:t>
      </w:r>
      <w:r w:rsidR="00925729" w:rsidRPr="00C57ADA">
        <w:rPr>
          <w:sz w:val="26"/>
          <w:szCs w:val="26"/>
        </w:rPr>
        <w:t>Statement of Financial Position (Partial)</w:t>
      </w:r>
    </w:p>
    <w:p w14:paraId="20B78D32" w14:textId="7073CF7C" w:rsidR="00925729" w:rsidRPr="00C57ADA" w:rsidRDefault="00896A94" w:rsidP="005D2D6C">
      <w:pPr>
        <w:spacing w:after="0" w:line="240" w:lineRule="auto"/>
        <w:jc w:val="center"/>
        <w:rPr>
          <w:sz w:val="26"/>
          <w:szCs w:val="26"/>
        </w:rPr>
      </w:pPr>
      <w:r w:rsidRPr="00C57ADA">
        <w:rPr>
          <w:sz w:val="26"/>
          <w:szCs w:val="26"/>
        </w:rPr>
        <w:t>December 31, 20</w:t>
      </w:r>
      <w:r w:rsidR="00D8357B" w:rsidRPr="00C57ADA">
        <w:rPr>
          <w:sz w:val="26"/>
          <w:szCs w:val="26"/>
        </w:rPr>
        <w:t>20</w:t>
      </w:r>
    </w:p>
    <w:p w14:paraId="258AA79C" w14:textId="12236727" w:rsidR="00F414B2" w:rsidRPr="00C57ADA" w:rsidRDefault="00F414B2" w:rsidP="005D2D6C">
      <w:pPr>
        <w:spacing w:after="0" w:line="240" w:lineRule="auto"/>
        <w:jc w:val="center"/>
        <w:rPr>
          <w:color w:val="C00000"/>
          <w:sz w:val="26"/>
          <w:szCs w:val="26"/>
        </w:rPr>
      </w:pPr>
      <w:r w:rsidRPr="00C57ADA">
        <w:rPr>
          <w:color w:val="C00000"/>
          <w:sz w:val="26"/>
          <w:szCs w:val="26"/>
        </w:rPr>
        <w:t>(Jan 1 – Dec 31, 2020)</w:t>
      </w:r>
    </w:p>
    <w:p w14:paraId="6A842A64" w14:textId="3CB08E02" w:rsidR="00925729" w:rsidRPr="00735B45" w:rsidRDefault="00FE1A6A" w:rsidP="00925729">
      <w:pPr>
        <w:spacing w:after="0" w:line="240" w:lineRule="auto"/>
        <w:jc w:val="center"/>
        <w:rPr>
          <w:color w:val="F2F2F2" w:themeColor="background1" w:themeShade="F2"/>
          <w:sz w:val="26"/>
          <w:szCs w:val="26"/>
        </w:rPr>
      </w:pPr>
      <w:r>
        <w:rPr>
          <w:noProof/>
          <w:color w:val="F2F2F2" w:themeColor="background1" w:themeShade="F2"/>
          <w:sz w:val="26"/>
          <w:szCs w:val="26"/>
        </w:rPr>
      </w:r>
      <w:r w:rsidR="00FE1A6A">
        <w:rPr>
          <w:noProof/>
          <w:color w:val="F2F2F2" w:themeColor="background1" w:themeShade="F2"/>
          <w:sz w:val="26"/>
          <w:szCs w:val="26"/>
        </w:rPr>
        <w:pict w14:anchorId="5C44AA3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79AA7B" w14:textId="0BB4E2A7" w:rsidR="00925729" w:rsidRPr="00C57ADA" w:rsidRDefault="00925729" w:rsidP="00925729">
      <w:pPr>
        <w:spacing w:after="0" w:line="240" w:lineRule="auto"/>
        <w:jc w:val="center"/>
        <w:rPr>
          <w:sz w:val="26"/>
          <w:szCs w:val="26"/>
          <w:u w:val="single"/>
        </w:rPr>
      </w:pPr>
      <w:r w:rsidRPr="00C57ADA">
        <w:rPr>
          <w:sz w:val="26"/>
          <w:szCs w:val="26"/>
          <w:u w:val="single"/>
        </w:rPr>
        <w:t>Assets</w:t>
      </w:r>
    </w:p>
    <w:p w14:paraId="3567D545" w14:textId="69576322" w:rsidR="00925729" w:rsidRPr="00C57ADA" w:rsidRDefault="00925729" w:rsidP="00925729">
      <w:pPr>
        <w:spacing w:after="0" w:line="240" w:lineRule="auto"/>
        <w:rPr>
          <w:b/>
          <w:bCs/>
          <w:sz w:val="26"/>
          <w:szCs w:val="26"/>
        </w:rPr>
      </w:pPr>
      <w:r w:rsidRPr="00C57ADA">
        <w:rPr>
          <w:b/>
          <w:bCs/>
          <w:sz w:val="26"/>
          <w:szCs w:val="26"/>
        </w:rPr>
        <w:t>Current Assets:</w:t>
      </w:r>
    </w:p>
    <w:p w14:paraId="5882F76D" w14:textId="1E017B98" w:rsidR="00925729" w:rsidRPr="00C57ADA" w:rsidRDefault="00925729" w:rsidP="00925729">
      <w:pPr>
        <w:spacing w:after="0" w:line="240" w:lineRule="auto"/>
        <w:rPr>
          <w:sz w:val="26"/>
          <w:szCs w:val="26"/>
        </w:rPr>
      </w:pPr>
      <w:r w:rsidRPr="00C57ADA">
        <w:rPr>
          <w:sz w:val="26"/>
          <w:szCs w:val="26"/>
        </w:rPr>
        <w:t>Cash</w:t>
      </w:r>
    </w:p>
    <w:p w14:paraId="39EF3B61" w14:textId="7144301F" w:rsidR="00925729" w:rsidRPr="00C57ADA" w:rsidRDefault="00925729" w:rsidP="00925729">
      <w:pPr>
        <w:spacing w:after="0" w:line="240" w:lineRule="auto"/>
        <w:rPr>
          <w:b/>
          <w:bCs/>
          <w:sz w:val="26"/>
          <w:szCs w:val="26"/>
        </w:rPr>
      </w:pPr>
      <w:r w:rsidRPr="00C57ADA">
        <w:rPr>
          <w:b/>
          <w:bCs/>
          <w:sz w:val="26"/>
          <w:szCs w:val="26"/>
        </w:rPr>
        <w:t>Accounts Receivable……………………………………………………</w:t>
      </w:r>
      <w:r w:rsidR="00850C4E" w:rsidRPr="00C57ADA">
        <w:rPr>
          <w:b/>
          <w:bCs/>
          <w:sz w:val="26"/>
          <w:szCs w:val="26"/>
        </w:rPr>
        <w:t>100,000</w:t>
      </w:r>
    </w:p>
    <w:p w14:paraId="3E696F31" w14:textId="49927CE7" w:rsidR="009337FB" w:rsidRPr="00E15D71" w:rsidRDefault="00107719" w:rsidP="009337FB">
      <w:pPr>
        <w:spacing w:after="0" w:line="240" w:lineRule="auto"/>
        <w:rPr>
          <w:b/>
          <w:bCs/>
          <w:sz w:val="26"/>
          <w:szCs w:val="26"/>
        </w:rPr>
      </w:pPr>
      <w:r w:rsidRPr="00E15D71">
        <w:rPr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B8756" wp14:editId="7522A082">
                <wp:simplePos x="0" y="0"/>
                <wp:positionH relativeFrom="column">
                  <wp:posOffset>2981739</wp:posOffset>
                </wp:positionH>
                <wp:positionV relativeFrom="paragraph">
                  <wp:posOffset>128022</wp:posOffset>
                </wp:positionV>
                <wp:extent cx="1486894" cy="337102"/>
                <wp:effectExtent l="0" t="57150" r="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894" cy="337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E3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.8pt;margin-top:10.1pt;width:117.1pt;height:26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337FB" w:rsidRPr="00E15D71">
        <w:rPr>
          <w:sz w:val="26"/>
          <w:szCs w:val="26"/>
        </w:rPr>
        <w:t>Less: Allowances for Doubtful Accounts</w:t>
      </w:r>
      <w:r w:rsidR="009337FB" w:rsidRPr="00E15D71">
        <w:rPr>
          <w:b/>
          <w:bCs/>
          <w:sz w:val="26"/>
          <w:szCs w:val="26"/>
        </w:rPr>
        <w:t xml:space="preserve">………………………    </w:t>
      </w:r>
      <w:r w:rsidR="00640DFD" w:rsidRPr="00E15D71">
        <w:rPr>
          <w:b/>
          <w:bCs/>
          <w:sz w:val="26"/>
          <w:szCs w:val="26"/>
          <w:u w:val="single"/>
        </w:rPr>
        <w:t xml:space="preserve">  8,630</w:t>
      </w:r>
      <w:r w:rsidR="009337FB" w:rsidRPr="00E15D71">
        <w:rPr>
          <w:sz w:val="26"/>
          <w:szCs w:val="26"/>
        </w:rPr>
        <w:t xml:space="preserve">      </w:t>
      </w:r>
      <w:r w:rsidR="00F95110" w:rsidRPr="00E15D71">
        <w:rPr>
          <w:b/>
          <w:bCs/>
          <w:sz w:val="26"/>
          <w:szCs w:val="26"/>
          <w:highlight w:val="yellow"/>
        </w:rPr>
        <w:t>91,370</w:t>
      </w:r>
    </w:p>
    <w:p w14:paraId="19DD98D3" w14:textId="3CAEF27A" w:rsidR="00094FA3" w:rsidRPr="00735B45" w:rsidRDefault="00094FA3" w:rsidP="009337FB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7E3B278E" w14:textId="177C3A28" w:rsidR="009337FB" w:rsidRPr="00E15D71" w:rsidRDefault="009337FB" w:rsidP="00925729">
      <w:pPr>
        <w:spacing w:after="0" w:line="240" w:lineRule="auto"/>
        <w:rPr>
          <w:color w:val="C00000"/>
          <w:sz w:val="26"/>
          <w:szCs w:val="26"/>
        </w:rPr>
      </w:pPr>
      <w:r w:rsidRPr="00E15D71">
        <w:rPr>
          <w:color w:val="C00000"/>
          <w:sz w:val="26"/>
          <w:szCs w:val="26"/>
        </w:rPr>
        <w:t xml:space="preserve">                                           (</w:t>
      </w:r>
      <w:r w:rsidRPr="00E15D71">
        <w:rPr>
          <w:color w:val="C00000"/>
          <w:sz w:val="26"/>
          <w:szCs w:val="26"/>
          <w:u w:val="single"/>
        </w:rPr>
        <w:t xml:space="preserve">Net cash </w:t>
      </w:r>
      <w:r w:rsidR="00F86C75" w:rsidRPr="00E15D71">
        <w:rPr>
          <w:color w:val="C00000"/>
          <w:sz w:val="26"/>
          <w:szCs w:val="26"/>
          <w:u w:val="single"/>
        </w:rPr>
        <w:t xml:space="preserve">realizable </w:t>
      </w:r>
      <w:r w:rsidRPr="00E15D71">
        <w:rPr>
          <w:color w:val="C00000"/>
          <w:sz w:val="26"/>
          <w:szCs w:val="26"/>
          <w:u w:val="single"/>
        </w:rPr>
        <w:t>value</w:t>
      </w:r>
      <w:r w:rsidR="00AB1BAE" w:rsidRPr="00E15D71">
        <w:rPr>
          <w:color w:val="C00000"/>
          <w:sz w:val="26"/>
          <w:szCs w:val="26"/>
        </w:rPr>
        <w:t xml:space="preserve"> </w:t>
      </w:r>
      <w:r w:rsidR="005B260A" w:rsidRPr="00E15D71">
        <w:rPr>
          <w:color w:val="C00000"/>
          <w:sz w:val="26"/>
          <w:szCs w:val="26"/>
        </w:rPr>
        <w:t>of AR</w:t>
      </w:r>
      <w:r w:rsidRPr="00E15D71">
        <w:rPr>
          <w:color w:val="C00000"/>
          <w:sz w:val="26"/>
          <w:szCs w:val="26"/>
        </w:rPr>
        <w:t>)</w:t>
      </w:r>
    </w:p>
    <w:p w14:paraId="69E216AE" w14:textId="69F946D2" w:rsidR="009337FB" w:rsidRPr="00735B45" w:rsidRDefault="009337FB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1B1EC467" w14:textId="77777777" w:rsidR="008448CB" w:rsidRPr="00735B45" w:rsidRDefault="008448CB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6FCC077E" w14:textId="0F667071" w:rsidR="0048696E" w:rsidRPr="00C57ADA" w:rsidRDefault="00A158BE" w:rsidP="00925729">
      <w:pPr>
        <w:spacing w:after="0" w:line="240" w:lineRule="auto"/>
        <w:rPr>
          <w:sz w:val="26"/>
          <w:szCs w:val="26"/>
        </w:rPr>
      </w:pPr>
      <w:r w:rsidRPr="00C57ADA">
        <w:rPr>
          <w:sz w:val="26"/>
          <w:szCs w:val="26"/>
        </w:rPr>
        <w:t xml:space="preserve">We have </w:t>
      </w:r>
      <w:r w:rsidRPr="00C57ADA">
        <w:rPr>
          <w:b/>
          <w:bCs/>
          <w:sz w:val="26"/>
          <w:szCs w:val="26"/>
        </w:rPr>
        <w:t>customers on account</w:t>
      </w:r>
      <w:r w:rsidR="001202A7" w:rsidRPr="00C57ADA">
        <w:rPr>
          <w:sz w:val="26"/>
          <w:szCs w:val="26"/>
        </w:rPr>
        <w:t xml:space="preserve"> </w:t>
      </w:r>
      <w:r w:rsidR="00352B5F" w:rsidRPr="00C57ADA">
        <w:rPr>
          <w:sz w:val="26"/>
          <w:szCs w:val="26"/>
        </w:rPr>
        <w:t>(100,000 Baht) on</w:t>
      </w:r>
      <w:r w:rsidR="001202A7" w:rsidRPr="00C57ADA">
        <w:rPr>
          <w:sz w:val="26"/>
          <w:szCs w:val="26"/>
        </w:rPr>
        <w:t xml:space="preserve"> December 31, 2020.  </w:t>
      </w:r>
      <w:r w:rsidR="00975B13" w:rsidRPr="00C57ADA">
        <w:rPr>
          <w:sz w:val="26"/>
          <w:szCs w:val="26"/>
        </w:rPr>
        <w:t xml:space="preserve">When we study in deep of our </w:t>
      </w:r>
      <w:r w:rsidR="00975B13" w:rsidRPr="00C57ADA">
        <w:rPr>
          <w:b/>
          <w:bCs/>
          <w:sz w:val="26"/>
          <w:szCs w:val="26"/>
        </w:rPr>
        <w:t>Accounts Receivable</w:t>
      </w:r>
      <w:r w:rsidR="00975B13" w:rsidRPr="00C57ADA">
        <w:rPr>
          <w:sz w:val="26"/>
          <w:szCs w:val="26"/>
        </w:rPr>
        <w:t>, we found that the Accounts Receivable compose of various individual customers who owed us money.</w:t>
      </w:r>
    </w:p>
    <w:p w14:paraId="4F0E6CA8" w14:textId="67F44C61" w:rsidR="0048696E" w:rsidRPr="00735B45" w:rsidRDefault="0048696E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22232152" w14:textId="63A69D38" w:rsidR="00975B13" w:rsidRPr="00C57ADA" w:rsidRDefault="00975B13" w:rsidP="00925729">
      <w:pPr>
        <w:spacing w:after="0" w:line="240" w:lineRule="auto"/>
        <w:rPr>
          <w:sz w:val="26"/>
          <w:szCs w:val="26"/>
        </w:rPr>
      </w:pPr>
      <w:r w:rsidRPr="00C57ADA">
        <w:rPr>
          <w:sz w:val="26"/>
          <w:szCs w:val="26"/>
        </w:rPr>
        <w:t xml:space="preserve">We study in deep of our Accounts Receivable by preparing </w:t>
      </w:r>
      <w:r w:rsidRPr="00C57ADA">
        <w:rPr>
          <w:b/>
          <w:bCs/>
          <w:sz w:val="26"/>
          <w:szCs w:val="26"/>
        </w:rPr>
        <w:t>Aging Schedule of Accounts</w:t>
      </w:r>
      <w:r w:rsidRPr="00C57ADA">
        <w:rPr>
          <w:sz w:val="26"/>
          <w:szCs w:val="26"/>
        </w:rPr>
        <w:t xml:space="preserve"> </w:t>
      </w:r>
      <w:r w:rsidRPr="00C57ADA">
        <w:rPr>
          <w:b/>
          <w:bCs/>
          <w:sz w:val="26"/>
          <w:szCs w:val="26"/>
        </w:rPr>
        <w:t>Receivable</w:t>
      </w:r>
      <w:r w:rsidRPr="00C57ADA">
        <w:rPr>
          <w:sz w:val="26"/>
          <w:szCs w:val="26"/>
        </w:rPr>
        <w:t xml:space="preserve">.  It is the way to analyze our </w:t>
      </w:r>
      <w:r w:rsidRPr="00C57ADA">
        <w:rPr>
          <w:b/>
          <w:bCs/>
          <w:sz w:val="26"/>
          <w:szCs w:val="26"/>
        </w:rPr>
        <w:t>customer on account</w:t>
      </w:r>
      <w:r w:rsidRPr="00C57ADA">
        <w:rPr>
          <w:sz w:val="26"/>
          <w:szCs w:val="26"/>
        </w:rPr>
        <w:t xml:space="preserve"> according to the pending time period</w:t>
      </w:r>
      <w:r w:rsidR="00486950" w:rsidRPr="00C57ADA">
        <w:rPr>
          <w:sz w:val="26"/>
          <w:szCs w:val="26"/>
        </w:rPr>
        <w:t xml:space="preserve"> that they owed us</w:t>
      </w:r>
      <w:r w:rsidRPr="00C57ADA">
        <w:rPr>
          <w:sz w:val="26"/>
          <w:szCs w:val="26"/>
        </w:rPr>
        <w:t>.</w:t>
      </w:r>
    </w:p>
    <w:p w14:paraId="49BF8D53" w14:textId="5F4C20AB" w:rsidR="008448CB" w:rsidRPr="00735B45" w:rsidRDefault="008448CB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068E2175" w14:textId="15A6371C" w:rsidR="00975B13" w:rsidRPr="00735B45" w:rsidRDefault="00975B13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249CEA17" w14:textId="32CD41AF" w:rsidR="00975B13" w:rsidRPr="00735B45" w:rsidRDefault="00975B13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075D9B70" w14:textId="2D20C864" w:rsidR="00975B13" w:rsidRPr="00735B45" w:rsidRDefault="00975B13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5DB480B7" w14:textId="77777777" w:rsidR="00975B13" w:rsidRPr="00735B45" w:rsidRDefault="00975B13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4AB19C7D" w14:textId="77777777" w:rsidR="001B0EF6" w:rsidRPr="00C57ADA" w:rsidRDefault="001B0EF6" w:rsidP="001B0EF6">
      <w:pPr>
        <w:spacing w:after="0" w:line="240" w:lineRule="auto"/>
        <w:jc w:val="center"/>
        <w:rPr>
          <w:b/>
          <w:bCs/>
          <w:sz w:val="28"/>
        </w:rPr>
      </w:pPr>
      <w:r w:rsidRPr="00C57ADA">
        <w:rPr>
          <w:b/>
          <w:bCs/>
          <w:sz w:val="28"/>
        </w:rPr>
        <w:t>Aging Schedule of Accounts Receivable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83"/>
        <w:gridCol w:w="1335"/>
        <w:gridCol w:w="1318"/>
        <w:gridCol w:w="1327"/>
        <w:gridCol w:w="1331"/>
        <w:gridCol w:w="1331"/>
      </w:tblGrid>
      <w:tr w:rsidR="00C57ADA" w:rsidRPr="00C57ADA" w14:paraId="65575FEA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1ACD3CFB" w14:textId="77777777" w:rsidR="001B0EF6" w:rsidRPr="00C57ADA" w:rsidRDefault="001B0EF6" w:rsidP="00F9513F">
            <w:pPr>
              <w:rPr>
                <w:b/>
                <w:bCs/>
              </w:rPr>
            </w:pP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4EA92D4B" w14:textId="77777777" w:rsidR="001B0EF6" w:rsidRPr="00C57ADA" w:rsidRDefault="001B0EF6" w:rsidP="00F9513F">
            <w:pPr>
              <w:rPr>
                <w:b/>
                <w:bCs/>
              </w:rPr>
            </w:pPr>
          </w:p>
        </w:tc>
        <w:tc>
          <w:tcPr>
            <w:tcW w:w="1335" w:type="dxa"/>
            <w:vMerge w:val="restart"/>
            <w:tcBorders>
              <w:left w:val="double" w:sz="4" w:space="0" w:color="auto"/>
            </w:tcBorders>
          </w:tcPr>
          <w:p w14:paraId="4B3B745B" w14:textId="77777777" w:rsidR="001B0EF6" w:rsidRPr="00C57ADA" w:rsidRDefault="001B0EF6" w:rsidP="00F9513F">
            <w:pPr>
              <w:rPr>
                <w:b/>
                <w:bCs/>
                <w:u w:val="single"/>
              </w:rPr>
            </w:pPr>
            <w:r w:rsidRPr="00C57ADA">
              <w:rPr>
                <w:b/>
                <w:bCs/>
                <w:u w:val="single"/>
              </w:rPr>
              <w:t>Not Yet Due</w:t>
            </w:r>
          </w:p>
        </w:tc>
        <w:tc>
          <w:tcPr>
            <w:tcW w:w="5307" w:type="dxa"/>
            <w:gridSpan w:val="4"/>
          </w:tcPr>
          <w:p w14:paraId="42EBA64B" w14:textId="77777777" w:rsidR="001B0EF6" w:rsidRPr="00C57ADA" w:rsidRDefault="001B0EF6" w:rsidP="00F9513F">
            <w:pPr>
              <w:jc w:val="center"/>
              <w:rPr>
                <w:b/>
                <w:bCs/>
                <w:u w:val="single"/>
              </w:rPr>
            </w:pPr>
            <w:r w:rsidRPr="00C57ADA">
              <w:rPr>
                <w:b/>
                <w:bCs/>
                <w:u w:val="single"/>
              </w:rPr>
              <w:t>Number of days past due</w:t>
            </w:r>
          </w:p>
        </w:tc>
      </w:tr>
      <w:tr w:rsidR="00C57ADA" w:rsidRPr="00C57ADA" w14:paraId="132E611B" w14:textId="77777777" w:rsidTr="00F9513F">
        <w:tc>
          <w:tcPr>
            <w:tcW w:w="1525" w:type="dxa"/>
            <w:tcBorders>
              <w:bottom w:val="double" w:sz="4" w:space="0" w:color="auto"/>
              <w:right w:val="double" w:sz="4" w:space="0" w:color="auto"/>
            </w:tcBorders>
          </w:tcPr>
          <w:p w14:paraId="64077796" w14:textId="77777777" w:rsidR="001B0EF6" w:rsidRPr="00C57ADA" w:rsidRDefault="001B0EF6" w:rsidP="00F9513F">
            <w:pPr>
              <w:rPr>
                <w:b/>
                <w:bCs/>
                <w:u w:val="single"/>
              </w:rPr>
            </w:pPr>
            <w:r w:rsidRPr="00C57ADA">
              <w:rPr>
                <w:b/>
                <w:bCs/>
                <w:u w:val="single"/>
              </w:rPr>
              <w:t>Customer</w:t>
            </w:r>
          </w:p>
        </w:tc>
        <w:tc>
          <w:tcPr>
            <w:tcW w:w="118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839EB2" w14:textId="77777777" w:rsidR="001B0EF6" w:rsidRPr="00C57ADA" w:rsidRDefault="001B0EF6" w:rsidP="00F9513F">
            <w:pPr>
              <w:jc w:val="center"/>
              <w:rPr>
                <w:b/>
                <w:bCs/>
                <w:u w:val="single"/>
              </w:rPr>
            </w:pPr>
            <w:r w:rsidRPr="00C57ADA">
              <w:rPr>
                <w:b/>
                <w:bCs/>
                <w:u w:val="single"/>
              </w:rPr>
              <w:t>Total</w:t>
            </w:r>
          </w:p>
        </w:tc>
        <w:tc>
          <w:tcPr>
            <w:tcW w:w="1335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14:paraId="0D6BC70B" w14:textId="77777777" w:rsidR="001B0EF6" w:rsidRPr="00C57ADA" w:rsidRDefault="001B0EF6" w:rsidP="00F9513F">
            <w:pPr>
              <w:rPr>
                <w:b/>
                <w:bCs/>
              </w:rPr>
            </w:pPr>
          </w:p>
        </w:tc>
        <w:tc>
          <w:tcPr>
            <w:tcW w:w="1318" w:type="dxa"/>
            <w:tcBorders>
              <w:bottom w:val="double" w:sz="4" w:space="0" w:color="auto"/>
            </w:tcBorders>
          </w:tcPr>
          <w:p w14:paraId="7ABFA332" w14:textId="77777777" w:rsidR="001B0EF6" w:rsidRPr="00C57ADA" w:rsidRDefault="001B0EF6" w:rsidP="00F9513F">
            <w:pPr>
              <w:jc w:val="center"/>
              <w:rPr>
                <w:b/>
                <w:bCs/>
                <w:u w:val="single"/>
              </w:rPr>
            </w:pPr>
            <w:r w:rsidRPr="00C57ADA">
              <w:rPr>
                <w:b/>
                <w:bCs/>
                <w:u w:val="single"/>
              </w:rPr>
              <w:t>1-30</w:t>
            </w:r>
          </w:p>
        </w:tc>
        <w:tc>
          <w:tcPr>
            <w:tcW w:w="1327" w:type="dxa"/>
            <w:tcBorders>
              <w:bottom w:val="double" w:sz="4" w:space="0" w:color="auto"/>
            </w:tcBorders>
          </w:tcPr>
          <w:p w14:paraId="24E4A9D4" w14:textId="77777777" w:rsidR="001B0EF6" w:rsidRPr="00C57ADA" w:rsidRDefault="001B0EF6" w:rsidP="00F9513F">
            <w:pPr>
              <w:jc w:val="center"/>
              <w:rPr>
                <w:b/>
                <w:bCs/>
                <w:u w:val="single"/>
              </w:rPr>
            </w:pPr>
            <w:r w:rsidRPr="00C57ADA">
              <w:rPr>
                <w:b/>
                <w:bCs/>
                <w:u w:val="single"/>
              </w:rPr>
              <w:t>31-60</w:t>
            </w:r>
          </w:p>
        </w:tc>
        <w:tc>
          <w:tcPr>
            <w:tcW w:w="1331" w:type="dxa"/>
            <w:tcBorders>
              <w:bottom w:val="double" w:sz="4" w:space="0" w:color="auto"/>
            </w:tcBorders>
          </w:tcPr>
          <w:p w14:paraId="7353FCCF" w14:textId="77777777" w:rsidR="001B0EF6" w:rsidRPr="00C57ADA" w:rsidRDefault="001B0EF6" w:rsidP="00F9513F">
            <w:pPr>
              <w:jc w:val="center"/>
              <w:rPr>
                <w:b/>
                <w:bCs/>
                <w:u w:val="single"/>
              </w:rPr>
            </w:pPr>
            <w:r w:rsidRPr="00C57ADA">
              <w:rPr>
                <w:b/>
                <w:bCs/>
                <w:u w:val="single"/>
              </w:rPr>
              <w:t>61-90</w:t>
            </w:r>
          </w:p>
        </w:tc>
        <w:tc>
          <w:tcPr>
            <w:tcW w:w="1331" w:type="dxa"/>
            <w:tcBorders>
              <w:bottom w:val="double" w:sz="4" w:space="0" w:color="auto"/>
            </w:tcBorders>
          </w:tcPr>
          <w:p w14:paraId="78168662" w14:textId="77777777" w:rsidR="001B0EF6" w:rsidRPr="00C57ADA" w:rsidRDefault="001B0EF6" w:rsidP="00F9513F">
            <w:pPr>
              <w:jc w:val="center"/>
              <w:rPr>
                <w:b/>
                <w:bCs/>
                <w:u w:val="single"/>
              </w:rPr>
            </w:pPr>
            <w:r w:rsidRPr="00C57ADA">
              <w:rPr>
                <w:b/>
                <w:bCs/>
                <w:u w:val="single"/>
              </w:rPr>
              <w:t>Over 90</w:t>
            </w:r>
          </w:p>
        </w:tc>
      </w:tr>
      <w:tr w:rsidR="00735B45" w:rsidRPr="00735B45" w14:paraId="37CB44D2" w14:textId="77777777" w:rsidTr="00F9513F">
        <w:trPr>
          <w:trHeight w:val="285"/>
        </w:trPr>
        <w:tc>
          <w:tcPr>
            <w:tcW w:w="1525" w:type="dxa"/>
            <w:tcBorders>
              <w:top w:val="double" w:sz="4" w:space="0" w:color="auto"/>
              <w:right w:val="double" w:sz="4" w:space="0" w:color="auto"/>
            </w:tcBorders>
          </w:tcPr>
          <w:p w14:paraId="754FF3E4" w14:textId="77777777" w:rsidR="001B0EF6" w:rsidRPr="00C57ADA" w:rsidRDefault="001B0EF6" w:rsidP="00F9513F">
            <w:pPr>
              <w:rPr>
                <w:highlight w:val="yellow"/>
              </w:rPr>
            </w:pPr>
            <w:r w:rsidRPr="00C57ADA">
              <w:rPr>
                <w:highlight w:val="yellow"/>
              </w:rPr>
              <w:t>A Co.</w:t>
            </w:r>
          </w:p>
        </w:tc>
        <w:tc>
          <w:tcPr>
            <w:tcW w:w="118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74C5CAE" w14:textId="77777777" w:rsidR="001B0EF6" w:rsidRPr="00C57ADA" w:rsidRDefault="001B0EF6" w:rsidP="00F9513F">
            <w:pPr>
              <w:jc w:val="center"/>
            </w:pPr>
            <w:r w:rsidRPr="00C57ADA">
              <w:t>2,000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</w:tcBorders>
          </w:tcPr>
          <w:p w14:paraId="678C3395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18" w:type="dxa"/>
            <w:tcBorders>
              <w:top w:val="double" w:sz="4" w:space="0" w:color="auto"/>
            </w:tcBorders>
          </w:tcPr>
          <w:p w14:paraId="08A3DA10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27" w:type="dxa"/>
            <w:tcBorders>
              <w:top w:val="double" w:sz="4" w:space="0" w:color="auto"/>
            </w:tcBorders>
          </w:tcPr>
          <w:p w14:paraId="10F13FC1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  <w:tcBorders>
              <w:top w:val="double" w:sz="4" w:space="0" w:color="auto"/>
            </w:tcBorders>
          </w:tcPr>
          <w:p w14:paraId="12277B79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  <w:tcBorders>
              <w:top w:val="double" w:sz="4" w:space="0" w:color="auto"/>
            </w:tcBorders>
          </w:tcPr>
          <w:p w14:paraId="0FB898D1" w14:textId="77777777" w:rsidR="001B0EF6" w:rsidRPr="00C57ADA" w:rsidRDefault="001B0EF6" w:rsidP="00F9513F">
            <w:pPr>
              <w:jc w:val="center"/>
            </w:pPr>
            <w:r w:rsidRPr="00C57ADA">
              <w:t>2,000</w:t>
            </w:r>
          </w:p>
        </w:tc>
      </w:tr>
      <w:tr w:rsidR="00735B45" w:rsidRPr="00735B45" w14:paraId="44FFC898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0C1BFD4A" w14:textId="77777777" w:rsidR="001B0EF6" w:rsidRPr="00C57ADA" w:rsidRDefault="001B0EF6" w:rsidP="00F9513F">
            <w:r w:rsidRPr="00C57ADA">
              <w:t>B Co.</w:t>
            </w: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28D0C0EC" w14:textId="77777777" w:rsidR="001B0EF6" w:rsidRPr="00C57ADA" w:rsidRDefault="001B0EF6" w:rsidP="00F9513F">
            <w:pPr>
              <w:jc w:val="center"/>
            </w:pPr>
            <w:r w:rsidRPr="00C57ADA">
              <w:t>3,000</w:t>
            </w:r>
          </w:p>
        </w:tc>
        <w:tc>
          <w:tcPr>
            <w:tcW w:w="1335" w:type="dxa"/>
            <w:tcBorders>
              <w:left w:val="double" w:sz="4" w:space="0" w:color="auto"/>
            </w:tcBorders>
          </w:tcPr>
          <w:p w14:paraId="6B85EAAF" w14:textId="77777777" w:rsidR="001B0EF6" w:rsidRPr="00C57ADA" w:rsidRDefault="001B0EF6" w:rsidP="00F9513F"/>
        </w:tc>
        <w:tc>
          <w:tcPr>
            <w:tcW w:w="1318" w:type="dxa"/>
          </w:tcPr>
          <w:p w14:paraId="0B892A52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27" w:type="dxa"/>
          </w:tcPr>
          <w:p w14:paraId="28295140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</w:tcPr>
          <w:p w14:paraId="541EC656" w14:textId="77777777" w:rsidR="001B0EF6" w:rsidRPr="00C57ADA" w:rsidRDefault="001B0EF6" w:rsidP="00F9513F">
            <w:pPr>
              <w:jc w:val="center"/>
            </w:pPr>
            <w:r w:rsidRPr="00C57ADA">
              <w:t>3,000</w:t>
            </w:r>
          </w:p>
        </w:tc>
        <w:tc>
          <w:tcPr>
            <w:tcW w:w="1331" w:type="dxa"/>
          </w:tcPr>
          <w:p w14:paraId="3BABB306" w14:textId="77777777" w:rsidR="001B0EF6" w:rsidRPr="00C57ADA" w:rsidRDefault="001B0EF6" w:rsidP="00F9513F">
            <w:pPr>
              <w:jc w:val="center"/>
            </w:pPr>
          </w:p>
        </w:tc>
      </w:tr>
      <w:tr w:rsidR="00735B45" w:rsidRPr="00735B45" w14:paraId="74CFD7B0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23BF39C6" w14:textId="77777777" w:rsidR="001B0EF6" w:rsidRPr="00C57ADA" w:rsidRDefault="001B0EF6" w:rsidP="00F9513F">
            <w:r w:rsidRPr="00C57ADA">
              <w:t>C Co.</w:t>
            </w: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7A183080" w14:textId="77777777" w:rsidR="001B0EF6" w:rsidRPr="00C57ADA" w:rsidRDefault="001B0EF6" w:rsidP="00F9513F">
            <w:pPr>
              <w:jc w:val="center"/>
            </w:pPr>
            <w:r w:rsidRPr="00C57ADA">
              <w:t>5,000</w:t>
            </w:r>
          </w:p>
        </w:tc>
        <w:tc>
          <w:tcPr>
            <w:tcW w:w="1335" w:type="dxa"/>
            <w:tcBorders>
              <w:left w:val="double" w:sz="4" w:space="0" w:color="auto"/>
            </w:tcBorders>
          </w:tcPr>
          <w:p w14:paraId="0D099AF6" w14:textId="77777777" w:rsidR="001B0EF6" w:rsidRPr="00C57ADA" w:rsidRDefault="001B0EF6" w:rsidP="00F9513F">
            <w:pPr>
              <w:jc w:val="center"/>
            </w:pPr>
            <w:r w:rsidRPr="00C57ADA">
              <w:t>5,000</w:t>
            </w:r>
          </w:p>
        </w:tc>
        <w:tc>
          <w:tcPr>
            <w:tcW w:w="1318" w:type="dxa"/>
          </w:tcPr>
          <w:p w14:paraId="448A779B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27" w:type="dxa"/>
          </w:tcPr>
          <w:p w14:paraId="0F1B3D8B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</w:tcPr>
          <w:p w14:paraId="2314B4DF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</w:tcPr>
          <w:p w14:paraId="6C6B8B67" w14:textId="77777777" w:rsidR="001B0EF6" w:rsidRPr="00C57ADA" w:rsidRDefault="001B0EF6" w:rsidP="00F9513F">
            <w:pPr>
              <w:jc w:val="center"/>
            </w:pPr>
          </w:p>
        </w:tc>
      </w:tr>
      <w:tr w:rsidR="00735B45" w:rsidRPr="00735B45" w14:paraId="3386BD5D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64928315" w14:textId="77777777" w:rsidR="001B0EF6" w:rsidRPr="00C57ADA" w:rsidRDefault="001B0EF6" w:rsidP="00F9513F">
            <w:r w:rsidRPr="00C57ADA">
              <w:t>D Co.</w:t>
            </w: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63BB981D" w14:textId="77777777" w:rsidR="001B0EF6" w:rsidRPr="00C57ADA" w:rsidRDefault="001B0EF6" w:rsidP="00F9513F">
            <w:pPr>
              <w:jc w:val="center"/>
            </w:pPr>
            <w:r w:rsidRPr="00C57ADA">
              <w:t>7,000</w:t>
            </w:r>
          </w:p>
        </w:tc>
        <w:tc>
          <w:tcPr>
            <w:tcW w:w="1335" w:type="dxa"/>
            <w:tcBorders>
              <w:left w:val="double" w:sz="4" w:space="0" w:color="auto"/>
            </w:tcBorders>
          </w:tcPr>
          <w:p w14:paraId="2EC7886C" w14:textId="77777777" w:rsidR="001B0EF6" w:rsidRPr="00C57ADA" w:rsidRDefault="001B0EF6" w:rsidP="00F9513F"/>
        </w:tc>
        <w:tc>
          <w:tcPr>
            <w:tcW w:w="1318" w:type="dxa"/>
          </w:tcPr>
          <w:p w14:paraId="37C962B0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27" w:type="dxa"/>
          </w:tcPr>
          <w:p w14:paraId="43DBD068" w14:textId="77777777" w:rsidR="001B0EF6" w:rsidRPr="00C57ADA" w:rsidRDefault="001B0EF6" w:rsidP="00F9513F">
            <w:pPr>
              <w:jc w:val="center"/>
            </w:pPr>
            <w:r w:rsidRPr="00C57ADA">
              <w:t>7,000</w:t>
            </w:r>
          </w:p>
        </w:tc>
        <w:tc>
          <w:tcPr>
            <w:tcW w:w="1331" w:type="dxa"/>
          </w:tcPr>
          <w:p w14:paraId="62D6F0C8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</w:tcPr>
          <w:p w14:paraId="6AE0220A" w14:textId="77777777" w:rsidR="001B0EF6" w:rsidRPr="00C57ADA" w:rsidRDefault="001B0EF6" w:rsidP="00F9513F">
            <w:pPr>
              <w:jc w:val="center"/>
            </w:pPr>
          </w:p>
        </w:tc>
      </w:tr>
      <w:tr w:rsidR="00735B45" w:rsidRPr="00735B45" w14:paraId="6436E5C2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531B69A2" w14:textId="77777777" w:rsidR="001B0EF6" w:rsidRPr="00C57ADA" w:rsidRDefault="001B0EF6" w:rsidP="00F9513F">
            <w:r w:rsidRPr="00C57ADA">
              <w:t>E Co.</w:t>
            </w: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5DB04551" w14:textId="77777777" w:rsidR="001B0EF6" w:rsidRPr="00C57ADA" w:rsidRDefault="001B0EF6" w:rsidP="00F9513F">
            <w:pPr>
              <w:jc w:val="center"/>
            </w:pPr>
            <w:r w:rsidRPr="00C57ADA">
              <w:t>30,000</w:t>
            </w:r>
          </w:p>
        </w:tc>
        <w:tc>
          <w:tcPr>
            <w:tcW w:w="1335" w:type="dxa"/>
            <w:tcBorders>
              <w:left w:val="double" w:sz="4" w:space="0" w:color="auto"/>
            </w:tcBorders>
          </w:tcPr>
          <w:p w14:paraId="4E60099E" w14:textId="77777777" w:rsidR="001B0EF6" w:rsidRPr="00C57ADA" w:rsidRDefault="001B0EF6" w:rsidP="00F9513F">
            <w:pPr>
              <w:jc w:val="center"/>
            </w:pPr>
            <w:r w:rsidRPr="00C57ADA">
              <w:t>30,000</w:t>
            </w:r>
          </w:p>
        </w:tc>
        <w:tc>
          <w:tcPr>
            <w:tcW w:w="1318" w:type="dxa"/>
          </w:tcPr>
          <w:p w14:paraId="555DE064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27" w:type="dxa"/>
          </w:tcPr>
          <w:p w14:paraId="0D764F0C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</w:tcPr>
          <w:p w14:paraId="0EC3365C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</w:tcPr>
          <w:p w14:paraId="72092755" w14:textId="77777777" w:rsidR="001B0EF6" w:rsidRPr="00C57ADA" w:rsidRDefault="001B0EF6" w:rsidP="00F9513F">
            <w:pPr>
              <w:jc w:val="center"/>
            </w:pPr>
          </w:p>
        </w:tc>
      </w:tr>
      <w:tr w:rsidR="00735B45" w:rsidRPr="00735B45" w14:paraId="0F719DFA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29192350" w14:textId="77777777" w:rsidR="001B0EF6" w:rsidRPr="00C57ADA" w:rsidRDefault="001B0EF6" w:rsidP="00F9513F">
            <w:r w:rsidRPr="00C57ADA">
              <w:t>F Co.</w:t>
            </w: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446C73C0" w14:textId="77777777" w:rsidR="001B0EF6" w:rsidRPr="00C57ADA" w:rsidRDefault="001B0EF6" w:rsidP="00F9513F">
            <w:pPr>
              <w:jc w:val="center"/>
            </w:pPr>
            <w:r w:rsidRPr="00C57ADA">
              <w:t>15,000</w:t>
            </w:r>
          </w:p>
        </w:tc>
        <w:tc>
          <w:tcPr>
            <w:tcW w:w="1335" w:type="dxa"/>
            <w:tcBorders>
              <w:left w:val="double" w:sz="4" w:space="0" w:color="auto"/>
            </w:tcBorders>
          </w:tcPr>
          <w:p w14:paraId="0FA175BA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18" w:type="dxa"/>
          </w:tcPr>
          <w:p w14:paraId="402E2667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27" w:type="dxa"/>
          </w:tcPr>
          <w:p w14:paraId="45842259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</w:tcPr>
          <w:p w14:paraId="79267D81" w14:textId="77777777" w:rsidR="001B0EF6" w:rsidRPr="00C57ADA" w:rsidRDefault="001B0EF6" w:rsidP="00F9513F">
            <w:pPr>
              <w:jc w:val="center"/>
            </w:pPr>
            <w:r w:rsidRPr="00C57ADA">
              <w:t>15,000</w:t>
            </w:r>
          </w:p>
        </w:tc>
        <w:tc>
          <w:tcPr>
            <w:tcW w:w="1331" w:type="dxa"/>
          </w:tcPr>
          <w:p w14:paraId="54A9C183" w14:textId="77777777" w:rsidR="001B0EF6" w:rsidRPr="00C57ADA" w:rsidRDefault="001B0EF6" w:rsidP="00F9513F">
            <w:pPr>
              <w:jc w:val="center"/>
            </w:pPr>
          </w:p>
        </w:tc>
      </w:tr>
      <w:tr w:rsidR="00735B45" w:rsidRPr="00735B45" w14:paraId="5830DEA4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14C63C11" w14:textId="77777777" w:rsidR="001B0EF6" w:rsidRPr="00C57ADA" w:rsidRDefault="001B0EF6" w:rsidP="00F9513F">
            <w:r w:rsidRPr="00C57ADA">
              <w:t>G Co.</w:t>
            </w: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13FB0D27" w14:textId="77777777" w:rsidR="001B0EF6" w:rsidRPr="00C57ADA" w:rsidRDefault="001B0EF6" w:rsidP="00F9513F">
            <w:pPr>
              <w:jc w:val="center"/>
            </w:pPr>
            <w:r w:rsidRPr="00C57ADA">
              <w:t>28,000</w:t>
            </w:r>
          </w:p>
        </w:tc>
        <w:tc>
          <w:tcPr>
            <w:tcW w:w="1335" w:type="dxa"/>
            <w:tcBorders>
              <w:left w:val="double" w:sz="4" w:space="0" w:color="auto"/>
            </w:tcBorders>
          </w:tcPr>
          <w:p w14:paraId="213454C1" w14:textId="77777777" w:rsidR="001B0EF6" w:rsidRPr="00C57ADA" w:rsidRDefault="001B0EF6" w:rsidP="00F9513F">
            <w:pPr>
              <w:jc w:val="center"/>
            </w:pPr>
            <w:r w:rsidRPr="00C57ADA">
              <w:t>28,000</w:t>
            </w:r>
          </w:p>
        </w:tc>
        <w:tc>
          <w:tcPr>
            <w:tcW w:w="1318" w:type="dxa"/>
          </w:tcPr>
          <w:p w14:paraId="6FA443CE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27" w:type="dxa"/>
          </w:tcPr>
          <w:p w14:paraId="0BCA31EC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</w:tcPr>
          <w:p w14:paraId="66E9D66A" w14:textId="77777777" w:rsidR="001B0EF6" w:rsidRPr="00C57ADA" w:rsidRDefault="001B0EF6" w:rsidP="00F9513F">
            <w:pPr>
              <w:jc w:val="center"/>
            </w:pPr>
          </w:p>
        </w:tc>
        <w:tc>
          <w:tcPr>
            <w:tcW w:w="1331" w:type="dxa"/>
          </w:tcPr>
          <w:p w14:paraId="33D39CBD" w14:textId="77777777" w:rsidR="001B0EF6" w:rsidRPr="00C57ADA" w:rsidRDefault="001B0EF6" w:rsidP="00F9513F">
            <w:pPr>
              <w:jc w:val="center"/>
            </w:pPr>
          </w:p>
        </w:tc>
      </w:tr>
      <w:tr w:rsidR="00735B45" w:rsidRPr="00735B45" w14:paraId="3AF23716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65DA2D91" w14:textId="77777777" w:rsidR="001B0EF6" w:rsidRPr="00C57ADA" w:rsidRDefault="001B0EF6" w:rsidP="00F9513F">
            <w:r w:rsidRPr="00C57ADA">
              <w:t>H Co.</w:t>
            </w: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7E12F468" w14:textId="77777777" w:rsidR="001B0EF6" w:rsidRPr="00C57ADA" w:rsidRDefault="001B0EF6" w:rsidP="00F9513F">
            <w:pPr>
              <w:jc w:val="center"/>
              <w:rPr>
                <w:u w:val="single"/>
              </w:rPr>
            </w:pPr>
            <w:r w:rsidRPr="00C57ADA">
              <w:rPr>
                <w:u w:val="single"/>
              </w:rPr>
              <w:t>10,000</w:t>
            </w:r>
          </w:p>
        </w:tc>
        <w:tc>
          <w:tcPr>
            <w:tcW w:w="1335" w:type="dxa"/>
            <w:tcBorders>
              <w:left w:val="double" w:sz="4" w:space="0" w:color="auto"/>
            </w:tcBorders>
          </w:tcPr>
          <w:p w14:paraId="383726BA" w14:textId="77777777" w:rsidR="001B0EF6" w:rsidRPr="00C57ADA" w:rsidRDefault="001B0EF6" w:rsidP="00F9513F">
            <w:pPr>
              <w:jc w:val="center"/>
            </w:pPr>
            <w:r w:rsidRPr="00C57ADA">
              <w:t>__________</w:t>
            </w:r>
          </w:p>
        </w:tc>
        <w:tc>
          <w:tcPr>
            <w:tcW w:w="1318" w:type="dxa"/>
          </w:tcPr>
          <w:p w14:paraId="36D58B9B" w14:textId="77777777" w:rsidR="001B0EF6" w:rsidRPr="00C57ADA" w:rsidRDefault="001B0EF6" w:rsidP="00F9513F">
            <w:pPr>
              <w:jc w:val="center"/>
              <w:rPr>
                <w:u w:val="single"/>
              </w:rPr>
            </w:pPr>
            <w:r w:rsidRPr="00C57ADA">
              <w:rPr>
                <w:u w:val="single"/>
              </w:rPr>
              <w:t>10,000</w:t>
            </w:r>
          </w:p>
        </w:tc>
        <w:tc>
          <w:tcPr>
            <w:tcW w:w="1327" w:type="dxa"/>
          </w:tcPr>
          <w:p w14:paraId="39599193" w14:textId="77777777" w:rsidR="001B0EF6" w:rsidRPr="00C57ADA" w:rsidRDefault="001B0EF6" w:rsidP="00F9513F">
            <w:pPr>
              <w:jc w:val="center"/>
            </w:pPr>
            <w:r w:rsidRPr="00C57ADA">
              <w:t>________</w:t>
            </w:r>
          </w:p>
        </w:tc>
        <w:tc>
          <w:tcPr>
            <w:tcW w:w="1331" w:type="dxa"/>
          </w:tcPr>
          <w:p w14:paraId="3C328D31" w14:textId="77777777" w:rsidR="001B0EF6" w:rsidRPr="00C57ADA" w:rsidRDefault="001B0EF6" w:rsidP="00F9513F">
            <w:pPr>
              <w:jc w:val="center"/>
            </w:pPr>
            <w:r w:rsidRPr="00C57ADA">
              <w:t>_________</w:t>
            </w:r>
          </w:p>
        </w:tc>
        <w:tc>
          <w:tcPr>
            <w:tcW w:w="1331" w:type="dxa"/>
          </w:tcPr>
          <w:p w14:paraId="7A5F7401" w14:textId="77777777" w:rsidR="001B0EF6" w:rsidRPr="00C57ADA" w:rsidRDefault="001B0EF6" w:rsidP="00F9513F">
            <w:pPr>
              <w:jc w:val="center"/>
            </w:pPr>
            <w:r w:rsidRPr="00C57ADA">
              <w:t>_________</w:t>
            </w:r>
          </w:p>
        </w:tc>
      </w:tr>
      <w:tr w:rsidR="00735B45" w:rsidRPr="00735B45" w14:paraId="0EE2A84A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7938100B" w14:textId="77777777" w:rsidR="001B0EF6" w:rsidRPr="00C57ADA" w:rsidRDefault="001B0EF6" w:rsidP="00F9513F">
            <w:pPr>
              <w:rPr>
                <w:b/>
                <w:bCs/>
              </w:rPr>
            </w:pPr>
            <w:r w:rsidRPr="00C57ADA">
              <w:rPr>
                <w:b/>
                <w:bCs/>
              </w:rPr>
              <w:t>TOTAL</w:t>
            </w: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76CC7A04" w14:textId="77777777" w:rsidR="001B0EF6" w:rsidRPr="00C57ADA" w:rsidRDefault="001B0EF6" w:rsidP="00F9513F">
            <w:pPr>
              <w:jc w:val="center"/>
              <w:rPr>
                <w:b/>
                <w:bCs/>
              </w:rPr>
            </w:pPr>
            <w:r w:rsidRPr="00C57ADA">
              <w:rPr>
                <w:b/>
                <w:bCs/>
                <w:highlight w:val="yellow"/>
              </w:rPr>
              <w:t>100,000</w:t>
            </w:r>
          </w:p>
        </w:tc>
        <w:tc>
          <w:tcPr>
            <w:tcW w:w="1335" w:type="dxa"/>
            <w:tcBorders>
              <w:left w:val="double" w:sz="4" w:space="0" w:color="auto"/>
            </w:tcBorders>
          </w:tcPr>
          <w:p w14:paraId="1D71EDC2" w14:textId="77777777" w:rsidR="001B0EF6" w:rsidRPr="00C57ADA" w:rsidRDefault="001B0EF6" w:rsidP="00F9513F">
            <w:pPr>
              <w:jc w:val="center"/>
              <w:rPr>
                <w:b/>
                <w:bCs/>
              </w:rPr>
            </w:pPr>
            <w:r w:rsidRPr="00C57ADA">
              <w:rPr>
                <w:b/>
                <w:bCs/>
              </w:rPr>
              <w:t>63,000</w:t>
            </w:r>
          </w:p>
        </w:tc>
        <w:tc>
          <w:tcPr>
            <w:tcW w:w="1318" w:type="dxa"/>
          </w:tcPr>
          <w:p w14:paraId="36BADA28" w14:textId="77777777" w:rsidR="001B0EF6" w:rsidRPr="00C57ADA" w:rsidRDefault="001B0EF6" w:rsidP="00F9513F">
            <w:pPr>
              <w:jc w:val="center"/>
              <w:rPr>
                <w:b/>
                <w:bCs/>
              </w:rPr>
            </w:pPr>
            <w:r w:rsidRPr="00C57ADA">
              <w:rPr>
                <w:b/>
                <w:bCs/>
              </w:rPr>
              <w:t>10,000</w:t>
            </w:r>
          </w:p>
        </w:tc>
        <w:tc>
          <w:tcPr>
            <w:tcW w:w="1327" w:type="dxa"/>
          </w:tcPr>
          <w:p w14:paraId="39501097" w14:textId="77777777" w:rsidR="001B0EF6" w:rsidRPr="00C57ADA" w:rsidRDefault="001B0EF6" w:rsidP="00F9513F">
            <w:pPr>
              <w:jc w:val="center"/>
              <w:rPr>
                <w:b/>
                <w:bCs/>
              </w:rPr>
            </w:pPr>
            <w:r w:rsidRPr="00C57ADA">
              <w:rPr>
                <w:b/>
                <w:bCs/>
              </w:rPr>
              <w:t>7,000</w:t>
            </w:r>
          </w:p>
        </w:tc>
        <w:tc>
          <w:tcPr>
            <w:tcW w:w="1331" w:type="dxa"/>
          </w:tcPr>
          <w:p w14:paraId="4F994573" w14:textId="77777777" w:rsidR="001B0EF6" w:rsidRPr="00C57ADA" w:rsidRDefault="001B0EF6" w:rsidP="00F9513F">
            <w:pPr>
              <w:jc w:val="center"/>
              <w:rPr>
                <w:b/>
                <w:bCs/>
              </w:rPr>
            </w:pPr>
            <w:r w:rsidRPr="00C57ADA">
              <w:rPr>
                <w:b/>
                <w:bCs/>
              </w:rPr>
              <w:t>18,000</w:t>
            </w:r>
          </w:p>
        </w:tc>
        <w:tc>
          <w:tcPr>
            <w:tcW w:w="1331" w:type="dxa"/>
          </w:tcPr>
          <w:p w14:paraId="460A2963" w14:textId="77777777" w:rsidR="001B0EF6" w:rsidRPr="00C57ADA" w:rsidRDefault="001B0EF6" w:rsidP="00F9513F">
            <w:pPr>
              <w:jc w:val="center"/>
              <w:rPr>
                <w:b/>
                <w:bCs/>
              </w:rPr>
            </w:pPr>
            <w:r w:rsidRPr="00C57ADA">
              <w:rPr>
                <w:b/>
                <w:bCs/>
              </w:rPr>
              <w:t>2,000</w:t>
            </w:r>
          </w:p>
        </w:tc>
      </w:tr>
      <w:tr w:rsidR="00E15D71" w:rsidRPr="00E15D71" w14:paraId="409C6132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285ED2E3" w14:textId="77777777" w:rsidR="001B0EF6" w:rsidRPr="00E15D71" w:rsidRDefault="001B0EF6" w:rsidP="00F9513F">
            <w:pPr>
              <w:rPr>
                <w:b/>
                <w:bCs/>
                <w:color w:val="2E74B5" w:themeColor="accent5" w:themeShade="BF"/>
              </w:rPr>
            </w:pPr>
            <w:r w:rsidRPr="00E15D71">
              <w:rPr>
                <w:b/>
                <w:bCs/>
                <w:color w:val="2E74B5" w:themeColor="accent5" w:themeShade="BF"/>
              </w:rPr>
              <w:t>Estimate % of uncollectible</w:t>
            </w: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58CD0430" w14:textId="77777777" w:rsidR="001B0EF6" w:rsidRPr="00E15D71" w:rsidRDefault="001B0EF6" w:rsidP="00F9513F">
            <w:pPr>
              <w:jc w:val="center"/>
              <w:rPr>
                <w:b/>
                <w:bCs/>
                <w:color w:val="2E74B5" w:themeColor="accent5" w:themeShade="BF"/>
              </w:rPr>
            </w:pPr>
          </w:p>
        </w:tc>
        <w:tc>
          <w:tcPr>
            <w:tcW w:w="1335" w:type="dxa"/>
            <w:tcBorders>
              <w:left w:val="double" w:sz="4" w:space="0" w:color="auto"/>
            </w:tcBorders>
          </w:tcPr>
          <w:p w14:paraId="4C268858" w14:textId="77777777" w:rsidR="001B0EF6" w:rsidRPr="00E15D71" w:rsidRDefault="001B0EF6" w:rsidP="00F9513F">
            <w:pPr>
              <w:jc w:val="center"/>
              <w:rPr>
                <w:b/>
                <w:bCs/>
                <w:color w:val="2E74B5" w:themeColor="accent5" w:themeShade="BF"/>
              </w:rPr>
            </w:pPr>
            <w:r w:rsidRPr="00E15D71">
              <w:rPr>
                <w:b/>
                <w:bCs/>
                <w:color w:val="2E74B5" w:themeColor="accent5" w:themeShade="BF"/>
              </w:rPr>
              <w:t>1%</w:t>
            </w:r>
          </w:p>
        </w:tc>
        <w:tc>
          <w:tcPr>
            <w:tcW w:w="1318" w:type="dxa"/>
          </w:tcPr>
          <w:p w14:paraId="7D4968D0" w14:textId="77777777" w:rsidR="001B0EF6" w:rsidRPr="00E15D71" w:rsidRDefault="001B0EF6" w:rsidP="00F9513F">
            <w:pPr>
              <w:jc w:val="center"/>
              <w:rPr>
                <w:b/>
                <w:bCs/>
                <w:color w:val="2E74B5" w:themeColor="accent5" w:themeShade="BF"/>
              </w:rPr>
            </w:pPr>
            <w:r w:rsidRPr="00E15D71">
              <w:rPr>
                <w:b/>
                <w:bCs/>
                <w:color w:val="2E74B5" w:themeColor="accent5" w:themeShade="BF"/>
              </w:rPr>
              <w:t>5%</w:t>
            </w:r>
          </w:p>
        </w:tc>
        <w:tc>
          <w:tcPr>
            <w:tcW w:w="1327" w:type="dxa"/>
          </w:tcPr>
          <w:p w14:paraId="0446F365" w14:textId="77777777" w:rsidR="001B0EF6" w:rsidRPr="00E15D71" w:rsidRDefault="001B0EF6" w:rsidP="00F9513F">
            <w:pPr>
              <w:jc w:val="center"/>
              <w:rPr>
                <w:b/>
                <w:bCs/>
                <w:color w:val="2E74B5" w:themeColor="accent5" w:themeShade="BF"/>
              </w:rPr>
            </w:pPr>
            <w:r w:rsidRPr="00E15D71">
              <w:rPr>
                <w:b/>
                <w:bCs/>
                <w:color w:val="2E74B5" w:themeColor="accent5" w:themeShade="BF"/>
              </w:rPr>
              <w:t>10%</w:t>
            </w:r>
          </w:p>
        </w:tc>
        <w:tc>
          <w:tcPr>
            <w:tcW w:w="1331" w:type="dxa"/>
          </w:tcPr>
          <w:p w14:paraId="30F418AC" w14:textId="77777777" w:rsidR="001B0EF6" w:rsidRPr="00E15D71" w:rsidRDefault="001B0EF6" w:rsidP="00F9513F">
            <w:pPr>
              <w:jc w:val="center"/>
              <w:rPr>
                <w:b/>
                <w:bCs/>
                <w:color w:val="2E74B5" w:themeColor="accent5" w:themeShade="BF"/>
              </w:rPr>
            </w:pPr>
            <w:r w:rsidRPr="00E15D71">
              <w:rPr>
                <w:b/>
                <w:bCs/>
                <w:color w:val="2E74B5" w:themeColor="accent5" w:themeShade="BF"/>
              </w:rPr>
              <w:t>30%</w:t>
            </w:r>
          </w:p>
        </w:tc>
        <w:tc>
          <w:tcPr>
            <w:tcW w:w="1331" w:type="dxa"/>
          </w:tcPr>
          <w:p w14:paraId="1F63540E" w14:textId="77777777" w:rsidR="001B0EF6" w:rsidRPr="00E15D71" w:rsidRDefault="001B0EF6" w:rsidP="00F9513F">
            <w:pPr>
              <w:jc w:val="center"/>
              <w:rPr>
                <w:b/>
                <w:bCs/>
                <w:color w:val="2E74B5" w:themeColor="accent5" w:themeShade="BF"/>
              </w:rPr>
            </w:pPr>
            <w:r w:rsidRPr="00E15D71">
              <w:rPr>
                <w:b/>
                <w:bCs/>
                <w:color w:val="2E74B5" w:themeColor="accent5" w:themeShade="BF"/>
              </w:rPr>
              <w:t>70%</w:t>
            </w:r>
          </w:p>
        </w:tc>
      </w:tr>
      <w:tr w:rsidR="001B0EF6" w:rsidRPr="00735B45" w14:paraId="06F2361C" w14:textId="77777777" w:rsidTr="00F9513F">
        <w:tc>
          <w:tcPr>
            <w:tcW w:w="1525" w:type="dxa"/>
            <w:tcBorders>
              <w:right w:val="double" w:sz="4" w:space="0" w:color="auto"/>
            </w:tcBorders>
          </w:tcPr>
          <w:p w14:paraId="4A499946" w14:textId="77777777" w:rsidR="001B0EF6" w:rsidRPr="00E15D71" w:rsidRDefault="001B0EF6" w:rsidP="00F9513F">
            <w:pPr>
              <w:rPr>
                <w:b/>
                <w:bCs/>
              </w:rPr>
            </w:pPr>
            <w:r w:rsidRPr="00E15D71">
              <w:rPr>
                <w:b/>
                <w:bCs/>
              </w:rPr>
              <w:t>Total Estimated uncollectible amount</w:t>
            </w:r>
          </w:p>
        </w:tc>
        <w:tc>
          <w:tcPr>
            <w:tcW w:w="1183" w:type="dxa"/>
            <w:tcBorders>
              <w:left w:val="double" w:sz="4" w:space="0" w:color="auto"/>
              <w:right w:val="double" w:sz="4" w:space="0" w:color="auto"/>
            </w:tcBorders>
          </w:tcPr>
          <w:p w14:paraId="0489F1AB" w14:textId="77777777" w:rsidR="001B0EF6" w:rsidRPr="00E15D71" w:rsidRDefault="001B0EF6" w:rsidP="00F9513F">
            <w:pPr>
              <w:jc w:val="center"/>
              <w:rPr>
                <w:b/>
                <w:bCs/>
                <w:u w:val="double"/>
              </w:rPr>
            </w:pPr>
            <w:r w:rsidRPr="00E15D71">
              <w:rPr>
                <w:b/>
                <w:bCs/>
                <w:noProof/>
                <w:highlight w:val="cyan"/>
                <w:u w:val="doub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6E3BA95" wp14:editId="2979B2AB">
                      <wp:simplePos x="0" y="0"/>
                      <wp:positionH relativeFrom="column">
                        <wp:posOffset>613741</wp:posOffset>
                      </wp:positionH>
                      <wp:positionV relativeFrom="paragraph">
                        <wp:posOffset>93593</wp:posOffset>
                      </wp:positionV>
                      <wp:extent cx="206734" cy="45719"/>
                      <wp:effectExtent l="19050" t="19050" r="22225" b="31115"/>
                      <wp:wrapNone/>
                      <wp:docPr id="5" name="Arrow: Lef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4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D6E02E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5" o:spid="_x0000_s1026" type="#_x0000_t66" style="position:absolute;margin-left:48.35pt;margin-top:7.35pt;width:16.3pt;height:3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" adj="2388" fillcolor="#4472c4 [3204]" strokecolor="#1f3763 [1604]" strokeweight="1pt"/>
                  </w:pict>
                </mc:Fallback>
              </mc:AlternateContent>
            </w:r>
            <w:r w:rsidRPr="00E15D71">
              <w:rPr>
                <w:b/>
                <w:bCs/>
                <w:highlight w:val="cyan"/>
                <w:u w:val="double"/>
              </w:rPr>
              <w:t>8,630</w:t>
            </w:r>
          </w:p>
        </w:tc>
        <w:tc>
          <w:tcPr>
            <w:tcW w:w="1335" w:type="dxa"/>
            <w:tcBorders>
              <w:left w:val="double" w:sz="4" w:space="0" w:color="auto"/>
            </w:tcBorders>
          </w:tcPr>
          <w:p w14:paraId="3B08DB6D" w14:textId="77777777" w:rsidR="001B0EF6" w:rsidRPr="00E15D71" w:rsidRDefault="001B0EF6" w:rsidP="00F9513F">
            <w:pPr>
              <w:jc w:val="center"/>
              <w:rPr>
                <w:b/>
                <w:bCs/>
              </w:rPr>
            </w:pPr>
            <w:r w:rsidRPr="00E15D71">
              <w:rPr>
                <w:b/>
                <w:bCs/>
              </w:rPr>
              <w:t>630</w:t>
            </w:r>
          </w:p>
        </w:tc>
        <w:tc>
          <w:tcPr>
            <w:tcW w:w="1318" w:type="dxa"/>
          </w:tcPr>
          <w:p w14:paraId="5DD6C82D" w14:textId="77777777" w:rsidR="001B0EF6" w:rsidRPr="00E15D71" w:rsidRDefault="001B0EF6" w:rsidP="00F9513F">
            <w:pPr>
              <w:jc w:val="center"/>
              <w:rPr>
                <w:b/>
                <w:bCs/>
              </w:rPr>
            </w:pPr>
            <w:r w:rsidRPr="00E15D71">
              <w:rPr>
                <w:b/>
                <w:bCs/>
              </w:rPr>
              <w:t>500</w:t>
            </w:r>
          </w:p>
        </w:tc>
        <w:tc>
          <w:tcPr>
            <w:tcW w:w="1327" w:type="dxa"/>
          </w:tcPr>
          <w:p w14:paraId="13CA4F8D" w14:textId="77777777" w:rsidR="001B0EF6" w:rsidRPr="00E15D71" w:rsidRDefault="001B0EF6" w:rsidP="00F9513F">
            <w:pPr>
              <w:jc w:val="center"/>
              <w:rPr>
                <w:b/>
                <w:bCs/>
              </w:rPr>
            </w:pPr>
            <w:r w:rsidRPr="00E15D71">
              <w:rPr>
                <w:b/>
                <w:bCs/>
              </w:rPr>
              <w:t>700</w:t>
            </w:r>
          </w:p>
        </w:tc>
        <w:tc>
          <w:tcPr>
            <w:tcW w:w="1331" w:type="dxa"/>
          </w:tcPr>
          <w:p w14:paraId="535A8899" w14:textId="77777777" w:rsidR="001B0EF6" w:rsidRPr="00E15D71" w:rsidRDefault="001B0EF6" w:rsidP="00F9513F">
            <w:pPr>
              <w:jc w:val="center"/>
              <w:rPr>
                <w:b/>
                <w:bCs/>
              </w:rPr>
            </w:pPr>
            <w:r w:rsidRPr="00E15D71">
              <w:rPr>
                <w:b/>
                <w:bCs/>
              </w:rPr>
              <w:t>5,400</w:t>
            </w:r>
          </w:p>
        </w:tc>
        <w:tc>
          <w:tcPr>
            <w:tcW w:w="1331" w:type="dxa"/>
          </w:tcPr>
          <w:p w14:paraId="53372E25" w14:textId="77777777" w:rsidR="001B0EF6" w:rsidRPr="00E15D71" w:rsidRDefault="001B0EF6" w:rsidP="00F9513F">
            <w:pPr>
              <w:jc w:val="center"/>
              <w:rPr>
                <w:b/>
                <w:bCs/>
              </w:rPr>
            </w:pPr>
            <w:r w:rsidRPr="00E15D71">
              <w:rPr>
                <w:b/>
                <w:bCs/>
              </w:rPr>
              <w:t>1,400</w:t>
            </w:r>
          </w:p>
        </w:tc>
      </w:tr>
    </w:tbl>
    <w:p w14:paraId="15127C88" w14:textId="77777777" w:rsidR="001B0EF6" w:rsidRPr="00735B45" w:rsidRDefault="001B0EF6" w:rsidP="001B0EF6">
      <w:pPr>
        <w:rPr>
          <w:color w:val="F2F2F2" w:themeColor="background1" w:themeShade="F2"/>
          <w:sz w:val="26"/>
          <w:szCs w:val="26"/>
        </w:rPr>
      </w:pPr>
    </w:p>
    <w:p w14:paraId="5686831D" w14:textId="560F163A" w:rsidR="00494478" w:rsidRPr="00E15D71" w:rsidRDefault="00494478" w:rsidP="00494478">
      <w:pPr>
        <w:spacing w:after="0" w:line="240" w:lineRule="auto"/>
        <w:rPr>
          <w:sz w:val="26"/>
          <w:szCs w:val="26"/>
        </w:rPr>
      </w:pPr>
      <w:r w:rsidRPr="00E15D71">
        <w:rPr>
          <w:sz w:val="26"/>
          <w:szCs w:val="26"/>
        </w:rPr>
        <w:t xml:space="preserve">What is </w:t>
      </w:r>
      <w:r w:rsidR="008C75DD" w:rsidRPr="00E15D71">
        <w:rPr>
          <w:sz w:val="26"/>
          <w:szCs w:val="26"/>
        </w:rPr>
        <w:t>“</w:t>
      </w:r>
      <w:r w:rsidRPr="00E15D71">
        <w:rPr>
          <w:b/>
          <w:bCs/>
          <w:sz w:val="26"/>
          <w:szCs w:val="26"/>
        </w:rPr>
        <w:t>Allowances for Doubtful Accounts</w:t>
      </w:r>
      <w:r w:rsidR="008C75DD" w:rsidRPr="00E15D71">
        <w:rPr>
          <w:b/>
          <w:bCs/>
          <w:sz w:val="26"/>
          <w:szCs w:val="26"/>
        </w:rPr>
        <w:t>”</w:t>
      </w:r>
      <w:r w:rsidRPr="00E15D71">
        <w:rPr>
          <w:sz w:val="26"/>
          <w:szCs w:val="26"/>
        </w:rPr>
        <w:t xml:space="preserve">? It is a </w:t>
      </w:r>
      <w:r w:rsidRPr="00E15D71">
        <w:rPr>
          <w:b/>
          <w:bCs/>
          <w:sz w:val="26"/>
          <w:szCs w:val="26"/>
          <w:u w:val="single"/>
        </w:rPr>
        <w:t>Contra-asset account</w:t>
      </w:r>
      <w:r w:rsidRPr="00E15D71">
        <w:rPr>
          <w:sz w:val="26"/>
          <w:szCs w:val="26"/>
        </w:rPr>
        <w:t xml:space="preserve">; it is also a </w:t>
      </w:r>
      <w:r w:rsidRPr="00E15D71">
        <w:rPr>
          <w:b/>
          <w:bCs/>
          <w:sz w:val="26"/>
          <w:szCs w:val="26"/>
        </w:rPr>
        <w:t>valuing account</w:t>
      </w:r>
      <w:r w:rsidRPr="00E15D71">
        <w:rPr>
          <w:sz w:val="26"/>
          <w:szCs w:val="26"/>
        </w:rPr>
        <w:t xml:space="preserve">. Normally, its balance is on Credit, but some time, you would see its balance </w:t>
      </w:r>
      <w:r w:rsidR="00D803B2" w:rsidRPr="00E15D71">
        <w:rPr>
          <w:sz w:val="26"/>
          <w:szCs w:val="26"/>
        </w:rPr>
        <w:t xml:space="preserve">would be </w:t>
      </w:r>
      <w:r w:rsidR="00AB1BAE" w:rsidRPr="00E15D71">
        <w:rPr>
          <w:sz w:val="26"/>
          <w:szCs w:val="26"/>
        </w:rPr>
        <w:t>on Debit</w:t>
      </w:r>
      <w:r w:rsidRPr="00E15D71">
        <w:rPr>
          <w:sz w:val="26"/>
          <w:szCs w:val="26"/>
        </w:rPr>
        <w:t>.</w:t>
      </w:r>
    </w:p>
    <w:p w14:paraId="2CE3E3A3" w14:textId="77777777" w:rsidR="00804A84" w:rsidRPr="00735B45" w:rsidRDefault="00804A84" w:rsidP="00494478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2C86CEE2" w14:textId="77777777" w:rsidR="00804A84" w:rsidRPr="00855269" w:rsidRDefault="00804A84" w:rsidP="00804A84">
      <w:pPr>
        <w:spacing w:after="0" w:line="240" w:lineRule="auto"/>
        <w:rPr>
          <w:b/>
          <w:bCs/>
          <w:sz w:val="26"/>
          <w:szCs w:val="26"/>
        </w:rPr>
      </w:pPr>
      <w:r w:rsidRPr="00855269">
        <w:rPr>
          <w:b/>
          <w:bCs/>
          <w:sz w:val="26"/>
          <w:szCs w:val="26"/>
        </w:rPr>
        <w:t>Non-current Assets:</w:t>
      </w:r>
    </w:p>
    <w:p w14:paraId="4ABB85B3" w14:textId="77777777" w:rsidR="00804A84" w:rsidRPr="00855269" w:rsidRDefault="00804A84" w:rsidP="00804A84">
      <w:pPr>
        <w:spacing w:after="0" w:line="240" w:lineRule="auto"/>
        <w:rPr>
          <w:sz w:val="26"/>
          <w:szCs w:val="26"/>
        </w:rPr>
      </w:pPr>
      <w:r w:rsidRPr="00855269">
        <w:rPr>
          <w:sz w:val="26"/>
          <w:szCs w:val="26"/>
        </w:rPr>
        <w:t>Equipment</w:t>
      </w:r>
      <w:r w:rsidRPr="00855269">
        <w:rPr>
          <w:sz w:val="26"/>
          <w:szCs w:val="26"/>
        </w:rPr>
        <w:tab/>
      </w:r>
      <w:r w:rsidRPr="00855269">
        <w:rPr>
          <w:sz w:val="26"/>
          <w:szCs w:val="26"/>
        </w:rPr>
        <w:tab/>
      </w:r>
      <w:r w:rsidRPr="00855269">
        <w:rPr>
          <w:sz w:val="26"/>
          <w:szCs w:val="26"/>
        </w:rPr>
        <w:tab/>
      </w:r>
      <w:r w:rsidRPr="00855269">
        <w:rPr>
          <w:sz w:val="26"/>
          <w:szCs w:val="26"/>
        </w:rPr>
        <w:tab/>
      </w:r>
      <w:r w:rsidRPr="00855269">
        <w:rPr>
          <w:sz w:val="26"/>
          <w:szCs w:val="26"/>
        </w:rPr>
        <w:tab/>
      </w:r>
      <w:r w:rsidRPr="00855269">
        <w:rPr>
          <w:sz w:val="26"/>
          <w:szCs w:val="26"/>
        </w:rPr>
        <w:tab/>
      </w:r>
      <w:r w:rsidRPr="00855269">
        <w:rPr>
          <w:sz w:val="26"/>
          <w:szCs w:val="26"/>
        </w:rPr>
        <w:tab/>
        <w:t xml:space="preserve">    500,000</w:t>
      </w:r>
    </w:p>
    <w:p w14:paraId="1704F674" w14:textId="77777777" w:rsidR="00804A84" w:rsidRPr="00855269" w:rsidRDefault="00804A84" w:rsidP="00804A84">
      <w:pPr>
        <w:spacing w:after="0" w:line="240" w:lineRule="auto"/>
        <w:rPr>
          <w:sz w:val="26"/>
          <w:szCs w:val="26"/>
        </w:rPr>
      </w:pPr>
      <w:r w:rsidRPr="00855269">
        <w:rPr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129CDE" wp14:editId="58189969">
                <wp:simplePos x="0" y="0"/>
                <wp:positionH relativeFrom="column">
                  <wp:posOffset>1860605</wp:posOffset>
                </wp:positionH>
                <wp:positionV relativeFrom="paragraph">
                  <wp:posOffset>163333</wp:posOffset>
                </wp:positionV>
                <wp:extent cx="2631882" cy="349554"/>
                <wp:effectExtent l="0" t="57150" r="1651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1882" cy="349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B7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6.5pt;margin-top:12.85pt;width:207.25pt;height:27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855269">
        <w:rPr>
          <w:sz w:val="26"/>
          <w:szCs w:val="26"/>
        </w:rPr>
        <w:t>Less: Accumulated Depreciation – Equipment</w:t>
      </w:r>
      <w:r w:rsidRPr="00855269">
        <w:rPr>
          <w:sz w:val="26"/>
          <w:szCs w:val="26"/>
        </w:rPr>
        <w:tab/>
      </w:r>
      <w:r w:rsidRPr="00855269">
        <w:rPr>
          <w:sz w:val="26"/>
          <w:szCs w:val="26"/>
        </w:rPr>
        <w:tab/>
        <w:t xml:space="preserve"> </w:t>
      </w:r>
      <w:r w:rsidRPr="00855269">
        <w:rPr>
          <w:sz w:val="26"/>
          <w:szCs w:val="26"/>
          <w:u w:val="single"/>
        </w:rPr>
        <w:t xml:space="preserve">      </w:t>
      </w:r>
      <w:proofErr w:type="spellStart"/>
      <w:proofErr w:type="gramStart"/>
      <w:r w:rsidRPr="00855269">
        <w:rPr>
          <w:sz w:val="26"/>
          <w:szCs w:val="26"/>
          <w:u w:val="single"/>
        </w:rPr>
        <w:t>xx,xxx</w:t>
      </w:r>
      <w:proofErr w:type="spellEnd"/>
      <w:proofErr w:type="gramEnd"/>
      <w:r w:rsidRPr="00855269">
        <w:rPr>
          <w:sz w:val="26"/>
          <w:szCs w:val="26"/>
        </w:rPr>
        <w:tab/>
      </w:r>
      <w:proofErr w:type="spellStart"/>
      <w:r w:rsidRPr="00855269">
        <w:rPr>
          <w:sz w:val="26"/>
          <w:szCs w:val="26"/>
          <w:highlight w:val="yellow"/>
        </w:rPr>
        <w:t>xx,xxx</w:t>
      </w:r>
      <w:proofErr w:type="spellEnd"/>
    </w:p>
    <w:p w14:paraId="346F6C20" w14:textId="77777777" w:rsidR="00804A84" w:rsidRPr="00735B45" w:rsidRDefault="00804A84" w:rsidP="00804A84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3193D301" w14:textId="77777777" w:rsidR="00804A84" w:rsidRPr="00855269" w:rsidRDefault="00804A84" w:rsidP="00804A84">
      <w:pPr>
        <w:spacing w:after="0" w:line="240" w:lineRule="auto"/>
        <w:rPr>
          <w:sz w:val="26"/>
          <w:szCs w:val="26"/>
        </w:rPr>
      </w:pPr>
      <w:r w:rsidRPr="00855269">
        <w:rPr>
          <w:sz w:val="26"/>
          <w:szCs w:val="26"/>
          <w:highlight w:val="yellow"/>
        </w:rPr>
        <w:t>Book value of Equipment</w:t>
      </w:r>
    </w:p>
    <w:p w14:paraId="65D67B33" w14:textId="77777777" w:rsidR="00494478" w:rsidRPr="00735B45" w:rsidRDefault="00494478" w:rsidP="001B0EF6">
      <w:pPr>
        <w:spacing w:after="0"/>
        <w:rPr>
          <w:b/>
          <w:bCs/>
          <w:color w:val="F2F2F2" w:themeColor="background1" w:themeShade="F2"/>
          <w:sz w:val="26"/>
          <w:szCs w:val="26"/>
        </w:rPr>
      </w:pPr>
    </w:p>
    <w:p w14:paraId="01403544" w14:textId="18B6F01D" w:rsidR="001B0EF6" w:rsidRPr="00855269" w:rsidRDefault="001B0EF6" w:rsidP="001B0EF6">
      <w:pPr>
        <w:spacing w:after="0"/>
        <w:rPr>
          <w:sz w:val="26"/>
          <w:szCs w:val="26"/>
        </w:rPr>
      </w:pPr>
      <w:r w:rsidRPr="00855269">
        <w:rPr>
          <w:b/>
          <w:bCs/>
          <w:sz w:val="26"/>
          <w:szCs w:val="26"/>
        </w:rPr>
        <w:t>In the Aging Schedule of AR</w:t>
      </w:r>
      <w:r w:rsidRPr="00855269">
        <w:rPr>
          <w:sz w:val="26"/>
          <w:szCs w:val="26"/>
        </w:rPr>
        <w:t xml:space="preserve">, what </w:t>
      </w:r>
      <w:r w:rsidRPr="00855269">
        <w:rPr>
          <w:b/>
          <w:bCs/>
          <w:sz w:val="26"/>
          <w:szCs w:val="26"/>
          <w:u w:val="single"/>
        </w:rPr>
        <w:t>estimation base</w:t>
      </w:r>
      <w:r w:rsidRPr="00855269">
        <w:rPr>
          <w:sz w:val="26"/>
          <w:szCs w:val="26"/>
        </w:rPr>
        <w:t xml:space="preserve"> </w:t>
      </w:r>
      <w:r w:rsidR="00D803B2" w:rsidRPr="00855269">
        <w:rPr>
          <w:sz w:val="26"/>
          <w:szCs w:val="26"/>
        </w:rPr>
        <w:t xml:space="preserve">we </w:t>
      </w:r>
      <w:r w:rsidRPr="00855269">
        <w:rPr>
          <w:sz w:val="26"/>
          <w:szCs w:val="26"/>
        </w:rPr>
        <w:t>used in my estimation for uncollectible accounts?</w:t>
      </w:r>
    </w:p>
    <w:p w14:paraId="17482C99" w14:textId="06B3CED7" w:rsidR="001B0EF6" w:rsidRPr="00855269" w:rsidRDefault="00D803B2" w:rsidP="001B0EF6">
      <w:pPr>
        <w:spacing w:after="0"/>
        <w:rPr>
          <w:sz w:val="26"/>
          <w:szCs w:val="26"/>
        </w:rPr>
      </w:pPr>
      <w:r w:rsidRPr="00855269">
        <w:rPr>
          <w:sz w:val="26"/>
          <w:szCs w:val="26"/>
        </w:rPr>
        <w:t xml:space="preserve">It is </w:t>
      </w:r>
      <w:r w:rsidR="001B0EF6" w:rsidRPr="00855269">
        <w:rPr>
          <w:b/>
          <w:bCs/>
          <w:sz w:val="26"/>
          <w:szCs w:val="26"/>
          <w:u w:val="single"/>
        </w:rPr>
        <w:t>% of AR</w:t>
      </w:r>
      <w:r w:rsidR="001B0EF6" w:rsidRPr="00855269">
        <w:rPr>
          <w:sz w:val="26"/>
          <w:szCs w:val="26"/>
        </w:rPr>
        <w:t xml:space="preserve"> (or </w:t>
      </w:r>
      <w:r w:rsidR="0029428D" w:rsidRPr="00855269">
        <w:rPr>
          <w:sz w:val="26"/>
          <w:szCs w:val="26"/>
        </w:rPr>
        <w:t xml:space="preserve">the </w:t>
      </w:r>
      <w:r w:rsidR="0029428D" w:rsidRPr="00855269">
        <w:rPr>
          <w:sz w:val="26"/>
          <w:szCs w:val="26"/>
          <w:highlight w:val="yellow"/>
        </w:rPr>
        <w:t>amount</w:t>
      </w:r>
      <w:r w:rsidR="001B0EF6" w:rsidRPr="00855269">
        <w:rPr>
          <w:sz w:val="26"/>
          <w:szCs w:val="26"/>
          <w:highlight w:val="yellow"/>
        </w:rPr>
        <w:t xml:space="preserve"> </w:t>
      </w:r>
      <w:r w:rsidRPr="00855269">
        <w:rPr>
          <w:sz w:val="26"/>
          <w:szCs w:val="26"/>
          <w:highlight w:val="yellow"/>
        </w:rPr>
        <w:t xml:space="preserve">that </w:t>
      </w:r>
      <w:r w:rsidR="001B0EF6" w:rsidRPr="00855269">
        <w:rPr>
          <w:sz w:val="26"/>
          <w:szCs w:val="26"/>
          <w:highlight w:val="yellow"/>
        </w:rPr>
        <w:t>relates to AR</w:t>
      </w:r>
      <w:r w:rsidR="001B0EF6" w:rsidRPr="00855269">
        <w:rPr>
          <w:sz w:val="26"/>
          <w:szCs w:val="26"/>
        </w:rPr>
        <w:t>) in my estimation for uncollectible accounts</w:t>
      </w:r>
    </w:p>
    <w:p w14:paraId="4D4D3C08" w14:textId="77777777" w:rsidR="009337FB" w:rsidRPr="00735B45" w:rsidRDefault="009337FB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6EC5D96A" w14:textId="3DEAF895" w:rsidR="009337FB" w:rsidRPr="00855269" w:rsidRDefault="00E40BB1" w:rsidP="00925729">
      <w:pPr>
        <w:spacing w:after="0" w:line="240" w:lineRule="auto"/>
        <w:rPr>
          <w:color w:val="C00000"/>
          <w:sz w:val="26"/>
          <w:szCs w:val="26"/>
        </w:rPr>
      </w:pPr>
      <w:r w:rsidRPr="00855269">
        <w:rPr>
          <w:color w:val="C00000"/>
          <w:sz w:val="26"/>
          <w:szCs w:val="26"/>
        </w:rPr>
        <w:t xml:space="preserve">We need to </w:t>
      </w:r>
      <w:r w:rsidR="00F107A3" w:rsidRPr="00855269">
        <w:rPr>
          <w:color w:val="C00000"/>
          <w:sz w:val="26"/>
          <w:szCs w:val="26"/>
        </w:rPr>
        <w:t xml:space="preserve">record </w:t>
      </w:r>
      <w:r w:rsidR="00F107A3" w:rsidRPr="00855269">
        <w:rPr>
          <w:color w:val="C00000"/>
          <w:sz w:val="26"/>
          <w:szCs w:val="26"/>
          <w:u w:val="single"/>
        </w:rPr>
        <w:t xml:space="preserve">adjusting entry </w:t>
      </w:r>
      <w:r w:rsidR="00F107A3" w:rsidRPr="00855269">
        <w:rPr>
          <w:color w:val="C00000"/>
          <w:sz w:val="26"/>
          <w:szCs w:val="26"/>
        </w:rPr>
        <w:t>at the end of accounting period.</w:t>
      </w:r>
    </w:p>
    <w:p w14:paraId="20BE5CB6" w14:textId="41F7886F" w:rsidR="00511E49" w:rsidRPr="00735B45" w:rsidRDefault="00511E49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03C6E89D" w14:textId="53BED83A" w:rsidR="00511E49" w:rsidRPr="00855269" w:rsidRDefault="00511E49" w:rsidP="00925729">
      <w:pPr>
        <w:spacing w:after="0" w:line="240" w:lineRule="auto"/>
        <w:rPr>
          <w:b/>
          <w:bCs/>
          <w:sz w:val="26"/>
          <w:szCs w:val="26"/>
        </w:rPr>
      </w:pPr>
      <w:r w:rsidRPr="00855269">
        <w:rPr>
          <w:b/>
          <w:bCs/>
          <w:sz w:val="26"/>
          <w:szCs w:val="26"/>
        </w:rPr>
        <w:t xml:space="preserve">                                               </w:t>
      </w:r>
      <w:r w:rsidR="00382F2D" w:rsidRPr="00855269">
        <w:rPr>
          <w:b/>
          <w:bCs/>
          <w:sz w:val="26"/>
          <w:szCs w:val="26"/>
        </w:rPr>
        <w:t xml:space="preserve">         </w:t>
      </w:r>
      <w:r w:rsidRPr="00855269">
        <w:rPr>
          <w:b/>
          <w:bCs/>
          <w:sz w:val="26"/>
          <w:szCs w:val="26"/>
        </w:rPr>
        <w:t>Allowances for Doubtful Accounts</w:t>
      </w:r>
    </w:p>
    <w:p w14:paraId="3F2BDAD7" w14:textId="1EEEA4BE" w:rsidR="00511E49" w:rsidRPr="00855269" w:rsidRDefault="00511E49" w:rsidP="00925729">
      <w:pPr>
        <w:spacing w:after="0" w:line="240" w:lineRule="auto"/>
        <w:rPr>
          <w:sz w:val="26"/>
          <w:szCs w:val="26"/>
        </w:rPr>
      </w:pPr>
      <w:r w:rsidRPr="00855269">
        <w:rPr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ADAF6" wp14:editId="2D4FE605">
                <wp:simplePos x="0" y="0"/>
                <wp:positionH relativeFrom="column">
                  <wp:posOffset>2974695</wp:posOffset>
                </wp:positionH>
                <wp:positionV relativeFrom="paragraph">
                  <wp:posOffset>28752</wp:posOffset>
                </wp:positionV>
                <wp:extent cx="0" cy="793630"/>
                <wp:effectExtent l="0" t="0" r="12700" b="69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6455DE" id="Straight Connector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25pt,2.25pt" to="234.25pt,6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Pr="00855269">
        <w:rPr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46953" wp14:editId="63845902">
                <wp:simplePos x="0" y="0"/>
                <wp:positionH relativeFrom="column">
                  <wp:posOffset>1518021</wp:posOffset>
                </wp:positionH>
                <wp:positionV relativeFrom="paragraph">
                  <wp:posOffset>4828</wp:posOffset>
                </wp:positionV>
                <wp:extent cx="3260785" cy="8626"/>
                <wp:effectExtent l="0" t="0" r="3492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078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00AA" id="Straight Connector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.4pt" to="37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855269">
        <w:rPr>
          <w:sz w:val="26"/>
          <w:szCs w:val="26"/>
        </w:rPr>
        <w:t xml:space="preserve">            </w:t>
      </w:r>
      <w:r w:rsidR="002F29D5" w:rsidRPr="00855269">
        <w:rPr>
          <w:sz w:val="26"/>
          <w:szCs w:val="26"/>
        </w:rPr>
        <w:t xml:space="preserve"> </w:t>
      </w:r>
      <w:r w:rsidR="00855269">
        <w:rPr>
          <w:sz w:val="26"/>
          <w:szCs w:val="26"/>
        </w:rPr>
        <w:t xml:space="preserve">                  </w:t>
      </w:r>
      <w:r w:rsidR="00515872">
        <w:rPr>
          <w:sz w:val="26"/>
          <w:szCs w:val="26"/>
        </w:rPr>
        <w:tab/>
      </w:r>
      <w:r w:rsidR="00515872">
        <w:rPr>
          <w:sz w:val="26"/>
          <w:szCs w:val="26"/>
        </w:rPr>
        <w:tab/>
      </w:r>
      <w:r w:rsidR="00515872">
        <w:rPr>
          <w:sz w:val="26"/>
          <w:szCs w:val="26"/>
        </w:rPr>
        <w:tab/>
      </w:r>
      <w:r w:rsidR="00515872">
        <w:rPr>
          <w:sz w:val="26"/>
          <w:szCs w:val="26"/>
        </w:rPr>
        <w:tab/>
        <w:t xml:space="preserve">         </w:t>
      </w:r>
      <w:r w:rsidR="00BD42A2" w:rsidRPr="00855269">
        <w:rPr>
          <w:sz w:val="26"/>
          <w:szCs w:val="26"/>
        </w:rPr>
        <w:t>Beg.</w:t>
      </w:r>
      <w:r w:rsidR="00C8656F" w:rsidRPr="00855269">
        <w:rPr>
          <w:sz w:val="26"/>
          <w:szCs w:val="26"/>
        </w:rPr>
        <w:t xml:space="preserve"> Bal</w:t>
      </w:r>
      <w:r w:rsidR="00BD42A2" w:rsidRPr="00855269">
        <w:rPr>
          <w:sz w:val="26"/>
          <w:szCs w:val="26"/>
        </w:rPr>
        <w:t xml:space="preserve">ance    </w:t>
      </w:r>
      <w:r w:rsidRPr="00855269">
        <w:rPr>
          <w:sz w:val="26"/>
          <w:szCs w:val="26"/>
        </w:rPr>
        <w:t xml:space="preserve">    </w:t>
      </w:r>
      <w:r w:rsidR="00C8656F" w:rsidRPr="00855269">
        <w:rPr>
          <w:sz w:val="26"/>
          <w:szCs w:val="26"/>
        </w:rPr>
        <w:t xml:space="preserve">     </w:t>
      </w:r>
      <w:r w:rsidR="00855269">
        <w:rPr>
          <w:sz w:val="26"/>
          <w:szCs w:val="26"/>
        </w:rPr>
        <w:t>1</w:t>
      </w:r>
      <w:r w:rsidR="005D2D6C" w:rsidRPr="00855269">
        <w:rPr>
          <w:sz w:val="26"/>
          <w:szCs w:val="26"/>
        </w:rPr>
        <w:t>,000</w:t>
      </w:r>
    </w:p>
    <w:p w14:paraId="31D333ED" w14:textId="69E1C23D" w:rsidR="00511E49" w:rsidRPr="00855269" w:rsidRDefault="00B91646" w:rsidP="00925729">
      <w:pPr>
        <w:spacing w:after="0" w:line="240" w:lineRule="auto"/>
        <w:rPr>
          <w:b/>
          <w:bCs/>
          <w:color w:val="C00000"/>
          <w:sz w:val="26"/>
          <w:szCs w:val="26"/>
        </w:rPr>
      </w:pPr>
      <w:r w:rsidRPr="00855269">
        <w:rPr>
          <w:noProof/>
          <w:color w:val="C00000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C9386A" wp14:editId="3E6AAEC2">
                <wp:simplePos x="0" y="0"/>
                <wp:positionH relativeFrom="column">
                  <wp:posOffset>4603805</wp:posOffset>
                </wp:positionH>
                <wp:positionV relativeFrom="paragraph">
                  <wp:posOffset>169932</wp:posOffset>
                </wp:positionV>
                <wp:extent cx="166978" cy="1065474"/>
                <wp:effectExtent l="38100" t="38100" r="24130" b="209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78" cy="1065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BDE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62.5pt;margin-top:13.4pt;width:13.15pt;height:83.9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11E49" w:rsidRPr="00855269">
        <w:rPr>
          <w:color w:val="C00000"/>
          <w:sz w:val="26"/>
          <w:szCs w:val="26"/>
        </w:rPr>
        <w:t xml:space="preserve">                                                                             </w:t>
      </w:r>
      <w:r w:rsidR="00225BB9" w:rsidRPr="00855269">
        <w:rPr>
          <w:color w:val="C00000"/>
          <w:sz w:val="26"/>
          <w:szCs w:val="26"/>
        </w:rPr>
        <w:t xml:space="preserve">      </w:t>
      </w:r>
      <w:r w:rsidR="00511E49" w:rsidRPr="00855269">
        <w:rPr>
          <w:b/>
          <w:bCs/>
          <w:color w:val="C00000"/>
          <w:sz w:val="26"/>
          <w:szCs w:val="26"/>
        </w:rPr>
        <w:t xml:space="preserve">Adj                             </w:t>
      </w:r>
      <w:r w:rsidR="00515872">
        <w:rPr>
          <w:b/>
          <w:bCs/>
          <w:color w:val="C00000"/>
          <w:sz w:val="26"/>
          <w:szCs w:val="26"/>
        </w:rPr>
        <w:t>7</w:t>
      </w:r>
      <w:r w:rsidR="00855269">
        <w:rPr>
          <w:b/>
          <w:bCs/>
          <w:color w:val="C00000"/>
          <w:sz w:val="26"/>
          <w:szCs w:val="26"/>
        </w:rPr>
        <w:t>,630</w:t>
      </w:r>
    </w:p>
    <w:p w14:paraId="3EAF2387" w14:textId="552781AB" w:rsidR="00511E49" w:rsidRPr="00855269" w:rsidRDefault="00511E49" w:rsidP="00925729">
      <w:pPr>
        <w:spacing w:after="0" w:line="240" w:lineRule="auto"/>
        <w:rPr>
          <w:b/>
          <w:bCs/>
          <w:sz w:val="26"/>
          <w:szCs w:val="26"/>
        </w:rPr>
      </w:pPr>
      <w:r w:rsidRPr="00735B45">
        <w:rPr>
          <w:noProof/>
          <w:color w:val="F2F2F2" w:themeColor="background1" w:themeShade="F2"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B3B4F" wp14:editId="03D48085">
                <wp:simplePos x="0" y="0"/>
                <wp:positionH relativeFrom="column">
                  <wp:posOffset>2147726</wp:posOffset>
                </wp:positionH>
                <wp:positionV relativeFrom="paragraph">
                  <wp:posOffset>18726</wp:posOffset>
                </wp:positionV>
                <wp:extent cx="2881222" cy="17253"/>
                <wp:effectExtent l="0" t="0" r="33655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1222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4FE2A" id="Straight Connector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pt,1.45pt" to="395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735B45">
        <w:rPr>
          <w:color w:val="F2F2F2" w:themeColor="background1" w:themeShade="F2"/>
          <w:sz w:val="26"/>
          <w:szCs w:val="26"/>
        </w:rPr>
        <w:t xml:space="preserve">                                                                           </w:t>
      </w:r>
      <w:r w:rsidR="00225BB9" w:rsidRPr="00735B45">
        <w:rPr>
          <w:color w:val="F2F2F2" w:themeColor="background1" w:themeShade="F2"/>
          <w:sz w:val="26"/>
          <w:szCs w:val="26"/>
        </w:rPr>
        <w:t xml:space="preserve">     </w:t>
      </w:r>
      <w:r w:rsidRPr="00735B45">
        <w:rPr>
          <w:color w:val="F2F2F2" w:themeColor="background1" w:themeShade="F2"/>
          <w:sz w:val="26"/>
          <w:szCs w:val="26"/>
        </w:rPr>
        <w:t xml:space="preserve"> </w:t>
      </w:r>
      <w:r w:rsidR="00225BB9" w:rsidRPr="00735B45">
        <w:rPr>
          <w:color w:val="F2F2F2" w:themeColor="background1" w:themeShade="F2"/>
          <w:sz w:val="26"/>
          <w:szCs w:val="26"/>
        </w:rPr>
        <w:t xml:space="preserve"> </w:t>
      </w:r>
      <w:r w:rsidR="00E32F5F" w:rsidRPr="00855269">
        <w:rPr>
          <w:b/>
          <w:bCs/>
          <w:sz w:val="26"/>
          <w:szCs w:val="26"/>
        </w:rPr>
        <w:t>A</w:t>
      </w:r>
      <w:r w:rsidRPr="00855269">
        <w:rPr>
          <w:b/>
          <w:bCs/>
          <w:sz w:val="26"/>
          <w:szCs w:val="26"/>
        </w:rPr>
        <w:t>djust</w:t>
      </w:r>
      <w:r w:rsidR="00E32F5F" w:rsidRPr="00855269">
        <w:rPr>
          <w:b/>
          <w:bCs/>
          <w:sz w:val="26"/>
          <w:szCs w:val="26"/>
        </w:rPr>
        <w:t>ed Bal</w:t>
      </w:r>
      <w:r w:rsidRPr="00855269">
        <w:rPr>
          <w:b/>
          <w:bCs/>
          <w:sz w:val="26"/>
          <w:szCs w:val="26"/>
        </w:rPr>
        <w:t xml:space="preserve">       </w:t>
      </w:r>
      <w:r w:rsidR="00C8656F" w:rsidRPr="00855269">
        <w:rPr>
          <w:b/>
          <w:bCs/>
          <w:sz w:val="26"/>
          <w:szCs w:val="26"/>
        </w:rPr>
        <w:t xml:space="preserve">      </w:t>
      </w:r>
      <w:r w:rsidRPr="00855269">
        <w:rPr>
          <w:b/>
          <w:bCs/>
          <w:sz w:val="26"/>
          <w:szCs w:val="26"/>
        </w:rPr>
        <w:t xml:space="preserve"> </w:t>
      </w:r>
      <w:r w:rsidR="00B571B3" w:rsidRPr="00855269">
        <w:rPr>
          <w:b/>
          <w:bCs/>
          <w:sz w:val="26"/>
          <w:szCs w:val="26"/>
          <w:u w:val="double"/>
        </w:rPr>
        <w:t>8,630</w:t>
      </w:r>
    </w:p>
    <w:p w14:paraId="4C004655" w14:textId="4197071E" w:rsidR="00511E49" w:rsidRPr="00735B45" w:rsidRDefault="00511E49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50B23E13" w14:textId="77777777" w:rsidR="00E32F5F" w:rsidRPr="00735B45" w:rsidRDefault="00E32F5F" w:rsidP="00925729">
      <w:pPr>
        <w:spacing w:after="0" w:line="240" w:lineRule="auto"/>
        <w:rPr>
          <w:color w:val="F2F2F2" w:themeColor="background1" w:themeShade="F2"/>
          <w:sz w:val="26"/>
          <w:szCs w:val="26"/>
          <w:u w:val="single"/>
        </w:rPr>
      </w:pPr>
    </w:p>
    <w:p w14:paraId="49AB458B" w14:textId="4D587258" w:rsidR="005D2D6C" w:rsidRPr="00855269" w:rsidRDefault="005D2D6C" w:rsidP="00925729">
      <w:pPr>
        <w:spacing w:after="0" w:line="240" w:lineRule="auto"/>
        <w:rPr>
          <w:b/>
          <w:bCs/>
          <w:color w:val="C00000"/>
          <w:sz w:val="26"/>
          <w:szCs w:val="26"/>
        </w:rPr>
      </w:pPr>
      <w:r w:rsidRPr="00855269">
        <w:rPr>
          <w:b/>
          <w:bCs/>
          <w:color w:val="C00000"/>
          <w:sz w:val="26"/>
          <w:szCs w:val="26"/>
          <w:u w:val="single"/>
        </w:rPr>
        <w:t>Adjusting entry</w:t>
      </w:r>
      <w:r w:rsidR="006F2D97" w:rsidRPr="00855269">
        <w:rPr>
          <w:b/>
          <w:bCs/>
          <w:color w:val="C00000"/>
          <w:sz w:val="26"/>
          <w:szCs w:val="26"/>
          <w:u w:val="single"/>
        </w:rPr>
        <w:t xml:space="preserve"> on Dec 31, 2020</w:t>
      </w:r>
      <w:r w:rsidRPr="00855269">
        <w:rPr>
          <w:b/>
          <w:bCs/>
          <w:color w:val="C00000"/>
          <w:sz w:val="26"/>
          <w:szCs w:val="26"/>
        </w:rPr>
        <w:t>:</w:t>
      </w:r>
    </w:p>
    <w:p w14:paraId="5ED1DD88" w14:textId="4649FADB" w:rsidR="005D2D6C" w:rsidRPr="00855269" w:rsidRDefault="005D2D6C" w:rsidP="00925729">
      <w:pPr>
        <w:spacing w:after="0" w:line="240" w:lineRule="auto"/>
        <w:rPr>
          <w:color w:val="C00000"/>
          <w:sz w:val="26"/>
          <w:szCs w:val="26"/>
        </w:rPr>
      </w:pPr>
      <w:r w:rsidRPr="00855269">
        <w:rPr>
          <w:color w:val="C00000"/>
          <w:sz w:val="26"/>
          <w:szCs w:val="26"/>
        </w:rPr>
        <w:t>Dr. Bad Debt Expense</w:t>
      </w:r>
      <w:r w:rsidRPr="00855269">
        <w:rPr>
          <w:color w:val="C00000"/>
          <w:sz w:val="26"/>
          <w:szCs w:val="26"/>
        </w:rPr>
        <w:tab/>
      </w:r>
      <w:r w:rsidRPr="00855269">
        <w:rPr>
          <w:color w:val="C00000"/>
          <w:sz w:val="26"/>
          <w:szCs w:val="26"/>
        </w:rPr>
        <w:tab/>
      </w:r>
      <w:r w:rsidRPr="00855269">
        <w:rPr>
          <w:color w:val="C00000"/>
          <w:sz w:val="26"/>
          <w:szCs w:val="26"/>
        </w:rPr>
        <w:tab/>
      </w:r>
      <w:r w:rsidRPr="00855269">
        <w:rPr>
          <w:color w:val="C00000"/>
          <w:sz w:val="26"/>
          <w:szCs w:val="26"/>
        </w:rPr>
        <w:tab/>
      </w:r>
      <w:r w:rsidRPr="00855269">
        <w:rPr>
          <w:color w:val="C00000"/>
          <w:sz w:val="26"/>
          <w:szCs w:val="26"/>
        </w:rPr>
        <w:tab/>
      </w:r>
      <w:r w:rsidR="00515872">
        <w:rPr>
          <w:color w:val="C00000"/>
          <w:sz w:val="26"/>
          <w:szCs w:val="26"/>
        </w:rPr>
        <w:t>7</w:t>
      </w:r>
      <w:r w:rsidR="00B571B3" w:rsidRPr="00855269">
        <w:rPr>
          <w:color w:val="C00000"/>
          <w:sz w:val="26"/>
          <w:szCs w:val="26"/>
        </w:rPr>
        <w:t>,630</w:t>
      </w:r>
    </w:p>
    <w:p w14:paraId="27118E3B" w14:textId="1651FD01" w:rsidR="005D2D6C" w:rsidRPr="00855269" w:rsidRDefault="005D2D6C" w:rsidP="00925729">
      <w:pPr>
        <w:spacing w:after="0" w:line="240" w:lineRule="auto"/>
        <w:rPr>
          <w:b/>
          <w:bCs/>
          <w:color w:val="C00000"/>
          <w:sz w:val="26"/>
          <w:szCs w:val="26"/>
        </w:rPr>
      </w:pPr>
      <w:r w:rsidRPr="00855269">
        <w:rPr>
          <w:color w:val="C00000"/>
          <w:sz w:val="26"/>
          <w:szCs w:val="26"/>
        </w:rPr>
        <w:tab/>
        <w:t>Cr</w:t>
      </w:r>
      <w:r w:rsidRPr="00855269">
        <w:rPr>
          <w:b/>
          <w:bCs/>
          <w:color w:val="C00000"/>
          <w:sz w:val="26"/>
          <w:szCs w:val="26"/>
        </w:rPr>
        <w:t>. Allowances for Doubtful Accounts</w:t>
      </w:r>
      <w:r w:rsidRPr="00855269">
        <w:rPr>
          <w:b/>
          <w:bCs/>
          <w:color w:val="C00000"/>
          <w:sz w:val="26"/>
          <w:szCs w:val="26"/>
        </w:rPr>
        <w:tab/>
      </w:r>
      <w:r w:rsidRPr="00855269">
        <w:rPr>
          <w:b/>
          <w:bCs/>
          <w:color w:val="C00000"/>
          <w:sz w:val="26"/>
          <w:szCs w:val="26"/>
        </w:rPr>
        <w:tab/>
      </w:r>
      <w:r w:rsidRPr="00855269">
        <w:rPr>
          <w:b/>
          <w:bCs/>
          <w:color w:val="C00000"/>
          <w:sz w:val="26"/>
          <w:szCs w:val="26"/>
        </w:rPr>
        <w:tab/>
      </w:r>
      <w:r w:rsidR="000C1868" w:rsidRPr="00855269">
        <w:rPr>
          <w:b/>
          <w:bCs/>
          <w:color w:val="C00000"/>
          <w:sz w:val="26"/>
          <w:szCs w:val="26"/>
        </w:rPr>
        <w:tab/>
      </w:r>
      <w:r w:rsidR="00515872">
        <w:rPr>
          <w:b/>
          <w:bCs/>
          <w:color w:val="C00000"/>
          <w:sz w:val="26"/>
          <w:szCs w:val="26"/>
        </w:rPr>
        <w:t>7</w:t>
      </w:r>
      <w:r w:rsidR="00B571B3" w:rsidRPr="00855269">
        <w:rPr>
          <w:b/>
          <w:bCs/>
          <w:color w:val="C00000"/>
          <w:sz w:val="26"/>
          <w:szCs w:val="26"/>
        </w:rPr>
        <w:t>,630</w:t>
      </w:r>
    </w:p>
    <w:p w14:paraId="2E5B7A01" w14:textId="066441F2" w:rsidR="005D2D6C" w:rsidRPr="00735B45" w:rsidRDefault="005D2D6C" w:rsidP="0092572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77FE237C" w14:textId="01A83317" w:rsidR="00B035F9" w:rsidRPr="00515872" w:rsidRDefault="00B035F9" w:rsidP="0065592C">
      <w:pPr>
        <w:spacing w:after="0"/>
        <w:rPr>
          <w:sz w:val="26"/>
          <w:szCs w:val="26"/>
        </w:rPr>
      </w:pPr>
      <w:r w:rsidRPr="00515872">
        <w:rPr>
          <w:sz w:val="26"/>
          <w:szCs w:val="26"/>
        </w:rPr>
        <w:t>Sometimes</w:t>
      </w:r>
      <w:r w:rsidR="009A4EEF" w:rsidRPr="00515872">
        <w:rPr>
          <w:sz w:val="26"/>
          <w:szCs w:val="26"/>
        </w:rPr>
        <w:t xml:space="preserve"> </w:t>
      </w:r>
      <w:r w:rsidR="0021660E" w:rsidRPr="00515872">
        <w:rPr>
          <w:sz w:val="26"/>
          <w:szCs w:val="26"/>
        </w:rPr>
        <w:t xml:space="preserve">the </w:t>
      </w:r>
      <w:r w:rsidR="009A4EEF" w:rsidRPr="00515872">
        <w:rPr>
          <w:sz w:val="26"/>
          <w:szCs w:val="26"/>
        </w:rPr>
        <w:t>m</w:t>
      </w:r>
      <w:r w:rsidR="0021660E" w:rsidRPr="00515872">
        <w:rPr>
          <w:sz w:val="26"/>
          <w:szCs w:val="26"/>
        </w:rPr>
        <w:t xml:space="preserve">anagement would estimate </w:t>
      </w:r>
      <w:r w:rsidR="003D5B6D" w:rsidRPr="00515872">
        <w:rPr>
          <w:sz w:val="26"/>
          <w:szCs w:val="26"/>
        </w:rPr>
        <w:t xml:space="preserve">percentage </w:t>
      </w:r>
      <w:r w:rsidR="0021660E" w:rsidRPr="00515872">
        <w:rPr>
          <w:sz w:val="26"/>
          <w:szCs w:val="26"/>
        </w:rPr>
        <w:t>in total</w:t>
      </w:r>
      <w:r w:rsidR="003D5B6D" w:rsidRPr="00515872">
        <w:rPr>
          <w:sz w:val="26"/>
          <w:szCs w:val="26"/>
        </w:rPr>
        <w:t xml:space="preserve">, like </w:t>
      </w:r>
      <w:r w:rsidR="003D5B6D" w:rsidRPr="00515872">
        <w:rPr>
          <w:b/>
          <w:bCs/>
          <w:sz w:val="26"/>
          <w:szCs w:val="26"/>
        </w:rPr>
        <w:t>4</w:t>
      </w:r>
      <w:r w:rsidR="009A57A1" w:rsidRPr="00515872">
        <w:rPr>
          <w:b/>
          <w:bCs/>
          <w:sz w:val="26"/>
          <w:szCs w:val="26"/>
        </w:rPr>
        <w:t>%, 5% or 7</w:t>
      </w:r>
      <w:r w:rsidR="00036917" w:rsidRPr="00515872">
        <w:rPr>
          <w:b/>
          <w:bCs/>
          <w:sz w:val="26"/>
          <w:szCs w:val="26"/>
        </w:rPr>
        <w:t>% of</w:t>
      </w:r>
      <w:r w:rsidR="00036917" w:rsidRPr="00515872">
        <w:rPr>
          <w:b/>
          <w:bCs/>
          <w:sz w:val="26"/>
          <w:szCs w:val="26"/>
          <w:u w:val="single"/>
        </w:rPr>
        <w:t xml:space="preserve"> </w:t>
      </w:r>
      <w:r w:rsidR="00036917" w:rsidRPr="00515872">
        <w:rPr>
          <w:b/>
          <w:bCs/>
          <w:sz w:val="26"/>
          <w:szCs w:val="26"/>
        </w:rPr>
        <w:t>AR balance</w:t>
      </w:r>
      <w:r w:rsidR="00036917" w:rsidRPr="00515872">
        <w:rPr>
          <w:sz w:val="26"/>
          <w:szCs w:val="26"/>
        </w:rPr>
        <w:t xml:space="preserve"> </w:t>
      </w:r>
      <w:r w:rsidR="0010228F" w:rsidRPr="00515872">
        <w:rPr>
          <w:sz w:val="26"/>
          <w:szCs w:val="26"/>
        </w:rPr>
        <w:t>instead o</w:t>
      </w:r>
      <w:r w:rsidR="00ED5241" w:rsidRPr="00515872">
        <w:rPr>
          <w:sz w:val="26"/>
          <w:szCs w:val="26"/>
        </w:rPr>
        <w:t>f</w:t>
      </w:r>
      <w:r w:rsidR="002F29D5" w:rsidRPr="00515872">
        <w:rPr>
          <w:sz w:val="26"/>
          <w:szCs w:val="26"/>
        </w:rPr>
        <w:t xml:space="preserve"> preparing</w:t>
      </w:r>
      <w:r w:rsidR="0010228F" w:rsidRPr="00515872">
        <w:rPr>
          <w:sz w:val="26"/>
          <w:szCs w:val="26"/>
        </w:rPr>
        <w:t xml:space="preserve"> the </w:t>
      </w:r>
      <w:r w:rsidR="0010228F" w:rsidRPr="00515872">
        <w:rPr>
          <w:b/>
          <w:bCs/>
          <w:sz w:val="26"/>
          <w:szCs w:val="26"/>
        </w:rPr>
        <w:t>aging</w:t>
      </w:r>
      <w:r w:rsidR="007D1A58" w:rsidRPr="00515872">
        <w:rPr>
          <w:b/>
          <w:bCs/>
          <w:sz w:val="26"/>
          <w:szCs w:val="26"/>
        </w:rPr>
        <w:t xml:space="preserve"> </w:t>
      </w:r>
      <w:r w:rsidR="00252943" w:rsidRPr="00515872">
        <w:rPr>
          <w:b/>
          <w:bCs/>
          <w:sz w:val="26"/>
          <w:szCs w:val="26"/>
        </w:rPr>
        <w:t>schedule</w:t>
      </w:r>
      <w:r w:rsidR="00D803B2" w:rsidRPr="00515872">
        <w:rPr>
          <w:sz w:val="26"/>
          <w:szCs w:val="26"/>
        </w:rPr>
        <w:t>.</w:t>
      </w:r>
    </w:p>
    <w:p w14:paraId="413C5550" w14:textId="77777777" w:rsidR="00ED5241" w:rsidRPr="00735B45" w:rsidRDefault="00ED5241" w:rsidP="0065592C">
      <w:pPr>
        <w:spacing w:after="0"/>
        <w:rPr>
          <w:color w:val="F2F2F2" w:themeColor="background1" w:themeShade="F2"/>
          <w:sz w:val="26"/>
          <w:szCs w:val="26"/>
        </w:rPr>
      </w:pPr>
    </w:p>
    <w:p w14:paraId="6E94F90F" w14:textId="328EACD2" w:rsidR="00915E2A" w:rsidRPr="00515872" w:rsidRDefault="009A4EEF" w:rsidP="0065592C">
      <w:pPr>
        <w:spacing w:after="0"/>
        <w:rPr>
          <w:sz w:val="26"/>
          <w:szCs w:val="26"/>
        </w:rPr>
      </w:pPr>
      <w:r w:rsidRPr="00515872">
        <w:rPr>
          <w:b/>
          <w:bCs/>
          <w:sz w:val="26"/>
          <w:szCs w:val="26"/>
        </w:rPr>
        <w:t>For example</w:t>
      </w:r>
      <w:r w:rsidRPr="00515872">
        <w:rPr>
          <w:sz w:val="26"/>
          <w:szCs w:val="26"/>
        </w:rPr>
        <w:t xml:space="preserve">, </w:t>
      </w:r>
      <w:r w:rsidR="00915E2A" w:rsidRPr="00515872">
        <w:rPr>
          <w:sz w:val="26"/>
          <w:szCs w:val="26"/>
        </w:rPr>
        <w:t>AR Balance at the end of Accounting Period (Dec 31, 2020)</w:t>
      </w:r>
      <w:r w:rsidR="00025ACB" w:rsidRPr="00515872">
        <w:rPr>
          <w:sz w:val="26"/>
          <w:szCs w:val="26"/>
        </w:rPr>
        <w:t xml:space="preserve"> = </w:t>
      </w:r>
      <w:r w:rsidR="00FA3B94" w:rsidRPr="00515872">
        <w:rPr>
          <w:sz w:val="26"/>
          <w:szCs w:val="26"/>
        </w:rPr>
        <w:t>100,000</w:t>
      </w:r>
      <w:r w:rsidR="00231E8C" w:rsidRPr="00515872">
        <w:rPr>
          <w:sz w:val="26"/>
          <w:szCs w:val="26"/>
        </w:rPr>
        <w:t xml:space="preserve"> Baht.  </w:t>
      </w:r>
      <w:r w:rsidR="00CE3E7D" w:rsidRPr="00515872">
        <w:rPr>
          <w:sz w:val="26"/>
          <w:szCs w:val="26"/>
        </w:rPr>
        <w:t>The m</w:t>
      </w:r>
      <w:r w:rsidR="00231E8C" w:rsidRPr="00515872">
        <w:rPr>
          <w:sz w:val="26"/>
          <w:szCs w:val="26"/>
        </w:rPr>
        <w:t xml:space="preserve">anagement </w:t>
      </w:r>
      <w:r w:rsidR="00FB3603" w:rsidRPr="00515872">
        <w:rPr>
          <w:sz w:val="26"/>
          <w:szCs w:val="26"/>
        </w:rPr>
        <w:t>estimated</w:t>
      </w:r>
      <w:r w:rsidR="00016E42" w:rsidRPr="00515872">
        <w:rPr>
          <w:sz w:val="26"/>
          <w:szCs w:val="26"/>
        </w:rPr>
        <w:t xml:space="preserve"> that</w:t>
      </w:r>
      <w:r w:rsidR="00FB3603" w:rsidRPr="00515872">
        <w:rPr>
          <w:sz w:val="26"/>
          <w:szCs w:val="26"/>
        </w:rPr>
        <w:t xml:space="preserve"> </w:t>
      </w:r>
      <w:r w:rsidR="00FB3603" w:rsidRPr="00515872">
        <w:rPr>
          <w:sz w:val="26"/>
          <w:szCs w:val="26"/>
          <w:u w:val="single"/>
        </w:rPr>
        <w:t>8.5% of AR</w:t>
      </w:r>
      <w:r w:rsidR="00FB3603" w:rsidRPr="00515872">
        <w:rPr>
          <w:sz w:val="26"/>
          <w:szCs w:val="26"/>
        </w:rPr>
        <w:t xml:space="preserve"> would be uncollectible:</w:t>
      </w:r>
    </w:p>
    <w:p w14:paraId="41845C7E" w14:textId="48BB4370" w:rsidR="00FB3603" w:rsidRPr="00515872" w:rsidRDefault="007B18EA" w:rsidP="0065592C">
      <w:pPr>
        <w:spacing w:after="0"/>
        <w:rPr>
          <w:b/>
          <w:bCs/>
          <w:color w:val="C00000"/>
          <w:sz w:val="26"/>
          <w:szCs w:val="26"/>
        </w:rPr>
      </w:pPr>
      <w:r w:rsidRPr="00515872">
        <w:rPr>
          <w:b/>
          <w:bCs/>
          <w:color w:val="C00000"/>
          <w:sz w:val="26"/>
          <w:szCs w:val="26"/>
        </w:rPr>
        <w:t>(</w:t>
      </w:r>
      <w:r w:rsidR="00FB3603" w:rsidRPr="00515872">
        <w:rPr>
          <w:b/>
          <w:bCs/>
          <w:color w:val="C00000"/>
          <w:sz w:val="26"/>
          <w:szCs w:val="26"/>
        </w:rPr>
        <w:t xml:space="preserve">100,000 x 8.5% = </w:t>
      </w:r>
      <w:r w:rsidR="008C3D82" w:rsidRPr="00515872">
        <w:rPr>
          <w:b/>
          <w:bCs/>
          <w:color w:val="C00000"/>
          <w:sz w:val="26"/>
          <w:szCs w:val="26"/>
        </w:rPr>
        <w:t>8,500 Baht</w:t>
      </w:r>
      <w:r w:rsidRPr="00515872">
        <w:rPr>
          <w:b/>
          <w:bCs/>
          <w:color w:val="C00000"/>
          <w:sz w:val="26"/>
          <w:szCs w:val="26"/>
        </w:rPr>
        <w:t>)</w:t>
      </w:r>
    </w:p>
    <w:p w14:paraId="325B8E22" w14:textId="77777777" w:rsidR="007B18EA" w:rsidRPr="00735B45" w:rsidRDefault="007B18EA" w:rsidP="0065592C">
      <w:pPr>
        <w:spacing w:after="0"/>
        <w:rPr>
          <w:b/>
          <w:bCs/>
          <w:color w:val="F2F2F2" w:themeColor="background1" w:themeShade="F2"/>
          <w:sz w:val="26"/>
          <w:szCs w:val="26"/>
        </w:rPr>
      </w:pPr>
    </w:p>
    <w:p w14:paraId="4A05B08B" w14:textId="77777777" w:rsidR="00F93418" w:rsidRPr="00735B45" w:rsidRDefault="00F93418" w:rsidP="0065592C">
      <w:pPr>
        <w:spacing w:after="0"/>
        <w:rPr>
          <w:color w:val="F2F2F2" w:themeColor="background1" w:themeShade="F2"/>
          <w:sz w:val="24"/>
          <w:szCs w:val="24"/>
        </w:rPr>
      </w:pPr>
    </w:p>
    <w:p w14:paraId="1F29F874" w14:textId="35A699B3" w:rsidR="00F93418" w:rsidRPr="00515872" w:rsidRDefault="00F93418" w:rsidP="00F93418">
      <w:pPr>
        <w:spacing w:after="0"/>
        <w:rPr>
          <w:sz w:val="24"/>
          <w:szCs w:val="24"/>
        </w:rPr>
      </w:pPr>
      <w:r w:rsidRPr="00515872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EBC04E" wp14:editId="2478AA99">
                <wp:simplePos x="0" y="0"/>
                <wp:positionH relativeFrom="column">
                  <wp:posOffset>3026780</wp:posOffset>
                </wp:positionH>
                <wp:positionV relativeFrom="paragraph">
                  <wp:posOffset>166057</wp:posOffset>
                </wp:positionV>
                <wp:extent cx="0" cy="876300"/>
                <wp:effectExtent l="0" t="0" r="1270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52AD7" id="Straight Connector 4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5pt,13.1pt" to="238.35pt,8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515872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80C3DC" wp14:editId="1FB306E5">
                <wp:simplePos x="0" y="0"/>
                <wp:positionH relativeFrom="column">
                  <wp:posOffset>1781092</wp:posOffset>
                </wp:positionH>
                <wp:positionV relativeFrom="paragraph">
                  <wp:posOffset>148783</wp:posOffset>
                </wp:positionV>
                <wp:extent cx="2520564" cy="7952"/>
                <wp:effectExtent l="0" t="0" r="32385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56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828DB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1.7pt" to="338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515872">
        <w:rPr>
          <w:sz w:val="24"/>
          <w:szCs w:val="24"/>
        </w:rPr>
        <w:t xml:space="preserve">                                                               Allowance for Doubtful Account</w:t>
      </w:r>
    </w:p>
    <w:p w14:paraId="1FB18DE9" w14:textId="58FB6575" w:rsidR="00F93418" w:rsidRPr="00515872" w:rsidRDefault="00F93418" w:rsidP="007B5939">
      <w:pPr>
        <w:spacing w:after="0"/>
        <w:rPr>
          <w:sz w:val="24"/>
          <w:szCs w:val="24"/>
        </w:rPr>
      </w:pPr>
      <w:r w:rsidRPr="00515872">
        <w:rPr>
          <w:sz w:val="24"/>
          <w:szCs w:val="24"/>
        </w:rPr>
        <w:t xml:space="preserve">                                                                                         Unadjusted bal.   1,000</w:t>
      </w:r>
    </w:p>
    <w:p w14:paraId="76DD52EA" w14:textId="2A363A45" w:rsidR="00C63DB4" w:rsidRPr="00735B45" w:rsidRDefault="00F149CD" w:rsidP="007B5939">
      <w:pPr>
        <w:spacing w:after="0"/>
        <w:rPr>
          <w:color w:val="F2F2F2" w:themeColor="background1" w:themeShade="F2"/>
          <w:sz w:val="24"/>
          <w:szCs w:val="24"/>
        </w:rPr>
      </w:pPr>
      <w:r w:rsidRPr="00735B45">
        <w:rPr>
          <w:noProof/>
          <w:color w:val="F2F2F2" w:themeColor="background1" w:themeShade="F2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664201" wp14:editId="43BF0175">
                <wp:simplePos x="0" y="0"/>
                <wp:positionH relativeFrom="column">
                  <wp:posOffset>4301407</wp:posOffset>
                </wp:positionH>
                <wp:positionV relativeFrom="paragraph">
                  <wp:posOffset>152290</wp:posOffset>
                </wp:positionV>
                <wp:extent cx="40005" cy="1057523"/>
                <wp:effectExtent l="76200" t="38100" r="5524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" cy="105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F2D9D" id="Straight Arrow Connector 3" o:spid="_x0000_s1026" type="#_x0000_t32" style="position:absolute;margin-left:338.7pt;margin-top:12pt;width:3.15pt;height:83.2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C63DB4" w:rsidRPr="00515872">
        <w:rPr>
          <w:color w:val="C00000"/>
          <w:sz w:val="24"/>
          <w:szCs w:val="24"/>
        </w:rPr>
        <w:t>Adjusting          7,500</w:t>
      </w:r>
    </w:p>
    <w:p w14:paraId="558DAA9B" w14:textId="77777777" w:rsidR="00C63DB4" w:rsidRPr="00735B45" w:rsidRDefault="00C63DB4" w:rsidP="007B5939">
      <w:pPr>
        <w:spacing w:after="0"/>
        <w:rPr>
          <w:color w:val="F2F2F2" w:themeColor="background1" w:themeShade="F2"/>
          <w:sz w:val="24"/>
          <w:szCs w:val="24"/>
        </w:rPr>
      </w:pPr>
      <w:r w:rsidRPr="00735B45">
        <w:rPr>
          <w:noProof/>
          <w:color w:val="F2F2F2" w:themeColor="background1" w:themeShade="F2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F85D78" wp14:editId="28F63695">
                <wp:simplePos x="0" y="0"/>
                <wp:positionH relativeFrom="column">
                  <wp:posOffset>2091192</wp:posOffset>
                </wp:positionH>
                <wp:positionV relativeFrom="paragraph">
                  <wp:posOffset>31833</wp:posOffset>
                </wp:positionV>
                <wp:extent cx="2592125" cy="23854"/>
                <wp:effectExtent l="0" t="0" r="3683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12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BF355" id="Straight Connector 5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2.5pt" to="368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  <w:r w:rsidR="007B5939" w:rsidRPr="00735B45">
        <w:rPr>
          <w:color w:val="F2F2F2" w:themeColor="background1" w:themeShade="F2"/>
          <w:sz w:val="24"/>
          <w:szCs w:val="24"/>
        </w:rPr>
        <w:tab/>
      </w:r>
    </w:p>
    <w:p w14:paraId="56078A03" w14:textId="4436C12F" w:rsidR="007B5939" w:rsidRPr="00515872" w:rsidRDefault="007B5939" w:rsidP="00C63DB4">
      <w:pPr>
        <w:spacing w:after="0"/>
        <w:ind w:left="4320" w:firstLine="720"/>
        <w:rPr>
          <w:sz w:val="24"/>
          <w:szCs w:val="24"/>
        </w:rPr>
      </w:pPr>
      <w:r w:rsidRPr="00515872">
        <w:rPr>
          <w:b/>
          <w:bCs/>
          <w:sz w:val="24"/>
          <w:szCs w:val="24"/>
        </w:rPr>
        <w:t xml:space="preserve">Adjusted bal.    </w:t>
      </w:r>
      <w:proofErr w:type="gramStart"/>
      <w:r w:rsidRPr="00515872">
        <w:rPr>
          <w:b/>
          <w:bCs/>
          <w:sz w:val="24"/>
          <w:szCs w:val="24"/>
        </w:rPr>
        <w:t>8,500</w:t>
      </w:r>
      <w:r w:rsidR="002F29D5" w:rsidRPr="00515872">
        <w:rPr>
          <w:sz w:val="24"/>
          <w:szCs w:val="24"/>
        </w:rPr>
        <w:t xml:space="preserve">  (</w:t>
      </w:r>
      <w:proofErr w:type="gramEnd"/>
      <w:r w:rsidR="002F29D5" w:rsidRPr="00515872">
        <w:rPr>
          <w:sz w:val="24"/>
          <w:szCs w:val="24"/>
        </w:rPr>
        <w:t xml:space="preserve">= </w:t>
      </w:r>
      <w:r w:rsidR="00016E42" w:rsidRPr="00515872">
        <w:rPr>
          <w:sz w:val="24"/>
          <w:szCs w:val="24"/>
        </w:rPr>
        <w:t>8.5</w:t>
      </w:r>
      <w:r w:rsidR="00413557" w:rsidRPr="00515872">
        <w:rPr>
          <w:sz w:val="24"/>
          <w:szCs w:val="24"/>
        </w:rPr>
        <w:t>% of AR)</w:t>
      </w:r>
    </w:p>
    <w:p w14:paraId="6DFE7DA7" w14:textId="77777777" w:rsidR="00C63DB4" w:rsidRPr="00735B45" w:rsidRDefault="00C63DB4" w:rsidP="00C63DB4">
      <w:pPr>
        <w:spacing w:after="0"/>
        <w:jc w:val="both"/>
        <w:rPr>
          <w:color w:val="F2F2F2" w:themeColor="background1" w:themeShade="F2"/>
          <w:sz w:val="24"/>
          <w:szCs w:val="24"/>
        </w:rPr>
      </w:pPr>
    </w:p>
    <w:p w14:paraId="1A91E2A9" w14:textId="6AE18387" w:rsidR="00C63DB4" w:rsidRPr="00515872" w:rsidRDefault="00C63DB4" w:rsidP="00C63DB4">
      <w:pPr>
        <w:spacing w:after="0"/>
        <w:jc w:val="both"/>
        <w:rPr>
          <w:color w:val="C00000"/>
          <w:sz w:val="24"/>
          <w:szCs w:val="24"/>
        </w:rPr>
      </w:pPr>
      <w:r w:rsidRPr="00515872">
        <w:rPr>
          <w:color w:val="C00000"/>
          <w:sz w:val="24"/>
          <w:szCs w:val="24"/>
        </w:rPr>
        <w:t>Dec 31, 2020</w:t>
      </w:r>
      <w:r w:rsidR="00A126F5" w:rsidRPr="00515872">
        <w:rPr>
          <w:color w:val="C00000"/>
          <w:sz w:val="24"/>
          <w:szCs w:val="24"/>
        </w:rPr>
        <w:t xml:space="preserve"> (Adjusting entry)</w:t>
      </w:r>
    </w:p>
    <w:p w14:paraId="09026009" w14:textId="1034C46F" w:rsidR="00A126F5" w:rsidRPr="00515872" w:rsidRDefault="00A126F5" w:rsidP="00C63DB4">
      <w:pPr>
        <w:spacing w:after="0"/>
        <w:jc w:val="both"/>
        <w:rPr>
          <w:color w:val="C00000"/>
          <w:sz w:val="24"/>
          <w:szCs w:val="24"/>
        </w:rPr>
      </w:pPr>
      <w:r w:rsidRPr="00515872">
        <w:rPr>
          <w:color w:val="C00000"/>
          <w:sz w:val="24"/>
          <w:szCs w:val="24"/>
        </w:rPr>
        <w:t>Dr. Bad Debt Expense</w:t>
      </w:r>
      <w:r w:rsidRPr="00515872">
        <w:rPr>
          <w:color w:val="C00000"/>
          <w:sz w:val="24"/>
          <w:szCs w:val="24"/>
        </w:rPr>
        <w:tab/>
      </w:r>
      <w:r w:rsidRPr="00515872">
        <w:rPr>
          <w:color w:val="C00000"/>
          <w:sz w:val="24"/>
          <w:szCs w:val="24"/>
        </w:rPr>
        <w:tab/>
      </w:r>
      <w:r w:rsidRPr="00515872">
        <w:rPr>
          <w:color w:val="C00000"/>
          <w:sz w:val="24"/>
          <w:szCs w:val="24"/>
        </w:rPr>
        <w:tab/>
      </w:r>
      <w:r w:rsidRPr="00515872">
        <w:rPr>
          <w:color w:val="C00000"/>
          <w:sz w:val="24"/>
          <w:szCs w:val="24"/>
        </w:rPr>
        <w:tab/>
      </w:r>
      <w:r w:rsidRPr="00515872">
        <w:rPr>
          <w:color w:val="C00000"/>
          <w:sz w:val="24"/>
          <w:szCs w:val="24"/>
        </w:rPr>
        <w:tab/>
        <w:t>7,500</w:t>
      </w:r>
    </w:p>
    <w:p w14:paraId="3AB881F4" w14:textId="547C0E19" w:rsidR="00A126F5" w:rsidRPr="00515872" w:rsidRDefault="00A126F5" w:rsidP="00C63DB4">
      <w:pPr>
        <w:spacing w:after="0"/>
        <w:jc w:val="both"/>
        <w:rPr>
          <w:color w:val="C00000"/>
          <w:sz w:val="24"/>
          <w:szCs w:val="24"/>
        </w:rPr>
      </w:pPr>
      <w:r w:rsidRPr="00515872">
        <w:rPr>
          <w:color w:val="C00000"/>
          <w:sz w:val="24"/>
          <w:szCs w:val="24"/>
        </w:rPr>
        <w:tab/>
        <w:t>Cr. Allowances for Doubtful Accounts</w:t>
      </w:r>
      <w:r w:rsidRPr="00515872">
        <w:rPr>
          <w:color w:val="C00000"/>
          <w:sz w:val="24"/>
          <w:szCs w:val="24"/>
        </w:rPr>
        <w:tab/>
      </w:r>
      <w:r w:rsidRPr="00515872">
        <w:rPr>
          <w:color w:val="C00000"/>
          <w:sz w:val="24"/>
          <w:szCs w:val="24"/>
        </w:rPr>
        <w:tab/>
      </w:r>
      <w:r w:rsidRPr="00515872">
        <w:rPr>
          <w:color w:val="C00000"/>
          <w:sz w:val="24"/>
          <w:szCs w:val="24"/>
        </w:rPr>
        <w:tab/>
        <w:t>7,500</w:t>
      </w:r>
    </w:p>
    <w:p w14:paraId="4A33D6AD" w14:textId="77777777" w:rsidR="00BD64A6" w:rsidRPr="00735B45" w:rsidRDefault="00BD64A6" w:rsidP="00C63DB4">
      <w:pPr>
        <w:spacing w:after="0"/>
        <w:jc w:val="both"/>
        <w:rPr>
          <w:color w:val="F2F2F2" w:themeColor="background1" w:themeShade="F2"/>
          <w:sz w:val="24"/>
          <w:szCs w:val="24"/>
        </w:rPr>
      </w:pPr>
    </w:p>
    <w:p w14:paraId="7CC02F3F" w14:textId="1AD43BCC" w:rsidR="001C1FEF" w:rsidRPr="00515872" w:rsidRDefault="001C1FEF" w:rsidP="00C53B40">
      <w:pPr>
        <w:spacing w:after="0" w:line="240" w:lineRule="auto"/>
        <w:jc w:val="center"/>
        <w:rPr>
          <w:sz w:val="24"/>
          <w:szCs w:val="24"/>
        </w:rPr>
      </w:pPr>
      <w:r w:rsidRPr="00515872">
        <w:rPr>
          <w:sz w:val="24"/>
          <w:szCs w:val="24"/>
        </w:rPr>
        <w:t>ABC Company Limited</w:t>
      </w:r>
    </w:p>
    <w:p w14:paraId="73E19193" w14:textId="77777777" w:rsidR="001C1FEF" w:rsidRPr="00515872" w:rsidRDefault="001C1FEF" w:rsidP="001C1FEF">
      <w:pPr>
        <w:spacing w:after="0" w:line="240" w:lineRule="auto"/>
        <w:jc w:val="center"/>
        <w:rPr>
          <w:sz w:val="24"/>
          <w:szCs w:val="24"/>
        </w:rPr>
      </w:pPr>
      <w:r w:rsidRPr="00515872">
        <w:rPr>
          <w:sz w:val="24"/>
          <w:szCs w:val="24"/>
        </w:rPr>
        <w:t>Classified Statement of Financial Position (Partial)</w:t>
      </w:r>
    </w:p>
    <w:p w14:paraId="2F9AA0D3" w14:textId="77777777" w:rsidR="001C1FEF" w:rsidRPr="00515872" w:rsidRDefault="001C1FEF" w:rsidP="001C1FEF">
      <w:pPr>
        <w:spacing w:after="0" w:line="240" w:lineRule="auto"/>
        <w:jc w:val="center"/>
        <w:rPr>
          <w:sz w:val="24"/>
          <w:szCs w:val="24"/>
        </w:rPr>
      </w:pPr>
      <w:r w:rsidRPr="00515872">
        <w:rPr>
          <w:sz w:val="24"/>
          <w:szCs w:val="24"/>
        </w:rPr>
        <w:t>December 31, 2020</w:t>
      </w:r>
    </w:p>
    <w:p w14:paraId="5A189232" w14:textId="77777777" w:rsidR="001C1FEF" w:rsidRPr="00735B45" w:rsidRDefault="00FE1A6A" w:rsidP="001C1FEF">
      <w:pPr>
        <w:spacing w:after="0" w:line="240" w:lineRule="auto"/>
        <w:jc w:val="center"/>
        <w:rPr>
          <w:color w:val="F2F2F2" w:themeColor="background1" w:themeShade="F2"/>
          <w:sz w:val="24"/>
          <w:szCs w:val="24"/>
        </w:rPr>
      </w:pPr>
      <w:r>
        <w:rPr>
          <w:noProof/>
          <w:color w:val="F2F2F2" w:themeColor="background1" w:themeShade="F2"/>
          <w:sz w:val="24"/>
          <w:szCs w:val="24"/>
        </w:rPr>
      </w:r>
      <w:r w:rsidR="00FE1A6A">
        <w:rPr>
          <w:noProof/>
          <w:color w:val="F2F2F2" w:themeColor="background1" w:themeShade="F2"/>
          <w:sz w:val="24"/>
          <w:szCs w:val="24"/>
        </w:rPr>
        <w:pict w14:anchorId="7CD46F5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BAD764E" w14:textId="77777777" w:rsidR="001C1FEF" w:rsidRPr="00515872" w:rsidRDefault="001C1FEF" w:rsidP="001C1FEF">
      <w:pPr>
        <w:spacing w:after="0" w:line="240" w:lineRule="auto"/>
        <w:jc w:val="center"/>
        <w:rPr>
          <w:sz w:val="24"/>
          <w:szCs w:val="24"/>
          <w:u w:val="single"/>
        </w:rPr>
      </w:pPr>
      <w:r w:rsidRPr="00515872">
        <w:rPr>
          <w:sz w:val="24"/>
          <w:szCs w:val="24"/>
          <w:u w:val="single"/>
        </w:rPr>
        <w:t>Assets</w:t>
      </w:r>
    </w:p>
    <w:p w14:paraId="48A08EFD" w14:textId="77777777" w:rsidR="001C1FEF" w:rsidRPr="00515872" w:rsidRDefault="001C1FEF" w:rsidP="001C1FEF">
      <w:pPr>
        <w:spacing w:after="0" w:line="240" w:lineRule="auto"/>
        <w:rPr>
          <w:b/>
          <w:bCs/>
          <w:sz w:val="24"/>
          <w:szCs w:val="24"/>
        </w:rPr>
      </w:pPr>
      <w:r w:rsidRPr="00515872">
        <w:rPr>
          <w:b/>
          <w:bCs/>
          <w:sz w:val="24"/>
          <w:szCs w:val="24"/>
        </w:rPr>
        <w:t>Current Assets:</w:t>
      </w:r>
    </w:p>
    <w:p w14:paraId="529A551A" w14:textId="77777777" w:rsidR="001C1FEF" w:rsidRPr="00515872" w:rsidRDefault="001C1FEF" w:rsidP="001C1FEF">
      <w:pPr>
        <w:spacing w:after="0" w:line="240" w:lineRule="auto"/>
        <w:rPr>
          <w:sz w:val="24"/>
          <w:szCs w:val="24"/>
        </w:rPr>
      </w:pPr>
      <w:r w:rsidRPr="00515872">
        <w:rPr>
          <w:sz w:val="24"/>
          <w:szCs w:val="24"/>
        </w:rPr>
        <w:t>Cash</w:t>
      </w:r>
    </w:p>
    <w:p w14:paraId="05BFB472" w14:textId="77777777" w:rsidR="001C1FEF" w:rsidRPr="00515872" w:rsidRDefault="001C1FEF" w:rsidP="001C1FEF">
      <w:pPr>
        <w:spacing w:after="0" w:line="240" w:lineRule="auto"/>
        <w:rPr>
          <w:sz w:val="24"/>
          <w:szCs w:val="24"/>
        </w:rPr>
      </w:pPr>
      <w:r w:rsidRPr="00515872">
        <w:rPr>
          <w:sz w:val="24"/>
          <w:szCs w:val="24"/>
        </w:rPr>
        <w:t>Accounts Receivable……………………………………………………</w:t>
      </w:r>
      <w:r w:rsidRPr="00515872">
        <w:rPr>
          <w:b/>
          <w:bCs/>
          <w:sz w:val="24"/>
          <w:szCs w:val="24"/>
        </w:rPr>
        <w:t>100,000</w:t>
      </w:r>
    </w:p>
    <w:p w14:paraId="267A1F68" w14:textId="452F4031" w:rsidR="001C1FEF" w:rsidRPr="00515872" w:rsidRDefault="001C1FEF" w:rsidP="001C1FEF">
      <w:pPr>
        <w:spacing w:after="0" w:line="240" w:lineRule="auto"/>
        <w:rPr>
          <w:b/>
          <w:bCs/>
          <w:sz w:val="24"/>
          <w:szCs w:val="24"/>
        </w:rPr>
      </w:pPr>
      <w:r w:rsidRPr="00515872">
        <w:rPr>
          <w:sz w:val="24"/>
          <w:szCs w:val="24"/>
        </w:rPr>
        <w:t>Less: Allowances for Doubtful Accounts</w:t>
      </w:r>
      <w:r w:rsidRPr="00515872">
        <w:rPr>
          <w:b/>
          <w:bCs/>
          <w:sz w:val="24"/>
          <w:szCs w:val="24"/>
        </w:rPr>
        <w:t xml:space="preserve">………………………    </w:t>
      </w:r>
      <w:r w:rsidRPr="00515872">
        <w:rPr>
          <w:b/>
          <w:bCs/>
          <w:sz w:val="24"/>
          <w:szCs w:val="24"/>
          <w:u w:val="single"/>
        </w:rPr>
        <w:t>8,500</w:t>
      </w:r>
      <w:r w:rsidRPr="00515872">
        <w:rPr>
          <w:sz w:val="24"/>
          <w:szCs w:val="24"/>
        </w:rPr>
        <w:t xml:space="preserve">      </w:t>
      </w:r>
      <w:r w:rsidRPr="00515872">
        <w:rPr>
          <w:b/>
          <w:bCs/>
          <w:sz w:val="24"/>
          <w:szCs w:val="24"/>
        </w:rPr>
        <w:t>91,500</w:t>
      </w:r>
    </w:p>
    <w:p w14:paraId="41E682C7" w14:textId="77777777" w:rsidR="00896348" w:rsidRPr="00735B45" w:rsidRDefault="00896348" w:rsidP="001C1FEF">
      <w:pPr>
        <w:spacing w:after="0" w:line="240" w:lineRule="auto"/>
        <w:rPr>
          <w:color w:val="F2F2F2" w:themeColor="background1" w:themeShade="F2"/>
          <w:sz w:val="24"/>
          <w:szCs w:val="24"/>
        </w:rPr>
      </w:pPr>
    </w:p>
    <w:p w14:paraId="1EA9E70F" w14:textId="4F3C645B" w:rsidR="00210D70" w:rsidRPr="00735B45" w:rsidRDefault="00560E2E" w:rsidP="00210D70">
      <w:pPr>
        <w:rPr>
          <w:color w:val="F2F2F2" w:themeColor="background1" w:themeShade="F2"/>
          <w:sz w:val="26"/>
          <w:szCs w:val="26"/>
        </w:rPr>
      </w:pPr>
      <w:r w:rsidRPr="00515872">
        <w:rPr>
          <w:sz w:val="26"/>
          <w:szCs w:val="26"/>
        </w:rPr>
        <w:t>What we have learned</w:t>
      </w:r>
      <w:r w:rsidR="004E0A30" w:rsidRPr="00515872">
        <w:rPr>
          <w:sz w:val="26"/>
          <w:szCs w:val="26"/>
        </w:rPr>
        <w:t xml:space="preserve"> so far</w:t>
      </w:r>
      <w:r w:rsidRPr="00515872">
        <w:rPr>
          <w:sz w:val="26"/>
          <w:szCs w:val="26"/>
        </w:rPr>
        <w:t xml:space="preserve"> is how to prepare </w:t>
      </w:r>
      <w:r w:rsidRPr="00515872">
        <w:rPr>
          <w:b/>
          <w:bCs/>
          <w:sz w:val="26"/>
          <w:szCs w:val="26"/>
          <w:u w:val="single"/>
        </w:rPr>
        <w:t>adjusting entry</w:t>
      </w:r>
      <w:r w:rsidRPr="00515872">
        <w:rPr>
          <w:sz w:val="26"/>
          <w:szCs w:val="26"/>
        </w:rPr>
        <w:t xml:space="preserve"> </w:t>
      </w:r>
      <w:r w:rsidR="007E4242" w:rsidRPr="00515872">
        <w:rPr>
          <w:sz w:val="26"/>
          <w:szCs w:val="26"/>
        </w:rPr>
        <w:t>at the end of accounting period</w:t>
      </w:r>
      <w:r w:rsidR="009470F9" w:rsidRPr="00515872">
        <w:rPr>
          <w:sz w:val="26"/>
          <w:szCs w:val="26"/>
        </w:rPr>
        <w:t xml:space="preserve"> for uncollectible a</w:t>
      </w:r>
      <w:r w:rsidRPr="00515872">
        <w:rPr>
          <w:sz w:val="26"/>
          <w:szCs w:val="26"/>
        </w:rPr>
        <w:t xml:space="preserve">ccounts.   We </w:t>
      </w:r>
      <w:r w:rsidR="00943F03" w:rsidRPr="00515872">
        <w:rPr>
          <w:sz w:val="26"/>
          <w:szCs w:val="26"/>
        </w:rPr>
        <w:t>call it “</w:t>
      </w:r>
      <w:r w:rsidRPr="00515872">
        <w:rPr>
          <w:b/>
          <w:bCs/>
          <w:sz w:val="26"/>
          <w:szCs w:val="26"/>
        </w:rPr>
        <w:t>Allowance Method of Accounting for</w:t>
      </w:r>
      <w:r w:rsidR="004E0A30" w:rsidRPr="00515872">
        <w:rPr>
          <w:b/>
          <w:bCs/>
          <w:sz w:val="26"/>
          <w:szCs w:val="26"/>
        </w:rPr>
        <w:t xml:space="preserve"> uncollectible accounts</w:t>
      </w:r>
      <w:r w:rsidR="00943F03" w:rsidRPr="00515872">
        <w:rPr>
          <w:b/>
          <w:bCs/>
          <w:sz w:val="26"/>
          <w:szCs w:val="26"/>
        </w:rPr>
        <w:t>”</w:t>
      </w:r>
      <w:r w:rsidRPr="00515872">
        <w:rPr>
          <w:sz w:val="26"/>
          <w:szCs w:val="26"/>
        </w:rPr>
        <w:t xml:space="preserve">.  </w:t>
      </w:r>
      <w:r w:rsidR="004E0A30" w:rsidRPr="00515872">
        <w:rPr>
          <w:sz w:val="26"/>
          <w:szCs w:val="26"/>
        </w:rPr>
        <w:t>T</w:t>
      </w:r>
      <w:r w:rsidRPr="00515872">
        <w:rPr>
          <w:sz w:val="26"/>
          <w:szCs w:val="26"/>
        </w:rPr>
        <w:t xml:space="preserve">here are </w:t>
      </w:r>
      <w:r w:rsidR="002F29D5" w:rsidRPr="00515872">
        <w:rPr>
          <w:b/>
          <w:bCs/>
          <w:sz w:val="26"/>
          <w:szCs w:val="26"/>
          <w:u w:val="single"/>
        </w:rPr>
        <w:t xml:space="preserve">two </w:t>
      </w:r>
      <w:r w:rsidR="00943F03" w:rsidRPr="00515872">
        <w:rPr>
          <w:b/>
          <w:bCs/>
          <w:sz w:val="26"/>
          <w:szCs w:val="26"/>
          <w:u w:val="single"/>
        </w:rPr>
        <w:t>estimation</w:t>
      </w:r>
      <w:r w:rsidR="002F29D5" w:rsidRPr="00515872">
        <w:rPr>
          <w:b/>
          <w:bCs/>
          <w:sz w:val="26"/>
          <w:szCs w:val="26"/>
          <w:u w:val="single"/>
        </w:rPr>
        <w:t xml:space="preserve"> bases</w:t>
      </w:r>
      <w:r w:rsidR="009F4CF9" w:rsidRPr="00735B45">
        <w:rPr>
          <w:b/>
          <w:bCs/>
          <w:color w:val="F2F2F2" w:themeColor="background1" w:themeShade="F2"/>
          <w:sz w:val="26"/>
          <w:szCs w:val="26"/>
        </w:rPr>
        <w:t>.</w:t>
      </w:r>
    </w:p>
    <w:p w14:paraId="45FA288F" w14:textId="29713AF7" w:rsidR="002C7842" w:rsidRPr="00515872" w:rsidRDefault="00CD13E6" w:rsidP="00C43D6D">
      <w:pPr>
        <w:spacing w:after="240" w:line="240" w:lineRule="auto"/>
        <w:ind w:left="540" w:hanging="540"/>
        <w:rPr>
          <w:sz w:val="26"/>
          <w:szCs w:val="26"/>
        </w:rPr>
      </w:pPr>
      <w:r w:rsidRPr="00515872">
        <w:rPr>
          <w:sz w:val="26"/>
          <w:szCs w:val="26"/>
        </w:rPr>
        <w:t xml:space="preserve">1)  </w:t>
      </w:r>
      <w:r w:rsidR="00C43D6D" w:rsidRPr="00515872">
        <w:rPr>
          <w:sz w:val="26"/>
          <w:szCs w:val="26"/>
        </w:rPr>
        <w:tab/>
      </w:r>
      <w:r w:rsidR="00795290" w:rsidRPr="00515872">
        <w:rPr>
          <w:sz w:val="26"/>
          <w:szCs w:val="26"/>
        </w:rPr>
        <w:t xml:space="preserve">We </w:t>
      </w:r>
      <w:r w:rsidR="008E640B" w:rsidRPr="00515872">
        <w:rPr>
          <w:sz w:val="26"/>
          <w:szCs w:val="26"/>
        </w:rPr>
        <w:t xml:space="preserve">have </w:t>
      </w:r>
      <w:r w:rsidR="00795290" w:rsidRPr="00515872">
        <w:rPr>
          <w:sz w:val="26"/>
          <w:szCs w:val="26"/>
        </w:rPr>
        <w:t>learn</w:t>
      </w:r>
      <w:r w:rsidR="008E640B" w:rsidRPr="00515872">
        <w:rPr>
          <w:sz w:val="26"/>
          <w:szCs w:val="26"/>
        </w:rPr>
        <w:t>ed</w:t>
      </w:r>
      <w:r w:rsidR="00795290" w:rsidRPr="00515872">
        <w:rPr>
          <w:sz w:val="26"/>
          <w:szCs w:val="26"/>
        </w:rPr>
        <w:t xml:space="preserve"> how to use</w:t>
      </w:r>
      <w:r w:rsidR="009F4CF9" w:rsidRPr="00515872">
        <w:rPr>
          <w:sz w:val="26"/>
          <w:szCs w:val="26"/>
        </w:rPr>
        <w:t xml:space="preserve"> </w:t>
      </w:r>
      <w:r w:rsidR="009F4CF9" w:rsidRPr="00515872">
        <w:rPr>
          <w:b/>
          <w:bCs/>
          <w:sz w:val="26"/>
          <w:szCs w:val="26"/>
          <w:u w:val="single"/>
        </w:rPr>
        <w:t>% of AR</w:t>
      </w:r>
      <w:r w:rsidR="009F4CF9" w:rsidRPr="00515872">
        <w:rPr>
          <w:sz w:val="26"/>
          <w:szCs w:val="26"/>
        </w:rPr>
        <w:t xml:space="preserve"> </w:t>
      </w:r>
      <w:r w:rsidR="001B3998" w:rsidRPr="00515872">
        <w:rPr>
          <w:sz w:val="26"/>
          <w:szCs w:val="26"/>
        </w:rPr>
        <w:t>or amount related to AR</w:t>
      </w:r>
      <w:r w:rsidR="001C4DA0" w:rsidRPr="00515872">
        <w:rPr>
          <w:sz w:val="26"/>
          <w:szCs w:val="26"/>
        </w:rPr>
        <w:t xml:space="preserve">.  </w:t>
      </w:r>
      <w:r w:rsidR="004E0A30" w:rsidRPr="00515872">
        <w:rPr>
          <w:sz w:val="26"/>
          <w:szCs w:val="26"/>
        </w:rPr>
        <w:t>If w</w:t>
      </w:r>
      <w:r w:rsidRPr="00515872">
        <w:rPr>
          <w:i/>
          <w:iCs/>
          <w:sz w:val="26"/>
          <w:szCs w:val="26"/>
        </w:rPr>
        <w:t>e</w:t>
      </w:r>
      <w:r w:rsidR="004E0A30" w:rsidRPr="00515872">
        <w:rPr>
          <w:i/>
          <w:iCs/>
          <w:sz w:val="26"/>
          <w:szCs w:val="26"/>
        </w:rPr>
        <w:t xml:space="preserve"> do the Aging Schedule</w:t>
      </w:r>
      <w:r w:rsidR="00797116" w:rsidRPr="00515872">
        <w:rPr>
          <w:i/>
          <w:iCs/>
          <w:sz w:val="26"/>
          <w:szCs w:val="26"/>
        </w:rPr>
        <w:t>, we</w:t>
      </w:r>
      <w:r w:rsidRPr="00515872">
        <w:rPr>
          <w:i/>
          <w:iCs/>
          <w:sz w:val="26"/>
          <w:szCs w:val="26"/>
        </w:rPr>
        <w:t xml:space="preserve"> </w:t>
      </w:r>
      <w:r w:rsidR="00797116" w:rsidRPr="00515872">
        <w:rPr>
          <w:i/>
          <w:iCs/>
          <w:sz w:val="26"/>
          <w:szCs w:val="26"/>
        </w:rPr>
        <w:t>also apply</w:t>
      </w:r>
      <w:r w:rsidRPr="00515872">
        <w:rPr>
          <w:i/>
          <w:iCs/>
          <w:sz w:val="26"/>
          <w:szCs w:val="26"/>
        </w:rPr>
        <w:t xml:space="preserve"> </w:t>
      </w:r>
      <w:r w:rsidRPr="00515872">
        <w:rPr>
          <w:i/>
          <w:iCs/>
          <w:sz w:val="26"/>
          <w:szCs w:val="26"/>
          <w:u w:val="single"/>
        </w:rPr>
        <w:t>% of AR</w:t>
      </w:r>
      <w:r w:rsidR="00797116" w:rsidRPr="00515872">
        <w:rPr>
          <w:i/>
          <w:iCs/>
          <w:sz w:val="26"/>
          <w:szCs w:val="26"/>
          <w:u w:val="single"/>
        </w:rPr>
        <w:t>.</w:t>
      </w:r>
    </w:p>
    <w:p w14:paraId="06775FBF" w14:textId="32D4E210" w:rsidR="009F4CF9" w:rsidRPr="00515872" w:rsidRDefault="00914762" w:rsidP="001D4CE7">
      <w:pPr>
        <w:spacing w:after="0" w:line="240" w:lineRule="auto"/>
        <w:ind w:left="540" w:hanging="540"/>
        <w:rPr>
          <w:sz w:val="26"/>
          <w:szCs w:val="26"/>
        </w:rPr>
      </w:pPr>
      <w:r w:rsidRPr="00515872">
        <w:rPr>
          <w:sz w:val="26"/>
          <w:szCs w:val="26"/>
        </w:rPr>
        <w:t xml:space="preserve">2)  </w:t>
      </w:r>
      <w:r w:rsidR="001D4CE7" w:rsidRPr="00515872">
        <w:rPr>
          <w:sz w:val="26"/>
          <w:szCs w:val="26"/>
        </w:rPr>
        <w:tab/>
      </w:r>
      <w:r w:rsidR="002C7842" w:rsidRPr="00515872">
        <w:rPr>
          <w:sz w:val="26"/>
          <w:szCs w:val="26"/>
        </w:rPr>
        <w:t>The management</w:t>
      </w:r>
      <w:r w:rsidR="00797116" w:rsidRPr="00515872">
        <w:rPr>
          <w:sz w:val="26"/>
          <w:szCs w:val="26"/>
        </w:rPr>
        <w:t xml:space="preserve"> </w:t>
      </w:r>
      <w:r w:rsidR="002C7842" w:rsidRPr="00515872">
        <w:rPr>
          <w:sz w:val="26"/>
          <w:szCs w:val="26"/>
        </w:rPr>
        <w:t>can us</w:t>
      </w:r>
      <w:r w:rsidRPr="00515872">
        <w:rPr>
          <w:sz w:val="26"/>
          <w:szCs w:val="26"/>
        </w:rPr>
        <w:t>e</w:t>
      </w:r>
      <w:r w:rsidR="002C7842" w:rsidRPr="00515872">
        <w:rPr>
          <w:sz w:val="26"/>
          <w:szCs w:val="26"/>
        </w:rPr>
        <w:t xml:space="preserve"> </w:t>
      </w:r>
      <w:r w:rsidR="009F4CF9" w:rsidRPr="00515872">
        <w:rPr>
          <w:b/>
          <w:bCs/>
          <w:sz w:val="26"/>
          <w:szCs w:val="26"/>
          <w:u w:val="single"/>
        </w:rPr>
        <w:t>% of sales</w:t>
      </w:r>
      <w:r w:rsidR="0091385C" w:rsidRPr="00515872">
        <w:rPr>
          <w:sz w:val="26"/>
          <w:szCs w:val="26"/>
        </w:rPr>
        <w:t xml:space="preserve"> in their estimation</w:t>
      </w:r>
      <w:r w:rsidRPr="00515872">
        <w:rPr>
          <w:sz w:val="26"/>
          <w:szCs w:val="26"/>
        </w:rPr>
        <w:t xml:space="preserve"> for uncollectible accounts</w:t>
      </w:r>
    </w:p>
    <w:p w14:paraId="6D9A6D96" w14:textId="586B0FCC" w:rsidR="009F4CF9" w:rsidRPr="00735B45" w:rsidRDefault="009F4CF9" w:rsidP="009F4CF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1E49EC23" w14:textId="788A6C0F" w:rsidR="009F4CF9" w:rsidRPr="00515872" w:rsidRDefault="00797116" w:rsidP="009F4CF9">
      <w:pPr>
        <w:spacing w:after="0" w:line="240" w:lineRule="auto"/>
        <w:rPr>
          <w:sz w:val="26"/>
          <w:szCs w:val="26"/>
        </w:rPr>
      </w:pPr>
      <w:r w:rsidRPr="00515872">
        <w:rPr>
          <w:sz w:val="26"/>
          <w:szCs w:val="26"/>
        </w:rPr>
        <w:t>If we use % of sales, how we prepare</w:t>
      </w:r>
      <w:r w:rsidR="009F4CF9" w:rsidRPr="00515872">
        <w:rPr>
          <w:sz w:val="26"/>
          <w:szCs w:val="26"/>
        </w:rPr>
        <w:t xml:space="preserve"> </w:t>
      </w:r>
      <w:r w:rsidR="009F4CF9" w:rsidRPr="00515872">
        <w:rPr>
          <w:b/>
          <w:bCs/>
          <w:sz w:val="26"/>
          <w:szCs w:val="26"/>
          <w:u w:val="single"/>
        </w:rPr>
        <w:t>adjusting entry</w:t>
      </w:r>
      <w:r w:rsidR="009F4CF9" w:rsidRPr="00515872">
        <w:rPr>
          <w:sz w:val="26"/>
          <w:szCs w:val="26"/>
        </w:rPr>
        <w:t xml:space="preserve"> </w:t>
      </w:r>
      <w:r w:rsidRPr="00515872">
        <w:rPr>
          <w:sz w:val="26"/>
          <w:szCs w:val="26"/>
        </w:rPr>
        <w:t>at the end of accounting period.</w:t>
      </w:r>
    </w:p>
    <w:p w14:paraId="47BAC243" w14:textId="77777777" w:rsidR="00442CE1" w:rsidRPr="00735B45" w:rsidRDefault="00442CE1" w:rsidP="009F4CF9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36BE5E07" w14:textId="6F43EFF2" w:rsidR="000E7864" w:rsidRPr="00F87C7D" w:rsidRDefault="00C73248" w:rsidP="00C73248">
      <w:pPr>
        <w:rPr>
          <w:sz w:val="26"/>
          <w:szCs w:val="26"/>
        </w:rPr>
      </w:pPr>
      <w:r w:rsidRPr="00F87C7D">
        <w:rPr>
          <w:sz w:val="26"/>
          <w:szCs w:val="26"/>
        </w:rPr>
        <w:t>E</w:t>
      </w:r>
      <w:r w:rsidR="000E7864" w:rsidRPr="00F87C7D">
        <w:rPr>
          <w:sz w:val="26"/>
          <w:szCs w:val="26"/>
        </w:rPr>
        <w:t xml:space="preserve">xample: Net credit sales of this year period </w:t>
      </w:r>
      <w:r w:rsidR="00CE40EB" w:rsidRPr="00F87C7D">
        <w:rPr>
          <w:sz w:val="26"/>
          <w:szCs w:val="26"/>
        </w:rPr>
        <w:t xml:space="preserve">(Jan 1 – Dec 31, 2020) </w:t>
      </w:r>
      <w:r w:rsidR="000E7864" w:rsidRPr="00F87C7D">
        <w:rPr>
          <w:sz w:val="26"/>
          <w:szCs w:val="26"/>
        </w:rPr>
        <w:t xml:space="preserve">was </w:t>
      </w:r>
      <w:r w:rsidR="00CE40EB" w:rsidRPr="00F87C7D">
        <w:rPr>
          <w:sz w:val="26"/>
          <w:szCs w:val="26"/>
        </w:rPr>
        <w:t xml:space="preserve">1,000,000 Baht. Mgt estimated that </w:t>
      </w:r>
      <w:r w:rsidR="004E3DC0" w:rsidRPr="00F87C7D">
        <w:rPr>
          <w:sz w:val="26"/>
          <w:szCs w:val="26"/>
          <w:highlight w:val="yellow"/>
          <w:u w:val="single"/>
        </w:rPr>
        <w:t>0.7</w:t>
      </w:r>
      <w:r w:rsidR="00171AA8" w:rsidRPr="00F87C7D">
        <w:rPr>
          <w:sz w:val="26"/>
          <w:szCs w:val="26"/>
          <w:highlight w:val="yellow"/>
          <w:u w:val="single"/>
        </w:rPr>
        <w:t>0</w:t>
      </w:r>
      <w:r w:rsidR="004E3DC0" w:rsidRPr="00F87C7D">
        <w:rPr>
          <w:sz w:val="26"/>
          <w:szCs w:val="26"/>
          <w:highlight w:val="yellow"/>
          <w:u w:val="single"/>
        </w:rPr>
        <w:t>% of net credit sales</w:t>
      </w:r>
      <w:r w:rsidR="004E3DC0" w:rsidRPr="00F87C7D">
        <w:rPr>
          <w:sz w:val="26"/>
          <w:szCs w:val="26"/>
        </w:rPr>
        <w:t xml:space="preserve"> would be uncollecti</w:t>
      </w:r>
      <w:r w:rsidR="00B00EBF" w:rsidRPr="00F87C7D">
        <w:rPr>
          <w:sz w:val="26"/>
          <w:szCs w:val="26"/>
        </w:rPr>
        <w:t>ble in the next year period.</w:t>
      </w:r>
    </w:p>
    <w:p w14:paraId="0B545C1C" w14:textId="4116B3A9" w:rsidR="006E2A9B" w:rsidRPr="00F87C7D" w:rsidRDefault="00DB7284" w:rsidP="00C73248">
      <w:pPr>
        <w:rPr>
          <w:sz w:val="26"/>
          <w:szCs w:val="26"/>
        </w:rPr>
      </w:pPr>
      <w:r w:rsidRPr="00F87C7D">
        <w:rPr>
          <w:sz w:val="26"/>
          <w:szCs w:val="26"/>
        </w:rPr>
        <w:t>% of sales:</w:t>
      </w:r>
      <w:r w:rsidRPr="00F87C7D">
        <w:rPr>
          <w:sz w:val="26"/>
          <w:szCs w:val="26"/>
        </w:rPr>
        <w:tab/>
      </w:r>
      <w:r w:rsidR="00887BF5" w:rsidRPr="00F87C7D">
        <w:rPr>
          <w:sz w:val="26"/>
          <w:szCs w:val="26"/>
        </w:rPr>
        <w:t>1,000,000 x 0.7</w:t>
      </w:r>
      <w:r w:rsidR="000F5116" w:rsidRPr="00F87C7D">
        <w:rPr>
          <w:sz w:val="26"/>
          <w:szCs w:val="26"/>
        </w:rPr>
        <w:t>0</w:t>
      </w:r>
      <w:r w:rsidR="00887BF5" w:rsidRPr="00F87C7D">
        <w:rPr>
          <w:sz w:val="26"/>
          <w:szCs w:val="26"/>
        </w:rPr>
        <w:t>% = 7,</w:t>
      </w:r>
      <w:r w:rsidR="00171AA8" w:rsidRPr="00F87C7D">
        <w:rPr>
          <w:sz w:val="26"/>
          <w:szCs w:val="26"/>
        </w:rPr>
        <w:t>0</w:t>
      </w:r>
      <w:r w:rsidR="00887BF5" w:rsidRPr="00F87C7D">
        <w:rPr>
          <w:sz w:val="26"/>
          <w:szCs w:val="26"/>
        </w:rPr>
        <w:t>00 Baht</w:t>
      </w:r>
    </w:p>
    <w:p w14:paraId="5462959B" w14:textId="5327F202" w:rsidR="00887BF5" w:rsidRPr="00F87C7D" w:rsidRDefault="001338B2" w:rsidP="001338B2">
      <w:pPr>
        <w:spacing w:after="0"/>
        <w:rPr>
          <w:color w:val="C00000"/>
          <w:sz w:val="26"/>
          <w:szCs w:val="26"/>
        </w:rPr>
      </w:pPr>
      <w:r w:rsidRPr="00F87C7D">
        <w:rPr>
          <w:color w:val="C00000"/>
          <w:sz w:val="26"/>
          <w:szCs w:val="26"/>
        </w:rPr>
        <w:t>Dec 31, 2020: (Adjusting entry)</w:t>
      </w:r>
    </w:p>
    <w:p w14:paraId="3B407D92" w14:textId="46978323" w:rsidR="001338B2" w:rsidRPr="00F87C7D" w:rsidRDefault="001338B2" w:rsidP="008D00B1">
      <w:pPr>
        <w:spacing w:after="0"/>
        <w:rPr>
          <w:color w:val="C00000"/>
          <w:sz w:val="26"/>
          <w:szCs w:val="26"/>
        </w:rPr>
      </w:pPr>
      <w:r w:rsidRPr="00F87C7D">
        <w:rPr>
          <w:color w:val="C00000"/>
          <w:sz w:val="26"/>
          <w:szCs w:val="26"/>
        </w:rPr>
        <w:t>Dr. Bad Debt Expenses</w:t>
      </w:r>
      <w:r w:rsidR="008D00B1" w:rsidRPr="00F87C7D">
        <w:rPr>
          <w:color w:val="C00000"/>
          <w:sz w:val="26"/>
          <w:szCs w:val="26"/>
        </w:rPr>
        <w:tab/>
      </w:r>
      <w:r w:rsidR="008D00B1" w:rsidRPr="00F87C7D">
        <w:rPr>
          <w:color w:val="C00000"/>
          <w:sz w:val="26"/>
          <w:szCs w:val="26"/>
        </w:rPr>
        <w:tab/>
      </w:r>
      <w:r w:rsidR="008D00B1" w:rsidRPr="00F87C7D">
        <w:rPr>
          <w:color w:val="C00000"/>
          <w:sz w:val="26"/>
          <w:szCs w:val="26"/>
        </w:rPr>
        <w:tab/>
      </w:r>
      <w:r w:rsidR="008D00B1" w:rsidRPr="00F87C7D">
        <w:rPr>
          <w:color w:val="C00000"/>
          <w:sz w:val="26"/>
          <w:szCs w:val="26"/>
        </w:rPr>
        <w:tab/>
      </w:r>
      <w:r w:rsidR="006A07B1" w:rsidRPr="00F87C7D">
        <w:rPr>
          <w:color w:val="C00000"/>
          <w:sz w:val="26"/>
          <w:szCs w:val="26"/>
        </w:rPr>
        <w:tab/>
      </w:r>
      <w:r w:rsidR="008D00B1" w:rsidRPr="00F87C7D">
        <w:rPr>
          <w:color w:val="C00000"/>
          <w:sz w:val="26"/>
          <w:szCs w:val="26"/>
        </w:rPr>
        <w:t>7,</w:t>
      </w:r>
      <w:r w:rsidR="000F5116" w:rsidRPr="00F87C7D">
        <w:rPr>
          <w:color w:val="C00000"/>
          <w:sz w:val="26"/>
          <w:szCs w:val="26"/>
        </w:rPr>
        <w:t>0</w:t>
      </w:r>
      <w:r w:rsidR="008D00B1" w:rsidRPr="00F87C7D">
        <w:rPr>
          <w:color w:val="C00000"/>
          <w:sz w:val="26"/>
          <w:szCs w:val="26"/>
        </w:rPr>
        <w:t>00</w:t>
      </w:r>
    </w:p>
    <w:p w14:paraId="4FE80761" w14:textId="1C1DAFCF" w:rsidR="008D00B1" w:rsidRPr="00F87C7D" w:rsidRDefault="008D00B1" w:rsidP="008D00B1">
      <w:pPr>
        <w:spacing w:after="0"/>
        <w:rPr>
          <w:color w:val="C00000"/>
          <w:sz w:val="26"/>
          <w:szCs w:val="26"/>
        </w:rPr>
      </w:pPr>
      <w:r w:rsidRPr="00F87C7D">
        <w:rPr>
          <w:color w:val="C00000"/>
          <w:sz w:val="26"/>
          <w:szCs w:val="26"/>
        </w:rPr>
        <w:tab/>
        <w:t>Cr. Allowance for Doubtful Accounts</w:t>
      </w:r>
      <w:r w:rsidRPr="00F87C7D">
        <w:rPr>
          <w:color w:val="C00000"/>
          <w:sz w:val="26"/>
          <w:szCs w:val="26"/>
        </w:rPr>
        <w:tab/>
      </w:r>
      <w:r w:rsidRPr="00F87C7D">
        <w:rPr>
          <w:color w:val="C00000"/>
          <w:sz w:val="26"/>
          <w:szCs w:val="26"/>
        </w:rPr>
        <w:tab/>
      </w:r>
      <w:r w:rsidRPr="00F87C7D">
        <w:rPr>
          <w:color w:val="C00000"/>
          <w:sz w:val="26"/>
          <w:szCs w:val="26"/>
        </w:rPr>
        <w:tab/>
      </w:r>
      <w:r w:rsidRPr="00F87C7D">
        <w:rPr>
          <w:color w:val="C00000"/>
          <w:sz w:val="26"/>
          <w:szCs w:val="26"/>
        </w:rPr>
        <w:tab/>
        <w:t>7,</w:t>
      </w:r>
      <w:r w:rsidR="000F5116" w:rsidRPr="00F87C7D">
        <w:rPr>
          <w:color w:val="C00000"/>
          <w:sz w:val="26"/>
          <w:szCs w:val="26"/>
        </w:rPr>
        <w:t>0</w:t>
      </w:r>
      <w:r w:rsidRPr="00F87C7D">
        <w:rPr>
          <w:color w:val="C00000"/>
          <w:sz w:val="26"/>
          <w:szCs w:val="26"/>
        </w:rPr>
        <w:t>00</w:t>
      </w:r>
    </w:p>
    <w:p w14:paraId="12014FA6" w14:textId="2F23EB00" w:rsidR="00887BF5" w:rsidRPr="00735B45" w:rsidRDefault="00DB7284" w:rsidP="00887BF5">
      <w:pPr>
        <w:spacing w:after="0"/>
        <w:rPr>
          <w:color w:val="F2F2F2" w:themeColor="background1" w:themeShade="F2"/>
          <w:sz w:val="24"/>
          <w:szCs w:val="24"/>
        </w:rPr>
      </w:pPr>
      <w:r w:rsidRPr="00735B45">
        <w:rPr>
          <w:noProof/>
          <w:color w:val="F2F2F2" w:themeColor="background1" w:themeShade="F2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FB1DF1" wp14:editId="18C3C04C">
                <wp:simplePos x="0" y="0"/>
                <wp:positionH relativeFrom="column">
                  <wp:posOffset>4524291</wp:posOffset>
                </wp:positionH>
                <wp:positionV relativeFrom="paragraph">
                  <wp:posOffset>6737</wp:posOffset>
                </wp:positionV>
                <wp:extent cx="196602" cy="596347"/>
                <wp:effectExtent l="38100" t="0" r="32385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02" cy="59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9CE9" id="Straight Arrow Connector 4" o:spid="_x0000_s1026" type="#_x0000_t32" style="position:absolute;margin-left:356.25pt;margin-top:.55pt;width:15.5pt;height:46.9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57593E16" w14:textId="77777777" w:rsidR="00887BF5" w:rsidRPr="00F87C7D" w:rsidRDefault="00887BF5" w:rsidP="00887BF5">
      <w:pPr>
        <w:spacing w:after="0"/>
        <w:rPr>
          <w:sz w:val="24"/>
          <w:szCs w:val="24"/>
        </w:rPr>
      </w:pPr>
      <w:r w:rsidRPr="00F87C7D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970B04" wp14:editId="2844FDFC">
                <wp:simplePos x="0" y="0"/>
                <wp:positionH relativeFrom="column">
                  <wp:posOffset>3026780</wp:posOffset>
                </wp:positionH>
                <wp:positionV relativeFrom="paragraph">
                  <wp:posOffset>161370</wp:posOffset>
                </wp:positionV>
                <wp:extent cx="0" cy="652007"/>
                <wp:effectExtent l="0" t="0" r="12700" b="88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B15AEE" id="Straight Connector 52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35pt,12.7pt" to="238.35pt,6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F87C7D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72D107" wp14:editId="38C9E417">
                <wp:simplePos x="0" y="0"/>
                <wp:positionH relativeFrom="column">
                  <wp:posOffset>1781092</wp:posOffset>
                </wp:positionH>
                <wp:positionV relativeFrom="paragraph">
                  <wp:posOffset>148783</wp:posOffset>
                </wp:positionV>
                <wp:extent cx="2520564" cy="7952"/>
                <wp:effectExtent l="0" t="0" r="32385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564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C1064" id="Straight Connector 5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1.7pt" to="338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F87C7D">
        <w:rPr>
          <w:sz w:val="24"/>
          <w:szCs w:val="24"/>
        </w:rPr>
        <w:t xml:space="preserve">                                                               Allowance for Doubtful Account</w:t>
      </w:r>
    </w:p>
    <w:p w14:paraId="15AFC755" w14:textId="77777777" w:rsidR="00887BF5" w:rsidRPr="00735B45" w:rsidRDefault="00887BF5" w:rsidP="00887BF5">
      <w:pPr>
        <w:spacing w:after="0"/>
        <w:rPr>
          <w:color w:val="F2F2F2" w:themeColor="background1" w:themeShade="F2"/>
          <w:sz w:val="24"/>
          <w:szCs w:val="24"/>
        </w:rPr>
      </w:pPr>
      <w:r w:rsidRPr="00735B45">
        <w:rPr>
          <w:color w:val="F2F2F2" w:themeColor="background1" w:themeShade="F2"/>
          <w:sz w:val="24"/>
          <w:szCs w:val="24"/>
        </w:rPr>
        <w:t xml:space="preserve">                                                                                         </w:t>
      </w:r>
      <w:r w:rsidRPr="00F87C7D">
        <w:rPr>
          <w:sz w:val="24"/>
          <w:szCs w:val="24"/>
        </w:rPr>
        <w:t>Unadjusted bal.   1,000</w:t>
      </w:r>
    </w:p>
    <w:p w14:paraId="137ECC97" w14:textId="1B7F2FC6" w:rsidR="00887BF5" w:rsidRPr="00735B45" w:rsidRDefault="00887BF5" w:rsidP="00887BF5">
      <w:pPr>
        <w:spacing w:after="0"/>
        <w:rPr>
          <w:color w:val="F2F2F2" w:themeColor="background1" w:themeShade="F2"/>
          <w:sz w:val="24"/>
          <w:szCs w:val="24"/>
        </w:rPr>
      </w:pP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  <w:r w:rsidR="006D138C" w:rsidRPr="00735B45">
        <w:rPr>
          <w:color w:val="F2F2F2" w:themeColor="background1" w:themeShade="F2"/>
          <w:sz w:val="24"/>
          <w:szCs w:val="24"/>
        </w:rPr>
        <w:t xml:space="preserve">           </w:t>
      </w:r>
      <w:r w:rsidRPr="00F87C7D">
        <w:rPr>
          <w:color w:val="C00000"/>
          <w:sz w:val="24"/>
          <w:szCs w:val="24"/>
        </w:rPr>
        <w:t xml:space="preserve">Adjusting          </w:t>
      </w:r>
      <w:r w:rsidR="006D138C" w:rsidRPr="00F87C7D">
        <w:rPr>
          <w:color w:val="C00000"/>
          <w:sz w:val="24"/>
          <w:szCs w:val="24"/>
        </w:rPr>
        <w:t xml:space="preserve">   </w:t>
      </w:r>
      <w:r w:rsidRPr="00F87C7D">
        <w:rPr>
          <w:color w:val="C00000"/>
          <w:sz w:val="24"/>
          <w:szCs w:val="24"/>
        </w:rPr>
        <w:t>7,</w:t>
      </w:r>
      <w:r w:rsidR="006009B1" w:rsidRPr="00F87C7D">
        <w:rPr>
          <w:color w:val="C00000"/>
          <w:sz w:val="24"/>
          <w:szCs w:val="24"/>
        </w:rPr>
        <w:t>0</w:t>
      </w:r>
      <w:r w:rsidRPr="00F87C7D">
        <w:rPr>
          <w:color w:val="C00000"/>
          <w:sz w:val="24"/>
          <w:szCs w:val="24"/>
        </w:rPr>
        <w:t>00</w:t>
      </w:r>
    </w:p>
    <w:p w14:paraId="027B85FD" w14:textId="77777777" w:rsidR="00887BF5" w:rsidRPr="00735B45" w:rsidRDefault="00887BF5" w:rsidP="00887BF5">
      <w:pPr>
        <w:spacing w:after="0"/>
        <w:rPr>
          <w:color w:val="F2F2F2" w:themeColor="background1" w:themeShade="F2"/>
          <w:sz w:val="24"/>
          <w:szCs w:val="24"/>
        </w:rPr>
      </w:pPr>
      <w:r w:rsidRPr="00735B45">
        <w:rPr>
          <w:noProof/>
          <w:color w:val="F2F2F2" w:themeColor="background1" w:themeShade="F2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402B96" wp14:editId="1CD4DC2E">
                <wp:simplePos x="0" y="0"/>
                <wp:positionH relativeFrom="column">
                  <wp:posOffset>2091192</wp:posOffset>
                </wp:positionH>
                <wp:positionV relativeFrom="paragraph">
                  <wp:posOffset>31833</wp:posOffset>
                </wp:positionV>
                <wp:extent cx="2592125" cy="23854"/>
                <wp:effectExtent l="0" t="0" r="36830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12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3232A" id="Straight Connector 5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2.5pt" to="368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  <w:r w:rsidRPr="00735B45">
        <w:rPr>
          <w:color w:val="F2F2F2" w:themeColor="background1" w:themeShade="F2"/>
          <w:sz w:val="24"/>
          <w:szCs w:val="24"/>
        </w:rPr>
        <w:tab/>
      </w:r>
    </w:p>
    <w:p w14:paraId="57CFF92D" w14:textId="51B78F24" w:rsidR="00887BF5" w:rsidRPr="00F87C7D" w:rsidRDefault="00887BF5" w:rsidP="00887BF5">
      <w:pPr>
        <w:spacing w:after="0"/>
        <w:ind w:left="4320" w:firstLine="720"/>
        <w:rPr>
          <w:b/>
          <w:bCs/>
          <w:sz w:val="24"/>
          <w:szCs w:val="24"/>
        </w:rPr>
      </w:pPr>
      <w:r w:rsidRPr="00F87C7D">
        <w:rPr>
          <w:b/>
          <w:bCs/>
          <w:sz w:val="24"/>
          <w:szCs w:val="24"/>
        </w:rPr>
        <w:t xml:space="preserve">Adjusted bal.    </w:t>
      </w:r>
      <w:r w:rsidR="00171AA8" w:rsidRPr="00F87C7D">
        <w:rPr>
          <w:b/>
          <w:bCs/>
          <w:sz w:val="24"/>
          <w:szCs w:val="24"/>
          <w:highlight w:val="yellow"/>
        </w:rPr>
        <w:t>8,</w:t>
      </w:r>
      <w:r w:rsidR="006009B1" w:rsidRPr="00F87C7D">
        <w:rPr>
          <w:b/>
          <w:bCs/>
          <w:sz w:val="24"/>
          <w:szCs w:val="24"/>
          <w:highlight w:val="yellow"/>
        </w:rPr>
        <w:t>0</w:t>
      </w:r>
      <w:r w:rsidR="00171AA8" w:rsidRPr="00F87C7D">
        <w:rPr>
          <w:b/>
          <w:bCs/>
          <w:sz w:val="24"/>
          <w:szCs w:val="24"/>
          <w:highlight w:val="yellow"/>
        </w:rPr>
        <w:t>00</w:t>
      </w:r>
    </w:p>
    <w:p w14:paraId="419FD7D3" w14:textId="22A60255" w:rsidR="006009B1" w:rsidRPr="00735B45" w:rsidRDefault="006009B1" w:rsidP="006009B1">
      <w:pPr>
        <w:spacing w:after="0"/>
        <w:jc w:val="both"/>
        <w:rPr>
          <w:color w:val="F2F2F2" w:themeColor="background1" w:themeShade="F2"/>
          <w:sz w:val="24"/>
          <w:szCs w:val="24"/>
        </w:rPr>
      </w:pPr>
    </w:p>
    <w:p w14:paraId="2C27A3E7" w14:textId="279CECEB" w:rsidR="006009B1" w:rsidRPr="00F87C7D" w:rsidRDefault="006009B1" w:rsidP="006A07B1">
      <w:pPr>
        <w:spacing w:after="0" w:line="240" w:lineRule="auto"/>
        <w:jc w:val="center"/>
        <w:rPr>
          <w:sz w:val="26"/>
          <w:szCs w:val="26"/>
        </w:rPr>
      </w:pPr>
      <w:r w:rsidRPr="00F87C7D">
        <w:rPr>
          <w:sz w:val="26"/>
          <w:szCs w:val="26"/>
        </w:rPr>
        <w:t>ABC Company Limited</w:t>
      </w:r>
    </w:p>
    <w:p w14:paraId="07C79E20" w14:textId="698FA11F" w:rsidR="006009B1" w:rsidRPr="00F87C7D" w:rsidRDefault="006009B1" w:rsidP="006009B1">
      <w:pPr>
        <w:spacing w:after="0" w:line="240" w:lineRule="auto"/>
        <w:jc w:val="center"/>
        <w:rPr>
          <w:sz w:val="26"/>
          <w:szCs w:val="26"/>
        </w:rPr>
      </w:pPr>
      <w:r w:rsidRPr="00F87C7D">
        <w:rPr>
          <w:sz w:val="26"/>
          <w:szCs w:val="26"/>
        </w:rPr>
        <w:t>Classified Statement of Financial Position (Partial)</w:t>
      </w:r>
    </w:p>
    <w:p w14:paraId="1009F6DD" w14:textId="30BEDF80" w:rsidR="006009B1" w:rsidRPr="00F87C7D" w:rsidRDefault="006009B1" w:rsidP="006009B1">
      <w:pPr>
        <w:spacing w:after="0" w:line="240" w:lineRule="auto"/>
        <w:jc w:val="center"/>
        <w:rPr>
          <w:sz w:val="26"/>
          <w:szCs w:val="26"/>
        </w:rPr>
      </w:pPr>
      <w:r w:rsidRPr="00F87C7D">
        <w:rPr>
          <w:sz w:val="26"/>
          <w:szCs w:val="26"/>
        </w:rPr>
        <w:t>December 31, 2020</w:t>
      </w:r>
    </w:p>
    <w:p w14:paraId="69502977" w14:textId="33703640" w:rsidR="006009B1" w:rsidRPr="00735B45" w:rsidRDefault="00FE1A6A" w:rsidP="006009B1">
      <w:pPr>
        <w:spacing w:after="0" w:line="240" w:lineRule="auto"/>
        <w:jc w:val="center"/>
        <w:rPr>
          <w:color w:val="F2F2F2" w:themeColor="background1" w:themeShade="F2"/>
          <w:sz w:val="26"/>
          <w:szCs w:val="26"/>
        </w:rPr>
      </w:pPr>
      <w:r>
        <w:rPr>
          <w:noProof/>
          <w:color w:val="F2F2F2" w:themeColor="background1" w:themeShade="F2"/>
          <w:sz w:val="26"/>
          <w:szCs w:val="26"/>
        </w:rPr>
      </w:r>
      <w:r w:rsidR="00FE1A6A">
        <w:rPr>
          <w:noProof/>
          <w:color w:val="F2F2F2" w:themeColor="background1" w:themeShade="F2"/>
          <w:sz w:val="26"/>
          <w:szCs w:val="26"/>
        </w:rPr>
        <w:pict w14:anchorId="4C28505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53A860" w14:textId="66E822CB" w:rsidR="006009B1" w:rsidRPr="007C1520" w:rsidRDefault="006009B1" w:rsidP="006009B1">
      <w:pPr>
        <w:spacing w:after="0" w:line="240" w:lineRule="auto"/>
        <w:jc w:val="center"/>
        <w:rPr>
          <w:color w:val="000000" w:themeColor="text1"/>
          <w:sz w:val="26"/>
          <w:szCs w:val="26"/>
          <w:u w:val="single"/>
        </w:rPr>
      </w:pPr>
      <w:r w:rsidRPr="007C1520">
        <w:rPr>
          <w:color w:val="000000" w:themeColor="text1"/>
          <w:sz w:val="26"/>
          <w:szCs w:val="26"/>
          <w:u w:val="single"/>
        </w:rPr>
        <w:t>Assets</w:t>
      </w:r>
    </w:p>
    <w:p w14:paraId="7B6F4529" w14:textId="4D3B2FA9" w:rsidR="006009B1" w:rsidRPr="00F87C7D" w:rsidRDefault="006009B1" w:rsidP="006009B1">
      <w:pPr>
        <w:spacing w:after="0" w:line="240" w:lineRule="auto"/>
        <w:rPr>
          <w:b/>
          <w:bCs/>
          <w:sz w:val="26"/>
          <w:szCs w:val="26"/>
        </w:rPr>
      </w:pPr>
      <w:r w:rsidRPr="00F87C7D">
        <w:rPr>
          <w:b/>
          <w:bCs/>
          <w:sz w:val="26"/>
          <w:szCs w:val="26"/>
        </w:rPr>
        <w:t>Current Assets:</w:t>
      </w:r>
    </w:p>
    <w:p w14:paraId="76BD3160" w14:textId="77777777" w:rsidR="006009B1" w:rsidRPr="00F87C7D" w:rsidRDefault="006009B1" w:rsidP="006009B1">
      <w:pPr>
        <w:spacing w:after="0" w:line="240" w:lineRule="auto"/>
        <w:rPr>
          <w:sz w:val="26"/>
          <w:szCs w:val="26"/>
        </w:rPr>
      </w:pPr>
      <w:r w:rsidRPr="00F87C7D">
        <w:rPr>
          <w:sz w:val="26"/>
          <w:szCs w:val="26"/>
        </w:rPr>
        <w:t>Cash</w:t>
      </w:r>
    </w:p>
    <w:p w14:paraId="531C16E7" w14:textId="6D4D66D2" w:rsidR="006009B1" w:rsidRPr="00F87C7D" w:rsidRDefault="006009B1" w:rsidP="006009B1">
      <w:pPr>
        <w:spacing w:after="0" w:line="240" w:lineRule="auto"/>
        <w:rPr>
          <w:sz w:val="26"/>
          <w:szCs w:val="26"/>
        </w:rPr>
      </w:pPr>
      <w:r w:rsidRPr="00F87C7D">
        <w:rPr>
          <w:sz w:val="26"/>
          <w:szCs w:val="26"/>
        </w:rPr>
        <w:lastRenderedPageBreak/>
        <w:t>Accounts Receivable……………………………………………………</w:t>
      </w:r>
      <w:r w:rsidRPr="00F87C7D">
        <w:rPr>
          <w:b/>
          <w:bCs/>
          <w:sz w:val="26"/>
          <w:szCs w:val="26"/>
        </w:rPr>
        <w:t>100,000</w:t>
      </w:r>
    </w:p>
    <w:p w14:paraId="77A76C76" w14:textId="2604EB94" w:rsidR="006009B1" w:rsidRPr="00F87C7D" w:rsidRDefault="006009B1" w:rsidP="006009B1">
      <w:pPr>
        <w:spacing w:after="0" w:line="240" w:lineRule="auto"/>
        <w:rPr>
          <w:sz w:val="26"/>
          <w:szCs w:val="26"/>
        </w:rPr>
      </w:pPr>
      <w:r w:rsidRPr="00F87C7D">
        <w:rPr>
          <w:sz w:val="26"/>
          <w:szCs w:val="26"/>
        </w:rPr>
        <w:t>Less: Allowances for Doubtful Accounts</w:t>
      </w:r>
      <w:r w:rsidRPr="00F87C7D">
        <w:rPr>
          <w:b/>
          <w:bCs/>
          <w:sz w:val="26"/>
          <w:szCs w:val="26"/>
        </w:rPr>
        <w:t xml:space="preserve">………………………    </w:t>
      </w:r>
      <w:r w:rsidRPr="00F87C7D">
        <w:rPr>
          <w:b/>
          <w:bCs/>
          <w:sz w:val="26"/>
          <w:szCs w:val="26"/>
          <w:highlight w:val="yellow"/>
          <w:u w:val="single"/>
        </w:rPr>
        <w:t>8,000</w:t>
      </w:r>
      <w:r w:rsidRPr="00F87C7D">
        <w:rPr>
          <w:sz w:val="26"/>
          <w:szCs w:val="26"/>
        </w:rPr>
        <w:t xml:space="preserve">      </w:t>
      </w:r>
      <w:r w:rsidRPr="00F87C7D">
        <w:rPr>
          <w:b/>
          <w:bCs/>
          <w:sz w:val="26"/>
          <w:szCs w:val="26"/>
        </w:rPr>
        <w:t>92,000</w:t>
      </w:r>
    </w:p>
    <w:p w14:paraId="793C1BBE" w14:textId="77777777" w:rsidR="00887BF5" w:rsidRPr="00735B45" w:rsidRDefault="00887BF5" w:rsidP="00B32719">
      <w:pPr>
        <w:spacing w:after="0"/>
        <w:rPr>
          <w:rFonts w:cstheme="minorHAnsi"/>
          <w:color w:val="F2F2F2" w:themeColor="background1" w:themeShade="F2"/>
          <w:sz w:val="26"/>
          <w:szCs w:val="26"/>
        </w:rPr>
      </w:pPr>
    </w:p>
    <w:p w14:paraId="7228169C" w14:textId="6A4D68E7" w:rsidR="00AD6DB9" w:rsidRPr="00F87C7D" w:rsidRDefault="00AD6DB9" w:rsidP="00B32719">
      <w:pPr>
        <w:spacing w:after="0"/>
        <w:rPr>
          <w:rFonts w:cstheme="minorHAnsi"/>
          <w:b/>
          <w:bCs/>
          <w:sz w:val="26"/>
          <w:szCs w:val="26"/>
          <w:u w:val="single"/>
        </w:rPr>
      </w:pPr>
      <w:r w:rsidRPr="00F87C7D">
        <w:rPr>
          <w:rFonts w:cstheme="minorHAnsi"/>
          <w:b/>
          <w:bCs/>
          <w:sz w:val="26"/>
          <w:szCs w:val="26"/>
          <w:u w:val="single"/>
        </w:rPr>
        <w:t>In conclusion:</w:t>
      </w:r>
    </w:p>
    <w:p w14:paraId="386641B1" w14:textId="56844ACC" w:rsidR="00EF4282" w:rsidRPr="00F87C7D" w:rsidRDefault="00DB23A4" w:rsidP="00DB23A4">
      <w:pPr>
        <w:spacing w:after="0" w:line="240" w:lineRule="auto"/>
        <w:rPr>
          <w:sz w:val="26"/>
          <w:szCs w:val="26"/>
        </w:rPr>
      </w:pPr>
      <w:r w:rsidRPr="00F87C7D">
        <w:rPr>
          <w:rFonts w:cstheme="minorHAnsi"/>
          <w:sz w:val="26"/>
          <w:szCs w:val="26"/>
        </w:rPr>
        <w:t xml:space="preserve">We use </w:t>
      </w:r>
      <w:r w:rsidRPr="00F87C7D">
        <w:rPr>
          <w:rFonts w:cstheme="minorHAnsi"/>
          <w:b/>
          <w:bCs/>
          <w:sz w:val="26"/>
          <w:szCs w:val="26"/>
          <w:u w:val="single"/>
        </w:rPr>
        <w:t xml:space="preserve">Allowance Method </w:t>
      </w:r>
      <w:r w:rsidR="00E04B66" w:rsidRPr="00F87C7D">
        <w:rPr>
          <w:rFonts w:cstheme="minorHAnsi"/>
          <w:b/>
          <w:bCs/>
          <w:sz w:val="26"/>
          <w:szCs w:val="26"/>
          <w:u w:val="single"/>
        </w:rPr>
        <w:t>of</w:t>
      </w:r>
      <w:r w:rsidRPr="00F87C7D">
        <w:rPr>
          <w:rFonts w:cstheme="minorHAnsi"/>
          <w:b/>
          <w:bCs/>
          <w:sz w:val="26"/>
          <w:szCs w:val="26"/>
          <w:u w:val="single"/>
        </w:rPr>
        <w:t xml:space="preserve"> accounting for A/R</w:t>
      </w:r>
      <w:r w:rsidR="00483382" w:rsidRPr="00F87C7D">
        <w:rPr>
          <w:rFonts w:cstheme="minorHAnsi"/>
          <w:sz w:val="26"/>
          <w:szCs w:val="26"/>
          <w:u w:val="single"/>
        </w:rPr>
        <w:t>, there are 2 estimation bases, i.e</w:t>
      </w:r>
      <w:r w:rsidR="00483382" w:rsidRPr="00F87C7D">
        <w:rPr>
          <w:rFonts w:cstheme="minorHAnsi"/>
          <w:b/>
          <w:bCs/>
          <w:sz w:val="26"/>
          <w:szCs w:val="26"/>
          <w:u w:val="single"/>
        </w:rPr>
        <w:t xml:space="preserve">., </w:t>
      </w:r>
      <w:r w:rsidR="00E17D19" w:rsidRPr="00F87C7D">
        <w:rPr>
          <w:rFonts w:cstheme="minorHAnsi"/>
          <w:b/>
          <w:bCs/>
          <w:sz w:val="26"/>
          <w:szCs w:val="26"/>
          <w:u w:val="single"/>
        </w:rPr>
        <w:t>%</w:t>
      </w:r>
      <w:r w:rsidR="00E17D19" w:rsidRPr="00F87C7D">
        <w:rPr>
          <w:rFonts w:cstheme="minorHAnsi"/>
          <w:sz w:val="26"/>
          <w:szCs w:val="26"/>
          <w:u w:val="single"/>
        </w:rPr>
        <w:t xml:space="preserve"> </w:t>
      </w:r>
      <w:r w:rsidR="00E17D19" w:rsidRPr="00F87C7D">
        <w:rPr>
          <w:rFonts w:cstheme="minorHAnsi"/>
          <w:b/>
          <w:bCs/>
          <w:sz w:val="26"/>
          <w:szCs w:val="26"/>
          <w:u w:val="single"/>
        </w:rPr>
        <w:t>of AR</w:t>
      </w:r>
      <w:r w:rsidR="00E17D19" w:rsidRPr="00F87C7D">
        <w:rPr>
          <w:rFonts w:cstheme="minorHAnsi"/>
          <w:sz w:val="26"/>
          <w:szCs w:val="26"/>
          <w:u w:val="single"/>
        </w:rPr>
        <w:t xml:space="preserve"> (</w:t>
      </w:r>
      <w:r w:rsidR="00E0444B" w:rsidRPr="00F87C7D">
        <w:rPr>
          <w:rFonts w:cstheme="minorHAnsi"/>
          <w:sz w:val="26"/>
          <w:szCs w:val="26"/>
          <w:u w:val="single"/>
        </w:rPr>
        <w:t xml:space="preserve">or </w:t>
      </w:r>
      <w:r w:rsidR="00B32719" w:rsidRPr="00F87C7D">
        <w:rPr>
          <w:rFonts w:cstheme="minorHAnsi"/>
          <w:sz w:val="26"/>
          <w:szCs w:val="26"/>
          <w:u w:val="single"/>
        </w:rPr>
        <w:t xml:space="preserve">amount </w:t>
      </w:r>
      <w:r w:rsidR="00855D21" w:rsidRPr="00F87C7D">
        <w:rPr>
          <w:rFonts w:cstheme="minorHAnsi"/>
          <w:sz w:val="26"/>
          <w:szCs w:val="26"/>
          <w:u w:val="single"/>
        </w:rPr>
        <w:t>relate</w:t>
      </w:r>
      <w:r w:rsidR="00B32719" w:rsidRPr="00F87C7D">
        <w:rPr>
          <w:rFonts w:cstheme="minorHAnsi"/>
          <w:sz w:val="26"/>
          <w:szCs w:val="26"/>
          <w:u w:val="single"/>
        </w:rPr>
        <w:t>d</w:t>
      </w:r>
      <w:r w:rsidR="00855D21" w:rsidRPr="00F87C7D">
        <w:rPr>
          <w:rFonts w:cstheme="minorHAnsi"/>
          <w:sz w:val="26"/>
          <w:szCs w:val="26"/>
          <w:u w:val="single"/>
        </w:rPr>
        <w:t xml:space="preserve"> to AR</w:t>
      </w:r>
      <w:r w:rsidR="00E17D19" w:rsidRPr="00F87C7D">
        <w:rPr>
          <w:rFonts w:cstheme="minorHAnsi"/>
          <w:sz w:val="26"/>
          <w:szCs w:val="26"/>
          <w:u w:val="single"/>
        </w:rPr>
        <w:t xml:space="preserve">), and </w:t>
      </w:r>
      <w:r w:rsidR="00E17D19" w:rsidRPr="00F87C7D">
        <w:rPr>
          <w:rFonts w:cstheme="minorHAnsi"/>
          <w:b/>
          <w:bCs/>
          <w:sz w:val="26"/>
          <w:szCs w:val="26"/>
          <w:u w:val="single"/>
        </w:rPr>
        <w:t>% of Sales</w:t>
      </w:r>
      <w:r w:rsidRPr="00F87C7D">
        <w:rPr>
          <w:rFonts w:cstheme="minorHAnsi"/>
          <w:sz w:val="26"/>
          <w:szCs w:val="26"/>
        </w:rPr>
        <w:t xml:space="preserve">.  </w:t>
      </w:r>
      <w:r w:rsidR="00E17D19" w:rsidRPr="00F87C7D">
        <w:rPr>
          <w:rFonts w:cstheme="minorHAnsi"/>
          <w:sz w:val="26"/>
          <w:szCs w:val="26"/>
        </w:rPr>
        <w:t>Using different base of estimation</w:t>
      </w:r>
      <w:r w:rsidR="00DF029D" w:rsidRPr="00F87C7D">
        <w:rPr>
          <w:rFonts w:cstheme="minorHAnsi"/>
          <w:sz w:val="26"/>
          <w:szCs w:val="26"/>
        </w:rPr>
        <w:t xml:space="preserve"> will affect </w:t>
      </w:r>
      <w:r w:rsidR="00EB3033" w:rsidRPr="00F87C7D">
        <w:rPr>
          <w:rFonts w:cstheme="minorHAnsi"/>
          <w:sz w:val="26"/>
          <w:szCs w:val="26"/>
        </w:rPr>
        <w:t xml:space="preserve">the </w:t>
      </w:r>
      <w:r w:rsidRPr="00F87C7D">
        <w:rPr>
          <w:rFonts w:cstheme="minorHAnsi"/>
          <w:b/>
          <w:bCs/>
          <w:sz w:val="26"/>
          <w:szCs w:val="26"/>
          <w:u w:val="single"/>
        </w:rPr>
        <w:t>adjusting entry</w:t>
      </w:r>
      <w:r w:rsidRPr="00F87C7D">
        <w:rPr>
          <w:rFonts w:cstheme="minorHAnsi"/>
          <w:sz w:val="26"/>
          <w:szCs w:val="26"/>
          <w:u w:val="single"/>
        </w:rPr>
        <w:t xml:space="preserve"> </w:t>
      </w:r>
      <w:r w:rsidRPr="00F87C7D">
        <w:rPr>
          <w:rFonts w:cstheme="minorHAnsi"/>
          <w:sz w:val="26"/>
          <w:szCs w:val="26"/>
        </w:rPr>
        <w:t>at the end of accounting period</w:t>
      </w:r>
      <w:r w:rsidR="00EB3033" w:rsidRPr="00F87C7D">
        <w:rPr>
          <w:rFonts w:cstheme="minorHAnsi"/>
          <w:sz w:val="26"/>
          <w:szCs w:val="26"/>
        </w:rPr>
        <w:t>,</w:t>
      </w:r>
      <w:r w:rsidR="00DF029D" w:rsidRPr="00F87C7D">
        <w:rPr>
          <w:rFonts w:cstheme="minorHAnsi"/>
          <w:sz w:val="26"/>
          <w:szCs w:val="26"/>
        </w:rPr>
        <w:t xml:space="preserve"> and how </w:t>
      </w:r>
      <w:r w:rsidR="006F171D" w:rsidRPr="00F87C7D">
        <w:rPr>
          <w:rFonts w:cstheme="minorHAnsi"/>
          <w:sz w:val="26"/>
          <w:szCs w:val="26"/>
        </w:rPr>
        <w:t>we</w:t>
      </w:r>
      <w:r w:rsidR="00DF029D" w:rsidRPr="00F87C7D">
        <w:rPr>
          <w:rFonts w:cstheme="minorHAnsi"/>
          <w:sz w:val="26"/>
          <w:szCs w:val="26"/>
        </w:rPr>
        <w:t xml:space="preserve"> </w:t>
      </w:r>
      <w:r w:rsidR="006F171D" w:rsidRPr="00F87C7D">
        <w:rPr>
          <w:rFonts w:cstheme="minorHAnsi"/>
          <w:sz w:val="26"/>
          <w:szCs w:val="26"/>
        </w:rPr>
        <w:t>present</w:t>
      </w:r>
      <w:r w:rsidR="00DF029D" w:rsidRPr="00F87C7D">
        <w:rPr>
          <w:rFonts w:cstheme="minorHAnsi"/>
          <w:sz w:val="26"/>
          <w:szCs w:val="26"/>
        </w:rPr>
        <w:t xml:space="preserve"> </w:t>
      </w:r>
      <w:r w:rsidR="00DF029D" w:rsidRPr="00F87C7D">
        <w:rPr>
          <w:rFonts w:cstheme="minorHAnsi"/>
          <w:b/>
          <w:bCs/>
          <w:sz w:val="26"/>
          <w:szCs w:val="26"/>
          <w:u w:val="single"/>
        </w:rPr>
        <w:t>A</w:t>
      </w:r>
      <w:r w:rsidR="006F171D" w:rsidRPr="00F87C7D">
        <w:rPr>
          <w:rFonts w:cstheme="minorHAnsi"/>
          <w:b/>
          <w:bCs/>
          <w:sz w:val="26"/>
          <w:szCs w:val="26"/>
          <w:u w:val="single"/>
        </w:rPr>
        <w:t xml:space="preserve">ccounts </w:t>
      </w:r>
      <w:r w:rsidR="00DF029D" w:rsidRPr="00F87C7D">
        <w:rPr>
          <w:rFonts w:cstheme="minorHAnsi"/>
          <w:b/>
          <w:bCs/>
          <w:sz w:val="26"/>
          <w:szCs w:val="26"/>
          <w:u w:val="single"/>
        </w:rPr>
        <w:t>R</w:t>
      </w:r>
      <w:r w:rsidR="006F171D" w:rsidRPr="00F87C7D">
        <w:rPr>
          <w:rFonts w:cstheme="minorHAnsi"/>
          <w:b/>
          <w:bCs/>
          <w:sz w:val="26"/>
          <w:szCs w:val="26"/>
          <w:u w:val="single"/>
        </w:rPr>
        <w:t>eceivable</w:t>
      </w:r>
      <w:r w:rsidR="006F171D" w:rsidRPr="00F87C7D">
        <w:rPr>
          <w:rFonts w:cstheme="minorHAnsi"/>
          <w:sz w:val="26"/>
          <w:szCs w:val="26"/>
          <w:u w:val="single"/>
        </w:rPr>
        <w:t xml:space="preserve"> </w:t>
      </w:r>
      <w:r w:rsidR="00DF029D" w:rsidRPr="00F87C7D">
        <w:rPr>
          <w:rFonts w:cstheme="minorHAnsi"/>
          <w:sz w:val="26"/>
          <w:szCs w:val="26"/>
          <w:u w:val="single"/>
        </w:rPr>
        <w:t xml:space="preserve">and </w:t>
      </w:r>
      <w:r w:rsidR="00DF029D" w:rsidRPr="00F87C7D">
        <w:rPr>
          <w:rFonts w:cstheme="minorHAnsi"/>
          <w:b/>
          <w:bCs/>
          <w:sz w:val="26"/>
          <w:szCs w:val="26"/>
          <w:u w:val="single"/>
        </w:rPr>
        <w:t>Allowances for Doubtful Accounts</w:t>
      </w:r>
      <w:r w:rsidR="00DF029D" w:rsidRPr="00F87C7D">
        <w:rPr>
          <w:rFonts w:cstheme="minorHAnsi"/>
          <w:sz w:val="26"/>
          <w:szCs w:val="26"/>
        </w:rPr>
        <w:t xml:space="preserve"> in the </w:t>
      </w:r>
      <w:r w:rsidR="007E46E9" w:rsidRPr="00F87C7D">
        <w:rPr>
          <w:rFonts w:cstheme="minorHAnsi"/>
          <w:sz w:val="26"/>
          <w:szCs w:val="26"/>
        </w:rPr>
        <w:t xml:space="preserve">Statement </w:t>
      </w:r>
      <w:r w:rsidR="007E46E9" w:rsidRPr="00F87C7D">
        <w:rPr>
          <w:rFonts w:cstheme="minorHAnsi"/>
          <w:b/>
          <w:bCs/>
          <w:sz w:val="26"/>
          <w:szCs w:val="26"/>
        </w:rPr>
        <w:t>of financial position</w:t>
      </w:r>
      <w:r w:rsidRPr="00F87C7D">
        <w:rPr>
          <w:rFonts w:cstheme="minorHAnsi"/>
          <w:b/>
          <w:bCs/>
          <w:sz w:val="26"/>
          <w:szCs w:val="26"/>
        </w:rPr>
        <w:t>.</w:t>
      </w:r>
      <w:r w:rsidR="00412983" w:rsidRPr="00F87C7D">
        <w:rPr>
          <w:b/>
          <w:bCs/>
          <w:sz w:val="26"/>
          <w:szCs w:val="26"/>
        </w:rPr>
        <w:t xml:space="preserve">  </w:t>
      </w:r>
      <w:r w:rsidR="00DF029D" w:rsidRPr="00F87C7D">
        <w:rPr>
          <w:b/>
          <w:bCs/>
          <w:sz w:val="26"/>
          <w:szCs w:val="26"/>
        </w:rPr>
        <w:t xml:space="preserve"> </w:t>
      </w:r>
      <w:r w:rsidR="00412983" w:rsidRPr="00F87C7D">
        <w:rPr>
          <w:b/>
          <w:bCs/>
          <w:sz w:val="26"/>
          <w:szCs w:val="26"/>
        </w:rPr>
        <w:t xml:space="preserve">GAAP </w:t>
      </w:r>
      <w:r w:rsidR="00F87933" w:rsidRPr="00F87C7D">
        <w:rPr>
          <w:b/>
          <w:bCs/>
          <w:sz w:val="26"/>
          <w:szCs w:val="26"/>
        </w:rPr>
        <w:t>(</w:t>
      </w:r>
      <w:r w:rsidR="00C12474" w:rsidRPr="00F87C7D">
        <w:rPr>
          <w:b/>
          <w:bCs/>
          <w:sz w:val="26"/>
          <w:szCs w:val="26"/>
        </w:rPr>
        <w:t xml:space="preserve">Generally Accepted Accounting Principle) </w:t>
      </w:r>
      <w:r w:rsidR="00412983" w:rsidRPr="00F87C7D">
        <w:rPr>
          <w:b/>
          <w:bCs/>
          <w:sz w:val="26"/>
          <w:szCs w:val="26"/>
        </w:rPr>
        <w:t>recommends</w:t>
      </w:r>
      <w:r w:rsidR="007E46E9" w:rsidRPr="00F87C7D">
        <w:rPr>
          <w:b/>
          <w:bCs/>
          <w:sz w:val="26"/>
          <w:szCs w:val="26"/>
        </w:rPr>
        <w:t xml:space="preserve"> us</w:t>
      </w:r>
      <w:r w:rsidR="007E46E9" w:rsidRPr="00F87C7D">
        <w:rPr>
          <w:sz w:val="26"/>
          <w:szCs w:val="26"/>
        </w:rPr>
        <w:t xml:space="preserve"> </w:t>
      </w:r>
      <w:r w:rsidR="00DC1E3F" w:rsidRPr="00F87C7D">
        <w:rPr>
          <w:sz w:val="26"/>
          <w:szCs w:val="26"/>
        </w:rPr>
        <w:t xml:space="preserve">to </w:t>
      </w:r>
      <w:r w:rsidR="00412983" w:rsidRPr="00F87C7D">
        <w:rPr>
          <w:sz w:val="26"/>
          <w:szCs w:val="26"/>
        </w:rPr>
        <w:t>us</w:t>
      </w:r>
      <w:r w:rsidR="00DC1E3F" w:rsidRPr="00F87C7D">
        <w:rPr>
          <w:sz w:val="26"/>
          <w:szCs w:val="26"/>
        </w:rPr>
        <w:t>e</w:t>
      </w:r>
      <w:r w:rsidR="00412983" w:rsidRPr="00F87C7D">
        <w:rPr>
          <w:sz w:val="26"/>
          <w:szCs w:val="26"/>
        </w:rPr>
        <w:t xml:space="preserve"> </w:t>
      </w:r>
      <w:r w:rsidR="00412983" w:rsidRPr="00F87C7D">
        <w:rPr>
          <w:b/>
          <w:bCs/>
          <w:sz w:val="26"/>
          <w:szCs w:val="26"/>
          <w:u w:val="single"/>
        </w:rPr>
        <w:t xml:space="preserve">Allowance Method </w:t>
      </w:r>
      <w:r w:rsidR="00E04B66" w:rsidRPr="00F87C7D">
        <w:rPr>
          <w:b/>
          <w:bCs/>
          <w:sz w:val="26"/>
          <w:szCs w:val="26"/>
          <w:u w:val="single"/>
        </w:rPr>
        <w:t>of</w:t>
      </w:r>
      <w:r w:rsidR="00412983" w:rsidRPr="00F87C7D">
        <w:rPr>
          <w:b/>
          <w:bCs/>
          <w:sz w:val="26"/>
          <w:szCs w:val="26"/>
          <w:u w:val="single"/>
        </w:rPr>
        <w:t xml:space="preserve"> accounting for A/R</w:t>
      </w:r>
      <w:r w:rsidR="0080776A" w:rsidRPr="00F87C7D">
        <w:rPr>
          <w:b/>
          <w:bCs/>
          <w:sz w:val="26"/>
          <w:szCs w:val="26"/>
          <w:u w:val="single"/>
        </w:rPr>
        <w:t xml:space="preserve"> </w:t>
      </w:r>
      <w:r w:rsidR="0080776A" w:rsidRPr="00F87C7D">
        <w:rPr>
          <w:sz w:val="26"/>
          <w:szCs w:val="26"/>
          <w:u w:val="single"/>
        </w:rPr>
        <w:t>for the companies</w:t>
      </w:r>
      <w:r w:rsidR="00DB3E8B" w:rsidRPr="00F87C7D">
        <w:rPr>
          <w:sz w:val="26"/>
          <w:szCs w:val="26"/>
          <w:u w:val="single"/>
        </w:rPr>
        <w:t xml:space="preserve"> in the market</w:t>
      </w:r>
      <w:r w:rsidR="00412983" w:rsidRPr="00F87C7D">
        <w:rPr>
          <w:sz w:val="26"/>
          <w:szCs w:val="26"/>
        </w:rPr>
        <w:t>.</w:t>
      </w:r>
      <w:r w:rsidR="00DC1E3F" w:rsidRPr="00F87C7D">
        <w:rPr>
          <w:sz w:val="26"/>
          <w:szCs w:val="26"/>
        </w:rPr>
        <w:t xml:space="preserve">  </w:t>
      </w:r>
    </w:p>
    <w:p w14:paraId="6D510BCF" w14:textId="77777777" w:rsidR="001428C7" w:rsidRPr="00735B45" w:rsidRDefault="001428C7" w:rsidP="00DB23A4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255E0768" w14:textId="0AB84D1C" w:rsidR="00DB23A4" w:rsidRPr="00F87C7D" w:rsidRDefault="00DC1E3F" w:rsidP="00DB23A4">
      <w:pPr>
        <w:spacing w:after="0" w:line="240" w:lineRule="auto"/>
        <w:rPr>
          <w:sz w:val="26"/>
          <w:szCs w:val="26"/>
        </w:rPr>
      </w:pPr>
      <w:r w:rsidRPr="00F87C7D">
        <w:rPr>
          <w:sz w:val="26"/>
          <w:szCs w:val="26"/>
        </w:rPr>
        <w:t xml:space="preserve">Why </w:t>
      </w:r>
      <w:r w:rsidRPr="00F87C7D">
        <w:rPr>
          <w:b/>
          <w:bCs/>
          <w:sz w:val="26"/>
          <w:szCs w:val="26"/>
        </w:rPr>
        <w:t>GAPP</w:t>
      </w:r>
      <w:r w:rsidRPr="00F87C7D">
        <w:rPr>
          <w:sz w:val="26"/>
          <w:szCs w:val="26"/>
        </w:rPr>
        <w:t xml:space="preserve"> recommends</w:t>
      </w:r>
      <w:r w:rsidR="00E04B66" w:rsidRPr="00F87C7D">
        <w:rPr>
          <w:sz w:val="26"/>
          <w:szCs w:val="26"/>
        </w:rPr>
        <w:t xml:space="preserve"> </w:t>
      </w:r>
      <w:r w:rsidR="00474172" w:rsidRPr="00F87C7D">
        <w:rPr>
          <w:sz w:val="26"/>
          <w:szCs w:val="26"/>
        </w:rPr>
        <w:t xml:space="preserve">us </w:t>
      </w:r>
      <w:r w:rsidR="00E04B66" w:rsidRPr="00F87C7D">
        <w:rPr>
          <w:sz w:val="26"/>
          <w:szCs w:val="26"/>
        </w:rPr>
        <w:t xml:space="preserve">to use </w:t>
      </w:r>
      <w:r w:rsidR="00666016" w:rsidRPr="00F87C7D">
        <w:rPr>
          <w:sz w:val="26"/>
          <w:szCs w:val="26"/>
        </w:rPr>
        <w:t xml:space="preserve">the </w:t>
      </w:r>
      <w:r w:rsidR="00666016" w:rsidRPr="00F87C7D">
        <w:rPr>
          <w:b/>
          <w:bCs/>
          <w:sz w:val="26"/>
          <w:szCs w:val="26"/>
        </w:rPr>
        <w:t>Allowance Met</w:t>
      </w:r>
      <w:r w:rsidR="00474172" w:rsidRPr="00F87C7D">
        <w:rPr>
          <w:b/>
          <w:bCs/>
          <w:sz w:val="26"/>
          <w:szCs w:val="26"/>
        </w:rPr>
        <w:t>h</w:t>
      </w:r>
      <w:r w:rsidR="00666016" w:rsidRPr="00F87C7D">
        <w:rPr>
          <w:b/>
          <w:bCs/>
          <w:sz w:val="26"/>
          <w:szCs w:val="26"/>
        </w:rPr>
        <w:t>od</w:t>
      </w:r>
      <w:r w:rsidR="00474172" w:rsidRPr="00F87C7D">
        <w:rPr>
          <w:b/>
          <w:bCs/>
          <w:sz w:val="26"/>
          <w:szCs w:val="26"/>
        </w:rPr>
        <w:t xml:space="preserve"> of accounting for AR</w:t>
      </w:r>
      <w:r w:rsidRPr="00F87C7D">
        <w:rPr>
          <w:sz w:val="26"/>
          <w:szCs w:val="26"/>
        </w:rPr>
        <w:t xml:space="preserve">?  Because </w:t>
      </w:r>
      <w:r w:rsidR="00474172" w:rsidRPr="00F87C7D">
        <w:rPr>
          <w:sz w:val="26"/>
          <w:szCs w:val="26"/>
        </w:rPr>
        <w:t>m</w:t>
      </w:r>
      <w:r w:rsidR="00DB3E8B" w:rsidRPr="00F87C7D">
        <w:rPr>
          <w:sz w:val="26"/>
          <w:szCs w:val="26"/>
        </w:rPr>
        <w:t xml:space="preserve">ost </w:t>
      </w:r>
      <w:r w:rsidRPr="00F87C7D">
        <w:rPr>
          <w:sz w:val="26"/>
          <w:szCs w:val="26"/>
        </w:rPr>
        <w:t xml:space="preserve">companies in the market have a </w:t>
      </w:r>
      <w:r w:rsidR="00EF4282" w:rsidRPr="00F87C7D">
        <w:rPr>
          <w:b/>
          <w:bCs/>
          <w:sz w:val="26"/>
          <w:szCs w:val="26"/>
        </w:rPr>
        <w:t>high</w:t>
      </w:r>
      <w:r w:rsidR="00E04B66" w:rsidRPr="00F87C7D">
        <w:rPr>
          <w:b/>
          <w:bCs/>
          <w:sz w:val="26"/>
          <w:szCs w:val="26"/>
        </w:rPr>
        <w:t xml:space="preserve"> volume </w:t>
      </w:r>
      <w:r w:rsidRPr="00F87C7D">
        <w:rPr>
          <w:b/>
          <w:bCs/>
          <w:sz w:val="26"/>
          <w:szCs w:val="26"/>
        </w:rPr>
        <w:t>of credit sales</w:t>
      </w:r>
      <w:r w:rsidRPr="00F87C7D">
        <w:rPr>
          <w:sz w:val="26"/>
          <w:szCs w:val="26"/>
        </w:rPr>
        <w:t xml:space="preserve">, </w:t>
      </w:r>
      <w:r w:rsidR="00432B65" w:rsidRPr="00F87C7D">
        <w:rPr>
          <w:sz w:val="26"/>
          <w:szCs w:val="26"/>
        </w:rPr>
        <w:t xml:space="preserve">it causes </w:t>
      </w:r>
      <w:r w:rsidR="006819E7" w:rsidRPr="00F87C7D">
        <w:rPr>
          <w:sz w:val="26"/>
          <w:szCs w:val="26"/>
        </w:rPr>
        <w:t xml:space="preserve">the </w:t>
      </w:r>
      <w:r w:rsidR="006819E7" w:rsidRPr="00F87C7D">
        <w:rPr>
          <w:b/>
          <w:bCs/>
          <w:sz w:val="26"/>
          <w:szCs w:val="26"/>
          <w:u w:val="single"/>
        </w:rPr>
        <w:t>high volume of</w:t>
      </w:r>
      <w:r w:rsidRPr="00F87C7D">
        <w:rPr>
          <w:b/>
          <w:bCs/>
          <w:sz w:val="26"/>
          <w:szCs w:val="26"/>
          <w:u w:val="single"/>
        </w:rPr>
        <w:t xml:space="preserve"> A</w:t>
      </w:r>
      <w:r w:rsidR="00E04B66" w:rsidRPr="00F87C7D">
        <w:rPr>
          <w:b/>
          <w:bCs/>
          <w:sz w:val="26"/>
          <w:szCs w:val="26"/>
          <w:u w:val="single"/>
        </w:rPr>
        <w:t>/</w:t>
      </w:r>
      <w:r w:rsidRPr="00F87C7D">
        <w:rPr>
          <w:b/>
          <w:bCs/>
          <w:sz w:val="26"/>
          <w:szCs w:val="26"/>
          <w:u w:val="single"/>
        </w:rPr>
        <w:t>R</w:t>
      </w:r>
      <w:r w:rsidRPr="00F87C7D">
        <w:rPr>
          <w:sz w:val="26"/>
          <w:szCs w:val="26"/>
        </w:rPr>
        <w:t xml:space="preserve"> at the end of period</w:t>
      </w:r>
      <w:r w:rsidR="008B0C15" w:rsidRPr="00F87C7D">
        <w:rPr>
          <w:sz w:val="26"/>
          <w:szCs w:val="26"/>
        </w:rPr>
        <w:t>.</w:t>
      </w:r>
    </w:p>
    <w:p w14:paraId="78DCD2A5" w14:textId="77777777" w:rsidR="0088285D" w:rsidRPr="00735B45" w:rsidRDefault="0088285D" w:rsidP="00210D70">
      <w:pPr>
        <w:spacing w:after="0" w:line="240" w:lineRule="auto"/>
        <w:rPr>
          <w:color w:val="F2F2F2" w:themeColor="background1" w:themeShade="F2"/>
          <w:sz w:val="26"/>
          <w:szCs w:val="26"/>
        </w:rPr>
      </w:pPr>
    </w:p>
    <w:p w14:paraId="339EEBFA" w14:textId="453BDE1E" w:rsidR="00DB23A4" w:rsidRPr="00F87C7D" w:rsidRDefault="0088285D" w:rsidP="00210D70">
      <w:pPr>
        <w:spacing w:after="0" w:line="240" w:lineRule="auto"/>
        <w:rPr>
          <w:sz w:val="26"/>
          <w:szCs w:val="26"/>
        </w:rPr>
      </w:pPr>
      <w:r w:rsidRPr="00F87C7D">
        <w:rPr>
          <w:sz w:val="26"/>
          <w:szCs w:val="26"/>
        </w:rPr>
        <w:t>Adjusting entry at the end of accounting period is:</w:t>
      </w:r>
    </w:p>
    <w:p w14:paraId="31AE0155" w14:textId="2E3CECAD" w:rsidR="00AD6DB9" w:rsidRPr="00F87C7D" w:rsidRDefault="00252A2F" w:rsidP="00210D70">
      <w:pPr>
        <w:spacing w:after="0" w:line="240" w:lineRule="auto"/>
        <w:rPr>
          <w:sz w:val="26"/>
          <w:szCs w:val="26"/>
        </w:rPr>
      </w:pPr>
      <w:r w:rsidRPr="00F87C7D">
        <w:rPr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508681" wp14:editId="46F52218">
                <wp:simplePos x="0" y="0"/>
                <wp:positionH relativeFrom="column">
                  <wp:posOffset>2372264</wp:posOffset>
                </wp:positionH>
                <wp:positionV relativeFrom="paragraph">
                  <wp:posOffset>105063</wp:posOffset>
                </wp:positionV>
                <wp:extent cx="2001328" cy="534837"/>
                <wp:effectExtent l="0" t="57150" r="0" b="368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1328" cy="53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EE88" id="Straight Arrow Connector 2" o:spid="_x0000_s1026" type="#_x0000_t32" style="position:absolute;margin-left:186.8pt;margin-top:8.25pt;width:157.6pt;height:42.1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D6DB9" w:rsidRPr="00F87C7D">
        <w:rPr>
          <w:sz w:val="26"/>
          <w:szCs w:val="26"/>
        </w:rPr>
        <w:t>Dr. Bad Debt Expense</w:t>
      </w:r>
      <w:r w:rsidR="00B21706" w:rsidRPr="00F87C7D">
        <w:rPr>
          <w:sz w:val="26"/>
          <w:szCs w:val="26"/>
        </w:rPr>
        <w:t xml:space="preserve"> </w:t>
      </w:r>
      <w:r w:rsidR="00B21706" w:rsidRPr="00F87C7D">
        <w:rPr>
          <w:i/>
          <w:iCs/>
          <w:sz w:val="26"/>
          <w:szCs w:val="26"/>
        </w:rPr>
        <w:t>(it is Operating expense</w:t>
      </w:r>
      <w:r w:rsidR="00C0257B" w:rsidRPr="00F87C7D">
        <w:rPr>
          <w:i/>
          <w:iCs/>
          <w:sz w:val="26"/>
          <w:szCs w:val="26"/>
        </w:rPr>
        <w:t>)</w:t>
      </w:r>
      <w:r w:rsidR="00C0257B" w:rsidRPr="00F87C7D">
        <w:rPr>
          <w:sz w:val="26"/>
          <w:szCs w:val="26"/>
        </w:rPr>
        <w:t xml:space="preserve"> </w:t>
      </w:r>
      <w:r w:rsidR="00AD6DB9" w:rsidRPr="00F87C7D">
        <w:rPr>
          <w:sz w:val="26"/>
          <w:szCs w:val="26"/>
        </w:rPr>
        <w:tab/>
      </w:r>
      <w:r w:rsidR="00C0257B" w:rsidRPr="00F87C7D">
        <w:rPr>
          <w:sz w:val="26"/>
          <w:szCs w:val="26"/>
        </w:rPr>
        <w:tab/>
      </w:r>
      <w:r w:rsidR="00C0257B" w:rsidRPr="00F87C7D">
        <w:rPr>
          <w:sz w:val="26"/>
          <w:szCs w:val="26"/>
        </w:rPr>
        <w:tab/>
      </w:r>
      <w:r w:rsidR="0023696D" w:rsidRPr="00F87C7D">
        <w:rPr>
          <w:sz w:val="26"/>
          <w:szCs w:val="26"/>
        </w:rPr>
        <w:tab/>
      </w:r>
      <w:r w:rsidR="00AD6DB9" w:rsidRPr="00F87C7D">
        <w:rPr>
          <w:sz w:val="26"/>
          <w:szCs w:val="26"/>
        </w:rPr>
        <w:t>xxx</w:t>
      </w:r>
    </w:p>
    <w:p w14:paraId="490635E4" w14:textId="3E573E5D" w:rsidR="00AD6DB9" w:rsidRPr="00F87C7D" w:rsidRDefault="00252A2F" w:rsidP="00210D70">
      <w:pPr>
        <w:spacing w:after="0" w:line="240" w:lineRule="auto"/>
        <w:rPr>
          <w:sz w:val="26"/>
          <w:szCs w:val="26"/>
        </w:rPr>
      </w:pPr>
      <w:r w:rsidRPr="00F87C7D">
        <w:rPr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005E03" wp14:editId="7140372B">
                <wp:simplePos x="0" y="0"/>
                <wp:positionH relativeFrom="column">
                  <wp:posOffset>2355011</wp:posOffset>
                </wp:positionH>
                <wp:positionV relativeFrom="paragraph">
                  <wp:posOffset>153934</wp:posOffset>
                </wp:positionV>
                <wp:extent cx="2536166" cy="310551"/>
                <wp:effectExtent l="0" t="57150" r="17145" b="323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6166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CEC84" id="Straight Arrow Connector 1" o:spid="_x0000_s1026" type="#_x0000_t32" style="position:absolute;margin-left:185.45pt;margin-top:12.1pt;width:199.7pt;height:24.4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D6DB9" w:rsidRPr="00F87C7D">
        <w:rPr>
          <w:sz w:val="26"/>
          <w:szCs w:val="26"/>
        </w:rPr>
        <w:tab/>
        <w:t>Cr. Allowances for Doubtful Accounts</w:t>
      </w:r>
      <w:r w:rsidR="00AD6DB9" w:rsidRPr="00F87C7D">
        <w:rPr>
          <w:sz w:val="26"/>
          <w:szCs w:val="26"/>
        </w:rPr>
        <w:tab/>
      </w:r>
      <w:r w:rsidR="00C0257B" w:rsidRPr="00F87C7D">
        <w:rPr>
          <w:i/>
          <w:iCs/>
          <w:sz w:val="26"/>
          <w:szCs w:val="26"/>
        </w:rPr>
        <w:t>(Contra-Asset)</w:t>
      </w:r>
      <w:r w:rsidR="00AD6DB9" w:rsidRPr="00F87C7D">
        <w:rPr>
          <w:sz w:val="26"/>
          <w:szCs w:val="26"/>
        </w:rPr>
        <w:tab/>
      </w:r>
      <w:r w:rsidR="00AD6DB9" w:rsidRPr="00F87C7D">
        <w:rPr>
          <w:sz w:val="26"/>
          <w:szCs w:val="26"/>
        </w:rPr>
        <w:tab/>
        <w:t>xxx</w:t>
      </w:r>
    </w:p>
    <w:p w14:paraId="6E97D773" w14:textId="7B75CFB1" w:rsidR="00AD6DB9" w:rsidRPr="00735B45" w:rsidRDefault="00AD6DB9" w:rsidP="00210D70">
      <w:pPr>
        <w:spacing w:after="0" w:line="240" w:lineRule="auto"/>
        <w:rPr>
          <w:color w:val="F2F2F2" w:themeColor="background1" w:themeShade="F2"/>
          <w:sz w:val="28"/>
        </w:rPr>
      </w:pPr>
    </w:p>
    <w:p w14:paraId="46EEAEDE" w14:textId="5DA99F9A" w:rsidR="00AD6DB9" w:rsidRPr="00F87C7D" w:rsidRDefault="00AD6DB9" w:rsidP="00210D70">
      <w:pPr>
        <w:spacing w:after="0" w:line="240" w:lineRule="auto"/>
        <w:rPr>
          <w:b/>
          <w:bCs/>
          <w:sz w:val="26"/>
          <w:szCs w:val="26"/>
        </w:rPr>
      </w:pPr>
      <w:r w:rsidRPr="00F87C7D">
        <w:rPr>
          <w:sz w:val="26"/>
          <w:szCs w:val="26"/>
        </w:rPr>
        <w:t xml:space="preserve">It depends on what </w:t>
      </w:r>
      <w:r w:rsidRPr="00F87C7D">
        <w:rPr>
          <w:b/>
          <w:bCs/>
          <w:sz w:val="26"/>
          <w:szCs w:val="26"/>
          <w:u w:val="single"/>
        </w:rPr>
        <w:t>estimation base</w:t>
      </w:r>
      <w:r w:rsidRPr="00F87C7D">
        <w:rPr>
          <w:sz w:val="26"/>
          <w:szCs w:val="26"/>
        </w:rPr>
        <w:t xml:space="preserve"> you use.  </w:t>
      </w:r>
      <w:r w:rsidR="007A1994" w:rsidRPr="00F87C7D">
        <w:rPr>
          <w:sz w:val="26"/>
          <w:szCs w:val="26"/>
        </w:rPr>
        <w:t>There are</w:t>
      </w:r>
      <w:r w:rsidRPr="00F87C7D">
        <w:rPr>
          <w:sz w:val="26"/>
          <w:szCs w:val="26"/>
        </w:rPr>
        <w:t xml:space="preserve"> 2 estimation bases, i.e., </w:t>
      </w:r>
      <w:r w:rsidRPr="00F87C7D">
        <w:rPr>
          <w:b/>
          <w:bCs/>
          <w:sz w:val="26"/>
          <w:szCs w:val="26"/>
        </w:rPr>
        <w:t>% of AR</w:t>
      </w:r>
      <w:r w:rsidRPr="00F87C7D">
        <w:rPr>
          <w:sz w:val="26"/>
          <w:szCs w:val="26"/>
        </w:rPr>
        <w:t xml:space="preserve"> </w:t>
      </w:r>
      <w:r w:rsidRPr="00F87C7D">
        <w:rPr>
          <w:b/>
          <w:bCs/>
          <w:sz w:val="26"/>
          <w:szCs w:val="26"/>
        </w:rPr>
        <w:t>or % of sales.</w:t>
      </w:r>
    </w:p>
    <w:p w14:paraId="06C5F054" w14:textId="7336F610" w:rsidR="00AE35BA" w:rsidRPr="00F87C7D" w:rsidRDefault="00924180" w:rsidP="00210D70">
      <w:pPr>
        <w:spacing w:after="0" w:line="240" w:lineRule="auto"/>
        <w:rPr>
          <w:sz w:val="26"/>
          <w:szCs w:val="26"/>
        </w:rPr>
      </w:pPr>
      <w:r w:rsidRPr="00F87C7D">
        <w:rPr>
          <w:sz w:val="26"/>
          <w:szCs w:val="26"/>
        </w:rPr>
        <w:t>You can</w:t>
      </w:r>
      <w:r w:rsidR="00AE35BA" w:rsidRPr="00F87C7D">
        <w:rPr>
          <w:sz w:val="26"/>
          <w:szCs w:val="26"/>
        </w:rPr>
        <w:t xml:space="preserve"> </w:t>
      </w:r>
      <w:r w:rsidR="00F767EA" w:rsidRPr="00F87C7D">
        <w:rPr>
          <w:sz w:val="26"/>
          <w:szCs w:val="26"/>
        </w:rPr>
        <w:t xml:space="preserve">get more </w:t>
      </w:r>
      <w:r w:rsidR="00AE35BA" w:rsidRPr="00F87C7D">
        <w:rPr>
          <w:sz w:val="26"/>
          <w:szCs w:val="26"/>
        </w:rPr>
        <w:t xml:space="preserve">understanding from </w:t>
      </w:r>
      <w:r w:rsidR="00CB5EE5" w:rsidRPr="00F87C7D">
        <w:rPr>
          <w:sz w:val="26"/>
          <w:szCs w:val="26"/>
        </w:rPr>
        <w:t xml:space="preserve">doing </w:t>
      </w:r>
      <w:r w:rsidR="00AE35BA" w:rsidRPr="00F87C7D">
        <w:rPr>
          <w:sz w:val="26"/>
          <w:szCs w:val="26"/>
        </w:rPr>
        <w:t xml:space="preserve">Problem 4 in the </w:t>
      </w:r>
      <w:r w:rsidR="00F767EA" w:rsidRPr="00F87C7D">
        <w:rPr>
          <w:sz w:val="26"/>
          <w:szCs w:val="26"/>
        </w:rPr>
        <w:t>textbook</w:t>
      </w:r>
      <w:r w:rsidR="00AE35BA" w:rsidRPr="00F87C7D">
        <w:rPr>
          <w:sz w:val="26"/>
          <w:szCs w:val="26"/>
        </w:rPr>
        <w:t>.</w:t>
      </w:r>
    </w:p>
    <w:sectPr w:rsidR="00AE35BA" w:rsidRPr="00F87C7D" w:rsidSect="0078285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729"/>
    <w:rsid w:val="00012B36"/>
    <w:rsid w:val="00013622"/>
    <w:rsid w:val="00015ADC"/>
    <w:rsid w:val="00016E42"/>
    <w:rsid w:val="0002267C"/>
    <w:rsid w:val="00025ACB"/>
    <w:rsid w:val="00036917"/>
    <w:rsid w:val="00037598"/>
    <w:rsid w:val="00040F6A"/>
    <w:rsid w:val="00043485"/>
    <w:rsid w:val="00060EB8"/>
    <w:rsid w:val="0006122C"/>
    <w:rsid w:val="00071A2B"/>
    <w:rsid w:val="00075818"/>
    <w:rsid w:val="00077598"/>
    <w:rsid w:val="00084044"/>
    <w:rsid w:val="00085A7B"/>
    <w:rsid w:val="00094FA3"/>
    <w:rsid w:val="000A3ACB"/>
    <w:rsid w:val="000A4ADD"/>
    <w:rsid w:val="000C1868"/>
    <w:rsid w:val="000C1A6F"/>
    <w:rsid w:val="000C219C"/>
    <w:rsid w:val="000D4C02"/>
    <w:rsid w:val="000D7BD5"/>
    <w:rsid w:val="000E7864"/>
    <w:rsid w:val="000F3BA7"/>
    <w:rsid w:val="000F5116"/>
    <w:rsid w:val="0010228F"/>
    <w:rsid w:val="00107719"/>
    <w:rsid w:val="00114A2B"/>
    <w:rsid w:val="00114F6C"/>
    <w:rsid w:val="00117A53"/>
    <w:rsid w:val="001202A7"/>
    <w:rsid w:val="00122683"/>
    <w:rsid w:val="00126E4B"/>
    <w:rsid w:val="001338B2"/>
    <w:rsid w:val="00141675"/>
    <w:rsid w:val="00141A91"/>
    <w:rsid w:val="001428C7"/>
    <w:rsid w:val="00154417"/>
    <w:rsid w:val="001546B9"/>
    <w:rsid w:val="00171AA8"/>
    <w:rsid w:val="00175D88"/>
    <w:rsid w:val="001867A0"/>
    <w:rsid w:val="00187A83"/>
    <w:rsid w:val="0019282E"/>
    <w:rsid w:val="001A08EF"/>
    <w:rsid w:val="001A3046"/>
    <w:rsid w:val="001A69BB"/>
    <w:rsid w:val="001A724B"/>
    <w:rsid w:val="001B0EF6"/>
    <w:rsid w:val="001B3998"/>
    <w:rsid w:val="001B4986"/>
    <w:rsid w:val="001C1FEF"/>
    <w:rsid w:val="001C4DA0"/>
    <w:rsid w:val="001D0491"/>
    <w:rsid w:val="001D4CE7"/>
    <w:rsid w:val="001E6265"/>
    <w:rsid w:val="001F3405"/>
    <w:rsid w:val="001F6423"/>
    <w:rsid w:val="001F651B"/>
    <w:rsid w:val="00201EF5"/>
    <w:rsid w:val="002072A6"/>
    <w:rsid w:val="00210D70"/>
    <w:rsid w:val="0021660E"/>
    <w:rsid w:val="0022290C"/>
    <w:rsid w:val="00225BB9"/>
    <w:rsid w:val="00227934"/>
    <w:rsid w:val="00231E8C"/>
    <w:rsid w:val="0023696D"/>
    <w:rsid w:val="00240264"/>
    <w:rsid w:val="00242914"/>
    <w:rsid w:val="00252943"/>
    <w:rsid w:val="00252A2F"/>
    <w:rsid w:val="002544CA"/>
    <w:rsid w:val="00267B90"/>
    <w:rsid w:val="00267CAD"/>
    <w:rsid w:val="00275E2E"/>
    <w:rsid w:val="00276060"/>
    <w:rsid w:val="0029186A"/>
    <w:rsid w:val="0029428D"/>
    <w:rsid w:val="002A13C4"/>
    <w:rsid w:val="002B2661"/>
    <w:rsid w:val="002B4C40"/>
    <w:rsid w:val="002B4F16"/>
    <w:rsid w:val="002C3039"/>
    <w:rsid w:val="002C518D"/>
    <w:rsid w:val="002C7842"/>
    <w:rsid w:val="002D1447"/>
    <w:rsid w:val="002D5F94"/>
    <w:rsid w:val="002E41B1"/>
    <w:rsid w:val="002F29D5"/>
    <w:rsid w:val="003006B4"/>
    <w:rsid w:val="003023C1"/>
    <w:rsid w:val="00314BC5"/>
    <w:rsid w:val="0032096B"/>
    <w:rsid w:val="003220EA"/>
    <w:rsid w:val="0034212C"/>
    <w:rsid w:val="00343EBD"/>
    <w:rsid w:val="00347A5B"/>
    <w:rsid w:val="00350AFF"/>
    <w:rsid w:val="00351185"/>
    <w:rsid w:val="00351730"/>
    <w:rsid w:val="0035193A"/>
    <w:rsid w:val="00352B5F"/>
    <w:rsid w:val="00362073"/>
    <w:rsid w:val="00380ED2"/>
    <w:rsid w:val="00382F2D"/>
    <w:rsid w:val="00383CBD"/>
    <w:rsid w:val="00390253"/>
    <w:rsid w:val="00392457"/>
    <w:rsid w:val="003A4E3D"/>
    <w:rsid w:val="003A6060"/>
    <w:rsid w:val="003B0C22"/>
    <w:rsid w:val="003C33DD"/>
    <w:rsid w:val="003C39DA"/>
    <w:rsid w:val="003C764D"/>
    <w:rsid w:val="003D35DF"/>
    <w:rsid w:val="003D3A24"/>
    <w:rsid w:val="003D5B6D"/>
    <w:rsid w:val="003E1365"/>
    <w:rsid w:val="003F1527"/>
    <w:rsid w:val="003F7C8A"/>
    <w:rsid w:val="00405033"/>
    <w:rsid w:val="00412983"/>
    <w:rsid w:val="00413557"/>
    <w:rsid w:val="00422C44"/>
    <w:rsid w:val="00422CB1"/>
    <w:rsid w:val="00424748"/>
    <w:rsid w:val="00432B65"/>
    <w:rsid w:val="00434A97"/>
    <w:rsid w:val="00435419"/>
    <w:rsid w:val="0043740F"/>
    <w:rsid w:val="00440C22"/>
    <w:rsid w:val="00442CE1"/>
    <w:rsid w:val="004446E1"/>
    <w:rsid w:val="00446695"/>
    <w:rsid w:val="004669C9"/>
    <w:rsid w:val="00474172"/>
    <w:rsid w:val="00476744"/>
    <w:rsid w:val="0048264C"/>
    <w:rsid w:val="00483382"/>
    <w:rsid w:val="004849A4"/>
    <w:rsid w:val="00486950"/>
    <w:rsid w:val="0048696E"/>
    <w:rsid w:val="00494478"/>
    <w:rsid w:val="00497581"/>
    <w:rsid w:val="004A266D"/>
    <w:rsid w:val="004A3A71"/>
    <w:rsid w:val="004A3F9E"/>
    <w:rsid w:val="004B215B"/>
    <w:rsid w:val="004B2A70"/>
    <w:rsid w:val="004B751F"/>
    <w:rsid w:val="004C4345"/>
    <w:rsid w:val="004D2BD3"/>
    <w:rsid w:val="004D3A2D"/>
    <w:rsid w:val="004D53A2"/>
    <w:rsid w:val="004E0A30"/>
    <w:rsid w:val="004E3DC0"/>
    <w:rsid w:val="004F425E"/>
    <w:rsid w:val="0050254F"/>
    <w:rsid w:val="00510689"/>
    <w:rsid w:val="00510D79"/>
    <w:rsid w:val="00511E49"/>
    <w:rsid w:val="00515872"/>
    <w:rsid w:val="005166FD"/>
    <w:rsid w:val="005175EE"/>
    <w:rsid w:val="00521994"/>
    <w:rsid w:val="00541821"/>
    <w:rsid w:val="00545828"/>
    <w:rsid w:val="00546D53"/>
    <w:rsid w:val="00546E1C"/>
    <w:rsid w:val="00551CCF"/>
    <w:rsid w:val="00554242"/>
    <w:rsid w:val="00560E2E"/>
    <w:rsid w:val="00580614"/>
    <w:rsid w:val="00580E1D"/>
    <w:rsid w:val="00583A87"/>
    <w:rsid w:val="005865BA"/>
    <w:rsid w:val="005A1397"/>
    <w:rsid w:val="005A3D78"/>
    <w:rsid w:val="005B06E7"/>
    <w:rsid w:val="005B260A"/>
    <w:rsid w:val="005B2620"/>
    <w:rsid w:val="005B6BCD"/>
    <w:rsid w:val="005B7825"/>
    <w:rsid w:val="005C321F"/>
    <w:rsid w:val="005C6C24"/>
    <w:rsid w:val="005D2D6C"/>
    <w:rsid w:val="005E1719"/>
    <w:rsid w:val="005E3DEF"/>
    <w:rsid w:val="005F097E"/>
    <w:rsid w:val="006009B1"/>
    <w:rsid w:val="00603D53"/>
    <w:rsid w:val="00611EBA"/>
    <w:rsid w:val="00616ECC"/>
    <w:rsid w:val="00620AD4"/>
    <w:rsid w:val="00626CA0"/>
    <w:rsid w:val="006278F2"/>
    <w:rsid w:val="00640DFD"/>
    <w:rsid w:val="00642A22"/>
    <w:rsid w:val="00643638"/>
    <w:rsid w:val="00647E96"/>
    <w:rsid w:val="0065592C"/>
    <w:rsid w:val="00663399"/>
    <w:rsid w:val="00663A94"/>
    <w:rsid w:val="00666016"/>
    <w:rsid w:val="00672233"/>
    <w:rsid w:val="0067628D"/>
    <w:rsid w:val="00680645"/>
    <w:rsid w:val="006819E7"/>
    <w:rsid w:val="00681A24"/>
    <w:rsid w:val="00681B19"/>
    <w:rsid w:val="00684D87"/>
    <w:rsid w:val="00690C66"/>
    <w:rsid w:val="006A07B1"/>
    <w:rsid w:val="006A3BB5"/>
    <w:rsid w:val="006A3EA4"/>
    <w:rsid w:val="006B5AC2"/>
    <w:rsid w:val="006D138C"/>
    <w:rsid w:val="006D2C61"/>
    <w:rsid w:val="006E16D0"/>
    <w:rsid w:val="006E2A9B"/>
    <w:rsid w:val="006E65F0"/>
    <w:rsid w:val="006F171D"/>
    <w:rsid w:val="006F2D97"/>
    <w:rsid w:val="006F58D1"/>
    <w:rsid w:val="006F776A"/>
    <w:rsid w:val="00707D7B"/>
    <w:rsid w:val="00725D5E"/>
    <w:rsid w:val="00727D68"/>
    <w:rsid w:val="00731EF6"/>
    <w:rsid w:val="007354DF"/>
    <w:rsid w:val="00735B45"/>
    <w:rsid w:val="00735CC2"/>
    <w:rsid w:val="007461E9"/>
    <w:rsid w:val="00754531"/>
    <w:rsid w:val="00754905"/>
    <w:rsid w:val="00756B2C"/>
    <w:rsid w:val="00760957"/>
    <w:rsid w:val="00764958"/>
    <w:rsid w:val="00765D81"/>
    <w:rsid w:val="007670ED"/>
    <w:rsid w:val="00772575"/>
    <w:rsid w:val="0077790A"/>
    <w:rsid w:val="00782851"/>
    <w:rsid w:val="00785892"/>
    <w:rsid w:val="00785D54"/>
    <w:rsid w:val="00794B84"/>
    <w:rsid w:val="00795290"/>
    <w:rsid w:val="00797116"/>
    <w:rsid w:val="007A1994"/>
    <w:rsid w:val="007B18EA"/>
    <w:rsid w:val="007B3D4F"/>
    <w:rsid w:val="007B5939"/>
    <w:rsid w:val="007B7208"/>
    <w:rsid w:val="007C1520"/>
    <w:rsid w:val="007D1A58"/>
    <w:rsid w:val="007D54C7"/>
    <w:rsid w:val="007E4242"/>
    <w:rsid w:val="007E46E9"/>
    <w:rsid w:val="007E5FE7"/>
    <w:rsid w:val="007E6574"/>
    <w:rsid w:val="007F2D1F"/>
    <w:rsid w:val="00804A84"/>
    <w:rsid w:val="008062C3"/>
    <w:rsid w:val="0080776A"/>
    <w:rsid w:val="00824921"/>
    <w:rsid w:val="00827C39"/>
    <w:rsid w:val="00833F50"/>
    <w:rsid w:val="008448CB"/>
    <w:rsid w:val="008456C9"/>
    <w:rsid w:val="00850C4E"/>
    <w:rsid w:val="00852D01"/>
    <w:rsid w:val="00855269"/>
    <w:rsid w:val="00855D21"/>
    <w:rsid w:val="00865757"/>
    <w:rsid w:val="008678A4"/>
    <w:rsid w:val="00874FCA"/>
    <w:rsid w:val="00876233"/>
    <w:rsid w:val="00876D7D"/>
    <w:rsid w:val="00877417"/>
    <w:rsid w:val="0088285D"/>
    <w:rsid w:val="00885EDB"/>
    <w:rsid w:val="00887BF5"/>
    <w:rsid w:val="00896348"/>
    <w:rsid w:val="00896A94"/>
    <w:rsid w:val="008A1277"/>
    <w:rsid w:val="008A613B"/>
    <w:rsid w:val="008A7B25"/>
    <w:rsid w:val="008B0C15"/>
    <w:rsid w:val="008B28BC"/>
    <w:rsid w:val="008B3A6F"/>
    <w:rsid w:val="008C21F1"/>
    <w:rsid w:val="008C3D82"/>
    <w:rsid w:val="008C75DD"/>
    <w:rsid w:val="008D00B1"/>
    <w:rsid w:val="008E2532"/>
    <w:rsid w:val="008E5C52"/>
    <w:rsid w:val="008E640B"/>
    <w:rsid w:val="008E6A3B"/>
    <w:rsid w:val="008F6B0E"/>
    <w:rsid w:val="00906E73"/>
    <w:rsid w:val="0091385C"/>
    <w:rsid w:val="00914762"/>
    <w:rsid w:val="00914A9A"/>
    <w:rsid w:val="00915E2A"/>
    <w:rsid w:val="00917038"/>
    <w:rsid w:val="00924180"/>
    <w:rsid w:val="00925729"/>
    <w:rsid w:val="00927CFA"/>
    <w:rsid w:val="00927F50"/>
    <w:rsid w:val="00931329"/>
    <w:rsid w:val="009337FB"/>
    <w:rsid w:val="00943F03"/>
    <w:rsid w:val="0094493B"/>
    <w:rsid w:val="009470F9"/>
    <w:rsid w:val="00964720"/>
    <w:rsid w:val="00971C3B"/>
    <w:rsid w:val="00975B13"/>
    <w:rsid w:val="00986EE4"/>
    <w:rsid w:val="009931C2"/>
    <w:rsid w:val="009A4EEF"/>
    <w:rsid w:val="009A57A1"/>
    <w:rsid w:val="009E1EB7"/>
    <w:rsid w:val="009F4CF9"/>
    <w:rsid w:val="009F7288"/>
    <w:rsid w:val="00A0091D"/>
    <w:rsid w:val="00A0249F"/>
    <w:rsid w:val="00A040BF"/>
    <w:rsid w:val="00A07DB9"/>
    <w:rsid w:val="00A126F5"/>
    <w:rsid w:val="00A158BE"/>
    <w:rsid w:val="00A17DD2"/>
    <w:rsid w:val="00A35FB0"/>
    <w:rsid w:val="00A368F9"/>
    <w:rsid w:val="00A4180E"/>
    <w:rsid w:val="00A42D89"/>
    <w:rsid w:val="00A6411D"/>
    <w:rsid w:val="00A653A0"/>
    <w:rsid w:val="00A716AF"/>
    <w:rsid w:val="00A716DA"/>
    <w:rsid w:val="00A769DF"/>
    <w:rsid w:val="00A77B75"/>
    <w:rsid w:val="00A940C2"/>
    <w:rsid w:val="00A971B0"/>
    <w:rsid w:val="00A97500"/>
    <w:rsid w:val="00AA4892"/>
    <w:rsid w:val="00AB1BAE"/>
    <w:rsid w:val="00AC2D55"/>
    <w:rsid w:val="00AD289F"/>
    <w:rsid w:val="00AD6DB9"/>
    <w:rsid w:val="00AE35BA"/>
    <w:rsid w:val="00B00EBF"/>
    <w:rsid w:val="00B035F9"/>
    <w:rsid w:val="00B07A44"/>
    <w:rsid w:val="00B135DB"/>
    <w:rsid w:val="00B13619"/>
    <w:rsid w:val="00B21706"/>
    <w:rsid w:val="00B23966"/>
    <w:rsid w:val="00B25C17"/>
    <w:rsid w:val="00B32719"/>
    <w:rsid w:val="00B34D5F"/>
    <w:rsid w:val="00B55FD2"/>
    <w:rsid w:val="00B571B3"/>
    <w:rsid w:val="00B7238A"/>
    <w:rsid w:val="00B83A9D"/>
    <w:rsid w:val="00B8413C"/>
    <w:rsid w:val="00B862C6"/>
    <w:rsid w:val="00B86942"/>
    <w:rsid w:val="00B91646"/>
    <w:rsid w:val="00B96145"/>
    <w:rsid w:val="00BA0CA8"/>
    <w:rsid w:val="00BB0DB5"/>
    <w:rsid w:val="00BB507C"/>
    <w:rsid w:val="00BB6899"/>
    <w:rsid w:val="00BB7933"/>
    <w:rsid w:val="00BD42A2"/>
    <w:rsid w:val="00BD4388"/>
    <w:rsid w:val="00BD6033"/>
    <w:rsid w:val="00BD64A6"/>
    <w:rsid w:val="00BE2299"/>
    <w:rsid w:val="00BF1F2A"/>
    <w:rsid w:val="00C005E7"/>
    <w:rsid w:val="00C020C9"/>
    <w:rsid w:val="00C0257B"/>
    <w:rsid w:val="00C031BE"/>
    <w:rsid w:val="00C07BDF"/>
    <w:rsid w:val="00C12474"/>
    <w:rsid w:val="00C21166"/>
    <w:rsid w:val="00C27472"/>
    <w:rsid w:val="00C30976"/>
    <w:rsid w:val="00C357D2"/>
    <w:rsid w:val="00C36CBE"/>
    <w:rsid w:val="00C429D6"/>
    <w:rsid w:val="00C430B7"/>
    <w:rsid w:val="00C43D6D"/>
    <w:rsid w:val="00C501B5"/>
    <w:rsid w:val="00C50E64"/>
    <w:rsid w:val="00C51B6F"/>
    <w:rsid w:val="00C53B40"/>
    <w:rsid w:val="00C54DAF"/>
    <w:rsid w:val="00C552F2"/>
    <w:rsid w:val="00C57ADA"/>
    <w:rsid w:val="00C61470"/>
    <w:rsid w:val="00C615FF"/>
    <w:rsid w:val="00C618A7"/>
    <w:rsid w:val="00C63DB4"/>
    <w:rsid w:val="00C71506"/>
    <w:rsid w:val="00C73248"/>
    <w:rsid w:val="00C74ACB"/>
    <w:rsid w:val="00C768B5"/>
    <w:rsid w:val="00C855CE"/>
    <w:rsid w:val="00C863F8"/>
    <w:rsid w:val="00C8656F"/>
    <w:rsid w:val="00C95EF6"/>
    <w:rsid w:val="00C962C4"/>
    <w:rsid w:val="00CA013E"/>
    <w:rsid w:val="00CA79F5"/>
    <w:rsid w:val="00CB5EE5"/>
    <w:rsid w:val="00CB675D"/>
    <w:rsid w:val="00CC18DC"/>
    <w:rsid w:val="00CD13E6"/>
    <w:rsid w:val="00CE3E7D"/>
    <w:rsid w:val="00CE40EB"/>
    <w:rsid w:val="00D15949"/>
    <w:rsid w:val="00D46DD0"/>
    <w:rsid w:val="00D47E47"/>
    <w:rsid w:val="00D543D2"/>
    <w:rsid w:val="00D64243"/>
    <w:rsid w:val="00D74B36"/>
    <w:rsid w:val="00D803B2"/>
    <w:rsid w:val="00D821A7"/>
    <w:rsid w:val="00D8357B"/>
    <w:rsid w:val="00D942AD"/>
    <w:rsid w:val="00DA2EF9"/>
    <w:rsid w:val="00DB1325"/>
    <w:rsid w:val="00DB1921"/>
    <w:rsid w:val="00DB23A4"/>
    <w:rsid w:val="00DB36CB"/>
    <w:rsid w:val="00DB3E8B"/>
    <w:rsid w:val="00DB641E"/>
    <w:rsid w:val="00DB7284"/>
    <w:rsid w:val="00DC123D"/>
    <w:rsid w:val="00DC1E3F"/>
    <w:rsid w:val="00DC5A7B"/>
    <w:rsid w:val="00DC5EFD"/>
    <w:rsid w:val="00DD0B6F"/>
    <w:rsid w:val="00DD3CC0"/>
    <w:rsid w:val="00DE3CFF"/>
    <w:rsid w:val="00DF029D"/>
    <w:rsid w:val="00DF582C"/>
    <w:rsid w:val="00E0444B"/>
    <w:rsid w:val="00E04B66"/>
    <w:rsid w:val="00E137B6"/>
    <w:rsid w:val="00E14264"/>
    <w:rsid w:val="00E15D71"/>
    <w:rsid w:val="00E17D19"/>
    <w:rsid w:val="00E205E8"/>
    <w:rsid w:val="00E32F5F"/>
    <w:rsid w:val="00E3483E"/>
    <w:rsid w:val="00E354A8"/>
    <w:rsid w:val="00E40BB1"/>
    <w:rsid w:val="00E4129D"/>
    <w:rsid w:val="00E43F73"/>
    <w:rsid w:val="00E46E8B"/>
    <w:rsid w:val="00E5143C"/>
    <w:rsid w:val="00E5416D"/>
    <w:rsid w:val="00E57A63"/>
    <w:rsid w:val="00E6590C"/>
    <w:rsid w:val="00E67DE5"/>
    <w:rsid w:val="00E94F33"/>
    <w:rsid w:val="00EB0298"/>
    <w:rsid w:val="00EB3033"/>
    <w:rsid w:val="00EC710C"/>
    <w:rsid w:val="00ED5241"/>
    <w:rsid w:val="00EE3C06"/>
    <w:rsid w:val="00EF1625"/>
    <w:rsid w:val="00EF4282"/>
    <w:rsid w:val="00EF4475"/>
    <w:rsid w:val="00EF4772"/>
    <w:rsid w:val="00F07C94"/>
    <w:rsid w:val="00F107A3"/>
    <w:rsid w:val="00F10F0A"/>
    <w:rsid w:val="00F149CD"/>
    <w:rsid w:val="00F305F0"/>
    <w:rsid w:val="00F317C5"/>
    <w:rsid w:val="00F414B2"/>
    <w:rsid w:val="00F41889"/>
    <w:rsid w:val="00F42483"/>
    <w:rsid w:val="00F42DF2"/>
    <w:rsid w:val="00F46E3D"/>
    <w:rsid w:val="00F50D1A"/>
    <w:rsid w:val="00F527F0"/>
    <w:rsid w:val="00F60850"/>
    <w:rsid w:val="00F64F03"/>
    <w:rsid w:val="00F767EA"/>
    <w:rsid w:val="00F86AF8"/>
    <w:rsid w:val="00F86C75"/>
    <w:rsid w:val="00F87933"/>
    <w:rsid w:val="00F87C7D"/>
    <w:rsid w:val="00F93418"/>
    <w:rsid w:val="00F95110"/>
    <w:rsid w:val="00FA1DB6"/>
    <w:rsid w:val="00FA2CF4"/>
    <w:rsid w:val="00FA3B94"/>
    <w:rsid w:val="00FA7E32"/>
    <w:rsid w:val="00FB3603"/>
    <w:rsid w:val="00FC0898"/>
    <w:rsid w:val="00FC19CA"/>
    <w:rsid w:val="00FC242E"/>
    <w:rsid w:val="00FD1200"/>
    <w:rsid w:val="00FD3979"/>
    <w:rsid w:val="00FE1A6A"/>
    <w:rsid w:val="00FE7732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C3DC4B"/>
  <w15:chartTrackingRefBased/>
  <w15:docId w15:val="{5316131B-4816-41A7-8AC8-356B43FD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C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0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97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97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976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90045-8C3D-4C05-8009-B5697F454A99}"/>
</file>

<file path=customXml/itemProps2.xml><?xml version="1.0" encoding="utf-8"?>
<ds:datastoreItem xmlns:ds="http://schemas.openxmlformats.org/officeDocument/2006/customXml" ds:itemID="{22A18964-1EC8-4C1E-ACF9-F0E7B2F5DB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5F54D6-5A8B-4788-8353-7C634B1A32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Isorasak Santivitoon</dc:creator>
  <cp:keywords/>
  <dc:description/>
  <cp:lastModifiedBy>JAN POONTHONG</cp:lastModifiedBy>
  <cp:revision>433</cp:revision>
  <dcterms:created xsi:type="dcterms:W3CDTF">2020-03-16T13:11:00Z</dcterms:created>
  <dcterms:modified xsi:type="dcterms:W3CDTF">2023-02-28T13:34:00Z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