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CD071" w14:textId="77777777" w:rsidR="00237E97" w:rsidRDefault="00237E97" w:rsidP="00237E97">
      <w:pPr>
        <w:spacing w:after="120"/>
        <w:rPr>
          <w:b/>
          <w:bCs/>
          <w:sz w:val="28"/>
          <w:u w:val="single"/>
        </w:rPr>
      </w:pPr>
      <w:r w:rsidRPr="00711F4B">
        <w:rPr>
          <w:b/>
          <w:bCs/>
          <w:sz w:val="28"/>
          <w:u w:val="single"/>
        </w:rPr>
        <w:t>Exercise 7:</w:t>
      </w:r>
    </w:p>
    <w:p w14:paraId="203559F1" w14:textId="77777777" w:rsidR="00237E97" w:rsidRPr="00237E97" w:rsidRDefault="00237E97" w:rsidP="00237E97">
      <w:pPr>
        <w:spacing w:after="120" w:line="240" w:lineRule="auto"/>
        <w:rPr>
          <w:rFonts w:ascii="Cambria" w:hAnsi="Cambria" w:cs="Times New Roman"/>
          <w:sz w:val="26"/>
          <w:szCs w:val="26"/>
        </w:rPr>
      </w:pPr>
      <w:proofErr w:type="spellStart"/>
      <w:r w:rsidRPr="00237E97">
        <w:rPr>
          <w:rFonts w:ascii="Cambria" w:hAnsi="Cambria" w:cs="Times New Roman"/>
          <w:sz w:val="26"/>
          <w:szCs w:val="26"/>
        </w:rPr>
        <w:t>Mailey</w:t>
      </w:r>
      <w:proofErr w:type="spellEnd"/>
      <w:r w:rsidRPr="00237E97">
        <w:rPr>
          <w:rFonts w:ascii="Cambria" w:hAnsi="Cambria" w:cs="Times New Roman"/>
          <w:sz w:val="26"/>
          <w:szCs w:val="26"/>
        </w:rPr>
        <w:t xml:space="preserve"> Company had the following selected transactions: </w:t>
      </w:r>
    </w:p>
    <w:p w14:paraId="39C832B1" w14:textId="77777777" w:rsidR="00237E97" w:rsidRPr="00237E97" w:rsidRDefault="00237E97" w:rsidP="00237E97">
      <w:pPr>
        <w:spacing w:after="120" w:line="240" w:lineRule="auto"/>
        <w:ind w:left="1440" w:hanging="1440"/>
        <w:rPr>
          <w:rFonts w:ascii="Cambria" w:hAnsi="Cambria" w:cs="Times New Roman"/>
          <w:sz w:val="26"/>
          <w:szCs w:val="26"/>
        </w:rPr>
      </w:pPr>
      <w:r w:rsidRPr="00C875BC">
        <w:rPr>
          <w:rFonts w:ascii="Cambria" w:hAnsi="Cambria" w:cs="Times New Roman"/>
          <w:sz w:val="26"/>
          <w:szCs w:val="26"/>
          <w:highlight w:val="yellow"/>
        </w:rPr>
        <w:t>May 1, 2020</w:t>
      </w:r>
      <w:r w:rsidRPr="00237E97">
        <w:rPr>
          <w:rFonts w:ascii="Cambria" w:hAnsi="Cambria" w:cs="Times New Roman"/>
          <w:sz w:val="26"/>
          <w:szCs w:val="26"/>
        </w:rPr>
        <w:t xml:space="preserve"> </w:t>
      </w:r>
      <w:r w:rsidRPr="00237E97">
        <w:rPr>
          <w:rFonts w:ascii="Cambria" w:hAnsi="Cambria" w:cs="Times New Roman"/>
          <w:sz w:val="26"/>
          <w:szCs w:val="26"/>
        </w:rPr>
        <w:tab/>
        <w:t xml:space="preserve">Accepted Dianne Co.’s 12-month, 12% note in settlement of a $16,000 account receivable. </w:t>
      </w:r>
    </w:p>
    <w:p w14:paraId="504D765C" w14:textId="77777777" w:rsidR="00237E97" w:rsidRPr="00237E97" w:rsidRDefault="00237E97" w:rsidP="00237E97">
      <w:pPr>
        <w:spacing w:after="120" w:line="240" w:lineRule="auto"/>
        <w:rPr>
          <w:rFonts w:ascii="Cambria" w:hAnsi="Cambria" w:cs="Times New Roman"/>
          <w:sz w:val="26"/>
          <w:szCs w:val="26"/>
        </w:rPr>
      </w:pPr>
      <w:r w:rsidRPr="000E2E4A">
        <w:rPr>
          <w:rFonts w:ascii="Cambria" w:hAnsi="Cambria" w:cs="Times New Roman"/>
          <w:sz w:val="26"/>
          <w:szCs w:val="26"/>
          <w:highlight w:val="yellow"/>
        </w:rPr>
        <w:t>July 1, 2020</w:t>
      </w:r>
      <w:r w:rsidRPr="00237E97">
        <w:rPr>
          <w:rFonts w:ascii="Cambria" w:hAnsi="Cambria" w:cs="Times New Roman"/>
          <w:sz w:val="26"/>
          <w:szCs w:val="26"/>
        </w:rPr>
        <w:t xml:space="preserve"> </w:t>
      </w:r>
      <w:r w:rsidRPr="00237E97">
        <w:rPr>
          <w:rFonts w:ascii="Cambria" w:hAnsi="Cambria" w:cs="Times New Roman"/>
          <w:sz w:val="26"/>
          <w:szCs w:val="26"/>
        </w:rPr>
        <w:tab/>
        <w:t xml:space="preserve">Loaned $25,000 cash to Sam Davis on a 9-month, 10% note. </w:t>
      </w:r>
    </w:p>
    <w:p w14:paraId="46C27AE4" w14:textId="77777777" w:rsidR="00237E97" w:rsidRPr="00237E97" w:rsidRDefault="00237E97" w:rsidP="00237E97">
      <w:pPr>
        <w:spacing w:after="120" w:line="240" w:lineRule="auto"/>
        <w:rPr>
          <w:rFonts w:ascii="Cambria" w:hAnsi="Cambria" w:cs="Times New Roman"/>
          <w:sz w:val="26"/>
          <w:szCs w:val="26"/>
        </w:rPr>
      </w:pPr>
      <w:r w:rsidRPr="000E2E4A">
        <w:rPr>
          <w:rFonts w:ascii="Cambria" w:hAnsi="Cambria" w:cs="Times New Roman"/>
          <w:sz w:val="26"/>
          <w:szCs w:val="26"/>
          <w:highlight w:val="yellow"/>
        </w:rPr>
        <w:t>Dec 31, 2020</w:t>
      </w:r>
      <w:r w:rsidRPr="00237E97">
        <w:rPr>
          <w:rFonts w:ascii="Cambria" w:hAnsi="Cambria" w:cs="Times New Roman"/>
          <w:sz w:val="26"/>
          <w:szCs w:val="26"/>
        </w:rPr>
        <w:t xml:space="preserve"> </w:t>
      </w:r>
      <w:proofErr w:type="gramStart"/>
      <w:r w:rsidRPr="00237E97">
        <w:rPr>
          <w:rFonts w:ascii="Cambria" w:hAnsi="Cambria" w:cs="Times New Roman"/>
          <w:sz w:val="26"/>
          <w:szCs w:val="26"/>
        </w:rPr>
        <w:t>Accrued</w:t>
      </w:r>
      <w:proofErr w:type="gramEnd"/>
      <w:r w:rsidRPr="00237E97">
        <w:rPr>
          <w:rFonts w:ascii="Cambria" w:hAnsi="Cambria" w:cs="Times New Roman"/>
          <w:sz w:val="26"/>
          <w:szCs w:val="26"/>
        </w:rPr>
        <w:t xml:space="preserve"> interest on all notes receivable. </w:t>
      </w:r>
    </w:p>
    <w:p w14:paraId="2DF16401" w14:textId="77777777" w:rsidR="00237E97" w:rsidRPr="00237E97" w:rsidRDefault="00237E97" w:rsidP="00237E97">
      <w:pPr>
        <w:spacing w:after="120" w:line="240" w:lineRule="auto"/>
        <w:ind w:left="1440" w:hanging="1440"/>
        <w:rPr>
          <w:rFonts w:ascii="Cambria" w:hAnsi="Cambria" w:cs="Times New Roman"/>
          <w:sz w:val="26"/>
          <w:szCs w:val="26"/>
        </w:rPr>
      </w:pPr>
      <w:r w:rsidRPr="00952C2A">
        <w:rPr>
          <w:rFonts w:ascii="Cambria" w:hAnsi="Cambria" w:cs="Times New Roman"/>
          <w:sz w:val="26"/>
          <w:szCs w:val="26"/>
          <w:highlight w:val="yellow"/>
        </w:rPr>
        <w:t>Apr. 1, 2021</w:t>
      </w:r>
      <w:r w:rsidRPr="00237E97">
        <w:rPr>
          <w:rFonts w:ascii="Cambria" w:hAnsi="Cambria" w:cs="Times New Roman"/>
          <w:sz w:val="26"/>
          <w:szCs w:val="26"/>
        </w:rPr>
        <w:t xml:space="preserve"> </w:t>
      </w:r>
      <w:r w:rsidRPr="00237E97">
        <w:rPr>
          <w:rFonts w:ascii="Cambria" w:hAnsi="Cambria" w:cs="Times New Roman"/>
          <w:sz w:val="26"/>
          <w:szCs w:val="26"/>
        </w:rPr>
        <w:tab/>
        <w:t xml:space="preserve">Sam Davis dishonored its note; </w:t>
      </w:r>
      <w:proofErr w:type="spellStart"/>
      <w:r w:rsidRPr="00237E97">
        <w:rPr>
          <w:rFonts w:ascii="Cambria" w:hAnsi="Cambria" w:cs="Times New Roman"/>
          <w:sz w:val="26"/>
          <w:szCs w:val="26"/>
        </w:rPr>
        <w:t>Mailey</w:t>
      </w:r>
      <w:proofErr w:type="spellEnd"/>
      <w:r w:rsidRPr="00237E97">
        <w:rPr>
          <w:rFonts w:ascii="Cambria" w:hAnsi="Cambria" w:cs="Times New Roman"/>
          <w:sz w:val="26"/>
          <w:szCs w:val="26"/>
        </w:rPr>
        <w:t xml:space="preserve"> expects it will be eventually collected. </w:t>
      </w:r>
    </w:p>
    <w:p w14:paraId="209658C6" w14:textId="77777777" w:rsidR="00237E97" w:rsidRPr="00237E97" w:rsidRDefault="00237E97" w:rsidP="00237E97">
      <w:pPr>
        <w:spacing w:after="0" w:line="240" w:lineRule="auto"/>
        <w:rPr>
          <w:rFonts w:ascii="Cambria" w:hAnsi="Cambria" w:cs="Times New Roman"/>
          <w:sz w:val="26"/>
          <w:szCs w:val="26"/>
        </w:rPr>
      </w:pPr>
      <w:r w:rsidRPr="00F0572A">
        <w:rPr>
          <w:rFonts w:ascii="Cambria" w:hAnsi="Cambria" w:cs="Times New Roman"/>
          <w:sz w:val="26"/>
          <w:szCs w:val="26"/>
          <w:highlight w:val="yellow"/>
        </w:rPr>
        <w:t>May 1, 2021</w:t>
      </w:r>
      <w:r w:rsidRPr="00237E97">
        <w:rPr>
          <w:rFonts w:ascii="Cambria" w:hAnsi="Cambria" w:cs="Times New Roman"/>
          <w:sz w:val="26"/>
          <w:szCs w:val="26"/>
        </w:rPr>
        <w:t xml:space="preserve"> </w:t>
      </w:r>
      <w:r w:rsidRPr="00237E97">
        <w:rPr>
          <w:rFonts w:ascii="Cambria" w:hAnsi="Cambria" w:cs="Times New Roman"/>
          <w:sz w:val="26"/>
          <w:szCs w:val="26"/>
        </w:rPr>
        <w:tab/>
        <w:t xml:space="preserve">Received principal plus interest on the Dianne’s note (Note is honored). </w:t>
      </w:r>
    </w:p>
    <w:p w14:paraId="42D878AC" w14:textId="77777777" w:rsidR="00237E97" w:rsidRPr="00237E97" w:rsidRDefault="00237E97" w:rsidP="00237E97">
      <w:pPr>
        <w:spacing w:after="0" w:line="240" w:lineRule="auto"/>
        <w:rPr>
          <w:rFonts w:ascii="Cambria" w:hAnsi="Cambria" w:cs="Times New Roman"/>
          <w:sz w:val="26"/>
          <w:szCs w:val="26"/>
        </w:rPr>
      </w:pPr>
    </w:p>
    <w:p w14:paraId="059A4909" w14:textId="77777777" w:rsidR="00237E97" w:rsidRPr="00237E97" w:rsidRDefault="00237E97" w:rsidP="00237E97">
      <w:pPr>
        <w:spacing w:after="0" w:line="240" w:lineRule="auto"/>
        <w:rPr>
          <w:rFonts w:ascii="Cambria" w:hAnsi="Cambria" w:cs="Times New Roman"/>
          <w:sz w:val="26"/>
          <w:szCs w:val="26"/>
        </w:rPr>
      </w:pPr>
      <w:r w:rsidRPr="00237E97">
        <w:rPr>
          <w:rFonts w:ascii="Cambria" w:hAnsi="Cambria" w:cs="Times New Roman"/>
          <w:sz w:val="26"/>
          <w:szCs w:val="26"/>
        </w:rPr>
        <w:t>Instructions: Prepare Journal entries for above transactions.</w:t>
      </w:r>
    </w:p>
    <w:p w14:paraId="0AF09CFD" w14:textId="77777777" w:rsidR="00237E97" w:rsidRPr="00237E97" w:rsidRDefault="00237E97" w:rsidP="00237E97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BC34AA9" w14:textId="77777777" w:rsidR="00237E97" w:rsidRPr="005D16F1" w:rsidRDefault="00237E97" w:rsidP="00237E97">
      <w:pPr>
        <w:spacing w:after="120"/>
        <w:rPr>
          <w:rFonts w:ascii="Cambria" w:hAnsi="Cambria" w:cs="Times New Roman"/>
          <w:b/>
          <w:bCs/>
          <w:sz w:val="26"/>
          <w:szCs w:val="26"/>
          <w:u w:val="single"/>
        </w:rPr>
      </w:pPr>
      <w:r w:rsidRPr="005D16F1">
        <w:rPr>
          <w:rFonts w:ascii="Cambria" w:hAnsi="Cambria" w:cs="Times New Roman"/>
          <w:b/>
          <w:bCs/>
          <w:sz w:val="26"/>
          <w:szCs w:val="26"/>
          <w:u w:val="single"/>
        </w:rPr>
        <w:t>2020</w:t>
      </w:r>
    </w:p>
    <w:p w14:paraId="1E140A71" w14:textId="09DB9FC8" w:rsidR="00237E97" w:rsidRPr="005D16F1" w:rsidRDefault="00237E97" w:rsidP="00237E97">
      <w:pPr>
        <w:spacing w:after="0"/>
        <w:rPr>
          <w:rFonts w:ascii="Cambria" w:hAnsi="Cambria"/>
          <w:sz w:val="26"/>
          <w:szCs w:val="26"/>
        </w:rPr>
      </w:pPr>
      <w:r w:rsidRPr="005D16F1">
        <w:rPr>
          <w:rFonts w:ascii="Cambria" w:hAnsi="Cambria"/>
          <w:sz w:val="26"/>
          <w:szCs w:val="26"/>
        </w:rPr>
        <w:t>May 1:  Dr. Notes Receivable - Diann</w:t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  <w:t>16,000</w:t>
      </w:r>
    </w:p>
    <w:p w14:paraId="01E14AC0" w14:textId="77777777" w:rsidR="00237E97" w:rsidRPr="005D16F1" w:rsidRDefault="00237E97" w:rsidP="00237E97">
      <w:pPr>
        <w:spacing w:after="0"/>
        <w:rPr>
          <w:rFonts w:ascii="Cambria" w:hAnsi="Cambria"/>
          <w:sz w:val="26"/>
          <w:szCs w:val="26"/>
        </w:rPr>
      </w:pP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  <w:t>Cr. Accounts Receivable</w:t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  <w:t>16,000</w:t>
      </w:r>
    </w:p>
    <w:p w14:paraId="3AFD55FB" w14:textId="77777777" w:rsidR="00237E97" w:rsidRPr="005D16F1" w:rsidRDefault="00237E97" w:rsidP="00237E97">
      <w:pPr>
        <w:spacing w:after="0"/>
        <w:rPr>
          <w:rFonts w:ascii="Cambria" w:hAnsi="Cambria"/>
          <w:color w:val="F2F2F2" w:themeColor="background1" w:themeShade="F2"/>
          <w:sz w:val="26"/>
          <w:szCs w:val="26"/>
        </w:rPr>
      </w:pPr>
    </w:p>
    <w:p w14:paraId="23D85ACD" w14:textId="4A1BC4A7" w:rsidR="00237E97" w:rsidRPr="005D16F1" w:rsidRDefault="00237E97" w:rsidP="00237E97">
      <w:pPr>
        <w:spacing w:after="0"/>
        <w:rPr>
          <w:rFonts w:ascii="Cambria" w:hAnsi="Cambria"/>
          <w:sz w:val="26"/>
          <w:szCs w:val="26"/>
        </w:rPr>
      </w:pPr>
      <w:r w:rsidRPr="005D16F1">
        <w:rPr>
          <w:rFonts w:ascii="Cambria" w:hAnsi="Cambria"/>
          <w:sz w:val="26"/>
          <w:szCs w:val="26"/>
        </w:rPr>
        <w:t>July 1:  Dr. Notes Receivable – Sam</w:t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  <w:t>25,000</w:t>
      </w:r>
    </w:p>
    <w:p w14:paraId="3E202212" w14:textId="77777777" w:rsidR="00237E97" w:rsidRPr="005D16F1" w:rsidRDefault="00237E97" w:rsidP="00237E97">
      <w:pPr>
        <w:spacing w:after="0"/>
        <w:rPr>
          <w:rFonts w:ascii="Cambria" w:hAnsi="Cambria"/>
          <w:sz w:val="26"/>
          <w:szCs w:val="26"/>
        </w:rPr>
      </w:pP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  <w:t>Cr. Cash</w:t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  <w:t>25,000</w:t>
      </w:r>
    </w:p>
    <w:p w14:paraId="71C7DDD5" w14:textId="77777777" w:rsidR="00237E97" w:rsidRPr="005D16F1" w:rsidRDefault="00237E97" w:rsidP="00237E97">
      <w:pPr>
        <w:spacing w:after="0"/>
        <w:rPr>
          <w:rFonts w:ascii="Cambria" w:hAnsi="Cambria"/>
          <w:color w:val="F2F2F2" w:themeColor="background1" w:themeShade="F2"/>
          <w:sz w:val="26"/>
          <w:szCs w:val="26"/>
        </w:rPr>
      </w:pPr>
    </w:p>
    <w:p w14:paraId="1B9637A8" w14:textId="77777777" w:rsidR="00237E97" w:rsidRPr="005D16F1" w:rsidRDefault="00237E97" w:rsidP="00237E97">
      <w:pPr>
        <w:spacing w:after="0"/>
        <w:rPr>
          <w:rFonts w:ascii="Cambria" w:hAnsi="Cambria"/>
          <w:sz w:val="26"/>
          <w:szCs w:val="26"/>
        </w:rPr>
      </w:pPr>
      <w:r w:rsidRPr="005D16F1">
        <w:rPr>
          <w:rFonts w:ascii="Cambria" w:hAnsi="Cambria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B94D9B" wp14:editId="2FE2E836">
                <wp:simplePos x="0" y="0"/>
                <wp:positionH relativeFrom="column">
                  <wp:posOffset>3260035</wp:posOffset>
                </wp:positionH>
                <wp:positionV relativeFrom="paragraph">
                  <wp:posOffset>173410</wp:posOffset>
                </wp:positionV>
                <wp:extent cx="890546" cy="620202"/>
                <wp:effectExtent l="0" t="38100" r="62230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546" cy="620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4BE637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6.7pt;margin-top:13.65pt;width:70.1pt;height:48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5D16F1">
        <w:rPr>
          <w:rFonts w:ascii="Cambria" w:hAnsi="Cambria"/>
          <w:sz w:val="26"/>
          <w:szCs w:val="26"/>
        </w:rPr>
        <w:t>Dec 31: Dr. Interest Receivable</w:t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  <w:t xml:space="preserve">  2,530</w:t>
      </w:r>
    </w:p>
    <w:p w14:paraId="6CE1E47F" w14:textId="77777777" w:rsidR="00237E97" w:rsidRPr="005D16F1" w:rsidRDefault="00237E97" w:rsidP="00237E97">
      <w:pPr>
        <w:spacing w:after="0"/>
        <w:rPr>
          <w:rFonts w:ascii="Cambria" w:hAnsi="Cambria"/>
          <w:sz w:val="26"/>
          <w:szCs w:val="26"/>
        </w:rPr>
      </w:pP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  <w:t>Cr. Interest Revenue                                                                                   2,530</w:t>
      </w:r>
    </w:p>
    <w:p w14:paraId="3107CC61" w14:textId="77777777" w:rsidR="00237E97" w:rsidRPr="005D16F1" w:rsidRDefault="00237E97" w:rsidP="00237E97">
      <w:pPr>
        <w:spacing w:after="0"/>
        <w:rPr>
          <w:rFonts w:ascii="Cambria" w:hAnsi="Cambria"/>
          <w:color w:val="F2F2F2" w:themeColor="background1" w:themeShade="F2"/>
          <w:sz w:val="26"/>
          <w:szCs w:val="26"/>
        </w:rPr>
      </w:pPr>
      <w:r w:rsidRPr="005D16F1">
        <w:rPr>
          <w:rFonts w:ascii="Cambria" w:hAnsi="Cambria"/>
          <w:noProof/>
          <w:color w:val="F2F2F2" w:themeColor="background1" w:themeShade="F2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31C3C" wp14:editId="3F8F019D">
                <wp:simplePos x="0" y="0"/>
                <wp:positionH relativeFrom="column">
                  <wp:posOffset>3132814</wp:posOffset>
                </wp:positionH>
                <wp:positionV relativeFrom="paragraph">
                  <wp:posOffset>169048</wp:posOffset>
                </wp:positionV>
                <wp:extent cx="45719" cy="413468"/>
                <wp:effectExtent l="0" t="0" r="31115" b="2476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346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480896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246.7pt;margin-top:13.3pt;width:3.6pt;height:3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" adj="199" strokecolor="#4472c4 [3204]" strokeweight=".5pt">
                <v:stroke joinstyle="miter"/>
              </v:shape>
            </w:pict>
          </mc:Fallback>
        </mc:AlternateContent>
      </w:r>
      <w:r w:rsidRPr="005D16F1">
        <w:rPr>
          <w:rFonts w:ascii="Cambria" w:hAnsi="Cambria"/>
          <w:color w:val="F2F2F2" w:themeColor="background1" w:themeShade="F2"/>
          <w:sz w:val="26"/>
          <w:szCs w:val="26"/>
        </w:rPr>
        <w:tab/>
      </w:r>
      <w:r w:rsidRPr="005D16F1">
        <w:rPr>
          <w:rFonts w:ascii="Cambria" w:hAnsi="Cambria"/>
          <w:color w:val="F2F2F2" w:themeColor="background1" w:themeShade="F2"/>
          <w:sz w:val="26"/>
          <w:szCs w:val="26"/>
        </w:rPr>
        <w:tab/>
      </w:r>
    </w:p>
    <w:p w14:paraId="133882FA" w14:textId="2EE13BFE" w:rsidR="00237E97" w:rsidRPr="005D16F1" w:rsidRDefault="00F96B01" w:rsidP="00237E97">
      <w:pPr>
        <w:spacing w:after="0" w:line="240" w:lineRule="auto"/>
        <w:rPr>
          <w:rFonts w:ascii="Cambria" w:hAnsi="Cambria"/>
          <w:color w:val="C00000"/>
          <w:sz w:val="26"/>
          <w:szCs w:val="26"/>
        </w:rPr>
      </w:pPr>
      <w:r w:rsidRPr="005D16F1">
        <w:rPr>
          <w:rFonts w:ascii="Cambria" w:hAnsi="Cambria"/>
          <w:noProof/>
          <w:color w:val="C00000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7543F" wp14:editId="14380B64">
                <wp:simplePos x="0" y="0"/>
                <wp:positionH relativeFrom="column">
                  <wp:posOffset>2905125</wp:posOffset>
                </wp:positionH>
                <wp:positionV relativeFrom="paragraph">
                  <wp:posOffset>133985</wp:posOffset>
                </wp:positionV>
                <wp:extent cx="2146300" cy="2647950"/>
                <wp:effectExtent l="0" t="0" r="825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0" cy="264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71263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8.75pt;margin-top:10.55pt;width:169pt;height:20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237E97" w:rsidRPr="005D16F1">
        <w:rPr>
          <w:rFonts w:ascii="Cambria" w:hAnsi="Cambria"/>
          <w:color w:val="C00000"/>
          <w:sz w:val="26"/>
          <w:szCs w:val="26"/>
        </w:rPr>
        <w:t>Dian note:  16,000 x 12/100 x 8/12 = 1,280</w:t>
      </w:r>
    </w:p>
    <w:p w14:paraId="7A056D36" w14:textId="77777777" w:rsidR="00237E97" w:rsidRPr="005D16F1" w:rsidRDefault="00237E97" w:rsidP="00237E97">
      <w:pPr>
        <w:spacing w:after="0" w:line="240" w:lineRule="auto"/>
        <w:rPr>
          <w:rFonts w:ascii="Cambria" w:hAnsi="Cambria"/>
          <w:color w:val="C00000"/>
          <w:sz w:val="26"/>
          <w:szCs w:val="26"/>
        </w:rPr>
      </w:pPr>
      <w:r w:rsidRPr="005D16F1">
        <w:rPr>
          <w:rFonts w:ascii="Cambria" w:hAnsi="Cambria"/>
          <w:color w:val="C00000"/>
          <w:sz w:val="26"/>
          <w:szCs w:val="26"/>
        </w:rPr>
        <w:t xml:space="preserve">Sam note:  25,000 x 10/100 x 6/12 = </w:t>
      </w:r>
      <w:r w:rsidRPr="005D16F1">
        <w:rPr>
          <w:rFonts w:ascii="Cambria" w:hAnsi="Cambria"/>
          <w:color w:val="C00000"/>
          <w:sz w:val="26"/>
          <w:szCs w:val="26"/>
          <w:u w:val="single"/>
        </w:rPr>
        <w:t>1,250</w:t>
      </w:r>
    </w:p>
    <w:p w14:paraId="3D3B99E4" w14:textId="77777777" w:rsidR="00237E97" w:rsidRPr="005D16F1" w:rsidRDefault="00237E97" w:rsidP="00237E97">
      <w:pPr>
        <w:spacing w:after="0" w:line="240" w:lineRule="auto"/>
        <w:rPr>
          <w:rFonts w:ascii="Cambria" w:hAnsi="Cambria"/>
          <w:sz w:val="26"/>
          <w:szCs w:val="26"/>
          <w:u w:val="double"/>
        </w:rPr>
      </w:pPr>
      <w:r w:rsidRPr="005D16F1">
        <w:rPr>
          <w:rFonts w:ascii="Cambria" w:hAnsi="Cambria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DB960" wp14:editId="2F4041F0">
                <wp:simplePos x="0" y="0"/>
                <wp:positionH relativeFrom="column">
                  <wp:posOffset>2978150</wp:posOffset>
                </wp:positionH>
                <wp:positionV relativeFrom="paragraph">
                  <wp:posOffset>5080</wp:posOffset>
                </wp:positionV>
                <wp:extent cx="2146852" cy="1041621"/>
                <wp:effectExtent l="0" t="0" r="825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852" cy="1041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2714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4.5pt;margin-top:.4pt;width:169.05pt;height:8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5D16F1">
        <w:rPr>
          <w:rFonts w:ascii="Cambria" w:hAnsi="Cambria"/>
          <w:sz w:val="26"/>
          <w:szCs w:val="26"/>
        </w:rPr>
        <w:t xml:space="preserve">Total accrued interest in 2020:           </w:t>
      </w:r>
      <w:r w:rsidRPr="005D16F1">
        <w:rPr>
          <w:rFonts w:ascii="Cambria" w:hAnsi="Cambria"/>
          <w:sz w:val="26"/>
          <w:szCs w:val="26"/>
          <w:u w:val="double"/>
        </w:rPr>
        <w:t>2,530</w:t>
      </w:r>
    </w:p>
    <w:p w14:paraId="328BA19C" w14:textId="77777777" w:rsidR="00237E97" w:rsidRPr="005D16F1" w:rsidRDefault="00237E97" w:rsidP="00237E97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  <w:u w:val="double"/>
        </w:rPr>
      </w:pPr>
    </w:p>
    <w:p w14:paraId="31C3B916" w14:textId="77777777" w:rsidR="00237E97" w:rsidRPr="005D16F1" w:rsidRDefault="00237E97" w:rsidP="00237E97">
      <w:pPr>
        <w:spacing w:after="0" w:line="240" w:lineRule="auto"/>
        <w:rPr>
          <w:rFonts w:ascii="Cambria" w:hAnsi="Cambria"/>
          <w:b/>
          <w:bCs/>
          <w:sz w:val="26"/>
          <w:szCs w:val="26"/>
          <w:u w:val="single"/>
        </w:rPr>
      </w:pPr>
      <w:r w:rsidRPr="005D16F1">
        <w:rPr>
          <w:rFonts w:ascii="Cambria" w:hAnsi="Cambria"/>
          <w:b/>
          <w:bCs/>
          <w:sz w:val="26"/>
          <w:szCs w:val="26"/>
          <w:u w:val="single"/>
        </w:rPr>
        <w:t>2021</w:t>
      </w:r>
    </w:p>
    <w:p w14:paraId="3CA04B8C" w14:textId="77777777" w:rsidR="00237E97" w:rsidRPr="005D16F1" w:rsidRDefault="00237E97" w:rsidP="00237E97">
      <w:pPr>
        <w:spacing w:after="0" w:line="240" w:lineRule="auto"/>
        <w:rPr>
          <w:rFonts w:ascii="Cambria" w:hAnsi="Cambria"/>
          <w:sz w:val="26"/>
          <w:szCs w:val="26"/>
        </w:rPr>
      </w:pPr>
      <w:r w:rsidRPr="005D16F1">
        <w:rPr>
          <w:rFonts w:ascii="Cambria" w:hAnsi="Cambria"/>
          <w:sz w:val="26"/>
          <w:szCs w:val="26"/>
        </w:rPr>
        <w:t>April 1:  Dr. Accounts Receivable – Sam Davis</w:t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  <w:t>26,875</w:t>
      </w:r>
    </w:p>
    <w:p w14:paraId="6C7F096E" w14:textId="77777777" w:rsidR="00237E97" w:rsidRPr="005D16F1" w:rsidRDefault="00237E97" w:rsidP="00237E97">
      <w:pPr>
        <w:spacing w:after="0" w:line="240" w:lineRule="auto"/>
        <w:rPr>
          <w:rFonts w:ascii="Cambria" w:hAnsi="Cambria"/>
          <w:sz w:val="26"/>
          <w:szCs w:val="26"/>
        </w:rPr>
      </w:pP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  <w:t>Cr. Notes Receivable – Sam Davis</w:t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  <w:t>25,000</w:t>
      </w:r>
    </w:p>
    <w:p w14:paraId="6099BD6A" w14:textId="77777777" w:rsidR="00237E97" w:rsidRPr="005D16F1" w:rsidRDefault="00237E97" w:rsidP="00237E97">
      <w:pPr>
        <w:spacing w:after="0" w:line="240" w:lineRule="auto"/>
        <w:rPr>
          <w:rFonts w:ascii="Cambria" w:hAnsi="Cambria"/>
          <w:color w:val="C00000"/>
          <w:sz w:val="26"/>
          <w:szCs w:val="26"/>
        </w:rPr>
      </w:pPr>
      <w:r w:rsidRPr="005D16F1">
        <w:rPr>
          <w:rFonts w:ascii="Cambria" w:hAnsi="Cambria"/>
          <w:color w:val="C00000"/>
          <w:sz w:val="26"/>
          <w:szCs w:val="26"/>
        </w:rPr>
        <w:tab/>
      </w:r>
      <w:r w:rsidRPr="005D16F1">
        <w:rPr>
          <w:rFonts w:ascii="Cambria" w:hAnsi="Cambria"/>
          <w:color w:val="C00000"/>
          <w:sz w:val="26"/>
          <w:szCs w:val="26"/>
        </w:rPr>
        <w:tab/>
        <w:t xml:space="preserve">       Interest Receivable</w:t>
      </w:r>
      <w:r w:rsidRPr="005D16F1">
        <w:rPr>
          <w:rFonts w:ascii="Cambria" w:hAnsi="Cambria"/>
          <w:color w:val="C00000"/>
          <w:sz w:val="26"/>
          <w:szCs w:val="26"/>
        </w:rPr>
        <w:tab/>
      </w:r>
      <w:r w:rsidRPr="005D16F1">
        <w:rPr>
          <w:rFonts w:ascii="Cambria" w:hAnsi="Cambria"/>
          <w:color w:val="C00000"/>
          <w:sz w:val="26"/>
          <w:szCs w:val="26"/>
        </w:rPr>
        <w:tab/>
      </w:r>
      <w:r w:rsidRPr="005D16F1">
        <w:rPr>
          <w:rFonts w:ascii="Cambria" w:hAnsi="Cambria"/>
          <w:color w:val="C00000"/>
          <w:sz w:val="26"/>
          <w:szCs w:val="26"/>
        </w:rPr>
        <w:tab/>
      </w:r>
      <w:r w:rsidRPr="005D16F1">
        <w:rPr>
          <w:rFonts w:ascii="Cambria" w:hAnsi="Cambria"/>
          <w:color w:val="C00000"/>
          <w:sz w:val="26"/>
          <w:szCs w:val="26"/>
        </w:rPr>
        <w:tab/>
      </w:r>
      <w:r w:rsidRPr="005D16F1">
        <w:rPr>
          <w:rFonts w:ascii="Cambria" w:hAnsi="Cambria"/>
          <w:color w:val="C00000"/>
          <w:sz w:val="26"/>
          <w:szCs w:val="26"/>
        </w:rPr>
        <w:tab/>
      </w:r>
      <w:r w:rsidRPr="005D16F1">
        <w:rPr>
          <w:rFonts w:ascii="Cambria" w:hAnsi="Cambria"/>
          <w:color w:val="C00000"/>
          <w:sz w:val="26"/>
          <w:szCs w:val="26"/>
        </w:rPr>
        <w:tab/>
        <w:t xml:space="preserve">  1,250</w:t>
      </w:r>
    </w:p>
    <w:p w14:paraId="0504807A" w14:textId="0597A1CF" w:rsidR="00237E97" w:rsidRPr="005D16F1" w:rsidRDefault="00237E97" w:rsidP="00237E97">
      <w:pPr>
        <w:spacing w:after="0" w:line="240" w:lineRule="auto"/>
        <w:rPr>
          <w:rFonts w:ascii="Cambria" w:hAnsi="Cambria"/>
          <w:sz w:val="26"/>
          <w:szCs w:val="26"/>
        </w:rPr>
      </w:pP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  <w:t xml:space="preserve">        Interest Revenue</w:t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  <w:t xml:space="preserve">    625</w:t>
      </w:r>
    </w:p>
    <w:p w14:paraId="18C16A31" w14:textId="77777777" w:rsidR="00237E97" w:rsidRPr="005D16F1" w:rsidRDefault="00237E97" w:rsidP="00237E97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</w:p>
    <w:p w14:paraId="5F40ABF2" w14:textId="005B3D44" w:rsidR="008D7579" w:rsidRPr="005D16F1" w:rsidRDefault="008D7579" w:rsidP="00237E97">
      <w:pPr>
        <w:spacing w:after="0" w:line="240" w:lineRule="auto"/>
        <w:rPr>
          <w:rFonts w:ascii="Cambria" w:hAnsi="Cambria"/>
          <w:color w:val="C00000"/>
          <w:sz w:val="26"/>
          <w:szCs w:val="26"/>
        </w:rPr>
      </w:pPr>
      <w:r w:rsidRPr="005D16F1">
        <w:rPr>
          <w:rFonts w:ascii="Cambria" w:hAnsi="Cambria"/>
          <w:color w:val="C00000"/>
          <w:sz w:val="26"/>
          <w:szCs w:val="26"/>
        </w:rPr>
        <w:t>(Interest revenue in 2021 for Sam Davis note = 25,000 x 10/100 x 3/12 = 625)</w:t>
      </w:r>
    </w:p>
    <w:p w14:paraId="0CC266F0" w14:textId="77777777" w:rsidR="00237E97" w:rsidRPr="005D16F1" w:rsidRDefault="00237E97" w:rsidP="00237E97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</w:p>
    <w:p w14:paraId="18F3C089" w14:textId="77777777" w:rsidR="00237E97" w:rsidRPr="005D16F1" w:rsidRDefault="00237E97" w:rsidP="00237E97">
      <w:pPr>
        <w:spacing w:after="0" w:line="240" w:lineRule="auto"/>
        <w:rPr>
          <w:rFonts w:ascii="Cambria" w:hAnsi="Cambria"/>
          <w:sz w:val="26"/>
          <w:szCs w:val="26"/>
        </w:rPr>
      </w:pPr>
      <w:r w:rsidRPr="005D16F1">
        <w:rPr>
          <w:rFonts w:ascii="Cambria" w:hAnsi="Cambria"/>
          <w:sz w:val="26"/>
          <w:szCs w:val="26"/>
        </w:rPr>
        <w:t>May 1: Dr. Cash</w:t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  <w:highlight w:val="yellow"/>
        </w:rPr>
        <w:t>17,920</w:t>
      </w:r>
    </w:p>
    <w:p w14:paraId="5A2DF5D9" w14:textId="77777777" w:rsidR="00237E97" w:rsidRPr="005D16F1" w:rsidRDefault="00237E97" w:rsidP="00237E97">
      <w:pPr>
        <w:spacing w:after="0" w:line="240" w:lineRule="auto"/>
        <w:rPr>
          <w:rFonts w:ascii="Cambria" w:hAnsi="Cambria"/>
          <w:sz w:val="26"/>
          <w:szCs w:val="26"/>
        </w:rPr>
      </w:pP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  <w:t>Cr. Notes Receivable – Dianne</w:t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  <w:t>16,000</w:t>
      </w:r>
    </w:p>
    <w:p w14:paraId="303D7ADF" w14:textId="77777777" w:rsidR="00237E97" w:rsidRPr="005D16F1" w:rsidRDefault="00237E97" w:rsidP="00237E97">
      <w:pPr>
        <w:spacing w:after="0" w:line="240" w:lineRule="auto"/>
        <w:rPr>
          <w:rFonts w:ascii="Cambria" w:hAnsi="Cambria"/>
          <w:color w:val="C00000"/>
          <w:sz w:val="26"/>
          <w:szCs w:val="26"/>
        </w:rPr>
      </w:pPr>
      <w:r w:rsidRPr="005D16F1">
        <w:rPr>
          <w:rFonts w:ascii="Cambria" w:hAnsi="Cambria"/>
          <w:color w:val="C00000"/>
          <w:sz w:val="26"/>
          <w:szCs w:val="26"/>
        </w:rPr>
        <w:t xml:space="preserve">        </w:t>
      </w:r>
      <w:r w:rsidRPr="005D16F1">
        <w:rPr>
          <w:rFonts w:ascii="Cambria" w:hAnsi="Cambria"/>
          <w:color w:val="C00000"/>
          <w:sz w:val="26"/>
          <w:szCs w:val="26"/>
        </w:rPr>
        <w:tab/>
      </w:r>
      <w:r w:rsidRPr="005D16F1">
        <w:rPr>
          <w:rFonts w:ascii="Cambria" w:hAnsi="Cambria"/>
          <w:color w:val="C00000"/>
          <w:sz w:val="26"/>
          <w:szCs w:val="26"/>
        </w:rPr>
        <w:tab/>
        <w:t xml:space="preserve">       Interest Receivable</w:t>
      </w:r>
      <w:r w:rsidRPr="005D16F1">
        <w:rPr>
          <w:rFonts w:ascii="Cambria" w:hAnsi="Cambria"/>
          <w:color w:val="C00000"/>
          <w:sz w:val="26"/>
          <w:szCs w:val="26"/>
        </w:rPr>
        <w:tab/>
      </w:r>
      <w:r w:rsidRPr="005D16F1">
        <w:rPr>
          <w:rFonts w:ascii="Cambria" w:hAnsi="Cambria"/>
          <w:color w:val="C00000"/>
          <w:sz w:val="26"/>
          <w:szCs w:val="26"/>
        </w:rPr>
        <w:tab/>
      </w:r>
      <w:r w:rsidRPr="005D16F1">
        <w:rPr>
          <w:rFonts w:ascii="Cambria" w:hAnsi="Cambria"/>
          <w:color w:val="C00000"/>
          <w:sz w:val="26"/>
          <w:szCs w:val="26"/>
        </w:rPr>
        <w:tab/>
      </w:r>
      <w:r w:rsidRPr="005D16F1">
        <w:rPr>
          <w:rFonts w:ascii="Cambria" w:hAnsi="Cambria"/>
          <w:color w:val="C00000"/>
          <w:sz w:val="26"/>
          <w:szCs w:val="26"/>
        </w:rPr>
        <w:tab/>
        <w:t xml:space="preserve">         </w:t>
      </w:r>
      <w:r w:rsidRPr="005D16F1">
        <w:rPr>
          <w:rFonts w:ascii="Cambria" w:hAnsi="Cambria"/>
          <w:color w:val="C00000"/>
          <w:sz w:val="26"/>
          <w:szCs w:val="26"/>
        </w:rPr>
        <w:tab/>
      </w:r>
      <w:r w:rsidRPr="005D16F1">
        <w:rPr>
          <w:rFonts w:ascii="Cambria" w:hAnsi="Cambria"/>
          <w:color w:val="C00000"/>
          <w:sz w:val="26"/>
          <w:szCs w:val="26"/>
        </w:rPr>
        <w:tab/>
        <w:t xml:space="preserve">   1,280</w:t>
      </w:r>
    </w:p>
    <w:p w14:paraId="419F8C36" w14:textId="77777777" w:rsidR="00237E97" w:rsidRPr="005D16F1" w:rsidRDefault="00237E97" w:rsidP="00237E97">
      <w:pPr>
        <w:spacing w:after="0" w:line="240" w:lineRule="auto"/>
        <w:rPr>
          <w:rFonts w:ascii="Cambria" w:hAnsi="Cambria"/>
          <w:sz w:val="26"/>
          <w:szCs w:val="26"/>
        </w:rPr>
      </w:pPr>
      <w:r w:rsidRPr="005D16F1">
        <w:rPr>
          <w:rFonts w:ascii="Cambria" w:hAnsi="Cambria"/>
          <w:sz w:val="26"/>
          <w:szCs w:val="26"/>
        </w:rPr>
        <w:tab/>
      </w:r>
      <w:r w:rsidRPr="005D16F1">
        <w:rPr>
          <w:rFonts w:ascii="Cambria" w:hAnsi="Cambria"/>
          <w:sz w:val="26"/>
          <w:szCs w:val="26"/>
        </w:rPr>
        <w:tab/>
        <w:t xml:space="preserve">       Interest Revenue (1920 – 1,280)                                                  640</w:t>
      </w:r>
    </w:p>
    <w:p w14:paraId="20D2CD3C" w14:textId="77777777" w:rsidR="00237E97" w:rsidRPr="005D16F1" w:rsidRDefault="00237E97" w:rsidP="00237E97">
      <w:pPr>
        <w:spacing w:after="0" w:line="240" w:lineRule="auto"/>
        <w:rPr>
          <w:rFonts w:ascii="Cambria" w:hAnsi="Cambria"/>
          <w:color w:val="F2F2F2" w:themeColor="background1" w:themeShade="F2"/>
          <w:sz w:val="26"/>
          <w:szCs w:val="26"/>
        </w:rPr>
      </w:pPr>
    </w:p>
    <w:p w14:paraId="52183390" w14:textId="77777777" w:rsidR="00237E97" w:rsidRPr="00EC2711" w:rsidRDefault="00237E97" w:rsidP="00237E97">
      <w:pPr>
        <w:spacing w:after="0" w:line="240" w:lineRule="auto"/>
        <w:rPr>
          <w:rFonts w:ascii="Cambria" w:hAnsi="Cambria"/>
          <w:i/>
          <w:iCs/>
          <w:sz w:val="26"/>
          <w:szCs w:val="26"/>
        </w:rPr>
      </w:pPr>
      <w:r w:rsidRPr="00EC2711">
        <w:rPr>
          <w:rFonts w:ascii="Cambria" w:hAnsi="Cambria"/>
          <w:i/>
          <w:iCs/>
          <w:sz w:val="26"/>
          <w:szCs w:val="26"/>
        </w:rPr>
        <w:t>Maturity value of this note: face amount + total interest</w:t>
      </w:r>
    </w:p>
    <w:p w14:paraId="057F0112" w14:textId="77777777" w:rsidR="00237E97" w:rsidRPr="00EC2711" w:rsidRDefault="00237E97" w:rsidP="00237E97">
      <w:pPr>
        <w:spacing w:after="0" w:line="240" w:lineRule="auto"/>
        <w:rPr>
          <w:rFonts w:ascii="Cambria" w:hAnsi="Cambria"/>
          <w:i/>
          <w:iCs/>
          <w:sz w:val="26"/>
          <w:szCs w:val="26"/>
        </w:rPr>
      </w:pPr>
      <w:r w:rsidRPr="00EC2711">
        <w:rPr>
          <w:rFonts w:ascii="Cambria" w:hAnsi="Cambria"/>
          <w:i/>
          <w:iCs/>
          <w:sz w:val="26"/>
          <w:szCs w:val="26"/>
        </w:rPr>
        <w:tab/>
      </w:r>
      <w:r w:rsidRPr="00EC2711">
        <w:rPr>
          <w:rFonts w:ascii="Cambria" w:hAnsi="Cambria"/>
          <w:i/>
          <w:iCs/>
          <w:sz w:val="26"/>
          <w:szCs w:val="26"/>
        </w:rPr>
        <w:tab/>
      </w:r>
      <w:r w:rsidRPr="00EC2711">
        <w:rPr>
          <w:rFonts w:ascii="Cambria" w:hAnsi="Cambria"/>
          <w:i/>
          <w:iCs/>
          <w:sz w:val="26"/>
          <w:szCs w:val="26"/>
        </w:rPr>
        <w:tab/>
      </w:r>
      <w:r w:rsidRPr="00EC2711">
        <w:rPr>
          <w:rFonts w:ascii="Cambria" w:hAnsi="Cambria"/>
          <w:i/>
          <w:iCs/>
          <w:sz w:val="26"/>
          <w:szCs w:val="26"/>
        </w:rPr>
        <w:tab/>
        <w:t xml:space="preserve">   16,000 + (16,000 x 12% x 12/12)</w:t>
      </w:r>
    </w:p>
    <w:p w14:paraId="7458B646" w14:textId="77777777" w:rsidR="00237E97" w:rsidRPr="00EC2711" w:rsidRDefault="00237E97" w:rsidP="00237E97">
      <w:pPr>
        <w:spacing w:after="0" w:line="240" w:lineRule="auto"/>
        <w:rPr>
          <w:rFonts w:ascii="Cambria" w:hAnsi="Cambria"/>
          <w:i/>
          <w:iCs/>
          <w:sz w:val="26"/>
          <w:szCs w:val="26"/>
        </w:rPr>
      </w:pPr>
      <w:r w:rsidRPr="00EC2711">
        <w:rPr>
          <w:rFonts w:ascii="Cambria" w:hAnsi="Cambria"/>
          <w:i/>
          <w:iCs/>
          <w:sz w:val="26"/>
          <w:szCs w:val="26"/>
        </w:rPr>
        <w:tab/>
      </w:r>
      <w:r w:rsidRPr="00EC2711">
        <w:rPr>
          <w:rFonts w:ascii="Cambria" w:hAnsi="Cambria"/>
          <w:i/>
          <w:iCs/>
          <w:sz w:val="26"/>
          <w:szCs w:val="26"/>
        </w:rPr>
        <w:tab/>
      </w:r>
      <w:r w:rsidRPr="00EC2711">
        <w:rPr>
          <w:rFonts w:ascii="Cambria" w:hAnsi="Cambria"/>
          <w:i/>
          <w:iCs/>
          <w:sz w:val="26"/>
          <w:szCs w:val="26"/>
        </w:rPr>
        <w:tab/>
      </w:r>
      <w:r w:rsidRPr="00EC2711">
        <w:rPr>
          <w:rFonts w:ascii="Cambria" w:hAnsi="Cambria"/>
          <w:i/>
          <w:iCs/>
          <w:sz w:val="26"/>
          <w:szCs w:val="26"/>
        </w:rPr>
        <w:tab/>
        <w:t xml:space="preserve">   16,000 + 1,920</w:t>
      </w:r>
    </w:p>
    <w:p w14:paraId="0A55981D" w14:textId="77777777" w:rsidR="00237E97" w:rsidRPr="00EC2711" w:rsidRDefault="00237E97" w:rsidP="00237E97">
      <w:pPr>
        <w:spacing w:after="0" w:line="240" w:lineRule="auto"/>
        <w:rPr>
          <w:rFonts w:ascii="Cambria" w:hAnsi="Cambria"/>
          <w:i/>
          <w:iCs/>
          <w:sz w:val="26"/>
          <w:szCs w:val="26"/>
        </w:rPr>
      </w:pPr>
      <w:r w:rsidRPr="00EC2711">
        <w:rPr>
          <w:rFonts w:ascii="Cambria" w:hAnsi="Cambria"/>
          <w:i/>
          <w:iCs/>
          <w:sz w:val="26"/>
          <w:szCs w:val="26"/>
        </w:rPr>
        <w:t xml:space="preserve">                                                      </w:t>
      </w:r>
      <w:bookmarkStart w:id="0" w:name="_GoBack"/>
      <w:bookmarkEnd w:id="0"/>
      <w:r w:rsidRPr="00EC2711">
        <w:rPr>
          <w:rFonts w:ascii="Cambria" w:hAnsi="Cambria"/>
          <w:i/>
          <w:iCs/>
          <w:sz w:val="26"/>
          <w:szCs w:val="26"/>
          <w:highlight w:val="yellow"/>
        </w:rPr>
        <w:t>17,920</w:t>
      </w:r>
    </w:p>
    <w:p w14:paraId="74A172D5" w14:textId="77777777" w:rsidR="00787FA9" w:rsidRPr="005D16F1" w:rsidRDefault="00787FA9">
      <w:pPr>
        <w:rPr>
          <w:color w:val="F2F2F2" w:themeColor="background1" w:themeShade="F2"/>
        </w:rPr>
      </w:pPr>
    </w:p>
    <w:sectPr w:rsidR="00787FA9" w:rsidRPr="005D16F1" w:rsidSect="00237E9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97"/>
    <w:rsid w:val="00047728"/>
    <w:rsid w:val="00070711"/>
    <w:rsid w:val="000E2E4A"/>
    <w:rsid w:val="00140FDA"/>
    <w:rsid w:val="001E0B61"/>
    <w:rsid w:val="001E505E"/>
    <w:rsid w:val="00224AAA"/>
    <w:rsid w:val="00237E97"/>
    <w:rsid w:val="002A3E57"/>
    <w:rsid w:val="004100B0"/>
    <w:rsid w:val="00493FEA"/>
    <w:rsid w:val="004B0851"/>
    <w:rsid w:val="004D6665"/>
    <w:rsid w:val="004E1E18"/>
    <w:rsid w:val="005D16F1"/>
    <w:rsid w:val="00666784"/>
    <w:rsid w:val="00757CB4"/>
    <w:rsid w:val="00787FA9"/>
    <w:rsid w:val="00890B6B"/>
    <w:rsid w:val="008A07F7"/>
    <w:rsid w:val="008D7579"/>
    <w:rsid w:val="00951CD4"/>
    <w:rsid w:val="00952C2A"/>
    <w:rsid w:val="00AD7243"/>
    <w:rsid w:val="00B0612A"/>
    <w:rsid w:val="00BA56B0"/>
    <w:rsid w:val="00BD281A"/>
    <w:rsid w:val="00C07A2F"/>
    <w:rsid w:val="00C61A8E"/>
    <w:rsid w:val="00C77799"/>
    <w:rsid w:val="00C875BC"/>
    <w:rsid w:val="00C93F9E"/>
    <w:rsid w:val="00CB19AD"/>
    <w:rsid w:val="00D47D89"/>
    <w:rsid w:val="00EC2711"/>
    <w:rsid w:val="00ED3F2B"/>
    <w:rsid w:val="00F0572A"/>
    <w:rsid w:val="00F54556"/>
    <w:rsid w:val="00F96B01"/>
    <w:rsid w:val="00FC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CDE0"/>
  <w15:chartTrackingRefBased/>
  <w15:docId w15:val="{635A9F35-6EF0-4628-BDBE-B0419E9E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10DA2A-AD3D-4C3B-8712-178C7446C0BE}"/>
</file>

<file path=customXml/itemProps2.xml><?xml version="1.0" encoding="utf-8"?>
<ds:datastoreItem xmlns:ds="http://schemas.openxmlformats.org/officeDocument/2006/customXml" ds:itemID="{128A9924-1BB8-423F-BB2A-9663F9E892BC}"/>
</file>

<file path=customXml/itemProps3.xml><?xml version="1.0" encoding="utf-8"?>
<ds:datastoreItem xmlns:ds="http://schemas.openxmlformats.org/officeDocument/2006/customXml" ds:itemID="{6652DF7B-81C0-49E4-AF9A-7355B59207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37</cp:revision>
  <dcterms:created xsi:type="dcterms:W3CDTF">2022-09-18T16:05:00Z</dcterms:created>
  <dcterms:modified xsi:type="dcterms:W3CDTF">2023-02-28T08:35:00Z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