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F7816" w14:textId="77777777" w:rsidR="00156480" w:rsidRPr="000916D2" w:rsidRDefault="00696CD3" w:rsidP="0049113B">
      <w:pPr>
        <w:jc w:val="center"/>
        <w:rPr>
          <w:rFonts w:ascii="Tahoma" w:hAnsi="Tahoma" w:cs="Tahoma"/>
          <w:sz w:val="24"/>
          <w:szCs w:val="24"/>
        </w:rPr>
      </w:pPr>
      <w:proofErr w:type="spellStart"/>
      <w:r w:rsidRPr="000916D2">
        <w:rPr>
          <w:rFonts w:ascii="Tahoma" w:hAnsi="Tahoma" w:cs="Tahoma"/>
          <w:sz w:val="24"/>
          <w:szCs w:val="24"/>
        </w:rPr>
        <w:t>Nerolax</w:t>
      </w:r>
      <w:proofErr w:type="spellEnd"/>
      <w:r w:rsidRPr="000916D2">
        <w:rPr>
          <w:rFonts w:ascii="Tahoma" w:hAnsi="Tahoma" w:cs="Tahoma"/>
          <w:sz w:val="24"/>
          <w:szCs w:val="24"/>
        </w:rPr>
        <w:t xml:space="preserve"> Roofing</w:t>
      </w:r>
    </w:p>
    <w:p w14:paraId="4F0EAE78" w14:textId="77777777" w:rsidR="00696CD3" w:rsidRPr="000916D2" w:rsidRDefault="00696CD3" w:rsidP="0049113B">
      <w:pPr>
        <w:jc w:val="center"/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Income Statement</w:t>
      </w:r>
    </w:p>
    <w:p w14:paraId="01482091" w14:textId="77777777" w:rsidR="00DE69E1" w:rsidRPr="000916D2" w:rsidRDefault="00696CD3" w:rsidP="0049113B">
      <w:pPr>
        <w:jc w:val="center"/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For the month ended March 31, 2019</w:t>
      </w:r>
    </w:p>
    <w:p w14:paraId="47160E87" w14:textId="77777777" w:rsidR="00696CD3" w:rsidRPr="000916D2" w:rsidRDefault="006618D5" w:rsidP="00696CD3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pict w14:anchorId="6D389440">
          <v:rect id="_x0000_i1025" style="width:0;height:1.5pt" o:hralign="center" o:hrstd="t" o:hr="t" fillcolor="#aca899" stroked="f"/>
        </w:pict>
      </w:r>
    </w:p>
    <w:p w14:paraId="34381F32" w14:textId="77777777" w:rsidR="00696CD3" w:rsidRPr="000916D2" w:rsidRDefault="00696CD3" w:rsidP="00696CD3">
      <w:pPr>
        <w:tabs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Revenue:</w:t>
      </w:r>
    </w:p>
    <w:p w14:paraId="68119169" w14:textId="2C7CE99A" w:rsidR="00696CD3" w:rsidRPr="000916D2" w:rsidRDefault="00D835D1" w:rsidP="00696CD3">
      <w:pPr>
        <w:tabs>
          <w:tab w:val="right" w:pos="822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Service</w:t>
      </w:r>
      <w:r w:rsidR="00696CD3" w:rsidRPr="000916D2">
        <w:rPr>
          <w:rFonts w:ascii="Tahoma" w:hAnsi="Tahoma" w:cs="Tahoma"/>
          <w:sz w:val="24"/>
          <w:szCs w:val="24"/>
        </w:rPr>
        <w:t xml:space="preserve"> Revenue</w:t>
      </w:r>
      <w:r w:rsidR="00696CD3" w:rsidRPr="000916D2">
        <w:rPr>
          <w:rFonts w:ascii="Tahoma" w:hAnsi="Tahoma" w:cs="Tahoma"/>
          <w:sz w:val="24"/>
          <w:szCs w:val="24"/>
        </w:rPr>
        <w:tab/>
        <w:t>6,560</w:t>
      </w:r>
    </w:p>
    <w:p w14:paraId="05045798" w14:textId="77777777" w:rsidR="00696CD3" w:rsidRPr="000916D2" w:rsidRDefault="00696CD3" w:rsidP="00696CD3">
      <w:pPr>
        <w:tabs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Operating Expenses:</w:t>
      </w:r>
    </w:p>
    <w:p w14:paraId="12A10BA8" w14:textId="77777777" w:rsidR="00696CD3" w:rsidRPr="000916D2" w:rsidRDefault="00696CD3" w:rsidP="00696CD3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Salaries and Wages Expense</w:t>
      </w:r>
      <w:r w:rsidRPr="000916D2">
        <w:rPr>
          <w:rFonts w:ascii="Tahoma" w:hAnsi="Tahoma" w:cs="Tahoma"/>
          <w:sz w:val="24"/>
          <w:szCs w:val="24"/>
        </w:rPr>
        <w:tab/>
        <w:t>1,780</w:t>
      </w:r>
    </w:p>
    <w:p w14:paraId="4748F0AA" w14:textId="77777777" w:rsidR="00696CD3" w:rsidRPr="000916D2" w:rsidRDefault="00696CD3" w:rsidP="00696CD3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Miscellaneous Expense</w:t>
      </w:r>
      <w:r w:rsidRPr="000916D2">
        <w:rPr>
          <w:rFonts w:ascii="Tahoma" w:hAnsi="Tahoma" w:cs="Tahoma"/>
          <w:sz w:val="24"/>
          <w:szCs w:val="24"/>
        </w:rPr>
        <w:tab/>
        <w:t>280</w:t>
      </w:r>
    </w:p>
    <w:p w14:paraId="54459248" w14:textId="77777777" w:rsidR="00696CD3" w:rsidRPr="000916D2" w:rsidRDefault="00696CD3" w:rsidP="00696CD3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Supplies Expense</w:t>
      </w:r>
      <w:r w:rsidRPr="000916D2">
        <w:rPr>
          <w:rFonts w:ascii="Tahoma" w:hAnsi="Tahoma" w:cs="Tahoma"/>
          <w:sz w:val="24"/>
          <w:szCs w:val="24"/>
        </w:rPr>
        <w:tab/>
      </w:r>
      <w:r w:rsidR="00EE3791" w:rsidRPr="000916D2">
        <w:rPr>
          <w:rFonts w:ascii="Tahoma" w:hAnsi="Tahoma" w:cs="Tahoma"/>
          <w:sz w:val="24"/>
          <w:szCs w:val="24"/>
        </w:rPr>
        <w:t>950</w:t>
      </w:r>
    </w:p>
    <w:p w14:paraId="0C09BCE9" w14:textId="77777777" w:rsidR="00EE3791" w:rsidRPr="000916D2" w:rsidRDefault="00EE3791" w:rsidP="00696CD3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Depreciation Expense-Equipment</w:t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  <w:u w:val="single"/>
        </w:rPr>
        <w:t xml:space="preserve">   250</w:t>
      </w:r>
    </w:p>
    <w:p w14:paraId="6CA0E792" w14:textId="77777777" w:rsidR="00EE3791" w:rsidRPr="000916D2" w:rsidRDefault="00EE3791" w:rsidP="00696CD3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 xml:space="preserve">   Total Operating Expenses</w:t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  <w:u w:val="single"/>
        </w:rPr>
        <w:t xml:space="preserve">3,260 </w:t>
      </w:r>
    </w:p>
    <w:p w14:paraId="73E0BD54" w14:textId="77777777" w:rsidR="00EE3791" w:rsidRPr="000916D2" w:rsidRDefault="00EE3791" w:rsidP="00696CD3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Net Income</w:t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  <w:u w:val="double"/>
        </w:rPr>
        <w:t>3,300</w:t>
      </w:r>
    </w:p>
    <w:p w14:paraId="0FCC31EF" w14:textId="564F56B0" w:rsidR="00EE3791" w:rsidRDefault="00EE3791" w:rsidP="00696CD3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</w:p>
    <w:p w14:paraId="3CBD77A1" w14:textId="4BA31F39" w:rsidR="000916D2" w:rsidRDefault="000916D2" w:rsidP="00696CD3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</w:p>
    <w:p w14:paraId="4BF1AF57" w14:textId="11E06A16" w:rsidR="000916D2" w:rsidRDefault="000916D2" w:rsidP="00696CD3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</w:p>
    <w:p w14:paraId="69527A6C" w14:textId="77777777" w:rsidR="000916D2" w:rsidRPr="000916D2" w:rsidRDefault="000916D2" w:rsidP="00696CD3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</w:p>
    <w:p w14:paraId="27A45F63" w14:textId="77777777" w:rsidR="00EE3791" w:rsidRPr="000916D2" w:rsidRDefault="00EE3791" w:rsidP="00EE3791">
      <w:pPr>
        <w:jc w:val="center"/>
        <w:rPr>
          <w:rFonts w:ascii="Tahoma" w:hAnsi="Tahoma" w:cs="Tahoma"/>
          <w:sz w:val="24"/>
          <w:szCs w:val="24"/>
        </w:rPr>
      </w:pPr>
      <w:proofErr w:type="spellStart"/>
      <w:r w:rsidRPr="000916D2">
        <w:rPr>
          <w:rFonts w:ascii="Tahoma" w:hAnsi="Tahoma" w:cs="Tahoma"/>
          <w:sz w:val="24"/>
          <w:szCs w:val="24"/>
        </w:rPr>
        <w:t>Nerolax</w:t>
      </w:r>
      <w:proofErr w:type="spellEnd"/>
      <w:r w:rsidRPr="000916D2">
        <w:rPr>
          <w:rFonts w:ascii="Tahoma" w:hAnsi="Tahoma" w:cs="Tahoma"/>
          <w:sz w:val="24"/>
          <w:szCs w:val="24"/>
        </w:rPr>
        <w:t xml:space="preserve"> Roofing</w:t>
      </w:r>
    </w:p>
    <w:p w14:paraId="67EC3054" w14:textId="77777777" w:rsidR="00EE3791" w:rsidRPr="000916D2" w:rsidRDefault="00EE3791" w:rsidP="00EE3791">
      <w:pPr>
        <w:jc w:val="center"/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Retained Earnings Statement</w:t>
      </w:r>
    </w:p>
    <w:p w14:paraId="6B06FEC6" w14:textId="77777777" w:rsidR="00EE3791" w:rsidRPr="000916D2" w:rsidRDefault="00EE3791" w:rsidP="00FD5D9C">
      <w:pPr>
        <w:jc w:val="center"/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For the month ended March 31, 2019</w:t>
      </w:r>
      <w:r w:rsidR="006618D5">
        <w:rPr>
          <w:rFonts w:ascii="Tahoma" w:hAnsi="Tahoma" w:cs="Tahoma"/>
          <w:sz w:val="24"/>
          <w:szCs w:val="24"/>
        </w:rPr>
        <w:pict w14:anchorId="2E9C5EE7">
          <v:rect id="_x0000_i1026" style="width:0;height:1.5pt" o:hralign="center" o:hrstd="t" o:hr="t" fillcolor="#aca899" stroked="f"/>
        </w:pict>
      </w:r>
    </w:p>
    <w:p w14:paraId="0668E03A" w14:textId="77777777" w:rsidR="00EE3791" w:rsidRPr="000916D2" w:rsidRDefault="00EE3791" w:rsidP="00696CD3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Retained Earnings, March 1, 2019</w:t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</w:rPr>
        <w:tab/>
        <w:t>-0-</w:t>
      </w:r>
    </w:p>
    <w:p w14:paraId="006ED2F0" w14:textId="77777777" w:rsidR="00EE3791" w:rsidRPr="000916D2" w:rsidRDefault="00EE3791" w:rsidP="00696CD3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 xml:space="preserve">Net Income </w:t>
      </w:r>
      <w:r w:rsidRPr="000916D2">
        <w:rPr>
          <w:rFonts w:ascii="Tahoma" w:hAnsi="Tahoma" w:cs="Tahoma"/>
          <w:sz w:val="24"/>
          <w:szCs w:val="24"/>
        </w:rPr>
        <w:tab/>
        <w:t>3,300</w:t>
      </w:r>
    </w:p>
    <w:p w14:paraId="369EE7B4" w14:textId="1FEF2AF6" w:rsidR="00EE3791" w:rsidRPr="000916D2" w:rsidRDefault="006618D5" w:rsidP="00EE3791">
      <w:pPr>
        <w:tabs>
          <w:tab w:val="right" w:pos="6096"/>
          <w:tab w:val="right" w:pos="822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Less: Dividend                                                   </w:t>
      </w:r>
      <w:r>
        <w:rPr>
          <w:rFonts w:ascii="Tahoma" w:hAnsi="Tahoma" w:cs="Tahoma"/>
          <w:sz w:val="24"/>
          <w:szCs w:val="24"/>
          <w:u w:val="single"/>
        </w:rPr>
        <w:t>1,100</w:t>
      </w:r>
    </w:p>
    <w:p w14:paraId="092BA5CF" w14:textId="77777777" w:rsidR="00EE3791" w:rsidRPr="000916D2" w:rsidRDefault="00EE3791" w:rsidP="00696CD3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Net increase in Retained Earnings</w:t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  <w:u w:val="single"/>
        </w:rPr>
        <w:t>2,200</w:t>
      </w:r>
    </w:p>
    <w:p w14:paraId="6A84A4BA" w14:textId="77777777" w:rsidR="00EE3791" w:rsidRPr="000916D2" w:rsidRDefault="00EE3791" w:rsidP="00696CD3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Retained Earnings, March 31, 2019</w:t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  <w:u w:val="double"/>
        </w:rPr>
        <w:t>2,200</w:t>
      </w:r>
    </w:p>
    <w:p w14:paraId="7DB06C0D" w14:textId="77777777" w:rsidR="00EE3791" w:rsidRPr="0049113B" w:rsidRDefault="00EE3791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742E31EB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2B3E06AC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0592C988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6B4A2019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15BE5A0B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42910E52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51DF2DB7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79E99BB8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1207E4AC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53DC53A7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46821E36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08CDD0B7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5ACCC0D0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7C0DDE93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3B20A6A3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6EA59128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60BE927B" w14:textId="77777777" w:rsidR="009413A9" w:rsidRPr="0049113B" w:rsidRDefault="009413A9" w:rsidP="00696CD3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0A0668B4" w14:textId="77777777" w:rsidR="00EE3791" w:rsidRPr="000916D2" w:rsidRDefault="00EE3791" w:rsidP="00EE3791">
      <w:pPr>
        <w:jc w:val="center"/>
        <w:rPr>
          <w:rFonts w:ascii="Tahoma" w:hAnsi="Tahoma" w:cs="Tahoma"/>
          <w:sz w:val="24"/>
          <w:szCs w:val="24"/>
        </w:rPr>
      </w:pPr>
      <w:proofErr w:type="spellStart"/>
      <w:r w:rsidRPr="000916D2">
        <w:rPr>
          <w:rFonts w:ascii="Tahoma" w:hAnsi="Tahoma" w:cs="Tahoma"/>
          <w:sz w:val="24"/>
          <w:szCs w:val="24"/>
        </w:rPr>
        <w:lastRenderedPageBreak/>
        <w:t>Nerolax</w:t>
      </w:r>
      <w:proofErr w:type="spellEnd"/>
      <w:r w:rsidRPr="000916D2">
        <w:rPr>
          <w:rFonts w:ascii="Tahoma" w:hAnsi="Tahoma" w:cs="Tahoma"/>
          <w:sz w:val="24"/>
          <w:szCs w:val="24"/>
        </w:rPr>
        <w:t xml:space="preserve"> Roofing</w:t>
      </w:r>
    </w:p>
    <w:p w14:paraId="32EB8A12" w14:textId="77777777" w:rsidR="00EE3791" w:rsidRPr="000916D2" w:rsidRDefault="00EE3791" w:rsidP="00EE3791">
      <w:pPr>
        <w:tabs>
          <w:tab w:val="right" w:pos="5954"/>
          <w:tab w:val="right" w:pos="8222"/>
        </w:tabs>
        <w:jc w:val="center"/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Classified Statement of Financial Position</w:t>
      </w:r>
    </w:p>
    <w:p w14:paraId="111CB5B9" w14:textId="77777777" w:rsidR="009413A9" w:rsidRPr="000916D2" w:rsidRDefault="00EE3791" w:rsidP="00EE3791">
      <w:pPr>
        <w:tabs>
          <w:tab w:val="right" w:pos="5954"/>
          <w:tab w:val="right" w:pos="8222"/>
        </w:tabs>
        <w:jc w:val="center"/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March 31, 2019</w:t>
      </w:r>
    </w:p>
    <w:p w14:paraId="1574443D" w14:textId="77777777" w:rsidR="00EE3791" w:rsidRPr="000916D2" w:rsidRDefault="006618D5" w:rsidP="00EE3791">
      <w:pPr>
        <w:tabs>
          <w:tab w:val="right" w:pos="5954"/>
          <w:tab w:val="right" w:pos="8222"/>
        </w:tabs>
        <w:jc w:val="center"/>
        <w:rPr>
          <w:rFonts w:ascii="Tahoma" w:hAnsi="Tahoma" w:cs="Tahoma"/>
          <w:color w:val="F2F2F2" w:themeColor="background1" w:themeShade="F2"/>
          <w:sz w:val="24"/>
          <w:szCs w:val="24"/>
        </w:rPr>
      </w:pPr>
      <w:r>
        <w:rPr>
          <w:rFonts w:ascii="Tahoma" w:hAnsi="Tahoma" w:cs="Tahoma"/>
          <w:color w:val="F2F2F2" w:themeColor="background1" w:themeShade="F2"/>
          <w:sz w:val="24"/>
          <w:szCs w:val="24"/>
        </w:rPr>
        <w:pict w14:anchorId="3FF17CF0">
          <v:rect id="_x0000_i1027" style="width:0;height:1.5pt" o:hralign="center" o:hrstd="t" o:hr="t" fillcolor="#aca899" stroked="f"/>
        </w:pict>
      </w:r>
    </w:p>
    <w:p w14:paraId="286A9D52" w14:textId="77777777" w:rsidR="00EE3791" w:rsidRPr="000916D2" w:rsidRDefault="00EE3791" w:rsidP="000916D2">
      <w:pPr>
        <w:tabs>
          <w:tab w:val="right" w:pos="5954"/>
          <w:tab w:val="right" w:pos="8222"/>
        </w:tabs>
        <w:spacing w:after="120"/>
        <w:jc w:val="center"/>
        <w:rPr>
          <w:rFonts w:ascii="Tahoma" w:hAnsi="Tahoma" w:cs="Tahoma"/>
          <w:sz w:val="24"/>
          <w:szCs w:val="24"/>
          <w:u w:val="single"/>
        </w:rPr>
      </w:pPr>
      <w:r w:rsidRPr="000916D2">
        <w:rPr>
          <w:rFonts w:ascii="Tahoma" w:hAnsi="Tahoma" w:cs="Tahoma"/>
          <w:sz w:val="24"/>
          <w:szCs w:val="24"/>
          <w:u w:val="single"/>
        </w:rPr>
        <w:t>Assets</w:t>
      </w:r>
    </w:p>
    <w:p w14:paraId="1D221F5E" w14:textId="77777777" w:rsidR="00EE3791" w:rsidRPr="000916D2" w:rsidRDefault="00EE3791" w:rsidP="00EE3791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  <w:u w:val="single"/>
        </w:rPr>
      </w:pPr>
      <w:r w:rsidRPr="000916D2">
        <w:rPr>
          <w:rFonts w:ascii="Tahoma" w:hAnsi="Tahoma" w:cs="Tahoma"/>
          <w:sz w:val="24"/>
          <w:szCs w:val="24"/>
          <w:u w:val="single"/>
        </w:rPr>
        <w:t>Current Assets</w:t>
      </w:r>
    </w:p>
    <w:p w14:paraId="411A250D" w14:textId="77777777" w:rsidR="00EE3791" w:rsidRPr="000916D2" w:rsidRDefault="00EE3791" w:rsidP="00EE3791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Cash</w:t>
      </w:r>
      <w:r w:rsidRPr="000916D2">
        <w:rPr>
          <w:rFonts w:ascii="Tahoma" w:hAnsi="Tahoma" w:cs="Tahoma"/>
          <w:sz w:val="24"/>
          <w:szCs w:val="24"/>
        </w:rPr>
        <w:tab/>
        <w:t>2,720</w:t>
      </w:r>
    </w:p>
    <w:p w14:paraId="230C3DA4" w14:textId="77777777" w:rsidR="00EE3791" w:rsidRPr="000916D2" w:rsidRDefault="00EE3791" w:rsidP="00EE3791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Accounts Receivable</w:t>
      </w:r>
      <w:r w:rsidRPr="000916D2">
        <w:rPr>
          <w:rFonts w:ascii="Tahoma" w:hAnsi="Tahoma" w:cs="Tahoma"/>
          <w:sz w:val="24"/>
          <w:szCs w:val="24"/>
        </w:rPr>
        <w:tab/>
        <w:t>2,700</w:t>
      </w:r>
    </w:p>
    <w:p w14:paraId="27A56EDB" w14:textId="77777777" w:rsidR="00EE3791" w:rsidRPr="000916D2" w:rsidRDefault="00EE3791" w:rsidP="00EE3791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Supplies</w:t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  <w:u w:val="single"/>
        </w:rPr>
        <w:t xml:space="preserve">    550</w:t>
      </w:r>
    </w:p>
    <w:p w14:paraId="109A9CD5" w14:textId="77777777" w:rsidR="00EE3791" w:rsidRPr="000916D2" w:rsidRDefault="00EE3791" w:rsidP="002D6412">
      <w:pPr>
        <w:tabs>
          <w:tab w:val="right" w:pos="5954"/>
          <w:tab w:val="right" w:pos="8222"/>
        </w:tabs>
        <w:spacing w:after="120"/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 xml:space="preserve">     Total Current Assets</w:t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</w:rPr>
        <w:tab/>
        <w:t>5,970</w:t>
      </w:r>
    </w:p>
    <w:p w14:paraId="167F3F9E" w14:textId="77777777" w:rsidR="00EE3791" w:rsidRPr="000916D2" w:rsidRDefault="00EE3791" w:rsidP="002D6412">
      <w:pPr>
        <w:tabs>
          <w:tab w:val="right" w:pos="5954"/>
          <w:tab w:val="right" w:pos="8222"/>
        </w:tabs>
        <w:spacing w:after="120"/>
        <w:rPr>
          <w:rFonts w:ascii="Tahoma" w:hAnsi="Tahoma" w:cs="Tahoma"/>
          <w:sz w:val="24"/>
          <w:szCs w:val="24"/>
          <w:u w:val="single"/>
        </w:rPr>
      </w:pPr>
      <w:r w:rsidRPr="000916D2">
        <w:rPr>
          <w:rFonts w:ascii="Tahoma" w:hAnsi="Tahoma" w:cs="Tahoma"/>
          <w:sz w:val="24"/>
          <w:szCs w:val="24"/>
          <w:u w:val="single"/>
        </w:rPr>
        <w:t>Non-current Assets</w:t>
      </w:r>
    </w:p>
    <w:p w14:paraId="2AB858A2" w14:textId="77777777" w:rsidR="00EE3791" w:rsidRPr="000916D2" w:rsidRDefault="00EE3791" w:rsidP="00EE3791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  <w:u w:val="single"/>
        </w:rPr>
      </w:pPr>
      <w:r w:rsidRPr="000916D2">
        <w:rPr>
          <w:rFonts w:ascii="Tahoma" w:hAnsi="Tahoma" w:cs="Tahoma"/>
          <w:sz w:val="24"/>
          <w:szCs w:val="24"/>
          <w:u w:val="single"/>
        </w:rPr>
        <w:t>Property, Plant and Equipment</w:t>
      </w:r>
    </w:p>
    <w:p w14:paraId="7D2CF638" w14:textId="77777777" w:rsidR="00EE3791" w:rsidRPr="000916D2" w:rsidRDefault="00EE3791" w:rsidP="00EE3791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Equipment</w:t>
      </w:r>
      <w:r w:rsidRPr="000916D2">
        <w:rPr>
          <w:rFonts w:ascii="Tahoma" w:hAnsi="Tahoma" w:cs="Tahoma"/>
          <w:sz w:val="24"/>
          <w:szCs w:val="24"/>
        </w:rPr>
        <w:tab/>
        <w:t>11,000</w:t>
      </w:r>
    </w:p>
    <w:p w14:paraId="40EECB76" w14:textId="77777777" w:rsidR="00EE3791" w:rsidRPr="000916D2" w:rsidRDefault="00EE3791" w:rsidP="00EE3791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Less: Accumulated Depreciation-Equipment</w:t>
      </w:r>
      <w:r w:rsidRPr="000916D2">
        <w:rPr>
          <w:rFonts w:ascii="Tahoma" w:hAnsi="Tahoma" w:cs="Tahoma"/>
          <w:sz w:val="24"/>
          <w:szCs w:val="24"/>
        </w:rPr>
        <w:tab/>
      </w:r>
      <w:r w:rsidR="009413A9" w:rsidRPr="000916D2">
        <w:rPr>
          <w:rFonts w:ascii="Tahoma" w:hAnsi="Tahoma" w:cs="Tahoma"/>
          <w:sz w:val="24"/>
          <w:szCs w:val="24"/>
          <w:u w:val="single"/>
        </w:rPr>
        <w:t>1,500</w:t>
      </w:r>
      <w:r w:rsidR="009413A9" w:rsidRPr="000916D2">
        <w:rPr>
          <w:rFonts w:ascii="Tahoma" w:hAnsi="Tahoma" w:cs="Tahoma"/>
          <w:sz w:val="24"/>
          <w:szCs w:val="24"/>
        </w:rPr>
        <w:tab/>
      </w:r>
      <w:r w:rsidR="009413A9" w:rsidRPr="000916D2">
        <w:rPr>
          <w:rFonts w:ascii="Tahoma" w:hAnsi="Tahoma" w:cs="Tahoma"/>
          <w:sz w:val="24"/>
          <w:szCs w:val="24"/>
          <w:u w:val="single"/>
        </w:rPr>
        <w:t xml:space="preserve">  9,500</w:t>
      </w:r>
    </w:p>
    <w:p w14:paraId="2400574B" w14:textId="77777777" w:rsidR="009413A9" w:rsidRPr="000916D2" w:rsidRDefault="009413A9" w:rsidP="00EE3791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Total Assets</w:t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  <w:u w:val="double"/>
        </w:rPr>
        <w:t>15,470</w:t>
      </w:r>
      <w:r w:rsidRPr="000916D2">
        <w:rPr>
          <w:rFonts w:ascii="Tahoma" w:hAnsi="Tahoma" w:cs="Tahoma"/>
          <w:sz w:val="24"/>
          <w:szCs w:val="24"/>
        </w:rPr>
        <w:tab/>
      </w:r>
    </w:p>
    <w:p w14:paraId="3C21A187" w14:textId="77777777" w:rsidR="009413A9" w:rsidRPr="000916D2" w:rsidRDefault="009413A9" w:rsidP="00EE3791">
      <w:pPr>
        <w:tabs>
          <w:tab w:val="right" w:pos="5954"/>
          <w:tab w:val="right" w:pos="8222"/>
        </w:tabs>
        <w:rPr>
          <w:rFonts w:ascii="Tahoma" w:hAnsi="Tahoma" w:cs="Tahoma"/>
          <w:color w:val="F2F2F2" w:themeColor="background1" w:themeShade="F2"/>
          <w:sz w:val="24"/>
          <w:szCs w:val="24"/>
        </w:rPr>
      </w:pPr>
    </w:p>
    <w:p w14:paraId="713E843E" w14:textId="77777777" w:rsidR="009413A9" w:rsidRPr="000916D2" w:rsidRDefault="009413A9" w:rsidP="000916D2">
      <w:pPr>
        <w:tabs>
          <w:tab w:val="right" w:pos="5954"/>
          <w:tab w:val="right" w:pos="8222"/>
        </w:tabs>
        <w:spacing w:after="120"/>
        <w:jc w:val="center"/>
        <w:rPr>
          <w:rFonts w:ascii="Tahoma" w:hAnsi="Tahoma" w:cs="Tahoma"/>
          <w:sz w:val="24"/>
          <w:szCs w:val="24"/>
          <w:u w:val="single"/>
        </w:rPr>
      </w:pPr>
      <w:r w:rsidRPr="000916D2">
        <w:rPr>
          <w:rFonts w:ascii="Tahoma" w:hAnsi="Tahoma" w:cs="Tahoma"/>
          <w:sz w:val="24"/>
          <w:szCs w:val="24"/>
          <w:u w:val="single"/>
        </w:rPr>
        <w:t>Liabilities and Stockholders’ Equity</w:t>
      </w:r>
    </w:p>
    <w:p w14:paraId="06643451" w14:textId="77777777" w:rsidR="009413A9" w:rsidRPr="000916D2" w:rsidRDefault="009413A9" w:rsidP="000916D2">
      <w:pPr>
        <w:tabs>
          <w:tab w:val="right" w:pos="5954"/>
          <w:tab w:val="right" w:pos="8222"/>
        </w:tabs>
        <w:spacing w:after="120"/>
        <w:jc w:val="center"/>
        <w:rPr>
          <w:rFonts w:ascii="Tahoma" w:hAnsi="Tahoma" w:cs="Tahoma"/>
          <w:sz w:val="24"/>
          <w:szCs w:val="24"/>
          <w:u w:val="single"/>
        </w:rPr>
      </w:pPr>
      <w:r w:rsidRPr="000916D2">
        <w:rPr>
          <w:rFonts w:ascii="Tahoma" w:hAnsi="Tahoma" w:cs="Tahoma"/>
          <w:sz w:val="24"/>
          <w:szCs w:val="24"/>
          <w:u w:val="single"/>
        </w:rPr>
        <w:t>Liabilities</w:t>
      </w:r>
    </w:p>
    <w:p w14:paraId="4D37A938" w14:textId="77777777" w:rsidR="009413A9" w:rsidRPr="000916D2" w:rsidRDefault="009413A9" w:rsidP="009413A9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  <w:u w:val="single"/>
        </w:rPr>
      </w:pPr>
      <w:r w:rsidRPr="000916D2">
        <w:rPr>
          <w:rFonts w:ascii="Tahoma" w:hAnsi="Tahoma" w:cs="Tahoma"/>
          <w:sz w:val="24"/>
          <w:szCs w:val="24"/>
          <w:u w:val="single"/>
        </w:rPr>
        <w:t>Current Liabilities</w:t>
      </w:r>
    </w:p>
    <w:p w14:paraId="6B63A01C" w14:textId="77777777" w:rsidR="009413A9" w:rsidRPr="000916D2" w:rsidRDefault="009413A9" w:rsidP="006876E8">
      <w:pPr>
        <w:tabs>
          <w:tab w:val="right" w:pos="5954"/>
          <w:tab w:val="right" w:pos="6946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Accounts Payable</w:t>
      </w:r>
      <w:r w:rsidRPr="000916D2">
        <w:rPr>
          <w:rFonts w:ascii="Tahoma" w:hAnsi="Tahoma" w:cs="Tahoma"/>
          <w:sz w:val="24"/>
          <w:szCs w:val="24"/>
        </w:rPr>
        <w:tab/>
      </w:r>
      <w:r w:rsidR="006876E8"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</w:rPr>
        <w:t>2,500</w:t>
      </w:r>
    </w:p>
    <w:p w14:paraId="6802390C" w14:textId="77777777" w:rsidR="009413A9" w:rsidRPr="000916D2" w:rsidRDefault="009413A9" w:rsidP="006876E8">
      <w:pPr>
        <w:tabs>
          <w:tab w:val="right" w:pos="5954"/>
          <w:tab w:val="right" w:pos="6946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Unearned Service Revenue</w:t>
      </w:r>
      <w:r w:rsidRPr="000916D2">
        <w:rPr>
          <w:rFonts w:ascii="Tahoma" w:hAnsi="Tahoma" w:cs="Tahoma"/>
          <w:sz w:val="24"/>
          <w:szCs w:val="24"/>
        </w:rPr>
        <w:tab/>
      </w:r>
      <w:r w:rsidR="006876E8"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</w:rPr>
        <w:t>290</w:t>
      </w:r>
    </w:p>
    <w:p w14:paraId="38536A56" w14:textId="77777777" w:rsidR="009413A9" w:rsidRPr="000916D2" w:rsidRDefault="009413A9" w:rsidP="006876E8">
      <w:pPr>
        <w:tabs>
          <w:tab w:val="right" w:pos="5954"/>
          <w:tab w:val="right" w:pos="6946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Salaries and Wages Payable</w:t>
      </w:r>
      <w:r w:rsidRPr="000916D2">
        <w:rPr>
          <w:rFonts w:ascii="Tahoma" w:hAnsi="Tahoma" w:cs="Tahoma"/>
          <w:sz w:val="24"/>
          <w:szCs w:val="24"/>
        </w:rPr>
        <w:tab/>
        <w:t xml:space="preserve">    </w:t>
      </w:r>
      <w:r w:rsidR="006876E8" w:rsidRPr="000916D2">
        <w:rPr>
          <w:rFonts w:ascii="Tahoma" w:hAnsi="Tahoma" w:cs="Tahoma"/>
          <w:sz w:val="24"/>
          <w:szCs w:val="24"/>
        </w:rPr>
        <w:tab/>
      </w:r>
      <w:r w:rsidR="006876E8" w:rsidRPr="000916D2">
        <w:rPr>
          <w:rFonts w:ascii="Tahoma" w:hAnsi="Tahoma" w:cs="Tahoma"/>
          <w:sz w:val="24"/>
          <w:szCs w:val="24"/>
          <w:u w:val="single"/>
        </w:rPr>
        <w:t xml:space="preserve">    </w:t>
      </w:r>
      <w:r w:rsidRPr="000916D2">
        <w:rPr>
          <w:rFonts w:ascii="Tahoma" w:hAnsi="Tahoma" w:cs="Tahoma"/>
          <w:sz w:val="24"/>
          <w:szCs w:val="24"/>
          <w:u w:val="single"/>
        </w:rPr>
        <w:t>480</w:t>
      </w:r>
    </w:p>
    <w:p w14:paraId="73232B13" w14:textId="77777777" w:rsidR="009413A9" w:rsidRPr="000916D2" w:rsidRDefault="009413A9" w:rsidP="000916D2">
      <w:pPr>
        <w:tabs>
          <w:tab w:val="right" w:pos="5954"/>
          <w:tab w:val="right" w:pos="6946"/>
          <w:tab w:val="right" w:pos="8222"/>
        </w:tabs>
        <w:spacing w:after="120"/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 xml:space="preserve">     Total Current Liabilities</w:t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</w:rPr>
        <w:tab/>
      </w:r>
      <w:r w:rsidR="006876E8"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</w:rPr>
        <w:t>3,270</w:t>
      </w:r>
    </w:p>
    <w:p w14:paraId="27385CD5" w14:textId="77777777" w:rsidR="009413A9" w:rsidRPr="000916D2" w:rsidRDefault="009413A9" w:rsidP="000916D2">
      <w:pPr>
        <w:tabs>
          <w:tab w:val="right" w:pos="5954"/>
          <w:tab w:val="right" w:pos="8222"/>
        </w:tabs>
        <w:spacing w:after="120"/>
        <w:jc w:val="center"/>
        <w:rPr>
          <w:rFonts w:ascii="Tahoma" w:hAnsi="Tahoma" w:cs="Tahoma"/>
          <w:sz w:val="24"/>
          <w:szCs w:val="24"/>
          <w:u w:val="single"/>
        </w:rPr>
      </w:pPr>
      <w:r w:rsidRPr="000916D2">
        <w:rPr>
          <w:rFonts w:ascii="Tahoma" w:hAnsi="Tahoma" w:cs="Tahoma"/>
          <w:sz w:val="24"/>
          <w:szCs w:val="24"/>
          <w:u w:val="single"/>
        </w:rPr>
        <w:t>Stockholders’ Equity</w:t>
      </w:r>
    </w:p>
    <w:p w14:paraId="384E24A1" w14:textId="77777777" w:rsidR="009413A9" w:rsidRPr="000916D2" w:rsidRDefault="009413A9" w:rsidP="006876E8">
      <w:pPr>
        <w:tabs>
          <w:tab w:val="right" w:pos="5954"/>
          <w:tab w:val="right" w:pos="6946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Share Capital – Ordinary</w:t>
      </w:r>
      <w:r w:rsidRPr="000916D2">
        <w:rPr>
          <w:rFonts w:ascii="Tahoma" w:hAnsi="Tahoma" w:cs="Tahoma"/>
          <w:sz w:val="24"/>
          <w:szCs w:val="24"/>
        </w:rPr>
        <w:tab/>
      </w:r>
      <w:r w:rsidR="006876E8"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</w:rPr>
        <w:t>10,000</w:t>
      </w:r>
    </w:p>
    <w:p w14:paraId="28E018BE" w14:textId="77777777" w:rsidR="009413A9" w:rsidRPr="000916D2" w:rsidRDefault="009413A9" w:rsidP="006876E8">
      <w:pPr>
        <w:tabs>
          <w:tab w:val="right" w:pos="5954"/>
          <w:tab w:val="right" w:pos="6946"/>
          <w:tab w:val="right" w:pos="8222"/>
        </w:tabs>
        <w:rPr>
          <w:rFonts w:ascii="Tahoma" w:hAnsi="Tahoma" w:cs="Tahoma"/>
          <w:sz w:val="24"/>
          <w:szCs w:val="24"/>
        </w:rPr>
      </w:pPr>
      <w:bookmarkStart w:id="0" w:name="_GoBack"/>
      <w:r w:rsidRPr="000916D2">
        <w:rPr>
          <w:rFonts w:ascii="Tahoma" w:hAnsi="Tahoma" w:cs="Tahoma"/>
          <w:sz w:val="24"/>
          <w:szCs w:val="24"/>
        </w:rPr>
        <w:t>Retained Earnings</w:t>
      </w:r>
      <w:r w:rsidRPr="000916D2">
        <w:rPr>
          <w:rFonts w:ascii="Tahoma" w:hAnsi="Tahoma" w:cs="Tahoma"/>
          <w:sz w:val="24"/>
          <w:szCs w:val="24"/>
        </w:rPr>
        <w:tab/>
        <w:t xml:space="preserve">  </w:t>
      </w:r>
      <w:r w:rsidR="006876E8" w:rsidRPr="000916D2">
        <w:rPr>
          <w:rFonts w:ascii="Tahoma" w:hAnsi="Tahoma" w:cs="Tahoma"/>
          <w:sz w:val="24"/>
          <w:szCs w:val="24"/>
        </w:rPr>
        <w:tab/>
      </w:r>
      <w:r w:rsidR="006876E8" w:rsidRPr="000916D2">
        <w:rPr>
          <w:rFonts w:ascii="Tahoma" w:hAnsi="Tahoma" w:cs="Tahoma"/>
          <w:sz w:val="24"/>
          <w:szCs w:val="24"/>
          <w:u w:val="single"/>
        </w:rPr>
        <w:t xml:space="preserve">  </w:t>
      </w:r>
      <w:r w:rsidRPr="000916D2">
        <w:rPr>
          <w:rFonts w:ascii="Tahoma" w:hAnsi="Tahoma" w:cs="Tahoma"/>
          <w:sz w:val="24"/>
          <w:szCs w:val="24"/>
          <w:u w:val="single"/>
        </w:rPr>
        <w:t>2,200</w:t>
      </w:r>
      <w:bookmarkEnd w:id="0"/>
      <w:r w:rsidR="006876E8" w:rsidRPr="000916D2">
        <w:rPr>
          <w:rFonts w:ascii="Tahoma" w:hAnsi="Tahoma" w:cs="Tahoma"/>
          <w:sz w:val="24"/>
          <w:szCs w:val="24"/>
        </w:rPr>
        <w:tab/>
      </w:r>
    </w:p>
    <w:p w14:paraId="38220C36" w14:textId="77777777" w:rsidR="00EE3791" w:rsidRPr="000916D2" w:rsidRDefault="009413A9" w:rsidP="002D6412">
      <w:pPr>
        <w:tabs>
          <w:tab w:val="right" w:pos="5954"/>
          <w:tab w:val="right" w:pos="8222"/>
        </w:tabs>
        <w:spacing w:after="120"/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Total Stockholders’ Equity</w:t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  <w:u w:val="single"/>
        </w:rPr>
        <w:t>12,200</w:t>
      </w:r>
    </w:p>
    <w:p w14:paraId="0D3B4FA2" w14:textId="77777777" w:rsidR="009413A9" w:rsidRPr="000916D2" w:rsidRDefault="009413A9" w:rsidP="00EE3791">
      <w:pPr>
        <w:tabs>
          <w:tab w:val="right" w:pos="5954"/>
          <w:tab w:val="right" w:pos="8222"/>
        </w:tabs>
        <w:rPr>
          <w:rFonts w:ascii="Tahoma" w:hAnsi="Tahoma" w:cs="Tahoma"/>
          <w:sz w:val="24"/>
          <w:szCs w:val="24"/>
        </w:rPr>
      </w:pPr>
      <w:r w:rsidRPr="000916D2">
        <w:rPr>
          <w:rFonts w:ascii="Tahoma" w:hAnsi="Tahoma" w:cs="Tahoma"/>
          <w:sz w:val="24"/>
          <w:szCs w:val="24"/>
        </w:rPr>
        <w:t>Total Liabilities and Stockholders’ Equity</w:t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</w:rPr>
        <w:tab/>
      </w:r>
      <w:r w:rsidRPr="000916D2">
        <w:rPr>
          <w:rFonts w:ascii="Tahoma" w:hAnsi="Tahoma" w:cs="Tahoma"/>
          <w:sz w:val="24"/>
          <w:szCs w:val="24"/>
          <w:u w:val="double"/>
        </w:rPr>
        <w:t>15,470</w:t>
      </w:r>
    </w:p>
    <w:p w14:paraId="376AAF6D" w14:textId="77777777" w:rsidR="00814DC4" w:rsidRPr="0049113B" w:rsidRDefault="00814DC4" w:rsidP="00EE3791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12D8BD92" w14:textId="77777777" w:rsidR="00814DC4" w:rsidRPr="0049113B" w:rsidRDefault="00814DC4" w:rsidP="00EE3791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1FED3CC5" w14:textId="77777777" w:rsidR="00814DC4" w:rsidRPr="0049113B" w:rsidRDefault="00814DC4" w:rsidP="00EE3791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6B4103EA" w14:textId="77777777" w:rsidR="00814DC4" w:rsidRPr="0049113B" w:rsidRDefault="00814DC4" w:rsidP="00EE3791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38402A9C" w14:textId="77777777" w:rsidR="00814DC4" w:rsidRPr="0049113B" w:rsidRDefault="00814DC4" w:rsidP="00EE3791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10AF6D3B" w14:textId="77777777" w:rsidR="00814DC4" w:rsidRPr="0049113B" w:rsidRDefault="00814DC4" w:rsidP="00EE3791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34FE19A5" w14:textId="77777777" w:rsidR="00814DC4" w:rsidRPr="0049113B" w:rsidRDefault="00814DC4" w:rsidP="00EE3791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132AA509" w14:textId="77777777" w:rsidR="00814DC4" w:rsidRPr="0049113B" w:rsidRDefault="00814DC4" w:rsidP="00EE3791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660A18CB" w14:textId="77777777" w:rsidR="00814DC4" w:rsidRPr="0049113B" w:rsidRDefault="00814DC4" w:rsidP="00EE3791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2C660B60" w14:textId="77777777" w:rsidR="00814DC4" w:rsidRPr="0049113B" w:rsidRDefault="00814DC4" w:rsidP="00EE3791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61CF1D5E" w14:textId="77777777" w:rsidR="00814DC4" w:rsidRPr="0049113B" w:rsidRDefault="00814DC4" w:rsidP="00EE3791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61A68187" w14:textId="77777777" w:rsidR="006876E8" w:rsidRPr="0049113B" w:rsidRDefault="006876E8" w:rsidP="00EE3791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4BC404D7" w14:textId="77777777" w:rsidR="006876E8" w:rsidRPr="0049113B" w:rsidRDefault="006876E8" w:rsidP="00EE3791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39FA7C0E" w14:textId="77777777" w:rsidR="006876E8" w:rsidRPr="0049113B" w:rsidRDefault="006876E8" w:rsidP="00EE3791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5975F7A8" w14:textId="77777777" w:rsidR="006876E8" w:rsidRPr="0049113B" w:rsidRDefault="006876E8" w:rsidP="00EE3791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1DAAC851" w14:textId="77777777" w:rsidR="00814DC4" w:rsidRPr="0049113B" w:rsidRDefault="00814DC4" w:rsidP="00EE3791">
      <w:pPr>
        <w:tabs>
          <w:tab w:val="right" w:pos="5954"/>
          <w:tab w:val="right" w:pos="8222"/>
        </w:tabs>
        <w:rPr>
          <w:color w:val="F2F2F2" w:themeColor="background1" w:themeShade="F2"/>
          <w:sz w:val="28"/>
        </w:rPr>
      </w:pPr>
    </w:p>
    <w:p w14:paraId="3BD38E90" w14:textId="77777777" w:rsidR="00DE69E1" w:rsidRPr="0049113B" w:rsidRDefault="00DE69E1" w:rsidP="00814DC4">
      <w:pPr>
        <w:tabs>
          <w:tab w:val="right" w:pos="5954"/>
          <w:tab w:val="right" w:pos="8222"/>
        </w:tabs>
        <w:jc w:val="center"/>
        <w:rPr>
          <w:color w:val="F2F2F2" w:themeColor="background1" w:themeShade="F2"/>
          <w:sz w:val="24"/>
          <w:szCs w:val="24"/>
          <w:u w:val="single"/>
        </w:rPr>
      </w:pPr>
    </w:p>
    <w:p w14:paraId="3E10FA90" w14:textId="77777777" w:rsidR="00814DC4" w:rsidRPr="0049113B" w:rsidRDefault="00814DC4" w:rsidP="00814DC4">
      <w:pPr>
        <w:tabs>
          <w:tab w:val="right" w:pos="5954"/>
          <w:tab w:val="right" w:pos="8222"/>
        </w:tabs>
        <w:jc w:val="center"/>
        <w:rPr>
          <w:color w:val="F2F2F2" w:themeColor="background1" w:themeShade="F2"/>
          <w:sz w:val="24"/>
          <w:szCs w:val="24"/>
          <w:u w:val="single"/>
        </w:rPr>
      </w:pPr>
      <w:r w:rsidRPr="0049113B">
        <w:rPr>
          <w:color w:val="F2F2F2" w:themeColor="background1" w:themeShade="F2"/>
          <w:sz w:val="24"/>
          <w:szCs w:val="24"/>
          <w:u w:val="single"/>
        </w:rPr>
        <w:t>Assets</w:t>
      </w:r>
    </w:p>
    <w:p w14:paraId="2C692E65" w14:textId="77777777" w:rsidR="00814DC4" w:rsidRPr="00E1487D" w:rsidRDefault="00814DC4" w:rsidP="00814DC4">
      <w:pPr>
        <w:tabs>
          <w:tab w:val="right" w:pos="5954"/>
          <w:tab w:val="right" w:pos="8222"/>
        </w:tabs>
        <w:ind w:left="284" w:hanging="284"/>
        <w:rPr>
          <w:sz w:val="24"/>
          <w:szCs w:val="24"/>
        </w:rPr>
      </w:pPr>
      <w:r w:rsidRPr="00E1487D">
        <w:rPr>
          <w:sz w:val="24"/>
          <w:szCs w:val="24"/>
          <w:u w:val="single"/>
        </w:rPr>
        <w:t>Current Assets</w:t>
      </w:r>
      <w:r w:rsidRPr="00E1487D">
        <w:rPr>
          <w:sz w:val="24"/>
          <w:szCs w:val="24"/>
          <w:u w:val="single"/>
        </w:rPr>
        <w:br/>
      </w:r>
      <w:r w:rsidRPr="00E1487D">
        <w:rPr>
          <w:sz w:val="24"/>
          <w:szCs w:val="24"/>
        </w:rPr>
        <w:t>Cash</w:t>
      </w:r>
      <w:r w:rsidR="00DF36E9" w:rsidRPr="00E1487D">
        <w:rPr>
          <w:sz w:val="24"/>
          <w:szCs w:val="24"/>
        </w:rPr>
        <w:tab/>
        <w:t>xxx</w:t>
      </w:r>
    </w:p>
    <w:p w14:paraId="5A25A87D" w14:textId="77777777" w:rsidR="00814DC4" w:rsidRPr="00E1487D" w:rsidRDefault="00814DC4" w:rsidP="00814DC4">
      <w:pPr>
        <w:tabs>
          <w:tab w:val="right" w:pos="5954"/>
          <w:tab w:val="right" w:pos="8222"/>
        </w:tabs>
        <w:ind w:left="284" w:hanging="284"/>
        <w:rPr>
          <w:sz w:val="24"/>
          <w:szCs w:val="24"/>
        </w:rPr>
      </w:pPr>
      <w:r w:rsidRPr="00E1487D">
        <w:rPr>
          <w:sz w:val="24"/>
          <w:szCs w:val="24"/>
        </w:rPr>
        <w:tab/>
        <w:t>Accounts Receivable</w:t>
      </w:r>
      <w:r w:rsidR="00DF36E9" w:rsidRPr="00E1487D">
        <w:rPr>
          <w:sz w:val="24"/>
          <w:szCs w:val="24"/>
        </w:rPr>
        <w:tab/>
        <w:t>xxx</w:t>
      </w:r>
    </w:p>
    <w:p w14:paraId="71BDAE68" w14:textId="77777777" w:rsidR="00814DC4" w:rsidRPr="00E1487D" w:rsidRDefault="00814DC4" w:rsidP="00814DC4">
      <w:pPr>
        <w:tabs>
          <w:tab w:val="right" w:pos="5954"/>
          <w:tab w:val="right" w:pos="8222"/>
        </w:tabs>
        <w:ind w:left="284" w:hanging="284"/>
        <w:rPr>
          <w:sz w:val="24"/>
          <w:szCs w:val="24"/>
        </w:rPr>
      </w:pPr>
      <w:r w:rsidRPr="00E1487D">
        <w:rPr>
          <w:sz w:val="24"/>
          <w:szCs w:val="24"/>
        </w:rPr>
        <w:tab/>
        <w:t>Supplies</w:t>
      </w:r>
      <w:r w:rsidR="00DF36E9" w:rsidRPr="00E1487D">
        <w:rPr>
          <w:sz w:val="24"/>
          <w:szCs w:val="24"/>
        </w:rPr>
        <w:tab/>
        <w:t>xxx</w:t>
      </w:r>
    </w:p>
    <w:p w14:paraId="14D8B44F" w14:textId="77777777" w:rsidR="00814DC4" w:rsidRPr="00E1487D" w:rsidRDefault="00814DC4" w:rsidP="00814DC4">
      <w:pPr>
        <w:tabs>
          <w:tab w:val="right" w:pos="5954"/>
          <w:tab w:val="right" w:pos="8222"/>
        </w:tabs>
        <w:ind w:left="284" w:hanging="284"/>
        <w:rPr>
          <w:sz w:val="24"/>
          <w:szCs w:val="24"/>
        </w:rPr>
      </w:pPr>
      <w:r w:rsidRPr="00E1487D">
        <w:rPr>
          <w:sz w:val="24"/>
          <w:szCs w:val="24"/>
        </w:rPr>
        <w:tab/>
        <w:t>Prepaid Insurance</w:t>
      </w:r>
      <w:r w:rsidR="00DF36E9" w:rsidRPr="00E1487D">
        <w:rPr>
          <w:sz w:val="24"/>
          <w:szCs w:val="24"/>
        </w:rPr>
        <w:tab/>
        <w:t>xxx</w:t>
      </w:r>
    </w:p>
    <w:p w14:paraId="5889FD29" w14:textId="77777777" w:rsidR="00814DC4" w:rsidRPr="00E1487D" w:rsidRDefault="00814DC4" w:rsidP="00814DC4">
      <w:pPr>
        <w:tabs>
          <w:tab w:val="right" w:pos="5954"/>
          <w:tab w:val="right" w:pos="8222"/>
        </w:tabs>
        <w:ind w:left="284" w:hanging="284"/>
        <w:rPr>
          <w:sz w:val="24"/>
          <w:szCs w:val="24"/>
        </w:rPr>
      </w:pPr>
      <w:r w:rsidRPr="00E1487D">
        <w:rPr>
          <w:sz w:val="24"/>
          <w:szCs w:val="24"/>
        </w:rPr>
        <w:tab/>
        <w:t>Prepaid Rent</w:t>
      </w:r>
      <w:r w:rsidR="00DF36E9" w:rsidRPr="00E1487D">
        <w:rPr>
          <w:sz w:val="24"/>
          <w:szCs w:val="24"/>
        </w:rPr>
        <w:tab/>
      </w:r>
      <w:r w:rsidR="00DF36E9" w:rsidRPr="00E1487D">
        <w:rPr>
          <w:sz w:val="24"/>
          <w:szCs w:val="24"/>
          <w:u w:val="single"/>
        </w:rPr>
        <w:t xml:space="preserve">  xxx</w:t>
      </w:r>
    </w:p>
    <w:p w14:paraId="40C1EC28" w14:textId="77777777" w:rsidR="00DF36E9" w:rsidRPr="00E1487D" w:rsidRDefault="00DF36E9" w:rsidP="00A46B9D">
      <w:pPr>
        <w:tabs>
          <w:tab w:val="right" w:pos="5954"/>
          <w:tab w:val="right" w:pos="8910"/>
        </w:tabs>
        <w:ind w:left="284" w:hanging="284"/>
        <w:rPr>
          <w:sz w:val="24"/>
          <w:szCs w:val="24"/>
        </w:rPr>
      </w:pPr>
      <w:r w:rsidRPr="00E1487D">
        <w:rPr>
          <w:sz w:val="24"/>
          <w:szCs w:val="24"/>
        </w:rPr>
        <w:tab/>
        <w:t xml:space="preserve">     Total Current Assets</w:t>
      </w:r>
      <w:r w:rsidRPr="00E1487D">
        <w:rPr>
          <w:sz w:val="24"/>
          <w:szCs w:val="24"/>
        </w:rPr>
        <w:tab/>
      </w:r>
      <w:r w:rsidRPr="00E1487D">
        <w:rPr>
          <w:sz w:val="24"/>
          <w:szCs w:val="24"/>
        </w:rPr>
        <w:tab/>
        <w:t>xxx</w:t>
      </w:r>
    </w:p>
    <w:p w14:paraId="6A8D8156" w14:textId="77777777" w:rsidR="00814DC4" w:rsidRPr="00E1487D" w:rsidRDefault="00814DC4" w:rsidP="00EE3791">
      <w:pPr>
        <w:tabs>
          <w:tab w:val="right" w:pos="5954"/>
          <w:tab w:val="right" w:pos="8222"/>
        </w:tabs>
        <w:rPr>
          <w:sz w:val="24"/>
          <w:szCs w:val="24"/>
          <w:u w:val="single"/>
        </w:rPr>
      </w:pPr>
      <w:r w:rsidRPr="00E1487D">
        <w:rPr>
          <w:sz w:val="24"/>
          <w:szCs w:val="24"/>
          <w:u w:val="single"/>
        </w:rPr>
        <w:t>Non-Current Assets</w:t>
      </w:r>
    </w:p>
    <w:p w14:paraId="51A7B308" w14:textId="77777777" w:rsidR="00814DC4" w:rsidRPr="00E1487D" w:rsidRDefault="00814DC4" w:rsidP="00814DC4">
      <w:pPr>
        <w:tabs>
          <w:tab w:val="right" w:pos="5954"/>
          <w:tab w:val="right" w:pos="8222"/>
        </w:tabs>
        <w:ind w:left="284" w:hanging="284"/>
        <w:rPr>
          <w:sz w:val="24"/>
          <w:szCs w:val="24"/>
          <w:u w:val="single"/>
        </w:rPr>
      </w:pPr>
      <w:r w:rsidRPr="00E1487D">
        <w:rPr>
          <w:sz w:val="24"/>
          <w:szCs w:val="24"/>
          <w:u w:val="single"/>
        </w:rPr>
        <w:t>Property, Plant and Equipment</w:t>
      </w:r>
    </w:p>
    <w:p w14:paraId="298C1E3D" w14:textId="77777777" w:rsidR="00814DC4" w:rsidRPr="00E1487D" w:rsidRDefault="00814DC4" w:rsidP="00A46B9D">
      <w:pPr>
        <w:tabs>
          <w:tab w:val="right" w:pos="5954"/>
          <w:tab w:val="right" w:pos="7088"/>
          <w:tab w:val="right" w:pos="8222"/>
        </w:tabs>
        <w:ind w:left="284"/>
        <w:rPr>
          <w:sz w:val="24"/>
          <w:szCs w:val="24"/>
        </w:rPr>
      </w:pPr>
      <w:r w:rsidRPr="00E1487D">
        <w:rPr>
          <w:sz w:val="24"/>
          <w:szCs w:val="24"/>
        </w:rPr>
        <w:t>Land</w:t>
      </w:r>
      <w:r w:rsidR="00DF36E9" w:rsidRPr="00E1487D">
        <w:rPr>
          <w:sz w:val="24"/>
          <w:szCs w:val="24"/>
        </w:rPr>
        <w:tab/>
      </w:r>
      <w:r w:rsidR="00DF36E9" w:rsidRPr="00E1487D">
        <w:rPr>
          <w:sz w:val="24"/>
          <w:szCs w:val="24"/>
        </w:rPr>
        <w:tab/>
        <w:t>xxx</w:t>
      </w:r>
    </w:p>
    <w:p w14:paraId="7F70C5F3" w14:textId="77777777" w:rsidR="00814DC4" w:rsidRPr="00E1487D" w:rsidRDefault="00814DC4" w:rsidP="00814DC4">
      <w:pPr>
        <w:tabs>
          <w:tab w:val="right" w:pos="5954"/>
          <w:tab w:val="right" w:pos="8222"/>
        </w:tabs>
        <w:ind w:left="284"/>
        <w:rPr>
          <w:sz w:val="24"/>
          <w:szCs w:val="24"/>
        </w:rPr>
      </w:pPr>
      <w:r w:rsidRPr="00E1487D">
        <w:rPr>
          <w:sz w:val="24"/>
          <w:szCs w:val="24"/>
        </w:rPr>
        <w:t>Building</w:t>
      </w:r>
      <w:r w:rsidR="00DF36E9" w:rsidRPr="00E1487D">
        <w:rPr>
          <w:sz w:val="24"/>
          <w:szCs w:val="24"/>
        </w:rPr>
        <w:tab/>
        <w:t>xxx</w:t>
      </w:r>
    </w:p>
    <w:p w14:paraId="2466F989" w14:textId="77777777" w:rsidR="00814DC4" w:rsidRPr="00E1487D" w:rsidRDefault="00814DC4" w:rsidP="00DF36E9">
      <w:pPr>
        <w:tabs>
          <w:tab w:val="right" w:pos="5954"/>
          <w:tab w:val="right" w:pos="7088"/>
          <w:tab w:val="right" w:pos="8222"/>
        </w:tabs>
        <w:spacing w:after="120"/>
        <w:ind w:left="284"/>
        <w:rPr>
          <w:sz w:val="24"/>
          <w:szCs w:val="24"/>
        </w:rPr>
      </w:pPr>
      <w:r w:rsidRPr="00E1487D">
        <w:rPr>
          <w:sz w:val="24"/>
          <w:szCs w:val="24"/>
        </w:rPr>
        <w:t>Less: Accumulated Depreciation – Building</w:t>
      </w:r>
      <w:r w:rsidR="00DF36E9" w:rsidRPr="00E1487D">
        <w:rPr>
          <w:sz w:val="24"/>
          <w:szCs w:val="24"/>
        </w:rPr>
        <w:tab/>
      </w:r>
      <w:r w:rsidR="00DF36E9" w:rsidRPr="00E1487D">
        <w:rPr>
          <w:sz w:val="24"/>
          <w:szCs w:val="24"/>
          <w:u w:val="single"/>
        </w:rPr>
        <w:t xml:space="preserve">  xx</w:t>
      </w:r>
      <w:r w:rsidR="00DF36E9" w:rsidRPr="00E1487D">
        <w:rPr>
          <w:sz w:val="24"/>
          <w:szCs w:val="24"/>
        </w:rPr>
        <w:tab/>
        <w:t>xxx</w:t>
      </w:r>
    </w:p>
    <w:p w14:paraId="1D7FB2CC" w14:textId="77777777" w:rsidR="00814DC4" w:rsidRPr="00E1487D" w:rsidRDefault="00814DC4" w:rsidP="00814DC4">
      <w:pPr>
        <w:tabs>
          <w:tab w:val="right" w:pos="5954"/>
          <w:tab w:val="right" w:pos="8222"/>
        </w:tabs>
        <w:ind w:left="284"/>
        <w:rPr>
          <w:sz w:val="24"/>
          <w:szCs w:val="24"/>
        </w:rPr>
      </w:pPr>
      <w:r w:rsidRPr="00E1487D">
        <w:rPr>
          <w:sz w:val="24"/>
          <w:szCs w:val="24"/>
        </w:rPr>
        <w:t>Equipment</w:t>
      </w:r>
      <w:r w:rsidR="00DF36E9" w:rsidRPr="00E1487D">
        <w:rPr>
          <w:sz w:val="24"/>
          <w:szCs w:val="24"/>
        </w:rPr>
        <w:tab/>
        <w:t>xxx</w:t>
      </w:r>
    </w:p>
    <w:p w14:paraId="46FAEE29" w14:textId="77777777" w:rsidR="00814DC4" w:rsidRPr="00E1487D" w:rsidRDefault="00814DC4" w:rsidP="00DF36E9">
      <w:pPr>
        <w:tabs>
          <w:tab w:val="right" w:pos="5954"/>
          <w:tab w:val="right" w:pos="7088"/>
          <w:tab w:val="right" w:pos="8222"/>
        </w:tabs>
        <w:ind w:left="284"/>
        <w:rPr>
          <w:sz w:val="24"/>
          <w:szCs w:val="24"/>
        </w:rPr>
      </w:pPr>
      <w:r w:rsidRPr="00E1487D">
        <w:rPr>
          <w:sz w:val="24"/>
          <w:szCs w:val="24"/>
        </w:rPr>
        <w:t>Less: Accumulated Depreciation – Equipment</w:t>
      </w:r>
      <w:r w:rsidR="00DF36E9" w:rsidRPr="00E1487D">
        <w:rPr>
          <w:sz w:val="24"/>
          <w:szCs w:val="24"/>
        </w:rPr>
        <w:tab/>
      </w:r>
      <w:r w:rsidR="00DF36E9" w:rsidRPr="00E1487D">
        <w:rPr>
          <w:sz w:val="24"/>
          <w:szCs w:val="24"/>
          <w:u w:val="single"/>
        </w:rPr>
        <w:t xml:space="preserve">  xx</w:t>
      </w:r>
      <w:r w:rsidR="00DF36E9" w:rsidRPr="00E1487D">
        <w:rPr>
          <w:sz w:val="24"/>
          <w:szCs w:val="24"/>
        </w:rPr>
        <w:tab/>
      </w:r>
      <w:r w:rsidR="00DF36E9" w:rsidRPr="00E1487D">
        <w:rPr>
          <w:sz w:val="24"/>
          <w:szCs w:val="24"/>
          <w:u w:val="single"/>
        </w:rPr>
        <w:t xml:space="preserve">  xxx</w:t>
      </w:r>
    </w:p>
    <w:p w14:paraId="238F81A0" w14:textId="77777777" w:rsidR="00814DC4" w:rsidRPr="00E1487D" w:rsidRDefault="00814DC4" w:rsidP="00814DC4">
      <w:pPr>
        <w:tabs>
          <w:tab w:val="right" w:pos="5954"/>
          <w:tab w:val="right" w:pos="8222"/>
        </w:tabs>
        <w:ind w:left="284"/>
        <w:rPr>
          <w:sz w:val="24"/>
          <w:szCs w:val="24"/>
        </w:rPr>
      </w:pPr>
      <w:r w:rsidRPr="00E1487D">
        <w:rPr>
          <w:sz w:val="24"/>
          <w:szCs w:val="24"/>
        </w:rPr>
        <w:t xml:space="preserve">      Total Property, Plant and Equipment</w:t>
      </w:r>
      <w:r w:rsidR="00DF36E9" w:rsidRPr="00E1487D">
        <w:rPr>
          <w:sz w:val="24"/>
          <w:szCs w:val="24"/>
        </w:rPr>
        <w:tab/>
      </w:r>
      <w:r w:rsidR="00DF36E9" w:rsidRPr="00E1487D">
        <w:rPr>
          <w:sz w:val="24"/>
          <w:szCs w:val="24"/>
        </w:rPr>
        <w:tab/>
        <w:t>xxx</w:t>
      </w:r>
    </w:p>
    <w:p w14:paraId="536C8BB9" w14:textId="77777777" w:rsidR="00814DC4" w:rsidRPr="00E1487D" w:rsidRDefault="00814DC4" w:rsidP="00814DC4">
      <w:pPr>
        <w:tabs>
          <w:tab w:val="right" w:pos="5954"/>
          <w:tab w:val="right" w:pos="8222"/>
        </w:tabs>
        <w:ind w:left="284" w:hanging="284"/>
        <w:rPr>
          <w:sz w:val="24"/>
          <w:szCs w:val="24"/>
          <w:u w:val="single"/>
        </w:rPr>
      </w:pPr>
      <w:r w:rsidRPr="00E1487D">
        <w:rPr>
          <w:sz w:val="24"/>
          <w:szCs w:val="24"/>
          <w:u w:val="single"/>
        </w:rPr>
        <w:t>Long-term investment</w:t>
      </w:r>
    </w:p>
    <w:p w14:paraId="063925AE" w14:textId="77777777" w:rsidR="00814DC4" w:rsidRPr="00E1487D" w:rsidRDefault="00814DC4" w:rsidP="00814DC4">
      <w:pPr>
        <w:tabs>
          <w:tab w:val="right" w:pos="5954"/>
          <w:tab w:val="right" w:pos="8222"/>
        </w:tabs>
        <w:ind w:left="284" w:hanging="284"/>
        <w:rPr>
          <w:sz w:val="24"/>
          <w:szCs w:val="24"/>
        </w:rPr>
      </w:pPr>
      <w:r w:rsidRPr="00E1487D">
        <w:rPr>
          <w:sz w:val="24"/>
          <w:szCs w:val="24"/>
        </w:rPr>
        <w:tab/>
        <w:t>Investment in other company</w:t>
      </w:r>
      <w:r w:rsidR="00DF36E9" w:rsidRPr="00E1487D">
        <w:rPr>
          <w:sz w:val="24"/>
          <w:szCs w:val="24"/>
        </w:rPr>
        <w:tab/>
      </w:r>
      <w:r w:rsidR="00DF36E9" w:rsidRPr="00E1487D">
        <w:rPr>
          <w:sz w:val="24"/>
          <w:szCs w:val="24"/>
        </w:rPr>
        <w:tab/>
        <w:t>xxx</w:t>
      </w:r>
    </w:p>
    <w:p w14:paraId="59674626" w14:textId="77777777" w:rsidR="00814DC4" w:rsidRPr="00E1487D" w:rsidRDefault="00814DC4" w:rsidP="00814DC4">
      <w:pPr>
        <w:tabs>
          <w:tab w:val="right" w:pos="5954"/>
          <w:tab w:val="right" w:pos="8222"/>
        </w:tabs>
        <w:ind w:left="284" w:hanging="284"/>
        <w:rPr>
          <w:sz w:val="24"/>
          <w:szCs w:val="24"/>
          <w:u w:val="single"/>
        </w:rPr>
      </w:pPr>
      <w:r w:rsidRPr="00E1487D">
        <w:rPr>
          <w:sz w:val="24"/>
          <w:szCs w:val="24"/>
          <w:u w:val="single"/>
        </w:rPr>
        <w:t>Intangible Assets</w:t>
      </w:r>
    </w:p>
    <w:p w14:paraId="69FAF3A6" w14:textId="77777777" w:rsidR="00814DC4" w:rsidRPr="00E1487D" w:rsidRDefault="00814DC4" w:rsidP="00DF36E9">
      <w:pPr>
        <w:tabs>
          <w:tab w:val="right" w:pos="5954"/>
          <w:tab w:val="right" w:pos="7088"/>
          <w:tab w:val="right" w:pos="8222"/>
        </w:tabs>
        <w:ind w:left="284" w:hanging="284"/>
        <w:rPr>
          <w:sz w:val="24"/>
          <w:szCs w:val="24"/>
        </w:rPr>
      </w:pPr>
      <w:r w:rsidRPr="00E1487D">
        <w:rPr>
          <w:sz w:val="24"/>
          <w:szCs w:val="24"/>
        </w:rPr>
        <w:tab/>
        <w:t>Patent</w:t>
      </w:r>
      <w:r w:rsidR="00DF36E9" w:rsidRPr="00E1487D">
        <w:rPr>
          <w:sz w:val="24"/>
          <w:szCs w:val="24"/>
        </w:rPr>
        <w:tab/>
      </w:r>
      <w:r w:rsidR="00DF36E9" w:rsidRPr="00E1487D">
        <w:rPr>
          <w:sz w:val="24"/>
          <w:szCs w:val="24"/>
        </w:rPr>
        <w:tab/>
        <w:t>xxx</w:t>
      </w:r>
    </w:p>
    <w:p w14:paraId="5B620AF5" w14:textId="77777777" w:rsidR="00814DC4" w:rsidRPr="00E1487D" w:rsidRDefault="00814DC4" w:rsidP="00DF36E9">
      <w:pPr>
        <w:tabs>
          <w:tab w:val="right" w:pos="5954"/>
          <w:tab w:val="right" w:pos="7088"/>
          <w:tab w:val="right" w:pos="8222"/>
        </w:tabs>
        <w:ind w:left="284" w:hanging="284"/>
        <w:rPr>
          <w:sz w:val="24"/>
          <w:szCs w:val="24"/>
        </w:rPr>
      </w:pPr>
      <w:r w:rsidRPr="00E1487D">
        <w:rPr>
          <w:sz w:val="24"/>
          <w:szCs w:val="24"/>
        </w:rPr>
        <w:tab/>
        <w:t>Goodwill</w:t>
      </w:r>
      <w:r w:rsidR="00DF36E9" w:rsidRPr="00E1487D">
        <w:rPr>
          <w:sz w:val="24"/>
          <w:szCs w:val="24"/>
        </w:rPr>
        <w:tab/>
      </w:r>
      <w:r w:rsidR="00DF36E9" w:rsidRPr="00E1487D">
        <w:rPr>
          <w:sz w:val="24"/>
          <w:szCs w:val="24"/>
        </w:rPr>
        <w:tab/>
        <w:t>xxx</w:t>
      </w:r>
    </w:p>
    <w:p w14:paraId="5B4B492C" w14:textId="77777777" w:rsidR="00814DC4" w:rsidRPr="00E1487D" w:rsidRDefault="00814DC4" w:rsidP="00DF36E9">
      <w:pPr>
        <w:tabs>
          <w:tab w:val="right" w:pos="5954"/>
          <w:tab w:val="right" w:pos="7088"/>
          <w:tab w:val="right" w:pos="8222"/>
        </w:tabs>
        <w:ind w:left="284" w:hanging="284"/>
        <w:rPr>
          <w:sz w:val="24"/>
          <w:szCs w:val="24"/>
        </w:rPr>
      </w:pPr>
      <w:r w:rsidRPr="00E1487D">
        <w:rPr>
          <w:sz w:val="24"/>
          <w:szCs w:val="24"/>
        </w:rPr>
        <w:tab/>
        <w:t>Copyright</w:t>
      </w:r>
      <w:r w:rsidRPr="00E1487D">
        <w:rPr>
          <w:sz w:val="24"/>
          <w:szCs w:val="24"/>
        </w:rPr>
        <w:tab/>
      </w:r>
      <w:r w:rsidR="00DF36E9" w:rsidRPr="00E1487D">
        <w:rPr>
          <w:sz w:val="24"/>
          <w:szCs w:val="24"/>
        </w:rPr>
        <w:tab/>
      </w:r>
      <w:r w:rsidR="00DF36E9" w:rsidRPr="00E1487D">
        <w:rPr>
          <w:sz w:val="24"/>
          <w:szCs w:val="24"/>
          <w:u w:val="single"/>
        </w:rPr>
        <w:t>xxx</w:t>
      </w:r>
    </w:p>
    <w:p w14:paraId="7242F399" w14:textId="77777777" w:rsidR="00DF36E9" w:rsidRPr="00E41422" w:rsidRDefault="00DF36E9" w:rsidP="00DF36E9">
      <w:pPr>
        <w:tabs>
          <w:tab w:val="right" w:pos="5954"/>
          <w:tab w:val="right" w:pos="7088"/>
          <w:tab w:val="right" w:pos="8222"/>
        </w:tabs>
        <w:ind w:left="284" w:hanging="284"/>
        <w:rPr>
          <w:sz w:val="24"/>
          <w:szCs w:val="24"/>
          <w:u w:val="single"/>
        </w:rPr>
      </w:pPr>
      <w:r w:rsidRPr="00E41422">
        <w:rPr>
          <w:sz w:val="24"/>
          <w:szCs w:val="24"/>
        </w:rPr>
        <w:tab/>
        <w:t xml:space="preserve">     Total Intangible Assets</w:t>
      </w:r>
      <w:r w:rsidRPr="00E41422">
        <w:rPr>
          <w:sz w:val="24"/>
          <w:szCs w:val="24"/>
        </w:rPr>
        <w:tab/>
      </w:r>
      <w:r w:rsidRPr="00E41422">
        <w:rPr>
          <w:sz w:val="24"/>
          <w:szCs w:val="24"/>
        </w:rPr>
        <w:tab/>
      </w:r>
      <w:r w:rsidRPr="00E41422">
        <w:rPr>
          <w:sz w:val="24"/>
          <w:szCs w:val="24"/>
        </w:rPr>
        <w:tab/>
      </w:r>
      <w:r w:rsidRPr="00E41422">
        <w:rPr>
          <w:sz w:val="24"/>
          <w:szCs w:val="24"/>
          <w:u w:val="single"/>
        </w:rPr>
        <w:t xml:space="preserve">  xxx</w:t>
      </w:r>
    </w:p>
    <w:p w14:paraId="0D8833E3" w14:textId="77777777" w:rsidR="00A46B9D" w:rsidRPr="00E41422" w:rsidRDefault="00A46B9D" w:rsidP="00A46B9D">
      <w:pPr>
        <w:tabs>
          <w:tab w:val="right" w:pos="5954"/>
          <w:tab w:val="right" w:pos="7088"/>
          <w:tab w:val="right" w:pos="8910"/>
        </w:tabs>
        <w:ind w:left="284" w:hanging="284"/>
        <w:rPr>
          <w:sz w:val="24"/>
          <w:szCs w:val="24"/>
        </w:rPr>
      </w:pPr>
      <w:r w:rsidRPr="00E41422">
        <w:rPr>
          <w:sz w:val="24"/>
          <w:szCs w:val="24"/>
        </w:rPr>
        <w:t xml:space="preserve">               Total Non-current Assets</w:t>
      </w:r>
      <w:r w:rsidRPr="00E41422">
        <w:rPr>
          <w:sz w:val="24"/>
          <w:szCs w:val="24"/>
        </w:rPr>
        <w:tab/>
      </w:r>
      <w:r w:rsidRPr="00E41422">
        <w:rPr>
          <w:sz w:val="24"/>
          <w:szCs w:val="24"/>
        </w:rPr>
        <w:tab/>
      </w:r>
      <w:r w:rsidRPr="00E41422">
        <w:rPr>
          <w:sz w:val="24"/>
          <w:szCs w:val="24"/>
        </w:rPr>
        <w:tab/>
      </w:r>
      <w:r w:rsidRPr="00E41422">
        <w:rPr>
          <w:sz w:val="24"/>
          <w:szCs w:val="24"/>
          <w:u w:val="single"/>
        </w:rPr>
        <w:t xml:space="preserve">   xxx</w:t>
      </w:r>
    </w:p>
    <w:p w14:paraId="3D3B5652" w14:textId="77777777" w:rsidR="00814DC4" w:rsidRPr="00E41422" w:rsidRDefault="00814DC4" w:rsidP="00A46B9D">
      <w:pPr>
        <w:tabs>
          <w:tab w:val="right" w:pos="5954"/>
          <w:tab w:val="right" w:pos="8910"/>
        </w:tabs>
        <w:spacing w:after="120"/>
        <w:rPr>
          <w:sz w:val="24"/>
          <w:szCs w:val="24"/>
        </w:rPr>
      </w:pPr>
      <w:r w:rsidRPr="00E41422">
        <w:rPr>
          <w:sz w:val="24"/>
          <w:szCs w:val="24"/>
        </w:rPr>
        <w:t>Total Assets</w:t>
      </w:r>
      <w:r w:rsidR="00DF36E9" w:rsidRPr="00E41422">
        <w:rPr>
          <w:sz w:val="24"/>
          <w:szCs w:val="24"/>
        </w:rPr>
        <w:tab/>
      </w:r>
      <w:r w:rsidR="00DF36E9" w:rsidRPr="00E41422">
        <w:rPr>
          <w:sz w:val="24"/>
          <w:szCs w:val="24"/>
        </w:rPr>
        <w:tab/>
      </w:r>
      <w:proofErr w:type="spellStart"/>
      <w:r w:rsidR="00DF36E9" w:rsidRPr="00E41422">
        <w:rPr>
          <w:sz w:val="24"/>
          <w:szCs w:val="24"/>
          <w:u w:val="single"/>
        </w:rPr>
        <w:t>xxxx</w:t>
      </w:r>
      <w:proofErr w:type="spellEnd"/>
    </w:p>
    <w:p w14:paraId="286B4CE0" w14:textId="77777777" w:rsidR="00814DC4" w:rsidRPr="00E41422" w:rsidRDefault="00814DC4" w:rsidP="00DF36E9">
      <w:pPr>
        <w:tabs>
          <w:tab w:val="right" w:pos="5954"/>
          <w:tab w:val="right" w:pos="8222"/>
        </w:tabs>
        <w:spacing w:after="120"/>
        <w:jc w:val="center"/>
        <w:rPr>
          <w:sz w:val="24"/>
          <w:szCs w:val="24"/>
          <w:u w:val="single"/>
        </w:rPr>
      </w:pPr>
      <w:r w:rsidRPr="00E41422">
        <w:rPr>
          <w:sz w:val="24"/>
          <w:szCs w:val="24"/>
          <w:u w:val="single"/>
        </w:rPr>
        <w:t>Liabilities and Stockholders’ Equity</w:t>
      </w:r>
    </w:p>
    <w:p w14:paraId="3770F2FC" w14:textId="77777777" w:rsidR="00814DC4" w:rsidRPr="00E41422" w:rsidRDefault="00814DC4" w:rsidP="00814DC4">
      <w:pPr>
        <w:tabs>
          <w:tab w:val="right" w:pos="5954"/>
          <w:tab w:val="right" w:pos="8222"/>
        </w:tabs>
        <w:jc w:val="center"/>
        <w:rPr>
          <w:sz w:val="24"/>
          <w:szCs w:val="24"/>
          <w:u w:val="single"/>
        </w:rPr>
      </w:pPr>
      <w:r w:rsidRPr="00E41422">
        <w:rPr>
          <w:sz w:val="24"/>
          <w:szCs w:val="24"/>
          <w:u w:val="single"/>
        </w:rPr>
        <w:t>Liabilities</w:t>
      </w:r>
    </w:p>
    <w:p w14:paraId="03267D93" w14:textId="77777777" w:rsidR="00814DC4" w:rsidRPr="00E41422" w:rsidRDefault="00814DC4" w:rsidP="00EE3791">
      <w:pPr>
        <w:tabs>
          <w:tab w:val="right" w:pos="5954"/>
          <w:tab w:val="right" w:pos="8222"/>
        </w:tabs>
        <w:rPr>
          <w:sz w:val="24"/>
          <w:szCs w:val="24"/>
          <w:u w:val="single"/>
        </w:rPr>
      </w:pPr>
      <w:r w:rsidRPr="00E41422">
        <w:rPr>
          <w:sz w:val="24"/>
          <w:szCs w:val="24"/>
          <w:u w:val="single"/>
        </w:rPr>
        <w:t>Current Liabilities</w:t>
      </w:r>
    </w:p>
    <w:p w14:paraId="76AC2393" w14:textId="77777777" w:rsidR="00814DC4" w:rsidRPr="00E41422" w:rsidRDefault="00DF36E9" w:rsidP="00DF36E9">
      <w:pPr>
        <w:tabs>
          <w:tab w:val="right" w:pos="5954"/>
          <w:tab w:val="right" w:pos="7088"/>
          <w:tab w:val="right" w:pos="8222"/>
        </w:tabs>
        <w:ind w:left="284" w:hanging="284"/>
        <w:rPr>
          <w:sz w:val="24"/>
          <w:szCs w:val="24"/>
        </w:rPr>
      </w:pPr>
      <w:r w:rsidRPr="00E41422">
        <w:rPr>
          <w:sz w:val="24"/>
          <w:szCs w:val="24"/>
        </w:rPr>
        <w:tab/>
        <w:t>Accounts Payable</w:t>
      </w:r>
      <w:r w:rsidR="006876E8" w:rsidRPr="00E41422">
        <w:rPr>
          <w:sz w:val="24"/>
          <w:szCs w:val="24"/>
        </w:rPr>
        <w:tab/>
      </w:r>
      <w:r w:rsidRPr="00E41422">
        <w:rPr>
          <w:sz w:val="24"/>
          <w:szCs w:val="24"/>
        </w:rPr>
        <w:t>xxx</w:t>
      </w:r>
    </w:p>
    <w:p w14:paraId="44DDC0EE" w14:textId="77777777" w:rsidR="00DF36E9" w:rsidRPr="00E41422" w:rsidRDefault="00DF36E9" w:rsidP="00DF36E9">
      <w:pPr>
        <w:tabs>
          <w:tab w:val="right" w:pos="5954"/>
          <w:tab w:val="right" w:pos="7088"/>
          <w:tab w:val="right" w:pos="8222"/>
        </w:tabs>
        <w:ind w:left="284" w:hanging="284"/>
        <w:rPr>
          <w:sz w:val="24"/>
          <w:szCs w:val="24"/>
        </w:rPr>
      </w:pPr>
      <w:r w:rsidRPr="00E41422">
        <w:rPr>
          <w:sz w:val="24"/>
          <w:szCs w:val="24"/>
        </w:rPr>
        <w:tab/>
        <w:t>Notes Payable</w:t>
      </w:r>
      <w:r w:rsidR="006876E8" w:rsidRPr="00E41422">
        <w:rPr>
          <w:sz w:val="24"/>
          <w:szCs w:val="24"/>
        </w:rPr>
        <w:tab/>
      </w:r>
      <w:r w:rsidRPr="00E41422">
        <w:rPr>
          <w:sz w:val="24"/>
          <w:szCs w:val="24"/>
        </w:rPr>
        <w:t>xxx</w:t>
      </w:r>
    </w:p>
    <w:p w14:paraId="0A3F450E" w14:textId="77777777" w:rsidR="00DF36E9" w:rsidRPr="00E41422" w:rsidRDefault="00DF36E9" w:rsidP="00DF36E9">
      <w:pPr>
        <w:tabs>
          <w:tab w:val="right" w:pos="5954"/>
          <w:tab w:val="right" w:pos="7088"/>
          <w:tab w:val="right" w:pos="8222"/>
        </w:tabs>
        <w:ind w:left="284" w:hanging="284"/>
        <w:rPr>
          <w:sz w:val="24"/>
          <w:szCs w:val="24"/>
        </w:rPr>
      </w:pPr>
      <w:r w:rsidRPr="00E41422">
        <w:rPr>
          <w:sz w:val="24"/>
          <w:szCs w:val="24"/>
        </w:rPr>
        <w:tab/>
        <w:t>Unearned Service Revenue</w:t>
      </w:r>
      <w:r w:rsidR="006876E8" w:rsidRPr="00E41422">
        <w:rPr>
          <w:sz w:val="24"/>
          <w:szCs w:val="24"/>
        </w:rPr>
        <w:tab/>
      </w:r>
      <w:r w:rsidRPr="00E41422">
        <w:rPr>
          <w:sz w:val="24"/>
          <w:szCs w:val="24"/>
        </w:rPr>
        <w:t>xxx</w:t>
      </w:r>
    </w:p>
    <w:p w14:paraId="3848CE5A" w14:textId="77777777" w:rsidR="00DF36E9" w:rsidRPr="00E41422" w:rsidRDefault="00DF36E9" w:rsidP="00DF36E9">
      <w:pPr>
        <w:tabs>
          <w:tab w:val="right" w:pos="5954"/>
          <w:tab w:val="right" w:pos="7088"/>
          <w:tab w:val="right" w:pos="8222"/>
        </w:tabs>
        <w:ind w:left="284" w:hanging="284"/>
        <w:rPr>
          <w:sz w:val="24"/>
          <w:szCs w:val="24"/>
        </w:rPr>
      </w:pPr>
      <w:r w:rsidRPr="00E41422">
        <w:rPr>
          <w:sz w:val="24"/>
          <w:szCs w:val="24"/>
        </w:rPr>
        <w:tab/>
        <w:t>Salaries and Wages Payable</w:t>
      </w:r>
      <w:r w:rsidR="006876E8" w:rsidRPr="00E41422">
        <w:rPr>
          <w:sz w:val="24"/>
          <w:szCs w:val="24"/>
        </w:rPr>
        <w:tab/>
      </w:r>
      <w:r w:rsidRPr="00E41422">
        <w:rPr>
          <w:sz w:val="24"/>
          <w:szCs w:val="24"/>
        </w:rPr>
        <w:t>xxx</w:t>
      </w:r>
    </w:p>
    <w:p w14:paraId="5C21293C" w14:textId="77777777" w:rsidR="00DF36E9" w:rsidRPr="00E41422" w:rsidRDefault="00DF36E9" w:rsidP="00DF36E9">
      <w:pPr>
        <w:tabs>
          <w:tab w:val="right" w:pos="5954"/>
          <w:tab w:val="right" w:pos="7088"/>
          <w:tab w:val="right" w:pos="8222"/>
        </w:tabs>
        <w:ind w:left="284" w:hanging="284"/>
        <w:rPr>
          <w:sz w:val="24"/>
          <w:szCs w:val="24"/>
        </w:rPr>
      </w:pPr>
      <w:r w:rsidRPr="00E41422">
        <w:rPr>
          <w:sz w:val="24"/>
          <w:szCs w:val="24"/>
        </w:rPr>
        <w:tab/>
        <w:t>Utilities Payable</w:t>
      </w:r>
      <w:r w:rsidR="006876E8" w:rsidRPr="00E41422">
        <w:rPr>
          <w:sz w:val="24"/>
          <w:szCs w:val="24"/>
        </w:rPr>
        <w:tab/>
      </w:r>
      <w:r w:rsidRPr="00E41422">
        <w:rPr>
          <w:sz w:val="24"/>
          <w:szCs w:val="24"/>
          <w:u w:val="single"/>
        </w:rPr>
        <w:t xml:space="preserve">  xxx</w:t>
      </w:r>
    </w:p>
    <w:p w14:paraId="7F37DB21" w14:textId="77777777" w:rsidR="00DF36E9" w:rsidRPr="00E41422" w:rsidRDefault="00DF36E9" w:rsidP="00DF36E9">
      <w:pPr>
        <w:tabs>
          <w:tab w:val="right" w:pos="5954"/>
          <w:tab w:val="right" w:pos="7088"/>
          <w:tab w:val="right" w:pos="8222"/>
        </w:tabs>
        <w:ind w:left="284" w:hanging="284"/>
        <w:rPr>
          <w:sz w:val="24"/>
          <w:szCs w:val="24"/>
        </w:rPr>
      </w:pPr>
      <w:r w:rsidRPr="00E41422">
        <w:rPr>
          <w:sz w:val="24"/>
          <w:szCs w:val="24"/>
        </w:rPr>
        <w:tab/>
        <w:t xml:space="preserve"> </w:t>
      </w:r>
      <w:r w:rsidR="006876E8" w:rsidRPr="00E41422">
        <w:rPr>
          <w:sz w:val="24"/>
          <w:szCs w:val="24"/>
        </w:rPr>
        <w:t xml:space="preserve">    Total Current Liabilities</w:t>
      </w:r>
      <w:r w:rsidR="006876E8" w:rsidRPr="00E41422">
        <w:rPr>
          <w:sz w:val="24"/>
          <w:szCs w:val="24"/>
        </w:rPr>
        <w:tab/>
      </w:r>
      <w:r w:rsidR="006876E8" w:rsidRPr="00E41422">
        <w:rPr>
          <w:sz w:val="24"/>
          <w:szCs w:val="24"/>
        </w:rPr>
        <w:tab/>
      </w:r>
      <w:r w:rsidRPr="00E41422">
        <w:rPr>
          <w:sz w:val="24"/>
          <w:szCs w:val="24"/>
        </w:rPr>
        <w:t>xxx</w:t>
      </w:r>
    </w:p>
    <w:p w14:paraId="1CDE7641" w14:textId="77777777" w:rsidR="00DF36E9" w:rsidRPr="00E41422" w:rsidRDefault="00DF36E9" w:rsidP="00DF36E9">
      <w:pPr>
        <w:tabs>
          <w:tab w:val="right" w:pos="5954"/>
          <w:tab w:val="right" w:pos="8222"/>
        </w:tabs>
        <w:ind w:left="284" w:hanging="284"/>
        <w:rPr>
          <w:sz w:val="24"/>
          <w:szCs w:val="24"/>
          <w:u w:val="single"/>
        </w:rPr>
      </w:pPr>
      <w:r w:rsidRPr="00E41422">
        <w:rPr>
          <w:sz w:val="24"/>
          <w:szCs w:val="24"/>
          <w:u w:val="single"/>
        </w:rPr>
        <w:t>Non-current Liabilities</w:t>
      </w:r>
    </w:p>
    <w:p w14:paraId="1D6B596E" w14:textId="77777777" w:rsidR="00DF36E9" w:rsidRPr="00E41422" w:rsidRDefault="00DF36E9" w:rsidP="00DF36E9">
      <w:pPr>
        <w:tabs>
          <w:tab w:val="right" w:pos="5954"/>
          <w:tab w:val="right" w:pos="7088"/>
          <w:tab w:val="right" w:pos="8222"/>
        </w:tabs>
        <w:ind w:left="284" w:hanging="284"/>
        <w:rPr>
          <w:sz w:val="24"/>
          <w:szCs w:val="24"/>
        </w:rPr>
      </w:pPr>
      <w:r w:rsidRPr="00E41422">
        <w:rPr>
          <w:sz w:val="24"/>
          <w:szCs w:val="24"/>
        </w:rPr>
        <w:tab/>
        <w:t>Long-term Notes Payable</w:t>
      </w:r>
      <w:r w:rsidR="006876E8" w:rsidRPr="00E41422">
        <w:rPr>
          <w:sz w:val="24"/>
          <w:szCs w:val="24"/>
        </w:rPr>
        <w:tab/>
      </w:r>
      <w:r w:rsidRPr="00E41422">
        <w:rPr>
          <w:sz w:val="24"/>
          <w:szCs w:val="24"/>
        </w:rPr>
        <w:t>xxx</w:t>
      </w:r>
    </w:p>
    <w:p w14:paraId="3A52A52E" w14:textId="77777777" w:rsidR="00DF36E9" w:rsidRPr="00E41422" w:rsidRDefault="00DF36E9" w:rsidP="00DF36E9">
      <w:pPr>
        <w:tabs>
          <w:tab w:val="right" w:pos="5954"/>
          <w:tab w:val="right" w:pos="7088"/>
          <w:tab w:val="right" w:pos="8222"/>
        </w:tabs>
        <w:ind w:left="284" w:hanging="284"/>
        <w:rPr>
          <w:sz w:val="24"/>
          <w:szCs w:val="24"/>
        </w:rPr>
      </w:pPr>
      <w:r w:rsidRPr="00E41422">
        <w:rPr>
          <w:sz w:val="24"/>
          <w:szCs w:val="24"/>
        </w:rPr>
        <w:tab/>
        <w:t>Mortgage Payable</w:t>
      </w:r>
      <w:r w:rsidR="006876E8" w:rsidRPr="00E41422">
        <w:rPr>
          <w:sz w:val="24"/>
          <w:szCs w:val="24"/>
        </w:rPr>
        <w:tab/>
      </w:r>
      <w:r w:rsidRPr="00E41422">
        <w:rPr>
          <w:sz w:val="24"/>
          <w:szCs w:val="24"/>
          <w:u w:val="single"/>
        </w:rPr>
        <w:t>xxx</w:t>
      </w:r>
    </w:p>
    <w:p w14:paraId="0F97B5D9" w14:textId="77777777" w:rsidR="00DF36E9" w:rsidRPr="00E41422" w:rsidRDefault="00DF36E9" w:rsidP="00DF36E9">
      <w:pPr>
        <w:tabs>
          <w:tab w:val="right" w:pos="5954"/>
          <w:tab w:val="right" w:pos="7088"/>
          <w:tab w:val="right" w:pos="8222"/>
        </w:tabs>
        <w:ind w:left="284" w:hanging="284"/>
        <w:rPr>
          <w:sz w:val="24"/>
          <w:szCs w:val="24"/>
        </w:rPr>
      </w:pPr>
      <w:r w:rsidRPr="00E41422">
        <w:rPr>
          <w:sz w:val="24"/>
          <w:szCs w:val="24"/>
        </w:rPr>
        <w:tab/>
        <w:t xml:space="preserve">     Total Non-current Liabilities</w:t>
      </w:r>
      <w:r w:rsidR="006876E8" w:rsidRPr="00E41422">
        <w:rPr>
          <w:sz w:val="24"/>
          <w:szCs w:val="24"/>
        </w:rPr>
        <w:tab/>
      </w:r>
      <w:r w:rsidR="006876E8" w:rsidRPr="00E41422">
        <w:rPr>
          <w:sz w:val="24"/>
          <w:szCs w:val="24"/>
        </w:rPr>
        <w:tab/>
      </w:r>
      <w:r w:rsidR="006876E8" w:rsidRPr="00E41422">
        <w:rPr>
          <w:sz w:val="24"/>
          <w:szCs w:val="24"/>
          <w:u w:val="single"/>
        </w:rPr>
        <w:t>xxx</w:t>
      </w:r>
    </w:p>
    <w:p w14:paraId="4A27FB08" w14:textId="77777777" w:rsidR="00DF36E9" w:rsidRPr="00E41422" w:rsidRDefault="00DF36E9" w:rsidP="001D7A18">
      <w:pPr>
        <w:tabs>
          <w:tab w:val="right" w:pos="5954"/>
          <w:tab w:val="right" w:pos="8910"/>
        </w:tabs>
        <w:ind w:left="284" w:hanging="284"/>
        <w:rPr>
          <w:sz w:val="24"/>
          <w:szCs w:val="24"/>
        </w:rPr>
      </w:pPr>
      <w:r w:rsidRPr="00E41422">
        <w:rPr>
          <w:sz w:val="24"/>
          <w:szCs w:val="24"/>
        </w:rPr>
        <w:t>Total Liabilities</w:t>
      </w:r>
      <w:r w:rsidR="006876E8" w:rsidRPr="00E41422">
        <w:rPr>
          <w:sz w:val="24"/>
          <w:szCs w:val="24"/>
        </w:rPr>
        <w:tab/>
      </w:r>
      <w:r w:rsidR="006876E8" w:rsidRPr="00E41422">
        <w:rPr>
          <w:sz w:val="24"/>
          <w:szCs w:val="24"/>
        </w:rPr>
        <w:tab/>
        <w:t>xxx</w:t>
      </w:r>
    </w:p>
    <w:p w14:paraId="7AD63A65" w14:textId="77777777" w:rsidR="00DF36E9" w:rsidRPr="0005598A" w:rsidRDefault="00DF36E9" w:rsidP="006876E8">
      <w:pPr>
        <w:tabs>
          <w:tab w:val="right" w:pos="5954"/>
          <w:tab w:val="right" w:pos="8222"/>
        </w:tabs>
        <w:ind w:left="284" w:hanging="284"/>
        <w:jc w:val="center"/>
        <w:rPr>
          <w:sz w:val="24"/>
          <w:szCs w:val="24"/>
          <w:u w:val="single"/>
        </w:rPr>
      </w:pPr>
      <w:r w:rsidRPr="0005598A">
        <w:rPr>
          <w:sz w:val="24"/>
          <w:szCs w:val="24"/>
          <w:u w:val="single"/>
        </w:rPr>
        <w:t>Stockholders’ Equity</w:t>
      </w:r>
    </w:p>
    <w:p w14:paraId="078B2264" w14:textId="77777777" w:rsidR="00DF36E9" w:rsidRPr="0005598A" w:rsidRDefault="00DF36E9" w:rsidP="006876E8">
      <w:pPr>
        <w:tabs>
          <w:tab w:val="right" w:pos="5954"/>
          <w:tab w:val="right" w:pos="7088"/>
          <w:tab w:val="right" w:pos="8222"/>
        </w:tabs>
        <w:ind w:left="284" w:hanging="284"/>
        <w:rPr>
          <w:sz w:val="24"/>
          <w:szCs w:val="24"/>
        </w:rPr>
      </w:pPr>
      <w:r w:rsidRPr="0005598A">
        <w:rPr>
          <w:sz w:val="24"/>
          <w:szCs w:val="24"/>
        </w:rPr>
        <w:t>Share Capital – Ordinary</w:t>
      </w:r>
      <w:r w:rsidR="006876E8" w:rsidRPr="0005598A">
        <w:rPr>
          <w:sz w:val="24"/>
          <w:szCs w:val="24"/>
        </w:rPr>
        <w:tab/>
      </w:r>
      <w:r w:rsidR="006876E8" w:rsidRPr="0005598A">
        <w:rPr>
          <w:sz w:val="24"/>
          <w:szCs w:val="24"/>
        </w:rPr>
        <w:tab/>
        <w:t>xxx</w:t>
      </w:r>
    </w:p>
    <w:p w14:paraId="7FB306CE" w14:textId="77777777" w:rsidR="00DF36E9" w:rsidRPr="0005598A" w:rsidRDefault="00DF36E9" w:rsidP="006876E8">
      <w:pPr>
        <w:tabs>
          <w:tab w:val="right" w:pos="5954"/>
          <w:tab w:val="right" w:pos="7088"/>
          <w:tab w:val="right" w:pos="8222"/>
        </w:tabs>
        <w:ind w:left="284" w:hanging="284"/>
        <w:rPr>
          <w:sz w:val="24"/>
          <w:szCs w:val="24"/>
        </w:rPr>
      </w:pPr>
      <w:r w:rsidRPr="0005598A">
        <w:rPr>
          <w:sz w:val="24"/>
          <w:szCs w:val="24"/>
        </w:rPr>
        <w:t>Retained Earnings</w:t>
      </w:r>
      <w:r w:rsidR="006876E8" w:rsidRPr="0005598A">
        <w:rPr>
          <w:sz w:val="24"/>
          <w:szCs w:val="24"/>
        </w:rPr>
        <w:tab/>
      </w:r>
      <w:r w:rsidR="006876E8" w:rsidRPr="0005598A">
        <w:rPr>
          <w:sz w:val="24"/>
          <w:szCs w:val="24"/>
        </w:rPr>
        <w:tab/>
      </w:r>
      <w:r w:rsidR="006876E8" w:rsidRPr="0005598A">
        <w:rPr>
          <w:sz w:val="24"/>
          <w:szCs w:val="24"/>
          <w:u w:val="single"/>
        </w:rPr>
        <w:t>xxx</w:t>
      </w:r>
    </w:p>
    <w:p w14:paraId="1218FAAF" w14:textId="77777777" w:rsidR="00DF36E9" w:rsidRPr="0005598A" w:rsidRDefault="00DF36E9" w:rsidP="001D7A18">
      <w:pPr>
        <w:tabs>
          <w:tab w:val="right" w:pos="5954"/>
          <w:tab w:val="right" w:pos="8910"/>
        </w:tabs>
        <w:ind w:left="284" w:hanging="284"/>
        <w:rPr>
          <w:sz w:val="24"/>
          <w:szCs w:val="24"/>
        </w:rPr>
      </w:pPr>
      <w:r w:rsidRPr="0005598A">
        <w:rPr>
          <w:sz w:val="24"/>
          <w:szCs w:val="24"/>
        </w:rPr>
        <w:t>Total Stockholders’ Equity</w:t>
      </w:r>
      <w:r w:rsidR="006876E8" w:rsidRPr="0005598A">
        <w:rPr>
          <w:sz w:val="24"/>
          <w:szCs w:val="24"/>
        </w:rPr>
        <w:tab/>
      </w:r>
      <w:r w:rsidR="006876E8" w:rsidRPr="0005598A">
        <w:rPr>
          <w:sz w:val="24"/>
          <w:szCs w:val="24"/>
        </w:rPr>
        <w:tab/>
      </w:r>
      <w:r w:rsidR="006876E8" w:rsidRPr="0005598A">
        <w:rPr>
          <w:sz w:val="24"/>
          <w:szCs w:val="24"/>
          <w:u w:val="single"/>
        </w:rPr>
        <w:t>xxx</w:t>
      </w:r>
    </w:p>
    <w:p w14:paraId="6355CA23" w14:textId="77777777" w:rsidR="00DF36E9" w:rsidRPr="0005598A" w:rsidRDefault="00DF36E9" w:rsidP="001D7A18">
      <w:pPr>
        <w:tabs>
          <w:tab w:val="right" w:pos="5954"/>
          <w:tab w:val="right" w:pos="8910"/>
        </w:tabs>
        <w:ind w:left="284" w:hanging="284"/>
        <w:rPr>
          <w:sz w:val="24"/>
          <w:szCs w:val="24"/>
        </w:rPr>
      </w:pPr>
      <w:r w:rsidRPr="0005598A">
        <w:rPr>
          <w:sz w:val="24"/>
          <w:szCs w:val="24"/>
        </w:rPr>
        <w:lastRenderedPageBreak/>
        <w:t>Total Liabilities and Stockholders’ Equity</w:t>
      </w:r>
      <w:r w:rsidR="006876E8" w:rsidRPr="0005598A">
        <w:rPr>
          <w:sz w:val="24"/>
          <w:szCs w:val="24"/>
        </w:rPr>
        <w:tab/>
      </w:r>
      <w:r w:rsidR="006876E8" w:rsidRPr="0005598A">
        <w:rPr>
          <w:sz w:val="24"/>
          <w:szCs w:val="24"/>
        </w:rPr>
        <w:tab/>
      </w:r>
      <w:proofErr w:type="spellStart"/>
      <w:r w:rsidR="006876E8" w:rsidRPr="0005598A">
        <w:rPr>
          <w:sz w:val="24"/>
          <w:szCs w:val="24"/>
          <w:u w:val="double"/>
        </w:rPr>
        <w:t>xxxx</w:t>
      </w:r>
      <w:proofErr w:type="spellEnd"/>
    </w:p>
    <w:sectPr w:rsidR="00DF36E9" w:rsidRPr="0005598A" w:rsidSect="00A46B9D">
      <w:pgSz w:w="11906" w:h="16838"/>
      <w:pgMar w:top="1440" w:right="11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696CD3"/>
    <w:rsid w:val="0005598A"/>
    <w:rsid w:val="000916D2"/>
    <w:rsid w:val="00156480"/>
    <w:rsid w:val="001D7A18"/>
    <w:rsid w:val="002D6412"/>
    <w:rsid w:val="0049113B"/>
    <w:rsid w:val="006618D5"/>
    <w:rsid w:val="006876E8"/>
    <w:rsid w:val="00696CD3"/>
    <w:rsid w:val="00814DC4"/>
    <w:rsid w:val="009413A9"/>
    <w:rsid w:val="00A46B9D"/>
    <w:rsid w:val="00A55B86"/>
    <w:rsid w:val="00D618C8"/>
    <w:rsid w:val="00D835D1"/>
    <w:rsid w:val="00DE69E1"/>
    <w:rsid w:val="00DF36E9"/>
    <w:rsid w:val="00E1487D"/>
    <w:rsid w:val="00E41422"/>
    <w:rsid w:val="00EE3791"/>
    <w:rsid w:val="00FD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D467816"/>
  <w15:docId w15:val="{7CD3C479-05C4-4D80-9BE3-1037B68A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DD0E56-78FA-4E4D-9491-A213B72991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8FA318-3441-4603-8A18-6642905277A6}"/>
</file>

<file path=customXml/itemProps3.xml><?xml version="1.0" encoding="utf-8"?>
<ds:datastoreItem xmlns:ds="http://schemas.openxmlformats.org/officeDocument/2006/customXml" ds:itemID="{24D6E6A4-6C29-434E-881F-231AC2CAA21F}"/>
</file>

<file path=customXml/itemProps4.xml><?xml version="1.0" encoding="utf-8"?>
<ds:datastoreItem xmlns:ds="http://schemas.openxmlformats.org/officeDocument/2006/customXml" ds:itemID="{FFF0272C-8ED7-41D8-B7D8-37A0B350B9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ITS</cp:lastModifiedBy>
  <cp:revision>7</cp:revision>
  <dcterms:created xsi:type="dcterms:W3CDTF">2019-09-16T07:57:00Z</dcterms:created>
  <dcterms:modified xsi:type="dcterms:W3CDTF">2023-01-03T08:24:00Z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0x010100E6604647502D464DB3C9F191A7992FE3</vt:lpwstr>
  </property>
</Properties>
</file>