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6F06DA">
        <w:rPr>
          <w:rFonts w:ascii="Times New Roman" w:hAnsi="Times New Roman" w:cs="Times New Roman"/>
          <w:b/>
          <w:sz w:val="40"/>
          <w:szCs w:val="28"/>
        </w:rPr>
        <w:t xml:space="preserve">LAPORAN </w:t>
      </w:r>
      <w:r>
        <w:rPr>
          <w:rFonts w:ascii="Times New Roman" w:hAnsi="Times New Roman" w:cs="Times New Roman"/>
          <w:b/>
          <w:sz w:val="40"/>
          <w:szCs w:val="28"/>
        </w:rPr>
        <w:t>II</w:t>
      </w:r>
      <w:r>
        <w:rPr>
          <w:rFonts w:ascii="Times New Roman" w:hAnsi="Times New Roman" w:cs="Times New Roman"/>
          <w:b/>
          <w:sz w:val="40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Data</w:t>
      </w:r>
    </w:p>
    <w:p w:rsidR="002375ED" w:rsidRPr="006F06DA" w:rsidRDefault="002375ED" w:rsidP="002375ED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ab/>
      </w: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5D55D84A" wp14:editId="4157656D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ED" w:rsidRPr="006F06DA" w:rsidRDefault="002375ED" w:rsidP="002375ED">
      <w:pPr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1-B</w:t>
      </w: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2341720208</w:t>
      </w:r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Pr="006F06DA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Default="002375ED" w:rsidP="002375E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375ED" w:rsidRPr="002375ED" w:rsidRDefault="002375ED" w:rsidP="002375ED">
      <w:pPr>
        <w:rPr>
          <w:rFonts w:ascii="Times New Roman" w:hAnsi="Times New Roman" w:cs="Times New Roman"/>
          <w:b/>
          <w:sz w:val="24"/>
          <w:szCs w:val="28"/>
        </w:rPr>
      </w:pPr>
      <w:bookmarkStart w:id="1" w:name="_GoBack"/>
      <w:bookmarkEnd w:id="1"/>
    </w:p>
    <w:p w:rsidR="00943A6F" w:rsidRDefault="00943A6F"/>
    <w:sectPr w:rsidR="0094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D"/>
    <w:rsid w:val="002375ED"/>
    <w:rsid w:val="0094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2CFC"/>
  <w15:chartTrackingRefBased/>
  <w15:docId w15:val="{58BC5F72-2317-40FD-A227-F9722E8F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pipiwww</dc:creator>
  <cp:keywords/>
  <dc:description/>
  <cp:lastModifiedBy>pipiwww</cp:lastModifiedBy>
  <cp:revision>1</cp:revision>
  <dcterms:created xsi:type="dcterms:W3CDTF">2024-02-21T04:20:00Z</dcterms:created>
  <dcterms:modified xsi:type="dcterms:W3CDTF">2024-02-21T04:21:00Z</dcterms:modified>
</cp:coreProperties>
</file>