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178" w:rsidRDefault="001115BF">
      <w:pPr>
        <w:rPr>
          <w:rFonts w:asciiTheme="majorBidi" w:hAnsiTheme="majorBidi" w:cstheme="majorBidi"/>
          <w:sz w:val="28"/>
          <w:szCs w:val="28"/>
        </w:rPr>
      </w:pPr>
      <w:r>
        <w:rPr>
          <w:rFonts w:asciiTheme="majorBidi" w:hAnsiTheme="majorBidi" w:cstheme="majorBidi"/>
          <w:sz w:val="28"/>
          <w:szCs w:val="28"/>
        </w:rPr>
        <w:t>Name</w:t>
      </w:r>
      <w:r>
        <w:rPr>
          <w:rFonts w:asciiTheme="majorBidi" w:hAnsiTheme="majorBidi" w:cstheme="majorBidi"/>
          <w:sz w:val="28"/>
          <w:szCs w:val="28"/>
        </w:rPr>
        <w:tab/>
      </w:r>
      <w:r>
        <w:rPr>
          <w:rFonts w:asciiTheme="majorBidi" w:hAnsiTheme="majorBidi" w:cstheme="majorBidi"/>
          <w:sz w:val="28"/>
          <w:szCs w:val="28"/>
        </w:rPr>
        <w:tab/>
        <w:t>: Luthfi Ali Qodri</w:t>
      </w:r>
    </w:p>
    <w:p w:rsidR="001115BF" w:rsidRDefault="001115BF">
      <w:pPr>
        <w:pBdr>
          <w:bottom w:val="single" w:sz="6" w:space="1" w:color="auto"/>
        </w:pBdr>
        <w:rPr>
          <w:rFonts w:asciiTheme="majorBidi" w:hAnsiTheme="majorBidi" w:cstheme="majorBidi"/>
          <w:sz w:val="28"/>
          <w:szCs w:val="28"/>
        </w:rPr>
      </w:pPr>
      <w:r>
        <w:rPr>
          <w:rFonts w:asciiTheme="majorBidi" w:hAnsiTheme="majorBidi" w:cstheme="majorBidi"/>
          <w:sz w:val="28"/>
          <w:szCs w:val="28"/>
        </w:rPr>
        <w:t>Class</w:t>
      </w:r>
      <w:r>
        <w:rPr>
          <w:rFonts w:asciiTheme="majorBidi" w:hAnsiTheme="majorBidi" w:cstheme="majorBidi"/>
          <w:sz w:val="28"/>
          <w:szCs w:val="28"/>
        </w:rPr>
        <w:tab/>
      </w:r>
      <w:r>
        <w:rPr>
          <w:rFonts w:asciiTheme="majorBidi" w:hAnsiTheme="majorBidi" w:cstheme="majorBidi"/>
          <w:sz w:val="28"/>
          <w:szCs w:val="28"/>
        </w:rPr>
        <w:tab/>
        <w:t>: X RPL 2</w:t>
      </w:r>
    </w:p>
    <w:p w:rsidR="001115BF" w:rsidRDefault="001115BF" w:rsidP="001115BF">
      <w:pPr>
        <w:jc w:val="center"/>
        <w:rPr>
          <w:rFonts w:asciiTheme="majorBidi" w:hAnsiTheme="majorBidi" w:cstheme="majorBidi"/>
          <w:sz w:val="28"/>
          <w:szCs w:val="28"/>
        </w:rPr>
      </w:pPr>
      <w:r>
        <w:rPr>
          <w:rFonts w:asciiTheme="majorBidi" w:hAnsiTheme="majorBidi" w:cstheme="majorBidi"/>
          <w:sz w:val="28"/>
          <w:szCs w:val="28"/>
        </w:rPr>
        <w:t>COMPANY PROFILE SMK TARUNA BHAKTI</w:t>
      </w:r>
    </w:p>
    <w:p w:rsidR="001115BF" w:rsidRDefault="001115BF" w:rsidP="001115BF">
      <w:pPr>
        <w:jc w:val="center"/>
        <w:rPr>
          <w:rFonts w:asciiTheme="majorBidi" w:hAnsiTheme="majorBidi" w:cstheme="majorBidi"/>
          <w:sz w:val="28"/>
          <w:szCs w:val="28"/>
        </w:rPr>
      </w:pPr>
      <w:r>
        <w:rPr>
          <w:noProof/>
        </w:rPr>
        <w:drawing>
          <wp:inline distT="0" distB="0" distL="0" distR="0">
            <wp:extent cx="5731510" cy="21912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91273"/>
                    </a:xfrm>
                    <a:prstGeom prst="rect">
                      <a:avLst/>
                    </a:prstGeom>
                    <a:noFill/>
                    <a:ln>
                      <a:noFill/>
                    </a:ln>
                  </pic:spPr>
                </pic:pic>
              </a:graphicData>
            </a:graphic>
          </wp:inline>
        </w:drawing>
      </w:r>
    </w:p>
    <w:p w:rsidR="00782F41" w:rsidRPr="00782F41" w:rsidRDefault="00782F41" w:rsidP="00782F41">
      <w:pPr>
        <w:jc w:val="both"/>
        <w:rPr>
          <w:rFonts w:asciiTheme="majorBidi" w:hAnsiTheme="majorBidi" w:cstheme="majorBidi"/>
          <w:sz w:val="28"/>
          <w:szCs w:val="28"/>
        </w:rPr>
      </w:pPr>
      <w:r w:rsidRPr="00782F41">
        <w:rPr>
          <w:rFonts w:asciiTheme="majorBidi" w:hAnsiTheme="majorBidi" w:cstheme="majorBidi"/>
          <w:sz w:val="28"/>
          <w:szCs w:val="28"/>
        </w:rPr>
        <w:t>To meet the need for high quality human resources in the mastery of science and technology based on the spirit of faith and taqwa, SMK Taruna Bhakti Depok is designed to equip students to master the science, especially in the field of Information and Communication Technology quality, and have life skills. The learning program of SMK Taruna Bhakti gives special attention to the mastery of ICT especially in Computer and Network Engineering (TKJ), Multimedia (MM) and Software Engineering (RPL) by using National curriculum which is innovatively enriched by SMK Taruna Bhakti based on VISION , MISSION, OBJECTIVES and TARGET SMK Taruna Bhakti.</w:t>
      </w:r>
    </w:p>
    <w:p w:rsidR="00782F41" w:rsidRPr="00782F41" w:rsidRDefault="00782F41" w:rsidP="00782F41">
      <w:pPr>
        <w:jc w:val="both"/>
        <w:rPr>
          <w:rFonts w:asciiTheme="majorBidi" w:hAnsiTheme="majorBidi" w:cstheme="majorBidi"/>
          <w:sz w:val="28"/>
          <w:szCs w:val="28"/>
        </w:rPr>
      </w:pPr>
      <w:r w:rsidRPr="00782F41">
        <w:rPr>
          <w:rFonts w:asciiTheme="majorBidi" w:hAnsiTheme="majorBidi" w:cstheme="majorBidi"/>
          <w:sz w:val="28"/>
          <w:szCs w:val="28"/>
        </w:rPr>
        <w:t>In addition to in-class (intracurricular) learning and talent / interest development through extracurricular, students expand their insights through a variety of programs that equip students to have life skills such as: Character Building, Science Camp, Bringing Guest Teachers from the relevant Business / Industry etc, as well as giving students widespread opportunities to compete in academic and non-academic fields at National, Regional and International levels.</w:t>
      </w:r>
    </w:p>
    <w:p w:rsidR="00782F41" w:rsidRDefault="00782F41" w:rsidP="001115BF">
      <w:pPr>
        <w:rPr>
          <w:rFonts w:asciiTheme="majorBidi" w:hAnsiTheme="majorBidi" w:cstheme="majorBidi"/>
          <w:b/>
          <w:bCs/>
          <w:sz w:val="28"/>
          <w:szCs w:val="28"/>
        </w:rPr>
      </w:pPr>
    </w:p>
    <w:p w:rsidR="00782F41" w:rsidRDefault="00782F41" w:rsidP="001115BF">
      <w:pPr>
        <w:rPr>
          <w:rFonts w:asciiTheme="majorBidi" w:hAnsiTheme="majorBidi" w:cstheme="majorBidi"/>
          <w:b/>
          <w:bCs/>
          <w:sz w:val="28"/>
          <w:szCs w:val="28"/>
        </w:rPr>
      </w:pPr>
    </w:p>
    <w:p w:rsidR="00782F41" w:rsidRDefault="00782F41" w:rsidP="001115BF">
      <w:pPr>
        <w:rPr>
          <w:rFonts w:asciiTheme="majorBidi" w:hAnsiTheme="majorBidi" w:cstheme="majorBidi"/>
          <w:b/>
          <w:bCs/>
          <w:sz w:val="28"/>
          <w:szCs w:val="28"/>
        </w:rPr>
      </w:pPr>
    </w:p>
    <w:p w:rsidR="00782F41" w:rsidRDefault="00782F41" w:rsidP="001115BF">
      <w:pPr>
        <w:rPr>
          <w:rFonts w:asciiTheme="majorBidi" w:hAnsiTheme="majorBidi" w:cstheme="majorBidi"/>
          <w:b/>
          <w:bCs/>
          <w:sz w:val="28"/>
          <w:szCs w:val="28"/>
        </w:rPr>
      </w:pPr>
    </w:p>
    <w:p w:rsidR="00782F41" w:rsidRDefault="00782F41" w:rsidP="001115BF">
      <w:pPr>
        <w:rPr>
          <w:rFonts w:asciiTheme="majorBidi" w:hAnsiTheme="majorBidi" w:cstheme="majorBidi"/>
          <w:b/>
          <w:bCs/>
          <w:sz w:val="28"/>
          <w:szCs w:val="28"/>
        </w:rPr>
      </w:pPr>
    </w:p>
    <w:p w:rsidR="00782F41" w:rsidRDefault="00782F41" w:rsidP="001115BF">
      <w:pPr>
        <w:rPr>
          <w:rFonts w:asciiTheme="majorBidi" w:hAnsiTheme="majorBidi" w:cstheme="majorBidi"/>
          <w:b/>
          <w:bCs/>
          <w:sz w:val="28"/>
          <w:szCs w:val="28"/>
        </w:rPr>
      </w:pPr>
    </w:p>
    <w:p w:rsidR="001115BF" w:rsidRPr="001115BF" w:rsidRDefault="001115BF" w:rsidP="001115BF">
      <w:pPr>
        <w:rPr>
          <w:rFonts w:asciiTheme="majorBidi" w:hAnsiTheme="majorBidi" w:cstheme="majorBidi"/>
          <w:b/>
          <w:bCs/>
          <w:sz w:val="28"/>
          <w:szCs w:val="28"/>
        </w:rPr>
      </w:pPr>
      <w:r>
        <w:rPr>
          <w:rFonts w:asciiTheme="majorBidi" w:hAnsiTheme="majorBidi" w:cstheme="majorBidi"/>
          <w:b/>
          <w:bCs/>
          <w:sz w:val="28"/>
          <w:szCs w:val="28"/>
        </w:rPr>
        <w:lastRenderedPageBreak/>
        <w:t>T</w:t>
      </w:r>
      <w:r w:rsidRPr="001115BF">
        <w:rPr>
          <w:rFonts w:asciiTheme="majorBidi" w:hAnsiTheme="majorBidi" w:cstheme="majorBidi"/>
          <w:b/>
          <w:bCs/>
          <w:sz w:val="28"/>
          <w:szCs w:val="28"/>
        </w:rPr>
        <w:t xml:space="preserve">he </w:t>
      </w:r>
      <w:r>
        <w:rPr>
          <w:rFonts w:asciiTheme="majorBidi" w:hAnsiTheme="majorBidi" w:cstheme="majorBidi"/>
          <w:b/>
          <w:bCs/>
          <w:sz w:val="28"/>
          <w:szCs w:val="28"/>
        </w:rPr>
        <w:t>E</w:t>
      </w:r>
      <w:r w:rsidRPr="001115BF">
        <w:rPr>
          <w:rFonts w:asciiTheme="majorBidi" w:hAnsiTheme="majorBidi" w:cstheme="majorBidi"/>
          <w:b/>
          <w:bCs/>
          <w:sz w:val="28"/>
          <w:szCs w:val="28"/>
        </w:rPr>
        <w:t xml:space="preserve">stablishment </w:t>
      </w:r>
      <w:r>
        <w:rPr>
          <w:rFonts w:asciiTheme="majorBidi" w:hAnsiTheme="majorBidi" w:cstheme="majorBidi"/>
          <w:b/>
          <w:bCs/>
          <w:sz w:val="28"/>
          <w:szCs w:val="28"/>
        </w:rPr>
        <w:t>O</w:t>
      </w:r>
      <w:r w:rsidRPr="001115BF">
        <w:rPr>
          <w:rFonts w:asciiTheme="majorBidi" w:hAnsiTheme="majorBidi" w:cstheme="majorBidi"/>
          <w:b/>
          <w:bCs/>
          <w:sz w:val="28"/>
          <w:szCs w:val="28"/>
        </w:rPr>
        <w:t xml:space="preserve">f SMK </w:t>
      </w:r>
      <w:r>
        <w:rPr>
          <w:rFonts w:asciiTheme="majorBidi" w:hAnsiTheme="majorBidi" w:cstheme="majorBidi"/>
          <w:b/>
          <w:bCs/>
          <w:sz w:val="28"/>
          <w:szCs w:val="28"/>
        </w:rPr>
        <w:t>T</w:t>
      </w:r>
      <w:r w:rsidRPr="001115BF">
        <w:rPr>
          <w:rFonts w:asciiTheme="majorBidi" w:hAnsiTheme="majorBidi" w:cstheme="majorBidi"/>
          <w:b/>
          <w:bCs/>
          <w:sz w:val="28"/>
          <w:szCs w:val="28"/>
        </w:rPr>
        <w:t xml:space="preserve">aruna </w:t>
      </w:r>
      <w:r>
        <w:rPr>
          <w:rFonts w:asciiTheme="majorBidi" w:hAnsiTheme="majorBidi" w:cstheme="majorBidi"/>
          <w:b/>
          <w:bCs/>
          <w:sz w:val="28"/>
          <w:szCs w:val="28"/>
        </w:rPr>
        <w:t>B</w:t>
      </w:r>
      <w:r w:rsidRPr="001115BF">
        <w:rPr>
          <w:rFonts w:asciiTheme="majorBidi" w:hAnsiTheme="majorBidi" w:cstheme="majorBidi"/>
          <w:b/>
          <w:bCs/>
          <w:sz w:val="28"/>
          <w:szCs w:val="28"/>
        </w:rPr>
        <w:t>hakti depok</w:t>
      </w:r>
    </w:p>
    <w:p w:rsidR="001115BF" w:rsidRPr="001115BF" w:rsidRDefault="001115BF" w:rsidP="00782F41">
      <w:pPr>
        <w:jc w:val="both"/>
        <w:rPr>
          <w:rFonts w:asciiTheme="majorBidi" w:hAnsiTheme="majorBidi" w:cstheme="majorBidi"/>
          <w:sz w:val="28"/>
          <w:szCs w:val="28"/>
        </w:rPr>
      </w:pPr>
      <w:r w:rsidRPr="001115BF">
        <w:rPr>
          <w:rFonts w:asciiTheme="majorBidi" w:hAnsiTheme="majorBidi" w:cstheme="majorBidi"/>
          <w:sz w:val="28"/>
          <w:szCs w:val="28"/>
        </w:rPr>
        <w:t>Starting from junior high school students who live in the District of Cimanggis Depok to continue their education to senior high school / vocational school, and still the lack of SMK facilities in the District Cimanggis.</w:t>
      </w:r>
    </w:p>
    <w:p w:rsidR="001115BF" w:rsidRPr="001115BF" w:rsidRDefault="001115BF" w:rsidP="00782F41">
      <w:pPr>
        <w:jc w:val="both"/>
        <w:rPr>
          <w:rFonts w:asciiTheme="majorBidi" w:hAnsiTheme="majorBidi" w:cstheme="majorBidi"/>
          <w:sz w:val="28"/>
          <w:szCs w:val="28"/>
        </w:rPr>
      </w:pPr>
      <w:r w:rsidRPr="001115BF">
        <w:rPr>
          <w:rFonts w:asciiTheme="majorBidi" w:hAnsiTheme="majorBidi" w:cstheme="majorBidi"/>
          <w:sz w:val="28"/>
          <w:szCs w:val="28"/>
        </w:rPr>
        <w:t>Setya Bhakti Foundation in this case who has first had SMP Taruna Bhakti Depok which was established from 1987 and has about 1200 students. On that basis yayasa setya Bhakti is a higher education facility that is SMK Taruna Bhakti Depok, with the hope that most of SMP taruna Bhakti can be accommodated in SMK Taruna Bhakti Depok environment.</w:t>
      </w:r>
    </w:p>
    <w:p w:rsidR="001115BF" w:rsidRPr="001115BF" w:rsidRDefault="001115BF" w:rsidP="00782F41">
      <w:pPr>
        <w:jc w:val="both"/>
        <w:rPr>
          <w:rFonts w:asciiTheme="majorBidi" w:hAnsiTheme="majorBidi" w:cstheme="majorBidi"/>
          <w:sz w:val="28"/>
          <w:szCs w:val="28"/>
        </w:rPr>
      </w:pPr>
      <w:r w:rsidRPr="001115BF">
        <w:rPr>
          <w:rFonts w:asciiTheme="majorBidi" w:hAnsiTheme="majorBidi" w:cstheme="majorBidi"/>
          <w:sz w:val="28"/>
          <w:szCs w:val="28"/>
        </w:rPr>
        <w:t>So with the determination that has been done on June 16, 2004 founded SMK Taruna Bhakti Depok located in Jalan Pekapuran Curug Village Cimanggis Depok District. With Field Study "Information and communication technology" and competence "Computer and network engineering".</w:t>
      </w:r>
    </w:p>
    <w:p w:rsidR="001115BF" w:rsidRPr="001115BF" w:rsidRDefault="001115BF" w:rsidP="00782F41">
      <w:pPr>
        <w:jc w:val="both"/>
        <w:rPr>
          <w:rFonts w:asciiTheme="majorBidi" w:hAnsiTheme="majorBidi" w:cstheme="majorBidi"/>
          <w:sz w:val="28"/>
          <w:szCs w:val="28"/>
        </w:rPr>
      </w:pPr>
      <w:r w:rsidRPr="001115BF">
        <w:rPr>
          <w:rFonts w:asciiTheme="majorBidi" w:hAnsiTheme="majorBidi" w:cstheme="majorBidi"/>
          <w:sz w:val="28"/>
          <w:szCs w:val="28"/>
        </w:rPr>
        <w:t>When first standing school with the condition of three permanent study rooms but not yet equipped with windows and door of the room. In the first year of standing SMK Taruna Bhakti has 3 study groups with a total of 126 students. With a total of 13 teachers. In the first year of the 2nd semester of SMK Taruna Bhaki only has 1 Room which is functioned as Computer Laboratory.</w:t>
      </w:r>
    </w:p>
    <w:p w:rsidR="001115BF" w:rsidRDefault="001115BF" w:rsidP="001115BF">
      <w:pPr>
        <w:jc w:val="both"/>
        <w:rPr>
          <w:rFonts w:asciiTheme="majorBidi" w:hAnsiTheme="majorBidi" w:cstheme="majorBidi"/>
          <w:sz w:val="28"/>
          <w:szCs w:val="28"/>
        </w:rPr>
      </w:pPr>
      <w:r w:rsidRPr="001115BF">
        <w:rPr>
          <w:rFonts w:asciiTheme="majorBidi" w:hAnsiTheme="majorBidi" w:cstheme="majorBidi"/>
          <w:sz w:val="28"/>
          <w:szCs w:val="28"/>
        </w:rPr>
        <w:t>In the second year of SMK Taruna Bhakti get students with the number 64 students, far from the first cost for the cost of education in the area of ​​SMK Taruna Bhakti Depok.</w:t>
      </w:r>
    </w:p>
    <w:p w:rsidR="00782F41" w:rsidRDefault="00782F41" w:rsidP="001115BF">
      <w:pPr>
        <w:jc w:val="both"/>
        <w:rPr>
          <w:rFonts w:asciiTheme="majorBidi" w:hAnsiTheme="majorBidi" w:cstheme="majorBidi"/>
          <w:sz w:val="28"/>
          <w:szCs w:val="28"/>
        </w:rPr>
      </w:pPr>
    </w:p>
    <w:p w:rsidR="00782F41" w:rsidRDefault="00782F41" w:rsidP="001115BF">
      <w:pPr>
        <w:jc w:val="both"/>
        <w:rPr>
          <w:rFonts w:asciiTheme="majorBidi" w:hAnsiTheme="majorBidi" w:cstheme="majorBidi"/>
          <w:b/>
          <w:bCs/>
          <w:sz w:val="28"/>
          <w:szCs w:val="28"/>
        </w:rPr>
      </w:pPr>
      <w:r w:rsidRPr="00782F41">
        <w:rPr>
          <w:rFonts w:asciiTheme="majorBidi" w:hAnsiTheme="majorBidi" w:cstheme="majorBidi"/>
          <w:b/>
          <w:bCs/>
          <w:sz w:val="28"/>
          <w:szCs w:val="28"/>
        </w:rPr>
        <w:t>Vision of SMK Taruna Bhakti</w:t>
      </w:r>
    </w:p>
    <w:p w:rsidR="00782F41" w:rsidRDefault="00782F41" w:rsidP="00782F41">
      <w:pPr>
        <w:rPr>
          <w:rFonts w:asciiTheme="majorBidi" w:hAnsiTheme="majorBidi" w:cstheme="majorBidi"/>
          <w:sz w:val="28"/>
          <w:szCs w:val="28"/>
        </w:rPr>
      </w:pPr>
      <w:r w:rsidRPr="00782F41">
        <w:rPr>
          <w:rFonts w:asciiTheme="majorBidi" w:hAnsiTheme="majorBidi" w:cstheme="majorBidi"/>
          <w:sz w:val="28"/>
          <w:szCs w:val="28"/>
        </w:rPr>
        <w:t>Produce graduates who are competent in Science and Technology,</w:t>
      </w:r>
      <w:r>
        <w:rPr>
          <w:rFonts w:asciiTheme="majorBidi" w:hAnsiTheme="majorBidi" w:cstheme="majorBidi"/>
          <w:sz w:val="28"/>
          <w:szCs w:val="28"/>
        </w:rPr>
        <w:t xml:space="preserve"> </w:t>
      </w:r>
      <w:r w:rsidRPr="00782F41">
        <w:rPr>
          <w:rFonts w:asciiTheme="majorBidi" w:hAnsiTheme="majorBidi" w:cstheme="majorBidi"/>
          <w:sz w:val="28"/>
          <w:szCs w:val="28"/>
        </w:rPr>
        <w:t>and able to compete at national and global level</w:t>
      </w:r>
      <w:r>
        <w:rPr>
          <w:rFonts w:asciiTheme="majorBidi" w:hAnsiTheme="majorBidi" w:cstheme="majorBidi"/>
          <w:sz w:val="28"/>
          <w:szCs w:val="28"/>
        </w:rPr>
        <w:t>.</w:t>
      </w:r>
    </w:p>
    <w:p w:rsidR="00782F41" w:rsidRDefault="00782F41" w:rsidP="00782F41">
      <w:pPr>
        <w:rPr>
          <w:rFonts w:asciiTheme="majorBidi" w:hAnsiTheme="majorBidi" w:cstheme="majorBidi"/>
          <w:sz w:val="28"/>
          <w:szCs w:val="28"/>
        </w:rPr>
      </w:pPr>
    </w:p>
    <w:p w:rsidR="00782F41" w:rsidRDefault="00782F41" w:rsidP="00782F41">
      <w:pPr>
        <w:rPr>
          <w:rFonts w:asciiTheme="majorBidi" w:hAnsiTheme="majorBidi" w:cstheme="majorBidi"/>
          <w:b/>
          <w:bCs/>
          <w:sz w:val="28"/>
          <w:szCs w:val="28"/>
        </w:rPr>
      </w:pPr>
      <w:r w:rsidRPr="00782F41">
        <w:rPr>
          <w:rFonts w:asciiTheme="majorBidi" w:hAnsiTheme="majorBidi" w:cstheme="majorBidi"/>
          <w:b/>
          <w:bCs/>
          <w:sz w:val="28"/>
          <w:szCs w:val="28"/>
        </w:rPr>
        <w:t>The mission of SMK Taruna Bhakti</w:t>
      </w:r>
    </w:p>
    <w:p w:rsidR="00782F41" w:rsidRPr="00782F41" w:rsidRDefault="00782F41" w:rsidP="00782F41">
      <w:pPr>
        <w:pStyle w:val="ListParagraph"/>
        <w:numPr>
          <w:ilvl w:val="0"/>
          <w:numId w:val="1"/>
        </w:numPr>
        <w:tabs>
          <w:tab w:val="left" w:pos="1224"/>
        </w:tabs>
        <w:jc w:val="both"/>
        <w:rPr>
          <w:rFonts w:asciiTheme="majorBidi" w:hAnsiTheme="majorBidi" w:cstheme="majorBidi"/>
          <w:sz w:val="28"/>
          <w:szCs w:val="28"/>
        </w:rPr>
      </w:pPr>
      <w:r w:rsidRPr="00782F41">
        <w:rPr>
          <w:rFonts w:asciiTheme="majorBidi" w:hAnsiTheme="majorBidi" w:cstheme="majorBidi"/>
          <w:sz w:val="28"/>
          <w:szCs w:val="28"/>
        </w:rPr>
        <w:t>Growing spirit of creativity, synergy and competitive to all citizens of the school</w:t>
      </w:r>
    </w:p>
    <w:p w:rsidR="00782F41" w:rsidRPr="00782F41" w:rsidRDefault="00782F41" w:rsidP="00782F41">
      <w:pPr>
        <w:pStyle w:val="ListParagraph"/>
        <w:numPr>
          <w:ilvl w:val="0"/>
          <w:numId w:val="1"/>
        </w:numPr>
        <w:tabs>
          <w:tab w:val="left" w:pos="1224"/>
        </w:tabs>
        <w:jc w:val="both"/>
        <w:rPr>
          <w:rFonts w:asciiTheme="majorBidi" w:hAnsiTheme="majorBidi" w:cstheme="majorBidi"/>
          <w:sz w:val="28"/>
          <w:szCs w:val="28"/>
        </w:rPr>
      </w:pPr>
      <w:r w:rsidRPr="00782F41">
        <w:rPr>
          <w:rFonts w:asciiTheme="majorBidi" w:hAnsiTheme="majorBidi" w:cstheme="majorBidi"/>
          <w:sz w:val="28"/>
          <w:szCs w:val="28"/>
        </w:rPr>
        <w:t>Implement the curriculum through competency-based learning and assessment, entrepreneurial based, environmentally sound and grounded in honesty.</w:t>
      </w:r>
    </w:p>
    <w:p w:rsidR="00782F41" w:rsidRPr="00782F41" w:rsidRDefault="00782F41" w:rsidP="00782F41">
      <w:pPr>
        <w:pStyle w:val="ListParagraph"/>
        <w:numPr>
          <w:ilvl w:val="0"/>
          <w:numId w:val="1"/>
        </w:numPr>
        <w:tabs>
          <w:tab w:val="left" w:pos="1224"/>
        </w:tabs>
        <w:jc w:val="both"/>
        <w:rPr>
          <w:rFonts w:asciiTheme="majorBidi" w:hAnsiTheme="majorBidi" w:cstheme="majorBidi"/>
          <w:sz w:val="28"/>
          <w:szCs w:val="28"/>
        </w:rPr>
      </w:pPr>
      <w:r w:rsidRPr="00782F41">
        <w:rPr>
          <w:rFonts w:asciiTheme="majorBidi" w:hAnsiTheme="majorBidi" w:cstheme="majorBidi"/>
          <w:sz w:val="28"/>
          <w:szCs w:val="28"/>
        </w:rPr>
        <w:t>Improving the quality of human resources through certification of National and International Competency</w:t>
      </w:r>
    </w:p>
    <w:p w:rsidR="00782F41" w:rsidRPr="00782F41" w:rsidRDefault="00782F41" w:rsidP="00782F41">
      <w:pPr>
        <w:pStyle w:val="ListParagraph"/>
        <w:numPr>
          <w:ilvl w:val="0"/>
          <w:numId w:val="1"/>
        </w:numPr>
        <w:tabs>
          <w:tab w:val="left" w:pos="1224"/>
        </w:tabs>
        <w:jc w:val="both"/>
        <w:rPr>
          <w:rFonts w:asciiTheme="majorBidi" w:hAnsiTheme="majorBidi" w:cstheme="majorBidi"/>
          <w:sz w:val="28"/>
          <w:szCs w:val="28"/>
        </w:rPr>
      </w:pPr>
      <w:r w:rsidRPr="00782F41">
        <w:rPr>
          <w:rFonts w:asciiTheme="majorBidi" w:hAnsiTheme="majorBidi" w:cstheme="majorBidi"/>
          <w:sz w:val="28"/>
          <w:szCs w:val="28"/>
        </w:rPr>
        <w:t>Developing potential learners through Interests and Talents activities and discipline building.</w:t>
      </w:r>
    </w:p>
    <w:p w:rsidR="00782F41" w:rsidRDefault="00782F41" w:rsidP="00782F41">
      <w:pPr>
        <w:pStyle w:val="ListParagraph"/>
        <w:numPr>
          <w:ilvl w:val="0"/>
          <w:numId w:val="1"/>
        </w:numPr>
        <w:tabs>
          <w:tab w:val="left" w:pos="1224"/>
        </w:tabs>
        <w:jc w:val="both"/>
        <w:rPr>
          <w:rFonts w:asciiTheme="majorBidi" w:hAnsiTheme="majorBidi" w:cstheme="majorBidi"/>
          <w:sz w:val="28"/>
          <w:szCs w:val="28"/>
        </w:rPr>
      </w:pPr>
      <w:r w:rsidRPr="00782F41">
        <w:rPr>
          <w:rFonts w:asciiTheme="majorBidi" w:hAnsiTheme="majorBidi" w:cstheme="majorBidi"/>
          <w:sz w:val="28"/>
          <w:szCs w:val="28"/>
        </w:rPr>
        <w:t>Implement excellent service in school management through Quality Management System</w:t>
      </w:r>
      <w:r w:rsidRPr="00782F41">
        <w:rPr>
          <w:rFonts w:asciiTheme="majorBidi" w:hAnsiTheme="majorBidi" w:cstheme="majorBidi"/>
          <w:sz w:val="28"/>
          <w:szCs w:val="28"/>
        </w:rPr>
        <w:tab/>
      </w:r>
    </w:p>
    <w:p w:rsidR="00782F41" w:rsidRDefault="00782F41" w:rsidP="00782F41">
      <w:pPr>
        <w:tabs>
          <w:tab w:val="left" w:pos="1224"/>
        </w:tabs>
        <w:jc w:val="both"/>
        <w:rPr>
          <w:rFonts w:asciiTheme="majorBidi" w:hAnsiTheme="majorBidi" w:cstheme="majorBidi"/>
          <w:sz w:val="28"/>
          <w:szCs w:val="28"/>
        </w:rPr>
      </w:pPr>
    </w:p>
    <w:p w:rsidR="00782F41" w:rsidRPr="00782F41" w:rsidRDefault="00782F41" w:rsidP="00782F41">
      <w:pPr>
        <w:tabs>
          <w:tab w:val="left" w:pos="1224"/>
        </w:tabs>
        <w:jc w:val="both"/>
        <w:rPr>
          <w:rFonts w:asciiTheme="majorBidi" w:hAnsiTheme="majorBidi" w:cstheme="majorBidi"/>
          <w:b/>
          <w:bCs/>
          <w:sz w:val="28"/>
          <w:szCs w:val="28"/>
        </w:rPr>
      </w:pPr>
      <w:r w:rsidRPr="00782F41">
        <w:rPr>
          <w:rFonts w:asciiTheme="majorBidi" w:hAnsiTheme="majorBidi" w:cstheme="majorBidi"/>
          <w:b/>
          <w:bCs/>
          <w:sz w:val="28"/>
          <w:szCs w:val="28"/>
        </w:rPr>
        <w:t>The purpose of SMK Taruna Bhakti</w:t>
      </w:r>
    </w:p>
    <w:p w:rsidR="00782F41" w:rsidRPr="00782F41" w:rsidRDefault="00782F41" w:rsidP="00782F41">
      <w:pPr>
        <w:pStyle w:val="ListParagraph"/>
        <w:numPr>
          <w:ilvl w:val="0"/>
          <w:numId w:val="2"/>
        </w:numPr>
        <w:jc w:val="both"/>
        <w:rPr>
          <w:rFonts w:asciiTheme="majorBidi" w:hAnsiTheme="majorBidi" w:cstheme="majorBidi"/>
          <w:sz w:val="28"/>
          <w:szCs w:val="28"/>
        </w:rPr>
      </w:pPr>
      <w:r w:rsidRPr="00782F41">
        <w:rPr>
          <w:rFonts w:asciiTheme="majorBidi" w:hAnsiTheme="majorBidi" w:cstheme="majorBidi"/>
          <w:sz w:val="28"/>
          <w:szCs w:val="28"/>
        </w:rPr>
        <w:t>Produce competent graduates</w:t>
      </w:r>
    </w:p>
    <w:p w:rsidR="00782F41" w:rsidRPr="00782F41" w:rsidRDefault="00782F41" w:rsidP="00782F41">
      <w:pPr>
        <w:pStyle w:val="ListParagraph"/>
        <w:numPr>
          <w:ilvl w:val="0"/>
          <w:numId w:val="2"/>
        </w:numPr>
        <w:jc w:val="both"/>
        <w:rPr>
          <w:rFonts w:asciiTheme="majorBidi" w:hAnsiTheme="majorBidi" w:cstheme="majorBidi"/>
          <w:sz w:val="28"/>
          <w:szCs w:val="28"/>
        </w:rPr>
      </w:pPr>
      <w:r w:rsidRPr="00782F41">
        <w:rPr>
          <w:rFonts w:asciiTheme="majorBidi" w:hAnsiTheme="majorBidi" w:cstheme="majorBidi"/>
          <w:sz w:val="28"/>
          <w:szCs w:val="28"/>
        </w:rPr>
        <w:t>Improve the quality of learning.</w:t>
      </w:r>
    </w:p>
    <w:p w:rsidR="00782F41" w:rsidRPr="00782F41" w:rsidRDefault="00782F41" w:rsidP="00782F41">
      <w:pPr>
        <w:pStyle w:val="ListParagraph"/>
        <w:numPr>
          <w:ilvl w:val="0"/>
          <w:numId w:val="2"/>
        </w:numPr>
        <w:jc w:val="both"/>
        <w:rPr>
          <w:rFonts w:asciiTheme="majorBidi" w:hAnsiTheme="majorBidi" w:cstheme="majorBidi"/>
          <w:sz w:val="28"/>
          <w:szCs w:val="28"/>
        </w:rPr>
      </w:pPr>
      <w:r w:rsidRPr="00782F41">
        <w:rPr>
          <w:rFonts w:asciiTheme="majorBidi" w:hAnsiTheme="majorBidi" w:cstheme="majorBidi"/>
          <w:sz w:val="28"/>
          <w:szCs w:val="28"/>
        </w:rPr>
        <w:t>Preparing learners to be able to develop a professional attitude, able to adapt and compete</w:t>
      </w:r>
    </w:p>
    <w:p w:rsidR="00782F41" w:rsidRPr="00782F41" w:rsidRDefault="00782F41" w:rsidP="00782F41">
      <w:pPr>
        <w:pStyle w:val="ListParagraph"/>
        <w:numPr>
          <w:ilvl w:val="0"/>
          <w:numId w:val="2"/>
        </w:numPr>
        <w:jc w:val="both"/>
        <w:rPr>
          <w:rFonts w:asciiTheme="majorBidi" w:hAnsiTheme="majorBidi" w:cstheme="majorBidi"/>
          <w:sz w:val="28"/>
          <w:szCs w:val="28"/>
        </w:rPr>
      </w:pPr>
      <w:r w:rsidRPr="00782F41">
        <w:rPr>
          <w:rFonts w:asciiTheme="majorBidi" w:hAnsiTheme="majorBidi" w:cstheme="majorBidi"/>
          <w:sz w:val="28"/>
          <w:szCs w:val="28"/>
        </w:rPr>
        <w:t>Increase public satisfaction to obtain education services</w:t>
      </w:r>
    </w:p>
    <w:p w:rsidR="00782F41" w:rsidRPr="00782F41" w:rsidRDefault="00782F41" w:rsidP="00782F41">
      <w:pPr>
        <w:pStyle w:val="ListParagraph"/>
        <w:numPr>
          <w:ilvl w:val="0"/>
          <w:numId w:val="2"/>
        </w:numPr>
        <w:jc w:val="both"/>
        <w:rPr>
          <w:rFonts w:asciiTheme="majorBidi" w:hAnsiTheme="majorBidi" w:cstheme="majorBidi"/>
          <w:sz w:val="28"/>
          <w:szCs w:val="28"/>
        </w:rPr>
      </w:pPr>
      <w:r w:rsidRPr="00782F41">
        <w:rPr>
          <w:rFonts w:asciiTheme="majorBidi" w:hAnsiTheme="majorBidi" w:cstheme="majorBidi"/>
          <w:sz w:val="28"/>
          <w:szCs w:val="28"/>
        </w:rPr>
        <w:t>Consistency of implementation of activities, quality control and quality assurance of schools.</w:t>
      </w:r>
    </w:p>
    <w:p w:rsidR="00782F41" w:rsidRPr="00782F41" w:rsidRDefault="00782F41" w:rsidP="00782F41">
      <w:pPr>
        <w:pStyle w:val="ListParagraph"/>
        <w:numPr>
          <w:ilvl w:val="0"/>
          <w:numId w:val="2"/>
        </w:numPr>
        <w:jc w:val="both"/>
        <w:rPr>
          <w:rFonts w:asciiTheme="majorBidi" w:hAnsiTheme="majorBidi" w:cstheme="majorBidi"/>
          <w:sz w:val="28"/>
          <w:szCs w:val="28"/>
        </w:rPr>
      </w:pPr>
      <w:r w:rsidRPr="00782F41">
        <w:rPr>
          <w:rFonts w:asciiTheme="majorBidi" w:hAnsiTheme="majorBidi" w:cstheme="majorBidi"/>
          <w:sz w:val="28"/>
          <w:szCs w:val="28"/>
        </w:rPr>
        <w:t>Improve the welfare of the school community.</w:t>
      </w:r>
    </w:p>
    <w:p w:rsidR="00782F41" w:rsidRPr="00782F41" w:rsidRDefault="00782F41" w:rsidP="00782F41">
      <w:pPr>
        <w:rPr>
          <w:rFonts w:asciiTheme="majorBidi" w:hAnsiTheme="majorBidi" w:cstheme="majorBidi"/>
          <w:sz w:val="28"/>
          <w:szCs w:val="28"/>
        </w:rPr>
      </w:pPr>
      <w:r w:rsidRPr="00782F41">
        <w:rPr>
          <w:rFonts w:asciiTheme="majorBidi" w:hAnsiTheme="majorBidi" w:cstheme="majorBidi"/>
          <w:sz w:val="28"/>
          <w:szCs w:val="28"/>
        </w:rPr>
        <w:t>In all Educational Process activities apply the culture of quality as follows:</w:t>
      </w:r>
    </w:p>
    <w:p w:rsidR="00782F41" w:rsidRPr="00782F41" w:rsidRDefault="00782F41" w:rsidP="00782F41">
      <w:pPr>
        <w:pStyle w:val="ListParagraph"/>
        <w:numPr>
          <w:ilvl w:val="0"/>
          <w:numId w:val="3"/>
        </w:numPr>
        <w:jc w:val="both"/>
        <w:rPr>
          <w:rFonts w:asciiTheme="majorBidi" w:hAnsiTheme="majorBidi" w:cstheme="majorBidi"/>
          <w:sz w:val="28"/>
          <w:szCs w:val="28"/>
        </w:rPr>
      </w:pPr>
      <w:r w:rsidRPr="00782F41">
        <w:rPr>
          <w:rFonts w:asciiTheme="majorBidi" w:hAnsiTheme="majorBidi" w:cstheme="majorBidi"/>
          <w:sz w:val="28"/>
          <w:szCs w:val="28"/>
        </w:rPr>
        <w:t>The change is the future</w:t>
      </w:r>
    </w:p>
    <w:p w:rsidR="00782F41" w:rsidRPr="00782F41" w:rsidRDefault="00782F41" w:rsidP="00782F41">
      <w:pPr>
        <w:pStyle w:val="ListParagraph"/>
        <w:numPr>
          <w:ilvl w:val="0"/>
          <w:numId w:val="3"/>
        </w:numPr>
        <w:jc w:val="both"/>
        <w:rPr>
          <w:rFonts w:asciiTheme="majorBidi" w:hAnsiTheme="majorBidi" w:cstheme="majorBidi"/>
          <w:sz w:val="28"/>
          <w:szCs w:val="28"/>
        </w:rPr>
      </w:pPr>
      <w:r w:rsidRPr="00782F41">
        <w:rPr>
          <w:rFonts w:asciiTheme="majorBidi" w:hAnsiTheme="majorBidi" w:cstheme="majorBidi"/>
          <w:sz w:val="28"/>
          <w:szCs w:val="28"/>
        </w:rPr>
        <w:t>Excellent service</w:t>
      </w:r>
    </w:p>
    <w:p w:rsidR="00782F41" w:rsidRPr="00782F41" w:rsidRDefault="00782F41" w:rsidP="00782F41">
      <w:pPr>
        <w:pStyle w:val="ListParagraph"/>
        <w:numPr>
          <w:ilvl w:val="0"/>
          <w:numId w:val="3"/>
        </w:numPr>
        <w:jc w:val="both"/>
        <w:rPr>
          <w:rFonts w:asciiTheme="majorBidi" w:hAnsiTheme="majorBidi" w:cstheme="majorBidi"/>
          <w:sz w:val="28"/>
          <w:szCs w:val="28"/>
        </w:rPr>
      </w:pPr>
      <w:r w:rsidRPr="00782F41">
        <w:rPr>
          <w:rFonts w:asciiTheme="majorBidi" w:hAnsiTheme="majorBidi" w:cstheme="majorBidi"/>
          <w:sz w:val="28"/>
          <w:szCs w:val="28"/>
        </w:rPr>
        <w:t>Learning without practising is nothing</w:t>
      </w:r>
    </w:p>
    <w:p w:rsidR="00782F41" w:rsidRPr="00782F41" w:rsidRDefault="00782F41" w:rsidP="00782F41">
      <w:pPr>
        <w:pStyle w:val="ListParagraph"/>
        <w:numPr>
          <w:ilvl w:val="0"/>
          <w:numId w:val="3"/>
        </w:numPr>
        <w:jc w:val="both"/>
        <w:rPr>
          <w:rFonts w:asciiTheme="majorBidi" w:hAnsiTheme="majorBidi" w:cstheme="majorBidi"/>
          <w:sz w:val="28"/>
          <w:szCs w:val="28"/>
        </w:rPr>
      </w:pPr>
      <w:r w:rsidRPr="00782F41">
        <w:rPr>
          <w:rFonts w:asciiTheme="majorBidi" w:hAnsiTheme="majorBidi" w:cstheme="majorBidi"/>
          <w:sz w:val="28"/>
          <w:szCs w:val="28"/>
        </w:rPr>
        <w:t>Service is investment</w:t>
      </w:r>
    </w:p>
    <w:p w:rsidR="00782F41" w:rsidRDefault="00782F41" w:rsidP="00782F41">
      <w:pPr>
        <w:pStyle w:val="ListParagraph"/>
        <w:numPr>
          <w:ilvl w:val="0"/>
          <w:numId w:val="3"/>
        </w:numPr>
        <w:jc w:val="both"/>
        <w:rPr>
          <w:rFonts w:asciiTheme="majorBidi" w:hAnsiTheme="majorBidi" w:cstheme="majorBidi"/>
          <w:sz w:val="28"/>
          <w:szCs w:val="28"/>
        </w:rPr>
      </w:pPr>
      <w:r w:rsidRPr="00782F41">
        <w:rPr>
          <w:rFonts w:asciiTheme="majorBidi" w:hAnsiTheme="majorBidi" w:cstheme="majorBidi"/>
          <w:sz w:val="28"/>
          <w:szCs w:val="28"/>
        </w:rPr>
        <w:t>Our quality ask be different</w:t>
      </w:r>
    </w:p>
    <w:p w:rsidR="00782F41" w:rsidRDefault="00782F41" w:rsidP="00782F41">
      <w:pPr>
        <w:jc w:val="both"/>
        <w:rPr>
          <w:rFonts w:asciiTheme="majorBidi" w:hAnsiTheme="majorBidi" w:cstheme="majorBidi"/>
          <w:sz w:val="28"/>
          <w:szCs w:val="28"/>
        </w:rPr>
      </w:pPr>
    </w:p>
    <w:p w:rsidR="00782F41" w:rsidRDefault="00782F41" w:rsidP="00782F41">
      <w:pPr>
        <w:jc w:val="both"/>
        <w:rPr>
          <w:rFonts w:asciiTheme="majorBidi" w:hAnsiTheme="majorBidi" w:cstheme="majorBidi"/>
          <w:b/>
          <w:bCs/>
          <w:sz w:val="28"/>
          <w:szCs w:val="28"/>
        </w:rPr>
      </w:pPr>
      <w:r w:rsidRPr="00782F41">
        <w:rPr>
          <w:rFonts w:asciiTheme="majorBidi" w:hAnsiTheme="majorBidi" w:cstheme="majorBidi"/>
          <w:b/>
          <w:bCs/>
          <w:sz w:val="28"/>
          <w:szCs w:val="28"/>
        </w:rPr>
        <w:t>Vocational course in SMK Taruna Bhakti</w:t>
      </w:r>
    </w:p>
    <w:p w:rsidR="00782F41" w:rsidRPr="00782F41" w:rsidRDefault="00782F41" w:rsidP="00782F41">
      <w:pPr>
        <w:jc w:val="both"/>
        <w:rPr>
          <w:rFonts w:asciiTheme="majorBidi" w:hAnsiTheme="majorBidi" w:cstheme="majorBidi"/>
          <w:sz w:val="28"/>
          <w:szCs w:val="28"/>
        </w:rPr>
      </w:pPr>
      <w:bookmarkStart w:id="0" w:name="_GoBack"/>
      <w:r w:rsidRPr="00782F41">
        <w:rPr>
          <w:rFonts w:asciiTheme="majorBidi" w:hAnsiTheme="majorBidi" w:cstheme="majorBidi"/>
          <w:sz w:val="28"/>
          <w:szCs w:val="28"/>
        </w:rPr>
        <w:t>In the 2016/2017 Lesson Year SMK Taruna Bhakti has 1600 (40 Rombel) students, consisting of 5 competency skills:</w:t>
      </w:r>
    </w:p>
    <w:p w:rsidR="00782F41" w:rsidRPr="00782F41" w:rsidRDefault="00782F41" w:rsidP="00782F41">
      <w:pPr>
        <w:pStyle w:val="ListParagraph"/>
        <w:numPr>
          <w:ilvl w:val="0"/>
          <w:numId w:val="4"/>
        </w:numPr>
        <w:jc w:val="both"/>
        <w:rPr>
          <w:rFonts w:asciiTheme="majorBidi" w:hAnsiTheme="majorBidi" w:cstheme="majorBidi"/>
          <w:sz w:val="28"/>
          <w:szCs w:val="28"/>
        </w:rPr>
      </w:pPr>
      <w:r w:rsidRPr="00782F41">
        <w:rPr>
          <w:rFonts w:asciiTheme="majorBidi" w:hAnsiTheme="majorBidi" w:cstheme="majorBidi"/>
          <w:sz w:val="28"/>
          <w:szCs w:val="28"/>
        </w:rPr>
        <w:t>Computer and Network Engineering (17 rombels)</w:t>
      </w:r>
    </w:p>
    <w:p w:rsidR="00782F41" w:rsidRPr="00782F41" w:rsidRDefault="00782F41" w:rsidP="00782F41">
      <w:pPr>
        <w:pStyle w:val="ListParagraph"/>
        <w:numPr>
          <w:ilvl w:val="0"/>
          <w:numId w:val="4"/>
        </w:numPr>
        <w:jc w:val="both"/>
        <w:rPr>
          <w:rFonts w:asciiTheme="majorBidi" w:hAnsiTheme="majorBidi" w:cstheme="majorBidi"/>
          <w:sz w:val="28"/>
          <w:szCs w:val="28"/>
        </w:rPr>
      </w:pPr>
      <w:r w:rsidRPr="00782F41">
        <w:rPr>
          <w:rFonts w:asciiTheme="majorBidi" w:hAnsiTheme="majorBidi" w:cstheme="majorBidi"/>
          <w:sz w:val="28"/>
          <w:szCs w:val="28"/>
        </w:rPr>
        <w:t>Multimedia Engineering (9 rombels)</w:t>
      </w:r>
    </w:p>
    <w:p w:rsidR="00782F41" w:rsidRPr="00782F41" w:rsidRDefault="00782F41" w:rsidP="00782F41">
      <w:pPr>
        <w:pStyle w:val="ListParagraph"/>
        <w:numPr>
          <w:ilvl w:val="0"/>
          <w:numId w:val="4"/>
        </w:numPr>
        <w:jc w:val="both"/>
        <w:rPr>
          <w:rFonts w:asciiTheme="majorBidi" w:hAnsiTheme="majorBidi" w:cstheme="majorBidi"/>
          <w:sz w:val="28"/>
          <w:szCs w:val="28"/>
        </w:rPr>
      </w:pPr>
      <w:r w:rsidRPr="00782F41">
        <w:rPr>
          <w:rFonts w:asciiTheme="majorBidi" w:hAnsiTheme="majorBidi" w:cstheme="majorBidi"/>
          <w:sz w:val="28"/>
          <w:szCs w:val="28"/>
        </w:rPr>
        <w:t>Software Engineering (7 rombels)</w:t>
      </w:r>
    </w:p>
    <w:p w:rsidR="00782F41" w:rsidRPr="00782F41" w:rsidRDefault="00782F41" w:rsidP="00782F41">
      <w:pPr>
        <w:pStyle w:val="ListParagraph"/>
        <w:numPr>
          <w:ilvl w:val="0"/>
          <w:numId w:val="4"/>
        </w:numPr>
        <w:jc w:val="both"/>
        <w:rPr>
          <w:rFonts w:asciiTheme="majorBidi" w:hAnsiTheme="majorBidi" w:cstheme="majorBidi"/>
          <w:sz w:val="28"/>
          <w:szCs w:val="28"/>
        </w:rPr>
      </w:pPr>
      <w:r w:rsidRPr="00782F41">
        <w:rPr>
          <w:rFonts w:asciiTheme="majorBidi" w:hAnsiTheme="majorBidi" w:cstheme="majorBidi"/>
          <w:sz w:val="28"/>
          <w:szCs w:val="28"/>
        </w:rPr>
        <w:t>Broadcast (5 rombels)</w:t>
      </w:r>
    </w:p>
    <w:p w:rsidR="00782F41" w:rsidRPr="00782F41" w:rsidRDefault="00782F41" w:rsidP="00782F41">
      <w:pPr>
        <w:pStyle w:val="ListParagraph"/>
        <w:numPr>
          <w:ilvl w:val="0"/>
          <w:numId w:val="4"/>
        </w:numPr>
        <w:jc w:val="both"/>
        <w:rPr>
          <w:rFonts w:asciiTheme="majorBidi" w:hAnsiTheme="majorBidi" w:cstheme="majorBidi"/>
          <w:sz w:val="28"/>
          <w:szCs w:val="28"/>
        </w:rPr>
      </w:pPr>
      <w:r w:rsidRPr="00782F41">
        <w:rPr>
          <w:rFonts w:asciiTheme="majorBidi" w:hAnsiTheme="majorBidi" w:cstheme="majorBidi"/>
          <w:sz w:val="28"/>
          <w:szCs w:val="28"/>
        </w:rPr>
        <w:t>Industrial Elektonika Engineering (2 rombels)</w:t>
      </w:r>
    </w:p>
    <w:bookmarkEnd w:id="0"/>
    <w:p w:rsidR="00782F41" w:rsidRPr="001115BF" w:rsidRDefault="00782F41" w:rsidP="001115BF">
      <w:pPr>
        <w:jc w:val="both"/>
        <w:rPr>
          <w:rFonts w:asciiTheme="majorBidi" w:hAnsiTheme="majorBidi" w:cstheme="majorBidi"/>
          <w:sz w:val="28"/>
          <w:szCs w:val="28"/>
        </w:rPr>
      </w:pPr>
    </w:p>
    <w:sectPr w:rsidR="00782F41" w:rsidRPr="001115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8E5B67"/>
    <w:multiLevelType w:val="hybridMultilevel"/>
    <w:tmpl w:val="A52AE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6886EDC"/>
    <w:multiLevelType w:val="hybridMultilevel"/>
    <w:tmpl w:val="812AC8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6F4165E0"/>
    <w:multiLevelType w:val="hybridMultilevel"/>
    <w:tmpl w:val="16C00E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13D0626"/>
    <w:multiLevelType w:val="hybridMultilevel"/>
    <w:tmpl w:val="284AE9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BF"/>
    <w:rsid w:val="001115BF"/>
    <w:rsid w:val="00782F41"/>
    <w:rsid w:val="00BD417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07B91"/>
  <w15:chartTrackingRefBased/>
  <w15:docId w15:val="{4DA55DDA-E85F-41BE-BA12-5BF8E4383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Notebook</dc:creator>
  <cp:keywords/>
  <dc:description/>
  <cp:lastModifiedBy>ASUS Notebook</cp:lastModifiedBy>
  <cp:revision>2</cp:revision>
  <dcterms:created xsi:type="dcterms:W3CDTF">2018-06-07T00:52:00Z</dcterms:created>
  <dcterms:modified xsi:type="dcterms:W3CDTF">2018-06-07T01:11:00Z</dcterms:modified>
</cp:coreProperties>
</file>