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5AB3" w:rsidRDefault="00000000">
      <w:pPr>
        <w:pStyle w:val="Heading1"/>
        <w:spacing w:line="360" w:lineRule="auto"/>
        <w:jc w:val="center"/>
      </w:pPr>
      <w:r>
        <w:rPr>
          <w:b/>
          <w:bCs/>
          <w:sz w:val="28"/>
          <w:szCs w:val="28"/>
        </w:rPr>
        <w:t>BAB IV</w:t>
      </w:r>
    </w:p>
    <w:p w:rsidR="00D45AB3" w:rsidRDefault="00000000">
      <w:pPr>
        <w:spacing w:after="300" w:line="360" w:lineRule="auto"/>
        <w:jc w:val="center"/>
      </w:pPr>
      <w:r>
        <w:rPr>
          <w:b/>
          <w:bCs/>
          <w:sz w:val="28"/>
          <w:szCs w:val="28"/>
        </w:rPr>
        <w:t>HASIL DAN PEMBAHASAN</w:t>
      </w:r>
    </w:p>
    <w:p w:rsidR="00D45AB3" w:rsidRDefault="00000000">
      <w:pPr>
        <w:pStyle w:val="Heading1"/>
        <w:spacing w:before="280" w:after="160" w:line="360" w:lineRule="auto"/>
      </w:pPr>
      <w:r>
        <w:rPr>
          <w:b/>
          <w:bCs/>
          <w:sz w:val="24"/>
          <w:szCs w:val="24"/>
        </w:rPr>
        <w:t>4.1 Implementasi Sistem</w:t>
      </w:r>
    </w:p>
    <w:p w:rsidR="00D45AB3" w:rsidRDefault="00000000">
      <w:pPr>
        <w:spacing w:after="200" w:line="360" w:lineRule="auto"/>
        <w:jc w:val="both"/>
      </w:pPr>
      <w:r>
        <w:t>Sistem Point of Sale CATCHA diimplementasikan menggunakan PHP 8.2 ke atas dengan framework Laravel 11, dipadukan dengan Livewire 3 untuk komponen transaksi kasir yang membutuhkan interaksi langsung. Basis data MySQL dijalankan melalui XAMPP, sementara aset frontend (CSS dan JavaScript) dibundel dengan Vite. Hak akses tiga peran pengguna, yaitu admin, kasir, dan pembeli, ditangani oleh Spatie Laravel Permission melalui middleware role dan middleware tambahan yang memeriksa status shift kasir sebelum halaman transaksi bisa diakses.</w:t>
      </w:r>
    </w:p>
    <w:p w:rsidR="00D45AB3" w:rsidRDefault="00000000">
      <w:pPr>
        <w:spacing w:after="200" w:line="360" w:lineRule="auto"/>
        <w:jc w:val="both"/>
      </w:pPr>
      <w:r>
        <w:t>Pengujian dan pengambilan tangkapan layar pada bab ini dilakukan langsung terhadap aplikasi yang berjalan di lingkungan pengembangan lokal (</w:t>
      </w:r>
      <w:r>
        <w:rPr>
          <w:i/>
          <w:iCs/>
        </w:rPr>
        <w:t>http://localhost</w:t>
      </w:r>
      <w:r>
        <w:t>), memakai data produk, bahan baku, dan akun pengguna yang sudah tersimpan di basis data proyek. Dengan cara ini, tampilan dan hasil pengujian yang ditunjukkan pada bab ini benar-benar berasal dari aplikasi yang sudah berjalan, bukan rancangan di atas kertas.</w:t>
      </w:r>
    </w:p>
    <w:p w:rsidR="00D45AB3" w:rsidRDefault="00000000">
      <w:pPr>
        <w:spacing w:after="200" w:line="360" w:lineRule="auto"/>
        <w:jc w:val="both"/>
      </w:pPr>
      <w:r>
        <w:t>Tiga akun dipakai untuk menguji tiga peran berbeda: admin (</w:t>
      </w:r>
      <w:r>
        <w:rPr>
          <w:i/>
          <w:iCs/>
        </w:rPr>
        <w:t>admin@gmail.com</w:t>
      </w:r>
      <w:r>
        <w:t>), kasir (</w:t>
      </w:r>
      <w:r>
        <w:rPr>
          <w:i/>
          <w:iCs/>
        </w:rPr>
        <w:t>ariz@gmail.com</w:t>
      </w:r>
      <w:r>
        <w:t>), dan pembeli (</w:t>
      </w:r>
      <w:r>
        <w:rPr>
          <w:i/>
          <w:iCs/>
        </w:rPr>
        <w:t>test@gmail.com</w:t>
      </w:r>
      <w:r>
        <w:t>). Urutan pembahasan pada bab ini mengikuti urutan tujuan penelitian pada Bab I, dimulai dari implementasi sistem, dilanjutkan tampilan dan fungsi tiap peran, hingga hasil pengujian black box. Rancangan sistem (struktur navigasi, use case diagram, entity relationship diagram, dan struktur tabel basis data) diuraikan pada Bab III.</w:t>
      </w:r>
    </w:p>
    <w:p w:rsidR="00D45AB3" w:rsidRDefault="00000000">
      <w:pPr>
        <w:pStyle w:val="Heading1"/>
        <w:spacing w:before="280" w:after="160" w:line="360" w:lineRule="auto"/>
      </w:pPr>
      <w:r>
        <w:rPr>
          <w:b/>
          <w:bCs/>
          <w:sz w:val="24"/>
          <w:szCs w:val="24"/>
        </w:rPr>
        <w:lastRenderedPageBreak/>
        <w:t>4.2 Tampilan dan Fungsi Sistem</w:t>
      </w:r>
    </w:p>
    <w:p w:rsidR="00D45AB3" w:rsidRDefault="00000000">
      <w:pPr>
        <w:spacing w:after="200" w:line="360" w:lineRule="auto"/>
        <w:jc w:val="both"/>
      </w:pPr>
      <w:r>
        <w:t>Sub-bab ini menampilkan hasil implementasi sistem yang sudah berjalan, diambil langsung dari aplikasi (bukan rancangan/wireframe), disusun per peran pengguna: pembeli, kasir, dan admin.</w:t>
      </w:r>
    </w:p>
    <w:p w:rsidR="00D45AB3" w:rsidRDefault="00000000">
      <w:pPr>
        <w:pStyle w:val="Heading2"/>
        <w:spacing w:before="280" w:after="160" w:line="360" w:lineRule="auto"/>
      </w:pPr>
      <w:r>
        <w:rPr>
          <w:b/>
          <w:bCs/>
          <w:sz w:val="24"/>
          <w:szCs w:val="24"/>
        </w:rPr>
        <w:t>4.2.1 Tampilan dan Fungsi Sisi Pembeli</w:t>
      </w:r>
    </w:p>
    <w:p w:rsidR="00D45AB3" w:rsidRDefault="00000000">
      <w:pPr>
        <w:spacing w:after="200" w:line="360" w:lineRule="auto"/>
        <w:jc w:val="both"/>
      </w:pPr>
      <w:r>
        <w:t>Halaman katalog (Gambar 4.1) menampilkan daftar menu CATCHA beserta filter kategori (Semua, Add On, Matcha Menu, Thai Tea) dan kotak pencarian. Estimasi waktu pickup dan ringkasan promo ditampilkan di bagian atas halaman agar pembeli langsung mendapat gambaran sebelum memilih produk.</w:t>
      </w:r>
    </w:p>
    <w:p w:rsidR="00D45AB3" w:rsidRDefault="00000000">
      <w:pPr>
        <w:spacing w:before="120" w:after="80"/>
        <w:jc w:val="center"/>
      </w:pPr>
      <w:r>
        <w:rPr>
          <w:noProof/>
        </w:rPr>
        <w:drawing>
          <wp:inline distT="0" distB="0" distL="0" distR="0">
            <wp:extent cx="5038725"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 Halaman Katalog Pembeli</w:t>
      </w:r>
    </w:p>
    <w:p w:rsidR="00D45AB3" w:rsidRDefault="00000000">
      <w:pPr>
        <w:spacing w:after="200" w:line="360" w:lineRule="auto"/>
        <w:jc w:val="both"/>
      </w:pPr>
      <w:r>
        <w:t>Halaman detail produk (Gambar 4.2) menampilkan opsi kustomisasi seperti tingkat es dan gula sebelum produk ditambahkan ke keranjang. Setelah produk ditambahkan, halaman keranjang (Gambar 4.3) menampilkan daftar item beserta catatan kustomisasi yang sudah dipilih dan subtotal per item.</w:t>
      </w:r>
    </w:p>
    <w:p w:rsidR="00D45AB3" w:rsidRDefault="00000000">
      <w:pPr>
        <w:spacing w:before="120" w:after="80"/>
        <w:jc w:val="center"/>
      </w:pPr>
      <w:r>
        <w:rPr>
          <w:noProof/>
        </w:rPr>
        <w:lastRenderedPageBreak/>
        <w:drawing>
          <wp:inline distT="0" distB="0" distL="0" distR="0">
            <wp:extent cx="5038725"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4.2 Halaman Detail Produk</w:t>
      </w:r>
    </w:p>
    <w:p w:rsidR="00D45AB3" w:rsidRDefault="00000000">
      <w:pPr>
        <w:spacing w:before="120" w:after="80"/>
        <w:jc w:val="center"/>
      </w:pPr>
      <w:r>
        <w:rPr>
          <w:noProof/>
        </w:rPr>
        <w:drawing>
          <wp:inline distT="0" distB="0" distL="0" distR="0">
            <wp:extent cx="5038725"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4.3 Halaman Keranjang Pembeli</w:t>
      </w:r>
    </w:p>
    <w:p w:rsidR="00D45AB3" w:rsidRDefault="00000000">
      <w:pPr>
        <w:spacing w:after="200" w:line="360" w:lineRule="auto"/>
        <w:jc w:val="both"/>
      </w:pPr>
      <w:r>
        <w:t xml:space="preserve">Pada halaman checkout (Gambar 4.4), pembeli memilih metode pembayaran cash atau QRIS manual sebelum menekan tombol Buat Pesanan. Pengujian dilakukan dengan memilih metode QRIS pada satu item Add On Bottled sebanyak tiga buah (total Rp6.000). Hasilnya, sistem berhasil membuat pesanan dengan kode </w:t>
      </w:r>
      <w:r>
        <w:rPr>
          <w:i/>
          <w:iCs/>
        </w:rPr>
        <w:t>ORD-</w:t>
        <w:lastRenderedPageBreak/>
        <w:t>20260714-005250-YQTK</w:t>
      </w:r>
      <w:r>
        <w:t>, status pesanan Menunggu Konfirmasi, dan status bayar Menunggu Verifikasi, sekaligus menampilkan gambar QRIS beserta tombol Download dan Buka QRIS (Gambar 4.5). Halaman daftar pesanan (Gambar 4.6) kemudian menampilkan pesanan tersebut sesuai statusnya.</w:t>
      </w:r>
    </w:p>
    <w:p w:rsidR="00D45AB3" w:rsidRDefault="00000000">
      <w:pPr>
        <w:spacing w:before="120" w:after="80"/>
        <w:jc w:val="center"/>
      </w:pPr>
      <w:r>
        <w:rPr>
          <w:noProof/>
        </w:rPr>
        <w:drawing>
          <wp:inline distT="0" distB="0" distL="0" distR="0">
            <wp:extent cx="5038725"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4.4 Halaman Checkout Pembeli</w:t>
      </w:r>
    </w:p>
    <w:p w:rsidR="00D45AB3" w:rsidRDefault="00000000">
      <w:pPr>
        <w:spacing w:before="120" w:after="80"/>
        <w:jc w:val="center"/>
      </w:pPr>
      <w:r>
        <w:rPr>
          <w:noProof/>
        </w:rPr>
        <w:drawing>
          <wp:inline distT="0" distB="0" distL="0" distR="0">
            <wp:extent cx="5038725"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4.5 Pesanan Berhasil Dibuat dengan Pembayaran QRIS</w:t>
      </w:r>
    </w:p>
    <w:p w:rsidR="00D45AB3" w:rsidRDefault="00000000">
      <w:pPr>
        <w:spacing w:before="120" w:after="80"/>
        <w:jc w:val="center"/>
      </w:pPr>
      <w:r>
        <w:rPr>
          <w:noProof/>
        </w:rPr>
        <w:lastRenderedPageBreak/>
        <w:drawing>
          <wp:inline distT="0" distB="0" distL="0" distR="0">
            <wp:extent cx="5038725"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4.6 Halaman Daftar Pesanan Pembeli</w:t>
      </w:r>
    </w:p>
    <w:p w:rsidR="00D45AB3" w:rsidRDefault="00000000">
      <w:pPr>
        <w:pStyle w:val="Heading2"/>
        <w:spacing w:before="280" w:after="160" w:line="360" w:lineRule="auto"/>
      </w:pPr>
      <w:r>
        <w:rPr>
          <w:b/>
          <w:bCs/>
          <w:sz w:val="24"/>
          <w:szCs w:val="24"/>
        </w:rPr>
        <w:t>4.2.2 Tampilan dan Fungsi Sisi Kasir</w:t>
      </w:r>
    </w:p>
    <w:p w:rsidR="00D45AB3" w:rsidRDefault="00000000">
      <w:pPr>
        <w:spacing w:after="200" w:line="360" w:lineRule="auto"/>
        <w:jc w:val="both"/>
      </w:pPr>
      <w:r>
        <w:t>Halaman daftar produk kasir (Gambar 4.7) menampilkan menu yang sama dengan katalog pembeli, tetapi dari sudut pandang kasir untuk memeriksa ketersediaan produk sebelum melayani pelanggan tatap muka. Halaman transaksi POS (Gambar 4.8) memperlihatkan kasir menambahkan produk Add On Bottled ke keranjang; sisi kanan halaman langsung memperbarui jumlah item, subtotal, dan total tanpa memuat ulang halaman, sesuai fungsi Livewire yang dipakai pada modul ini.</w:t>
      </w:r>
    </w:p>
    <w:p w:rsidR="00D45AB3" w:rsidRDefault="00000000">
      <w:pPr>
        <w:spacing w:before="120" w:after="80"/>
        <w:jc w:val="center"/>
      </w:pPr>
      <w:r>
        <w:rPr>
          <w:noProof/>
        </w:rPr>
        <w:lastRenderedPageBreak/>
        <w:drawing>
          <wp:inline distT="0" distB="0" distL="0" distR="0">
            <wp:extent cx="5038725"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4.7 Halaman Daftar Produk Kasir</w:t>
      </w:r>
    </w:p>
    <w:p w:rsidR="00D45AB3" w:rsidRDefault="00000000">
      <w:pPr>
        <w:spacing w:before="120" w:after="80"/>
        <w:jc w:val="center"/>
      </w:pPr>
      <w:r>
        <w:rPr>
          <w:noProof/>
        </w:rPr>
        <w:drawing>
          <wp:inline distT="0" distB="0" distL="0" distR="0">
            <wp:extent cx="5038725" cy="3143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4.8 Transaksi POS: Produk Ditambahkan ke Keranjang</w:t>
      </w:r>
    </w:p>
    <w:p w:rsidR="00D45AB3" w:rsidRDefault="00000000">
      <w:pPr>
        <w:spacing w:after="200" w:line="360" w:lineRule="auto"/>
        <w:jc w:val="both"/>
      </w:pPr>
      <w:r>
        <w:t xml:space="preserve">Halaman antrian pesanan online (Gambar 4.9) menampilkan pesanan </w:t>
      </w:r>
      <w:r>
        <w:rPr>
          <w:i/>
          <w:iCs/>
        </w:rPr>
        <w:t>ORD-20260714-005250-YQTK</w:t>
      </w:r>
      <w:r>
        <w:t xml:space="preserve"> yang tadi dibuat oleh pembeli, lengkap dengan badge notifikasi pesanan baru pada ikon lonceng di pojok kanan atas. Membuka detail pesanan (Gambar 4.10) menampilkan rincian item, data pembeli, dan status </w:t>
        <w:lastRenderedPageBreak/>
        <w:t>pembayaran Menunggu Verifikasi, beserta tombol Verifikasi Pembayaran, Tolak Pembayaran, dan Konfirmasi Pesanan (dinonaktifkan selama pembayaran QRIS belum diverifikasi).</w:t>
      </w:r>
    </w:p>
    <w:p w:rsidR="00D45AB3" w:rsidRDefault="00000000">
      <w:pPr>
        <w:spacing w:before="120" w:after="80"/>
        <w:jc w:val="center"/>
      </w:pPr>
      <w:r>
        <w:rPr>
          <w:noProof/>
        </w:rPr>
        <w:drawing>
          <wp:inline distT="0" distB="0" distL="0" distR="0">
            <wp:extent cx="5038725" cy="3143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4.9 Antrian Pesanan Online Kasir</w:t>
      </w:r>
    </w:p>
    <w:p w:rsidR="00D45AB3" w:rsidRDefault="00000000">
      <w:pPr>
        <w:spacing w:before="120" w:after="80"/>
        <w:jc w:val="center"/>
      </w:pPr>
      <w:r>
        <w:rPr>
          <w:noProof/>
        </w:rPr>
        <w:drawing>
          <wp:inline distT="0" distB="0" distL="0" distR="0">
            <wp:extent cx="5038725" cy="3143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4.10 Detail Pesanan Online Sebelum Verifikasi</w:t>
      </w:r>
    </w:p>
    <w:p w:rsidR="00D45AB3" w:rsidRDefault="00000000">
      <w:pPr>
        <w:spacing w:after="200" w:line="360" w:lineRule="auto"/>
        <w:jc w:val="both"/>
      </w:pPr>
      <w:r>
        <w:lastRenderedPageBreak/>
        <w:t>Setelah tombol Verifikasi Pembayaran ditekan, status bayar berubah menjadi Lunas dan tombol Konfirmasi Pesanan menjadi aktif (Gambar 4.11). Menekan Konfirmasi Pesanan memunculkan modal konfirmasi; setelah disetujui, sistem menampilkan pesan "Pesanan dikonfirmasi dan stok dikurangi", status pesanan berubah menjadi Diterima, dan kolom "Dikonfirmasi Oleh" terisi nama kasir yang bertugas (Gambar 4.12). Urutan ini konsisten dengan rancangan pada activity diagram Bab III Sub-bab 3.7: stok dikurangi tepat pada langkah konfirmasi, bukan pada saat pesanan dibuat.</w:t>
      </w:r>
    </w:p>
    <w:p w:rsidR="00D45AB3" w:rsidRDefault="00000000">
      <w:pPr>
        <w:spacing w:before="120" w:after="80"/>
        <w:jc w:val="center"/>
      </w:pPr>
      <w:r>
        <w:rPr>
          <w:noProof/>
        </w:rPr>
        <w:drawing>
          <wp:inline distT="0" distB="0" distL="0" distR="0">
            <wp:extent cx="5038725" cy="314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4.11 Pembayaran QRIS Terverifikasi</w:t>
      </w:r>
    </w:p>
    <w:p w:rsidR="00D45AB3" w:rsidRDefault="00000000">
      <w:pPr>
        <w:spacing w:before="120" w:after="80"/>
        <w:jc w:val="center"/>
      </w:pPr>
      <w:r>
        <w:rPr>
          <w:noProof/>
        </w:rPr>
        <w:lastRenderedPageBreak/>
        <w:drawing>
          <wp:inline distT="0" distB="0" distL="0" distR="0">
            <wp:extent cx="5038725" cy="3143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4.12 Pesanan Online Terkonfirmasi, Stok Berkurang</w:t>
      </w:r>
    </w:p>
    <w:p w:rsidR="00D45AB3" w:rsidRDefault="00000000">
      <w:pPr>
        <w:spacing w:after="200" w:line="360" w:lineRule="auto"/>
        <w:jc w:val="both"/>
      </w:pPr>
      <w:r>
        <w:t>Halaman profil kasir (Gambar 4.13) menampilkan form untuk mengubah data profil dan password kasir yang sedang login.</w:t>
      </w:r>
    </w:p>
    <w:p w:rsidR="00D45AB3" w:rsidRDefault="00000000">
      <w:pPr>
        <w:spacing w:before="120" w:after="80"/>
        <w:jc w:val="center"/>
      </w:pPr>
      <w:r>
        <w:rPr>
          <w:noProof/>
        </w:rPr>
        <w:drawing>
          <wp:inline distT="0" distB="0" distL="0" distR="0">
            <wp:extent cx="5038725" cy="3143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4.13 Halaman Profil Kasir</w:t>
      </w:r>
    </w:p>
    <w:p w:rsidR="00D45AB3" w:rsidRDefault="00000000">
      <w:pPr>
        <w:pStyle w:val="Heading2"/>
        <w:spacing w:before="280" w:after="160" w:line="360" w:lineRule="auto"/>
      </w:pPr>
      <w:r>
        <w:rPr>
          <w:b/>
          <w:bCs/>
          <w:sz w:val="24"/>
          <w:szCs w:val="24"/>
        </w:rPr>
        <w:t>4.2.3 Tampilan dan Fungsi Sisi Admin</w:t>
      </w:r>
    </w:p>
    <w:p w:rsidR="00D45AB3" w:rsidRDefault="00000000">
      <w:pPr>
        <w:spacing w:after="200" w:line="360" w:lineRule="auto"/>
        <w:jc w:val="both"/>
      </w:pPr>
      <w:r>
        <w:lastRenderedPageBreak/>
        <w:t>Dashboard admin (Gambar 4.14) menampilkan ringkasan operasional: total produk aktif, penjualan hari berjalan, jumlah bahan baku dengan stok di bawah minimum, produk yang akan kedaluwarsa dalam 30 hari, jumlah relasi supplier, dan jumlah shift kasir yang sedang aktif, dilengkapi tabel transaksi terbaru dan tombol pintas (quick actions) ke halaman yang sering dipakai.</w:t>
      </w:r>
    </w:p>
    <w:p w:rsidR="00D45AB3" w:rsidRDefault="00000000">
      <w:pPr>
        <w:spacing w:before="120" w:after="80"/>
        <w:jc w:val="center"/>
      </w:pPr>
      <w:r>
        <w:rPr>
          <w:noProof/>
        </w:rPr>
        <w:drawing>
          <wp:inline distT="0" distB="0" distL="0" distR="0">
            <wp:extent cx="5038725" cy="3143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4.14 Dashboard Admin</w:t>
      </w:r>
    </w:p>
    <w:p w:rsidR="00D45AB3" w:rsidRDefault="00000000">
      <w:pPr>
        <w:spacing w:after="200" w:line="360" w:lineRule="auto"/>
        <w:jc w:val="both"/>
      </w:pPr>
      <w:r>
        <w:t>Halaman Produk (Gambar 4.15) menampilkan daftar seluruh produk beserta kolom harga beli, harga jual, keuntungan, jumlah bahan resep, dan tanggal kedaluwarsa. Form tambah produk (Gambar 4.16) diuji dengan mengirim form kosong; hasilnya browser menampilkan validasi "Please fill out this field" pada kolom yang wajib diisi dan form tidak diteruskan ke server, menandakan validasi input sudah berjalan sejak sisi klien.</w:t>
      </w:r>
    </w:p>
    <w:p w:rsidR="00D45AB3" w:rsidRDefault="00000000">
      <w:pPr>
        <w:spacing w:before="120" w:after="80"/>
        <w:jc w:val="center"/>
      </w:pPr>
      <w:r>
        <w:rPr>
          <w:noProof/>
        </w:rPr>
        <w:lastRenderedPageBreak/>
        <w:drawing>
          <wp:inline distT="0" distB="0" distL="0" distR="0">
            <wp:extent cx="5038725"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4.15 Halaman Daftar Produk Admin</w:t>
      </w:r>
    </w:p>
    <w:p w:rsidR="00D45AB3" w:rsidRDefault="00000000">
      <w:pPr>
        <w:spacing w:before="120" w:after="80"/>
        <w:jc w:val="center"/>
      </w:pPr>
      <w:r>
        <w:rPr>
          <w:noProof/>
        </w:rPr>
        <w:drawing>
          <wp:inline distT="0" distB="0" distL="0" distR="0">
            <wp:extent cx="5038725" cy="3143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4.16 Validasi Form Tambah Produk</w:t>
      </w:r>
    </w:p>
    <w:p w:rsidR="00D45AB3" w:rsidRDefault="00000000">
      <w:pPr>
        <w:spacing w:after="200" w:line="360" w:lineRule="auto"/>
        <w:jc w:val="both"/>
      </w:pPr>
      <w:r>
        <w:t>Halaman Kategori (Gambar 4.17) dan Bahan Baku (Gambar 4.18) menampilkan data master pendukung produk, sedangkan halaman Supplier (Gambar 4.19) dan Pembelian/Restock (Gambar 4.20) menampilkan data pemasok dan riwayat pembelian bahan baku.</w:t>
      </w:r>
    </w:p>
    <w:p w:rsidR="00D45AB3" w:rsidRDefault="00000000">
      <w:pPr>
        <w:spacing w:before="120" w:after="80"/>
        <w:jc w:val="center"/>
      </w:pPr>
      <w:r>
        <w:rPr>
          <w:noProof/>
        </w:rPr>
        <w:lastRenderedPageBreak/>
        <w:drawing>
          <wp:inline distT="0" distB="0" distL="0" distR="0">
            <wp:extent cx="5038725" cy="3143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4.17 Halaman Kategori</w:t>
      </w:r>
    </w:p>
    <w:p w:rsidR="00D45AB3" w:rsidRDefault="00000000">
      <w:pPr>
        <w:spacing w:before="120" w:after="80"/>
        <w:jc w:val="center"/>
      </w:pPr>
      <w:r>
        <w:rPr>
          <w:noProof/>
        </w:rPr>
        <w:drawing>
          <wp:inline distT="0" distB="0" distL="0" distR="0">
            <wp:extent cx="5038725" cy="3143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4.18 Halaman Bahan Baku</w:t>
      </w:r>
    </w:p>
    <w:p w:rsidR="00D45AB3" w:rsidRDefault="00000000">
      <w:pPr>
        <w:spacing w:before="120" w:after="80"/>
        <w:jc w:val="center"/>
      </w:pPr>
      <w:r>
        <w:rPr>
          <w:noProof/>
        </w:rPr>
        <w:lastRenderedPageBreak/>
        <w:drawing>
          <wp:inline distT="0" distB="0" distL="0" distR="0">
            <wp:extent cx="5038725" cy="3143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4.19 Halaman Supplier</w:t>
      </w:r>
    </w:p>
    <w:p w:rsidR="00D45AB3" w:rsidRDefault="00000000">
      <w:pPr>
        <w:spacing w:before="120" w:after="80"/>
        <w:jc w:val="center"/>
      </w:pPr>
      <w:r>
        <w:rPr>
          <w:noProof/>
        </w:rPr>
        <w:drawing>
          <wp:inline distT="0" distB="0" distL="0" distR="0">
            <wp:extent cx="5038725" cy="3143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4.20 Halaman Pembelian/Restock</w:t>
      </w:r>
    </w:p>
    <w:p w:rsidR="00D45AB3" w:rsidRDefault="00000000">
      <w:pPr>
        <w:spacing w:after="200" w:line="360" w:lineRule="auto"/>
        <w:jc w:val="both"/>
      </w:pPr>
      <w:r>
        <w:t xml:space="preserve">Halaman Sales Data (Gambar 4.21) menampilkan riwayat transaksi penjualan, baik dari kasir langsung maupun dari pesanan online yang sudah selesai. Halaman Stock Movement (Gambar 4.22) menampilkan riwayat pergerakan stok bahan baku; pada pengujian ini, baris teratas menunjukkan pergerakan "Keluar" sebanyak 3,00 pcs </w:t>
        <w:lastRenderedPageBreak/>
        <w:t xml:space="preserve">untuk bahan Botol 250 ml dengan Transaction ID </w:t>
      </w:r>
      <w:r>
        <w:rPr>
          <w:i/>
          <w:iCs/>
        </w:rPr>
        <w:t>ORD-20260714-005250-YQTK</w:t>
      </w:r>
      <w:r>
        <w:t>, alasan "Online Order - Add On Bottled", dan Action By "ariz". Data ini cocok dengan pesanan online yang dikonfirmasi pada Sub-bab 4.2.2, dan membuktikan pengurangan stok berbasis resep benar-benar tercatat pada tabel riwayat.</w:t>
      </w:r>
    </w:p>
    <w:p w:rsidR="00D45AB3" w:rsidRDefault="00000000">
      <w:pPr>
        <w:spacing w:before="120" w:after="80"/>
        <w:jc w:val="center"/>
      </w:pPr>
      <w:r>
        <w:rPr>
          <w:noProof/>
        </w:rPr>
        <w:drawing>
          <wp:inline distT="0" distB="0" distL="0" distR="0">
            <wp:extent cx="5038725" cy="314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4.21 Halaman Sales Data</w:t>
      </w:r>
    </w:p>
    <w:p w:rsidR="00D45AB3" w:rsidRDefault="00000000">
      <w:pPr>
        <w:spacing w:before="120" w:after="80"/>
        <w:jc w:val="center"/>
      </w:pPr>
      <w:r>
        <w:rPr>
          <w:noProof/>
        </w:rPr>
        <w:drawing>
          <wp:inline distT="0" distB="0" distL="0" distR="0">
            <wp:extent cx="5038725" cy="3143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4.22 Halaman Stock Movement</w:t>
      </w:r>
    </w:p>
    <w:p w:rsidR="00D45AB3" w:rsidRDefault="00000000">
      <w:pPr>
        <w:spacing w:after="200" w:line="360" w:lineRule="auto"/>
        <w:jc w:val="both"/>
      </w:pPr>
      <w:r>
        <w:lastRenderedPageBreak/>
        <w:t>Halaman Laporan Profit (Gambar 4.23) dan Laporan Shift Kasir (Gambar 4.24) menampilkan ringkasan keuangan dan operasional yang bisa diunduh dalam format Excel maupun PDF. Halaman Kasir/User (Gambar 4.25) menampilkan daftar pengguna kasir yang bisa dikelola admin, dan halaman Profil Admin (Gambar 4.26) menampilkan form pengubahan data profil serta password admin.</w:t>
      </w:r>
    </w:p>
    <w:p w:rsidR="00D45AB3" w:rsidRDefault="00000000">
      <w:pPr>
        <w:spacing w:before="120" w:after="80"/>
        <w:jc w:val="center"/>
      </w:pPr>
      <w:r>
        <w:rPr>
          <w:noProof/>
        </w:rPr>
        <w:drawing>
          <wp:inline distT="0" distB="0" distL="0" distR="0">
            <wp:extent cx="5038725" cy="3143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4.23 Halaman Laporan Profit</w:t>
      </w:r>
    </w:p>
    <w:p w:rsidR="00D45AB3" w:rsidRDefault="00000000">
      <w:pPr>
        <w:spacing w:before="120" w:after="80"/>
        <w:jc w:val="center"/>
      </w:pPr>
      <w:r>
        <w:rPr>
          <w:noProof/>
        </w:rPr>
        <w:drawing>
          <wp:inline distT="0" distB="0" distL="0" distR="0">
            <wp:extent cx="5038725" cy="3143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lastRenderedPageBreak/>
        <w:t>Gambar 4.24 Halaman Laporan Shift Kasir</w:t>
      </w:r>
    </w:p>
    <w:p w:rsidR="00D45AB3" w:rsidRDefault="00000000">
      <w:pPr>
        <w:spacing w:before="120" w:after="80"/>
        <w:jc w:val="center"/>
      </w:pPr>
      <w:r>
        <w:rPr>
          <w:noProof/>
        </w:rPr>
        <w:drawing>
          <wp:inline distT="0" distB="0" distL="0" distR="0">
            <wp:extent cx="5038725" cy="3143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4.25 Halaman Kasir/User</w:t>
      </w:r>
    </w:p>
    <w:p w:rsidR="00D45AB3" w:rsidRDefault="00000000">
      <w:pPr>
        <w:spacing w:before="120" w:after="80"/>
        <w:jc w:val="center"/>
      </w:pPr>
      <w:r>
        <w:rPr>
          <w:noProof/>
        </w:rPr>
        <w:drawing>
          <wp:inline distT="0" distB="0" distL="0" distR="0">
            <wp:extent cx="5038725" cy="3143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038725" cy="3143250"/>
                    </a:xfrm>
                    <a:prstGeom prst="rect">
                      <a:avLst/>
                    </a:prstGeom>
                  </pic:spPr>
                </pic:pic>
              </a:graphicData>
            </a:graphic>
          </wp:inline>
        </w:drawing>
      </w:r>
    </w:p>
    <w:p w:rsidR="00D45AB3" w:rsidRDefault="00000000">
      <w:pPr>
        <w:spacing w:after="240"/>
        <w:jc w:val="center"/>
      </w:pPr>
      <w:r>
        <w:t>Gambar 4.26 Halaman Profil Admin</w:t>
      </w:r>
    </w:p>
    <w:p w:rsidR="00D45AB3" w:rsidRDefault="00000000">
      <w:pPr>
        <w:pStyle w:val="Heading1"/>
        <w:spacing w:before="280" w:after="160" w:line="360" w:lineRule="auto"/>
      </w:pPr>
      <w:r>
        <w:rPr>
          <w:b/>
          <w:bCs/>
          <w:sz w:val="24"/>
          <w:szCs w:val="24"/>
        </w:rPr>
        <w:t>4.3 Hasil Pengujian Black Box</w:t>
      </w:r>
    </w:p>
    <w:p w:rsidR="00D45AB3" w:rsidRDefault="00000000">
      <w:pPr>
        <w:spacing w:after="200" w:line="360" w:lineRule="auto"/>
        <w:jc w:val="both"/>
      </w:pPr>
      <w:r>
        <w:lastRenderedPageBreak/>
        <w:t>Pengujian black box dilakukan langsung terhadap aplikasi yang berjalan, mengikuti rencana pengujian pada Bab III. Pengujian berfokus pada kesesuaian input dan output tiap fitur tanpa memeriksa kode program di baliknya. Tabel 4.1 merangkum skenario yang sudah diuji beserta hasilnya.</w:t>
      </w:r>
    </w:p>
    <w:p w:rsidR="00D45AB3" w:rsidRDefault="00000000">
      <w:pPr>
        <w:spacing w:before="200" w:after="80"/>
        <w:jc w:val="center"/>
      </w:pPr>
      <w:r>
        <w:rPr>
          <w:b/>
          <w:bCs/>
        </w:rPr>
        <w:t>Tabel 4.1 Hasil Pengujian Black Box</w:t>
      </w:r>
    </w:p>
    <w:tbl>
      <w:tblPr>
        <w:tblW w:w="7937"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
        <w:gridCol w:w="1205"/>
        <w:gridCol w:w="1512"/>
        <w:gridCol w:w="1872"/>
        <w:gridCol w:w="1511"/>
        <w:gridCol w:w="1244"/>
      </w:tblGrid>
      <w:tr w:rsidR="00D45AB3">
        <w:tblPrEx>
          <w:tblCellMar>
            <w:top w:w="0" w:type="dxa"/>
            <w:bottom w:w="0" w:type="dxa"/>
          </w:tblCellMar>
        </w:tblPrEx>
        <w:trPr>
          <w:tblHeader/>
        </w:trPr>
        <w:tc>
          <w:tcPr>
            <w:tcW w:w="1322" w:type="dxa"/>
            <w:shd w:val="clear" w:color="auto" w:fill="DBE5F1"/>
            <w:tcMar>
              <w:top w:w="60" w:type="dxa"/>
              <w:left w:w="100" w:type="dxa"/>
              <w:bottom w:w="60" w:type="dxa"/>
              <w:right w:w="100" w:type="dxa"/>
            </w:tcMar>
            <w:vAlign w:val="center"/>
          </w:tcPr>
          <w:p w:rsidR="00D45AB3" w:rsidRDefault="00000000">
            <w:pPr>
              <w:spacing w:line="276" w:lineRule="auto"/>
              <w:jc w:val="center"/>
            </w:pPr>
            <w:r>
              <w:rPr>
                <w:b/>
                <w:bCs/>
                <w:sz w:val="20"/>
                <w:szCs w:val="20"/>
              </w:rPr>
              <w:t>No.</w:t>
            </w:r>
          </w:p>
        </w:tc>
        <w:tc>
          <w:tcPr>
            <w:tcW w:w="1322" w:type="dxa"/>
            <w:shd w:val="clear" w:color="auto" w:fill="DBE5F1"/>
            <w:tcMar>
              <w:top w:w="60" w:type="dxa"/>
              <w:left w:w="100" w:type="dxa"/>
              <w:bottom w:w="60" w:type="dxa"/>
              <w:right w:w="100" w:type="dxa"/>
            </w:tcMar>
            <w:vAlign w:val="center"/>
          </w:tcPr>
          <w:p w:rsidR="00D45AB3" w:rsidRDefault="00000000">
            <w:pPr>
              <w:spacing w:line="276" w:lineRule="auto"/>
              <w:jc w:val="center"/>
            </w:pPr>
            <w:r>
              <w:rPr>
                <w:b/>
                <w:bCs/>
                <w:sz w:val="20"/>
                <w:szCs w:val="20"/>
              </w:rPr>
              <w:t>Modul</w:t>
            </w:r>
          </w:p>
        </w:tc>
        <w:tc>
          <w:tcPr>
            <w:tcW w:w="1322" w:type="dxa"/>
            <w:shd w:val="clear" w:color="auto" w:fill="DBE5F1"/>
            <w:tcMar>
              <w:top w:w="60" w:type="dxa"/>
              <w:left w:w="100" w:type="dxa"/>
              <w:bottom w:w="60" w:type="dxa"/>
              <w:right w:w="100" w:type="dxa"/>
            </w:tcMar>
            <w:vAlign w:val="center"/>
          </w:tcPr>
          <w:p w:rsidR="00D45AB3" w:rsidRDefault="00000000">
            <w:pPr>
              <w:spacing w:line="276" w:lineRule="auto"/>
              <w:jc w:val="center"/>
            </w:pPr>
            <w:r>
              <w:rPr>
                <w:b/>
                <w:bCs/>
                <w:sz w:val="20"/>
                <w:szCs w:val="20"/>
              </w:rPr>
              <w:t>Skenario Pengujian</w:t>
            </w:r>
          </w:p>
        </w:tc>
        <w:tc>
          <w:tcPr>
            <w:tcW w:w="1322" w:type="dxa"/>
            <w:shd w:val="clear" w:color="auto" w:fill="DBE5F1"/>
            <w:tcMar>
              <w:top w:w="60" w:type="dxa"/>
              <w:left w:w="100" w:type="dxa"/>
              <w:bottom w:w="60" w:type="dxa"/>
              <w:right w:w="100" w:type="dxa"/>
            </w:tcMar>
            <w:vAlign w:val="center"/>
          </w:tcPr>
          <w:p w:rsidR="00D45AB3" w:rsidRDefault="00000000">
            <w:pPr>
              <w:spacing w:line="276" w:lineRule="auto"/>
              <w:jc w:val="center"/>
            </w:pPr>
            <w:r>
              <w:rPr>
                <w:b/>
                <w:bCs/>
                <w:sz w:val="20"/>
                <w:szCs w:val="20"/>
              </w:rPr>
              <w:t>Hasil yang Diharapkan</w:t>
            </w:r>
          </w:p>
        </w:tc>
        <w:tc>
          <w:tcPr>
            <w:tcW w:w="1322" w:type="dxa"/>
            <w:shd w:val="clear" w:color="auto" w:fill="DBE5F1"/>
            <w:tcMar>
              <w:top w:w="60" w:type="dxa"/>
              <w:left w:w="100" w:type="dxa"/>
              <w:bottom w:w="60" w:type="dxa"/>
              <w:right w:w="100" w:type="dxa"/>
            </w:tcMar>
            <w:vAlign w:val="center"/>
          </w:tcPr>
          <w:p w:rsidR="00D45AB3" w:rsidRDefault="00000000">
            <w:pPr>
              <w:spacing w:line="276" w:lineRule="auto"/>
              <w:jc w:val="center"/>
            </w:pPr>
            <w:r>
              <w:rPr>
                <w:b/>
                <w:bCs/>
                <w:sz w:val="20"/>
                <w:szCs w:val="20"/>
              </w:rPr>
              <w:t>Hasil Aktual</w:t>
            </w:r>
          </w:p>
        </w:tc>
        <w:tc>
          <w:tcPr>
            <w:tcW w:w="1322" w:type="dxa"/>
            <w:shd w:val="clear" w:color="auto" w:fill="DBE5F1"/>
            <w:tcMar>
              <w:top w:w="60" w:type="dxa"/>
              <w:left w:w="100" w:type="dxa"/>
              <w:bottom w:w="60" w:type="dxa"/>
              <w:right w:w="100" w:type="dxa"/>
            </w:tcMar>
            <w:vAlign w:val="center"/>
          </w:tcPr>
          <w:p w:rsidR="00D45AB3" w:rsidRDefault="00000000">
            <w:pPr>
              <w:spacing w:line="276" w:lineRule="auto"/>
              <w:jc w:val="center"/>
            </w:pPr>
            <w:r>
              <w:rPr>
                <w:b/>
                <w:bCs/>
                <w:sz w:val="20"/>
                <w:szCs w:val="20"/>
              </w:rPr>
              <w:t>Kesimpulan</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1</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Autentikasi</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Login kasir dengan password salah</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Login ditolak, pesan kredensial tidak sesuai ditampilkan</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Sistem menampilkan "These credentials do not match our records.", login gagal</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2</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Otorisasi</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 xml:space="preserve">Kasir mengakses </w:t>
            </w:r>
            <w:r>
              <w:rPr>
                <w:i/>
                <w:iCs/>
                <w:sz w:val="20"/>
                <w:szCs w:val="20"/>
              </w:rPr>
              <w:t>/admin/products</w:t>
            </w:r>
            <w:r>
              <w:rPr>
                <w:sz w:val="20"/>
                <w:szCs w:val="20"/>
              </w:rPr>
              <w:t xml:space="preserve"> secara langsung lewat URL</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Akses ditolak, bukan menampilkan data admin</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Sistem mengembalikan HTTP 403 dengan pesan "User does not have the right roles."</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3</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Manajemen Produk</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Admin mengirim form tambah produk tanpa mengisi data wajib</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Validasi menolak, menampilkan pesan kolom wajib diisi</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Form tidak terkirim, muncul validasi "Please fill out this field." pada kolom Product Name</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4</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Transaksi Kasir</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Kasir menambahkan produk ke keranjang transaksi POS</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Item bertambah ke keranjang, subtotal dan total otomatis terhitung</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Keranjang menampilkan 2 item Add On Bottled, subtotal Rp4.000, total Rp4.000</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5</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Pemesanan Online</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Pembeli checkout dengan metode QRIS</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Pesanan tersimpan berstatus pending, status bayar waiting_verification, gambar QRIS ditampilkan</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 xml:space="preserve">Pesanan </w:t>
            </w:r>
            <w:r>
              <w:rPr>
                <w:i/>
                <w:iCs/>
                <w:sz w:val="20"/>
                <w:szCs w:val="20"/>
              </w:rPr>
              <w:t>ORD-20260714-005250-YQTK</w:t>
            </w:r>
            <w:r>
              <w:rPr>
                <w:sz w:val="20"/>
                <w:szCs w:val="20"/>
              </w:rPr>
              <w:t xml:space="preserve"> dibuat, status Menunggu Konfirmasi, status bayar </w:t>
              <w:lastRenderedPageBreak/>
              <w:t>Menunggu Verifikasi, gambar QRIS tampil beserta tombol Download/Buka QRIS</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lastRenderedPageBreak/>
              <w:t>Valid</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6</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Verifikasi Pembayaran</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Kasir memverifikasi pembayaran QRIS pada pesanan pending</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Status bayar berubah menjadi paid</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Status bayar berubah menjadi Lunas, tombol Konfirmasi Pesanan menjadi aktif</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7</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Konfirmasi Pesanan</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Kasir mengonfirmasi pesanan yang pembayarannya sudah lunas</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Status pesanan menjadi confirmed, stok bahan baku berkurang sesuai resep</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Muncul notifikasi "Pesanan dikonfirmasi dan stok dikurangi", status berubah menjadi Diterima, baris baru muncul pada Stock Movement</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w:t>
            </w:r>
          </w:p>
        </w:tc>
      </w:tr>
      <w:tr w:rsidR="00D45AB3">
        <w:tblPrEx>
          <w:tblCellMar>
            <w:top w:w="0" w:type="dxa"/>
            <w:bottom w:w="0" w:type="dxa"/>
          </w:tblCellMar>
        </w:tblPrEx>
        <w:tc>
          <w:tcPr>
            <w:tcW w:w="1322" w:type="dxa"/>
            <w:tcMar>
              <w:top w:w="60" w:type="dxa"/>
              <w:left w:w="100" w:type="dxa"/>
              <w:bottom w:w="60" w:type="dxa"/>
              <w:right w:w="100" w:type="dxa"/>
            </w:tcMar>
            <w:vAlign w:val="center"/>
          </w:tcPr>
          <w:p w:rsidR="00D45AB3" w:rsidRDefault="00000000">
            <w:pPr>
              <w:spacing w:line="276" w:lineRule="auto"/>
            </w:pPr>
            <w:r>
              <w:rPr>
                <w:sz w:val="20"/>
                <w:szCs w:val="20"/>
              </w:rPr>
              <w:t>8</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Pencatatan Stok</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Menelusuri Stock Movement setelah konfirmasi pesanan online</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Tercatat baris pergerakan stok dengan Transaction ID sama dengan kode pesanan</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 xml:space="preserve">Baris teratas Stock Movement menunjukkan Transaction ID </w:t>
            </w:r>
            <w:r>
              <w:rPr>
                <w:i/>
                <w:iCs/>
                <w:sz w:val="20"/>
                <w:szCs w:val="20"/>
              </w:rPr>
              <w:t>ORD-20260714-005250-YQTK</w:t>
            </w:r>
            <w:r>
              <w:rPr>
                <w:sz w:val="20"/>
                <w:szCs w:val="20"/>
              </w:rPr>
              <w:t>, tipe Keluar, actor "ariz"</w:t>
            </w:r>
          </w:p>
        </w:tc>
        <w:tc>
          <w:tcPr>
            <w:tcW w:w="1322" w:type="dxa"/>
            <w:tcMar>
              <w:top w:w="60" w:type="dxa"/>
              <w:left w:w="100" w:type="dxa"/>
              <w:bottom w:w="60" w:type="dxa"/>
              <w:right w:w="100" w:type="dxa"/>
            </w:tcMar>
            <w:vAlign w:val="center"/>
          </w:tcPr>
          <w:p w:rsidR="00D45AB3" w:rsidRDefault="00000000">
            <w:pPr>
              <w:spacing w:line="276" w:lineRule="auto"/>
            </w:pPr>
            <w:r>
              <w:rPr>
                <w:sz w:val="20"/>
                <w:szCs w:val="20"/>
              </w:rPr>
              <w:t>Valid</w:t>
            </w:r>
          </w:p>
        </w:tc>
      </w:tr>
    </w:tbl>
    <w:p w:rsidR="00D45AB3" w:rsidRDefault="00000000">
      <w:pPr>
        <w:spacing w:after="200" w:line="360" w:lineRule="auto"/>
        <w:jc w:val="both"/>
      </w:pPr>
      <w:r>
        <w:t xml:space="preserve">Delapan skenario di atas mencakup jalur autentikasi, otorisasi lintas peran, validasi input, transaksi kasir, serta alur pemesanan online dari checkout sampai stok berkurang. Semua skenario menunjukkan hasil aktual yang sesuai dengan hasil yang diharapkan. Skenario lain di luar delapan ini, terutama pada modul pembelian bahan baku, laporan, dan pengelolaan kategori/supplier, disarankan diuji dengan </w:t>
        <w:lastRenderedPageBreak/>
        <w:t>pola pengujian yang sama sebelum sidang, mengingat keterbatasan waktu pengujian pada penyusunan bab ini.</w:t>
      </w:r>
    </w:p>
    <w:sectPr w:rsidR="00D45AB3">
      <w:headerReference w:type="default" r:id="rId46"/>
      <w:footerReference w:type="default" r:id="rId47"/>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47FC7" w:rsidRDefault="00247FC7">
      <w:r>
        <w:separator/>
      </w:r>
    </w:p>
  </w:endnote>
  <w:endnote w:type="continuationSeparator" w:id="0">
    <w:p w:rsidR="00247FC7" w:rsidRDefault="00247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D45A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000000">
    <w:pPr>
      <w:jc w:val="center"/>
    </w:pPr>
    <w:r>
      <w:fldChar w:fldCharType="begin"/>
    </w:r>
    <w:r>
      <w:instrText>PAGE</w:instrText>
    </w:r>
    <w:r>
      <w:fldChar w:fldCharType="separate"/>
    </w:r>
    <w:r w:rsidR="0028346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D45AB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D45A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47FC7" w:rsidRDefault="00247FC7">
      <w:r>
        <w:separator/>
      </w:r>
    </w:p>
  </w:footnote>
  <w:footnote w:type="continuationSeparator" w:id="0">
    <w:p w:rsidR="00247FC7" w:rsidRDefault="00247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000000">
    <w:pPr>
      <w:jc w:val="right"/>
    </w:pPr>
    <w:r>
      <w:fldChar w:fldCharType="begin"/>
    </w:r>
    <w:r>
      <w:instrText>PAGE</w:instrText>
    </w:r>
    <w:r>
      <w:fldChar w:fldCharType="separate"/>
    </w:r>
    <w:r w:rsidR="0028346E">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D45A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000000">
    <w:pPr>
      <w:jc w:val="right"/>
    </w:pPr>
    <w:r>
      <w:fldChar w:fldCharType="begin"/>
    </w:r>
    <w:r>
      <w:instrText>PAGE</w:instrText>
    </w:r>
    <w:r>
      <w:fldChar w:fldCharType="separate"/>
    </w:r>
    <w:r w:rsidR="0028346E">
      <w:rPr>
        <w:noProof/>
      </w:rPr>
      <w:t>9</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5AB3" w:rsidRDefault="00000000">
    <w:pPr>
      <w:jc w:val="right"/>
    </w:pPr>
    <w:r>
      <w:fldChar w:fldCharType="begin"/>
    </w:r>
    <w:r>
      <w:instrText>PAGE</w:instrText>
    </w:r>
    <w:r>
      <w:fldChar w:fldCharType="separate"/>
    </w:r>
    <w:r w:rsidR="0028346E">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E0545C"/>
    <w:multiLevelType w:val="hybridMultilevel"/>
    <w:tmpl w:val="2B84C230"/>
    <w:lvl w:ilvl="0" w:tplc="298EB614">
      <w:start w:val="1"/>
      <w:numFmt w:val="bullet"/>
      <w:lvlText w:val="●"/>
      <w:lvlJc w:val="left"/>
      <w:pPr>
        <w:ind w:left="720" w:hanging="360"/>
      </w:pPr>
    </w:lvl>
    <w:lvl w:ilvl="1" w:tplc="976A57F4">
      <w:start w:val="1"/>
      <w:numFmt w:val="bullet"/>
      <w:lvlText w:val="○"/>
      <w:lvlJc w:val="left"/>
      <w:pPr>
        <w:ind w:left="1440" w:hanging="360"/>
      </w:pPr>
    </w:lvl>
    <w:lvl w:ilvl="2" w:tplc="B328A300">
      <w:start w:val="1"/>
      <w:numFmt w:val="bullet"/>
      <w:lvlText w:val="■"/>
      <w:lvlJc w:val="left"/>
      <w:pPr>
        <w:ind w:left="2160" w:hanging="360"/>
      </w:pPr>
    </w:lvl>
    <w:lvl w:ilvl="3" w:tplc="E52EAD0C">
      <w:start w:val="1"/>
      <w:numFmt w:val="bullet"/>
      <w:lvlText w:val="●"/>
      <w:lvlJc w:val="left"/>
      <w:pPr>
        <w:ind w:left="2880" w:hanging="360"/>
      </w:pPr>
    </w:lvl>
    <w:lvl w:ilvl="4" w:tplc="4EB86E2A">
      <w:start w:val="1"/>
      <w:numFmt w:val="bullet"/>
      <w:lvlText w:val="○"/>
      <w:lvlJc w:val="left"/>
      <w:pPr>
        <w:ind w:left="3600" w:hanging="360"/>
      </w:pPr>
    </w:lvl>
    <w:lvl w:ilvl="5" w:tplc="9B8E1FA0">
      <w:start w:val="1"/>
      <w:numFmt w:val="bullet"/>
      <w:lvlText w:val="■"/>
      <w:lvlJc w:val="left"/>
      <w:pPr>
        <w:ind w:left="4320" w:hanging="360"/>
      </w:pPr>
    </w:lvl>
    <w:lvl w:ilvl="6" w:tplc="83664C74">
      <w:start w:val="1"/>
      <w:numFmt w:val="bullet"/>
      <w:lvlText w:val="●"/>
      <w:lvlJc w:val="left"/>
      <w:pPr>
        <w:ind w:left="5040" w:hanging="360"/>
      </w:pPr>
    </w:lvl>
    <w:lvl w:ilvl="7" w:tplc="4DA4FC22">
      <w:start w:val="1"/>
      <w:numFmt w:val="bullet"/>
      <w:lvlText w:val="●"/>
      <w:lvlJc w:val="left"/>
      <w:pPr>
        <w:ind w:left="5760" w:hanging="360"/>
      </w:pPr>
    </w:lvl>
    <w:lvl w:ilvl="8" w:tplc="55EE0D8E">
      <w:start w:val="1"/>
      <w:numFmt w:val="bullet"/>
      <w:lvlText w:val="●"/>
      <w:lvlJc w:val="left"/>
      <w:pPr>
        <w:ind w:left="6480" w:hanging="360"/>
      </w:pPr>
    </w:lvl>
  </w:abstractNum>
  <w:num w:numId="1" w16cid:durableId="2095935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AB3"/>
    <w:rsid w:val="00247FC7"/>
    <w:rsid w:val="0028346E"/>
    <w:rsid w:val="00D45A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docId w15:val="{36DE5D1C-CA1F-7B4C-A753-11BE7C24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3000</Words>
  <Characters>17105</Characters>
  <Application>Microsoft Office Word</Application>
  <DocSecurity>0</DocSecurity>
  <Lines>142</Lines>
  <Paragraphs>40</Paragraphs>
  <ScaleCrop>false</ScaleCrop>
  <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2026-07-13T18:13:00Z</dcterms:created>
  <dcterms:modified xsi:type="dcterms:W3CDTF">2026-07-14T12:17:00Z</dcterms:modified>
</cp:coreProperties>
</file>