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Arial"/>
          <w:sz w:val="24"/>
          <w:szCs w:val="24"/>
          <w:lang w:val="en-ZA" w:eastAsia="en-ZA"/>
        </w:rPr>
        <w:id w:val="344144931"/>
        <w:docPartObj>
          <w:docPartGallery w:val="Cover Pages"/>
          <w:docPartUnique/>
        </w:docPartObj>
      </w:sdtPr>
      <w:sdtContent>
        <w:p w14:paraId="2F7D84C1" w14:textId="0AA8D6B7" w:rsidR="00CB4329" w:rsidRPr="00CB4329" w:rsidRDefault="00CB4329">
          <w:pPr>
            <w:pStyle w:val="NoSpacing"/>
            <w:rPr>
              <w:rFonts w:ascii="Arial" w:hAnsi="Arial" w:cs="Arial"/>
              <w:sz w:val="24"/>
              <w:szCs w:val="24"/>
            </w:rPr>
          </w:pPr>
        </w:p>
        <w:p w14:paraId="7D5A9FA6" w14:textId="77777777" w:rsidR="00CB4329" w:rsidRPr="00CB4329" w:rsidRDefault="00CB4329">
          <w:pPr>
            <w:rPr>
              <w:rFonts w:ascii="Arial" w:hAnsi="Arial" w:cs="Arial"/>
            </w:rPr>
          </w:pPr>
          <w:r w:rsidRPr="00CB4329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ABA4B5" wp14:editId="0BDA81E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46E42B7" w14:textId="2BA13AF8" w:rsidR="00CB4329" w:rsidRPr="00CB4329" w:rsidRDefault="00B6722B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Test Plan and Test Strategy</w:t>
                                    </w:r>
                                  </w:p>
                                </w:sdtContent>
                              </w:sdt>
                              <w:p w14:paraId="15020C2C" w14:textId="5366EACA" w:rsidR="00CB4329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B432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Sauce Demo Testing Site</w:t>
                                    </w:r>
                                  </w:sdtContent>
                                </w:sdt>
                                <w:r w:rsidR="00CB4329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A99B57A" w14:textId="77777777" w:rsidR="00CB4329" w:rsidRDefault="00CB432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8ABA4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46E42B7" w14:textId="2BA13AF8" w:rsidR="00CB4329" w:rsidRPr="00CB4329" w:rsidRDefault="00B6722B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72"/>
                                  <w:szCs w:val="72"/>
                                </w:rPr>
                                <w:t>Test Plan and Test Strategy</w:t>
                              </w:r>
                            </w:p>
                          </w:sdtContent>
                        </w:sdt>
                        <w:p w14:paraId="15020C2C" w14:textId="5366EACA" w:rsidR="00CB4329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B4329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Sauce Demo Testing Site</w:t>
                              </w:r>
                            </w:sdtContent>
                          </w:sdt>
                          <w:r w:rsidR="00CB4329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A99B57A" w14:textId="77777777" w:rsidR="00CB4329" w:rsidRDefault="00CB432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B4329">
            <w:rPr>
              <w:rFonts w:ascii="Arial" w:hAnsi="Arial" w:cs="Arial"/>
              <w:noProof/>
              <w:color w:val="156082" w:themeColor="accent1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8B66610" wp14:editId="68766A4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0A84E2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CB4329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D7DFF1" wp14:editId="71B6D23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948013" w14:textId="609C70DB" w:rsidR="00CB4329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B432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D0246D3" w14:textId="776A2CAD" w:rsidR="00CB4329" w:rsidRDefault="00B6722B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Software Testing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D7DFF1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5948013" w14:textId="609C70DB" w:rsidR="00CB4329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B4329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D0246D3" w14:textId="776A2CAD" w:rsidR="00CB4329" w:rsidRDefault="00B6722B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Software Testing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8BD33C1" w14:textId="0CE0CF91" w:rsidR="00CB4329" w:rsidRPr="00CB4329" w:rsidRDefault="00CB4329">
          <w:pPr>
            <w:rPr>
              <w:rFonts w:ascii="Arial" w:hAnsi="Arial" w:cs="Arial"/>
              <w:b/>
              <w:bCs/>
            </w:rPr>
          </w:pPr>
          <w:r w:rsidRPr="00CB4329">
            <w:rPr>
              <w:rFonts w:ascii="Arial" w:hAnsi="Arial" w:cs="Arial"/>
            </w:rPr>
            <w:br w:type="page"/>
          </w:r>
        </w:p>
      </w:sdtContent>
    </w:sdt>
    <w:p w14:paraId="0C0B9AED" w14:textId="77777777" w:rsidR="00462B9F" w:rsidRPr="00CB4329" w:rsidRDefault="00000000">
      <w:pPr>
        <w:pStyle w:val="MdHeading2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lastRenderedPageBreak/>
        <w:t>1. Test Plan</w:t>
      </w:r>
    </w:p>
    <w:p w14:paraId="34433C4E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1.1. Introduction</w:t>
      </w:r>
    </w:p>
    <w:p w14:paraId="126D5DBF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This document outlines the plan for testing the Sauce Demo web application, an e-commerce site for demonstration purposes. The primary goal is to ensure the application meets its functional and non-functional requirements, providing a stable and reliable user experience.</w:t>
      </w:r>
    </w:p>
    <w:p w14:paraId="08B220F6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34A7362A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1.2. Scope of Testing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3983"/>
        <w:gridCol w:w="3012"/>
      </w:tblGrid>
      <w:tr w:rsidR="00462B9F" w:rsidRPr="00CB4329" w14:paraId="7F15D23D" w14:textId="77777777" w:rsidTr="00CB4329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5B6F6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Feature Area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8BCB4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In-Scope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C2E37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Out-of-Scope</w:t>
            </w:r>
          </w:p>
        </w:tc>
      </w:tr>
      <w:tr w:rsidR="00462B9F" w:rsidRPr="00CB4329" w14:paraId="6F88F8CE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5B56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9861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Valid/Invalid Login, Locked User, Problem User, Logout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AC8A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Password Reset, Account Creation</w:t>
            </w:r>
          </w:p>
        </w:tc>
      </w:tr>
      <w:tr w:rsidR="00462B9F" w:rsidRPr="00CB4329" w14:paraId="3615ABC4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EC65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Product Catalog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DEBF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Viewing products, Sorting (Name A-Z, Z-A, Price low-high, high-low), Product details view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0933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Search functionality, Filtering by category</w:t>
            </w:r>
          </w:p>
        </w:tc>
      </w:tr>
      <w:tr w:rsidR="00462B9F" w:rsidRPr="00CB4329" w14:paraId="4C905EF3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478E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0C1F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Adding/Removing items, Viewing cart contents, Quantity updates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CCB7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Saving cart for later, Wishlist functionality</w:t>
            </w:r>
          </w:p>
        </w:tc>
      </w:tr>
      <w:tr w:rsidR="00462B9F" w:rsidRPr="00CB4329" w14:paraId="32BDB60A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5B48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Checkout Process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AC2E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Step 1 (User Information), Step 2 (Overview), Order Completion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1E13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Payment gateway integration (simulated), Real-time inventory check</w:t>
            </w:r>
          </w:p>
        </w:tc>
      </w:tr>
      <w:tr w:rsidR="00462B9F" w:rsidRPr="00CB4329" w14:paraId="4294057F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7048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User Interface (UI)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3B0B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Basic layout, element visibility, responsiveness check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FA60" w14:textId="37BBE3B2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 xml:space="preserve">Detailed pixel-perfect UI testing, Accessibility </w:t>
            </w:r>
            <w:r w:rsidR="00CB4329" w:rsidRPr="00CB4329">
              <w:rPr>
                <w:rFonts w:ascii="Arial" w:hAnsi="Arial" w:cs="Arial"/>
                <w:sz w:val="24"/>
                <w:szCs w:val="24"/>
              </w:rPr>
              <w:t>testing</w:t>
            </w:r>
          </w:p>
        </w:tc>
      </w:tr>
      <w:tr w:rsidR="00462B9F" w:rsidRPr="00CB4329" w14:paraId="383878CA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C40F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5501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Cross-browser testing (Chrome, Edge, Firefox)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F43B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Mobile device testing (iOS, Android)</w:t>
            </w:r>
          </w:p>
        </w:tc>
      </w:tr>
    </w:tbl>
    <w:p w14:paraId="697EB2E0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1.3. Test Objectives</w:t>
      </w:r>
    </w:p>
    <w:p w14:paraId="3CA11EE1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The main objectives of this testing effort are:</w:t>
      </w:r>
    </w:p>
    <w:p w14:paraId="0C2A7FF9" w14:textId="77777777" w:rsidR="00462B9F" w:rsidRPr="00CB4329" w:rsidRDefault="00000000" w:rsidP="00CB4329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To verify that all core functionalities (Login, Product Purchase, Logout) work as expected according to the implicit requirements of a standard e-commerce application.</w:t>
      </w:r>
    </w:p>
    <w:p w14:paraId="557C2BF4" w14:textId="77777777" w:rsidR="00462B9F" w:rsidRPr="00CB4329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To ensure the application is stable and free of critical defects.</w:t>
      </w:r>
    </w:p>
    <w:p w14:paraId="17AF07D6" w14:textId="77777777" w:rsidR="00462B9F" w:rsidRPr="00CB4329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To confirm compatibility across the specified target browsers (Chrome, Edge, Firefox).</w:t>
      </w:r>
    </w:p>
    <w:p w14:paraId="30CC4834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27FAB3DB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lastRenderedPageBreak/>
        <w:t>1.4. Test Approach</w:t>
      </w:r>
    </w:p>
    <w:p w14:paraId="57D29E8A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 xml:space="preserve">The testing will follow a structured approach combining manual and automated testing techniques, as detailed in the Test Strategy section (Section 2). The primary focus will be on </w:t>
      </w:r>
      <w:r w:rsidRPr="00CB4329">
        <w:rPr>
          <w:rStyle w:val="MdStrong"/>
          <w:rFonts w:ascii="Arial" w:hAnsi="Arial" w:cs="Arial"/>
        </w:rPr>
        <w:t>Functional Testing</w:t>
      </w:r>
      <w:r w:rsidRPr="00CB4329">
        <w:rPr>
          <w:rFonts w:ascii="Arial" w:hAnsi="Arial" w:cs="Arial"/>
        </w:rPr>
        <w:t xml:space="preserve"> and </w:t>
      </w:r>
      <w:r w:rsidRPr="00CB4329">
        <w:rPr>
          <w:rStyle w:val="MdStrong"/>
          <w:rFonts w:ascii="Arial" w:hAnsi="Arial" w:cs="Arial"/>
        </w:rPr>
        <w:t>Cross-Browser Compatibility Testing</w:t>
      </w:r>
      <w:r w:rsidRPr="00CB4329">
        <w:rPr>
          <w:rFonts w:ascii="Arial" w:hAnsi="Arial" w:cs="Arial"/>
        </w:rPr>
        <w:t>.</w:t>
      </w:r>
    </w:p>
    <w:p w14:paraId="461906FF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492E4FEF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1.5. Test Environment</w:t>
      </w:r>
    </w:p>
    <w:p w14:paraId="10BD61DD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The testing will be executed on the following environments:</w:t>
      </w:r>
    </w:p>
    <w:p w14:paraId="4C600D30" w14:textId="42C35DDB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Application URL:</w:t>
      </w:r>
      <w:r w:rsidRPr="00CB4329">
        <w:rPr>
          <w:rFonts w:ascii="Arial" w:hAnsi="Arial" w:cs="Arial"/>
        </w:rPr>
        <w:t xml:space="preserve"> </w:t>
      </w:r>
      <w:hyperlink r:id="rId5" w:history="1">
        <w:r w:rsidR="00462B9F" w:rsidRPr="00CB4329">
          <w:rPr>
            <w:rStyle w:val="Hyperlink"/>
            <w:rFonts w:ascii="Arial" w:hAnsi="Arial" w:cs="Arial"/>
          </w:rPr>
          <w:t>https://www.saucedemo.com/</w:t>
        </w:r>
      </w:hyperlink>
    </w:p>
    <w:p w14:paraId="1BE6C33B" w14:textId="78DFEAEA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Operating System:</w:t>
      </w:r>
      <w:r w:rsidRPr="00CB4329">
        <w:rPr>
          <w:rFonts w:ascii="Arial" w:hAnsi="Arial" w:cs="Arial"/>
        </w:rPr>
        <w:t xml:space="preserve"> Windows 10/11 </w:t>
      </w:r>
    </w:p>
    <w:p w14:paraId="7EDC6B46" w14:textId="09A5DF5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Browsers:</w:t>
      </w:r>
      <w:r w:rsidRPr="00CB4329">
        <w:rPr>
          <w:rFonts w:ascii="Arial" w:hAnsi="Arial" w:cs="Arial"/>
        </w:rPr>
        <w:t xml:space="preserve"> Google </w:t>
      </w:r>
      <w:r w:rsidR="00CB4329" w:rsidRPr="00CB4329">
        <w:rPr>
          <w:rFonts w:ascii="Arial" w:hAnsi="Arial" w:cs="Arial"/>
        </w:rPr>
        <w:t>Chrome,</w:t>
      </w:r>
      <w:r w:rsidRPr="00CB4329">
        <w:rPr>
          <w:rFonts w:ascii="Arial" w:hAnsi="Arial" w:cs="Arial"/>
        </w:rPr>
        <w:t xml:space="preserve"> Microsoft </w:t>
      </w:r>
      <w:r w:rsidR="00CB4329" w:rsidRPr="00CB4329">
        <w:rPr>
          <w:rFonts w:ascii="Arial" w:hAnsi="Arial" w:cs="Arial"/>
        </w:rPr>
        <w:t>Edge,</w:t>
      </w:r>
      <w:r w:rsidRPr="00CB4329">
        <w:rPr>
          <w:rFonts w:ascii="Arial" w:hAnsi="Arial" w:cs="Arial"/>
        </w:rPr>
        <w:t xml:space="preserve"> Mozilla Firefox </w:t>
      </w:r>
    </w:p>
    <w:p w14:paraId="690C4926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21762F7C" w14:textId="0FD3A914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1.</w:t>
      </w:r>
      <w:r w:rsidR="00CB4329" w:rsidRPr="00CB4329">
        <w:rPr>
          <w:rFonts w:ascii="Arial" w:hAnsi="Arial" w:cs="Arial"/>
          <w:sz w:val="24"/>
          <w:szCs w:val="24"/>
        </w:rPr>
        <w:t>6</w:t>
      </w:r>
      <w:r w:rsidRPr="00CB4329">
        <w:rPr>
          <w:rFonts w:ascii="Arial" w:hAnsi="Arial" w:cs="Arial"/>
          <w:sz w:val="24"/>
          <w:szCs w:val="24"/>
        </w:rPr>
        <w:t>. Test Deliverables</w:t>
      </w:r>
    </w:p>
    <w:p w14:paraId="4E087CF1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The following documents will be delivered in Excel format:</w:t>
      </w:r>
    </w:p>
    <w:p w14:paraId="36ADFBAC" w14:textId="77777777" w:rsidR="00462B9F" w:rsidRPr="00CB4329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Test Plan and Test Strategy Summary</w:t>
      </w:r>
    </w:p>
    <w:p w14:paraId="4B9CD252" w14:textId="77777777" w:rsidR="00462B9F" w:rsidRPr="00CB4329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Detailed Test Cases (Manual and Automation)</w:t>
      </w:r>
    </w:p>
    <w:p w14:paraId="5A3D6FA6" w14:textId="77777777" w:rsidR="00462B9F" w:rsidRPr="00CB4329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Requirement Traceability Matrix (RTM)</w:t>
      </w:r>
    </w:p>
    <w:p w14:paraId="01F127AC" w14:textId="77777777" w:rsidR="00462B9F" w:rsidRPr="00CB4329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Cross-Browser Compatibility Matrix</w:t>
      </w:r>
    </w:p>
    <w:p w14:paraId="1B8BA856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57C59D38" w14:textId="0CEA1DF0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1.</w:t>
      </w:r>
      <w:r w:rsidR="00CB4329" w:rsidRPr="00CB4329">
        <w:rPr>
          <w:rFonts w:ascii="Arial" w:hAnsi="Arial" w:cs="Arial"/>
          <w:sz w:val="24"/>
          <w:szCs w:val="24"/>
        </w:rPr>
        <w:t>7</w:t>
      </w:r>
      <w:r w:rsidRPr="00CB4329">
        <w:rPr>
          <w:rFonts w:ascii="Arial" w:hAnsi="Arial" w:cs="Arial"/>
          <w:sz w:val="24"/>
          <w:szCs w:val="24"/>
        </w:rPr>
        <w:t>. Suspension and Resumption Criteria</w:t>
      </w:r>
    </w:p>
    <w:p w14:paraId="532D641B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Suspension Criteria:</w:t>
      </w:r>
      <w:r w:rsidRPr="00CB4329">
        <w:rPr>
          <w:rFonts w:ascii="Arial" w:hAnsi="Arial" w:cs="Arial"/>
        </w:rPr>
        <w:t xml:space="preserve"> Testing will be suspended if more than 5 critical (Severity 1) defects are found in the core functionality (Login or Checkout) that prevent further testing.</w:t>
      </w:r>
    </w:p>
    <w:p w14:paraId="0F6635D4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Resumption Criteria:</w:t>
      </w:r>
      <w:r w:rsidRPr="00CB4329">
        <w:rPr>
          <w:rFonts w:ascii="Arial" w:hAnsi="Arial" w:cs="Arial"/>
        </w:rPr>
        <w:t xml:space="preserve"> Testing will resume once the critical defects are fixed and a new build is deployed, verified by a quick smoke test.</w:t>
      </w:r>
    </w:p>
    <w:p w14:paraId="5F2BCD92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2E7A45CA" w14:textId="5668EE7A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1.</w:t>
      </w:r>
      <w:r w:rsidR="00CB4329" w:rsidRPr="00CB4329">
        <w:rPr>
          <w:rFonts w:ascii="Arial" w:hAnsi="Arial" w:cs="Arial"/>
          <w:sz w:val="24"/>
          <w:szCs w:val="24"/>
        </w:rPr>
        <w:t>8</w:t>
      </w:r>
      <w:r w:rsidRPr="00CB4329">
        <w:rPr>
          <w:rFonts w:ascii="Arial" w:hAnsi="Arial" w:cs="Arial"/>
          <w:sz w:val="24"/>
          <w:szCs w:val="24"/>
        </w:rPr>
        <w:t>. Pass/Fail Criteria</w:t>
      </w:r>
    </w:p>
    <w:p w14:paraId="23D41181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Test Case Pass:</w:t>
      </w:r>
      <w:r w:rsidRPr="00CB4329">
        <w:rPr>
          <w:rFonts w:ascii="Arial" w:hAnsi="Arial" w:cs="Arial"/>
        </w:rPr>
        <w:t xml:space="preserve"> The actual result matches the expected result, and the feature functions correctly.</w:t>
      </w:r>
    </w:p>
    <w:p w14:paraId="19B04168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Test Case Fail:</w:t>
      </w:r>
      <w:r w:rsidRPr="00CB4329">
        <w:rPr>
          <w:rFonts w:ascii="Arial" w:hAnsi="Arial" w:cs="Arial"/>
        </w:rPr>
        <w:t xml:space="preserve"> The actual result does not match the expected result, or a defect is identified.</w:t>
      </w:r>
    </w:p>
    <w:p w14:paraId="19C9E775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Test Cycle Pass:</w:t>
      </w:r>
      <w:r w:rsidRPr="00CB4329">
        <w:rPr>
          <w:rFonts w:ascii="Arial" w:hAnsi="Arial" w:cs="Arial"/>
        </w:rPr>
        <w:t xml:space="preserve"> 95% of all High-Priority test cases pass, and all Severity 1 and 2 defects are fixed and verified.</w:t>
      </w:r>
    </w:p>
    <w:p w14:paraId="71C14194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1DFDAEF2" w14:textId="77777777" w:rsidR="00462B9F" w:rsidRPr="00CB4329" w:rsidRDefault="00462B9F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282D4E36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6D1E2E5A" w14:textId="77777777" w:rsidR="00462B9F" w:rsidRPr="00CB4329" w:rsidRDefault="00000000">
      <w:pPr>
        <w:pStyle w:val="MdHeading2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lastRenderedPageBreak/>
        <w:t>2. Test Strategy</w:t>
      </w:r>
    </w:p>
    <w:p w14:paraId="39E53080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2.1. Testing Objectives</w:t>
      </w:r>
    </w:p>
    <w:p w14:paraId="28827771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The strategy is designed to achieve maximum test coverage for the core business flow (Login -&gt; Select Product -&gt; Checkout) with a focus on functional correctness and cross-browser consistency.</w:t>
      </w:r>
    </w:p>
    <w:p w14:paraId="302CF4D5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47B94D7F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2.2. Test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4318"/>
        <w:gridCol w:w="2785"/>
      </w:tblGrid>
      <w:tr w:rsidR="00462B9F" w:rsidRPr="00CB4329" w14:paraId="369176E4" w14:textId="77777777" w:rsidTr="00CB4329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ECADE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Test 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9764C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C1EAC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Focus Area</w:t>
            </w:r>
          </w:p>
        </w:tc>
      </w:tr>
      <w:tr w:rsidR="00462B9F" w:rsidRPr="00CB4329" w14:paraId="20A10F73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CA78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Smoke Testing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1591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Quick, high-level tests to ensure the application is stable enough for deeper testing.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2974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Login, Navigation to Inventory, Logout.</w:t>
            </w:r>
          </w:p>
        </w:tc>
      </w:tr>
      <w:tr w:rsidR="00462B9F" w:rsidRPr="00CB4329" w14:paraId="2E005C46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6D1E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F689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Detailed testing of all specified features against implicit requirements.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A90E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All in-scope features (Login, Catalog, Cart, Checkout).</w:t>
            </w:r>
          </w:p>
        </w:tc>
      </w:tr>
      <w:tr w:rsidR="00462B9F" w:rsidRPr="00CB4329" w14:paraId="7E8D3DBC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A944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Regression Testing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8C9D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Re-running a subset of functional tests after code changes to ensure existing functionality is not broken.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46FD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Core business flow.</w:t>
            </w:r>
          </w:p>
        </w:tc>
      </w:tr>
      <w:tr w:rsidR="00462B9F" w:rsidRPr="00CB4329" w14:paraId="59B19B44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4FBC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Cross-Browser Testing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8B48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Verifying that the application behaves consistently across Chrome, Edge, and Firefox.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1489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UI elements, functionality, and layout.</w:t>
            </w:r>
          </w:p>
        </w:tc>
      </w:tr>
    </w:tbl>
    <w:p w14:paraId="0D9E7532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2.3. Test Case Design Techniques</w:t>
      </w:r>
    </w:p>
    <w:p w14:paraId="1302AB73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Equivalence Partitioning:</w:t>
      </w:r>
      <w:r w:rsidRPr="00CB4329">
        <w:rPr>
          <w:rFonts w:ascii="Arial" w:hAnsi="Arial" w:cs="Arial"/>
        </w:rPr>
        <w:t xml:space="preserve"> Used for the Login functionality (e.g., valid user, invalid user, locked user).</w:t>
      </w:r>
    </w:p>
    <w:p w14:paraId="68781BAA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Boundary Value Analysis:</w:t>
      </w:r>
      <w:r w:rsidRPr="00CB4329">
        <w:rPr>
          <w:rFonts w:ascii="Arial" w:hAnsi="Arial" w:cs="Arial"/>
        </w:rPr>
        <w:t xml:space="preserve"> Applied to fields like quantity or price (if applicable, though not directly exposed for input in this demo).</w:t>
      </w:r>
    </w:p>
    <w:p w14:paraId="62CA2E22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Exploratory Testing:</w:t>
      </w:r>
      <w:r w:rsidRPr="00CB4329">
        <w:rPr>
          <w:rFonts w:ascii="Arial" w:hAnsi="Arial" w:cs="Arial"/>
        </w:rPr>
        <w:t xml:space="preserve"> Used during the initial phase to uncover implicit requirements and edge cases, which will be formalized into test cases.</w:t>
      </w:r>
    </w:p>
    <w:p w14:paraId="0158C558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45975F2A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2.4. Test Data Management</w:t>
      </w:r>
    </w:p>
    <w:p w14:paraId="5B2AAFD0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Test data will be sourced from the credentials provided on the login page:</w:t>
      </w:r>
    </w:p>
    <w:p w14:paraId="0FA7B6E7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Valid User:</w:t>
      </w:r>
      <w:r w:rsidRPr="00CB4329">
        <w:rPr>
          <w:rFonts w:ascii="Arial" w:hAnsi="Arial" w:cs="Arial"/>
        </w:rPr>
        <w:t xml:space="preserve"> </w:t>
      </w:r>
      <w:r w:rsidRPr="00CB4329">
        <w:rPr>
          <w:rFonts w:ascii="Arial" w:hAnsi="Arial" w:cs="Arial"/>
          <w:u w:val="single"/>
        </w:rPr>
        <w:t>standard_user</w:t>
      </w:r>
      <w:r w:rsidRPr="00CB4329">
        <w:rPr>
          <w:rFonts w:ascii="Arial" w:hAnsi="Arial" w:cs="Arial"/>
        </w:rPr>
        <w:t xml:space="preserve"> / </w:t>
      </w:r>
      <w:r w:rsidRPr="00CB4329">
        <w:rPr>
          <w:rFonts w:ascii="Arial" w:hAnsi="Arial" w:cs="Arial"/>
          <w:u w:val="single"/>
        </w:rPr>
        <w:t>secret_sauce</w:t>
      </w:r>
    </w:p>
    <w:p w14:paraId="30206475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Locked User (Negative Test):</w:t>
      </w:r>
      <w:r w:rsidRPr="00CB4329">
        <w:rPr>
          <w:rFonts w:ascii="Arial" w:hAnsi="Arial" w:cs="Arial"/>
        </w:rPr>
        <w:t xml:space="preserve"> </w:t>
      </w:r>
      <w:r w:rsidRPr="00CB4329">
        <w:rPr>
          <w:rFonts w:ascii="Arial" w:hAnsi="Arial" w:cs="Arial"/>
          <w:u w:val="single"/>
        </w:rPr>
        <w:t>locked_out_user</w:t>
      </w:r>
      <w:r w:rsidRPr="00CB4329">
        <w:rPr>
          <w:rFonts w:ascii="Arial" w:hAnsi="Arial" w:cs="Arial"/>
        </w:rPr>
        <w:t xml:space="preserve"> / </w:t>
      </w:r>
      <w:r w:rsidRPr="00CB4329">
        <w:rPr>
          <w:rFonts w:ascii="Arial" w:hAnsi="Arial" w:cs="Arial"/>
          <w:u w:val="single"/>
        </w:rPr>
        <w:t>secret_sauce</w:t>
      </w:r>
    </w:p>
    <w:p w14:paraId="65BA9A3E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Problem User (Negative Test):</w:t>
      </w:r>
      <w:r w:rsidRPr="00CB4329">
        <w:rPr>
          <w:rFonts w:ascii="Arial" w:hAnsi="Arial" w:cs="Arial"/>
        </w:rPr>
        <w:t xml:space="preserve"> </w:t>
      </w:r>
      <w:r w:rsidRPr="00CB4329">
        <w:rPr>
          <w:rFonts w:ascii="Arial" w:hAnsi="Arial" w:cs="Arial"/>
          <w:u w:val="single"/>
        </w:rPr>
        <w:t>problem_user</w:t>
      </w:r>
      <w:r w:rsidRPr="00CB4329">
        <w:rPr>
          <w:rFonts w:ascii="Arial" w:hAnsi="Arial" w:cs="Arial"/>
        </w:rPr>
        <w:t xml:space="preserve"> / </w:t>
      </w:r>
      <w:r w:rsidRPr="00CB4329">
        <w:rPr>
          <w:rFonts w:ascii="Arial" w:hAnsi="Arial" w:cs="Arial"/>
          <w:u w:val="single"/>
        </w:rPr>
        <w:t>secret_sauce</w:t>
      </w:r>
    </w:p>
    <w:p w14:paraId="42BC3023" w14:textId="77777777" w:rsidR="00462B9F" w:rsidRPr="00CB4329" w:rsidRDefault="00000000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CB4329">
        <w:rPr>
          <w:rStyle w:val="MdStrong"/>
          <w:rFonts w:ascii="Arial" w:hAnsi="Arial" w:cs="Arial"/>
        </w:rPr>
        <w:t>Performance Glitch User (Performance Test):</w:t>
      </w:r>
      <w:r w:rsidRPr="00CB4329">
        <w:rPr>
          <w:rFonts w:ascii="Arial" w:hAnsi="Arial" w:cs="Arial"/>
        </w:rPr>
        <w:t xml:space="preserve"> </w:t>
      </w:r>
      <w:r w:rsidRPr="00CB4329">
        <w:rPr>
          <w:rFonts w:ascii="Arial" w:hAnsi="Arial" w:cs="Arial"/>
          <w:u w:val="single"/>
        </w:rPr>
        <w:t>performance_glitch_user</w:t>
      </w:r>
      <w:r w:rsidRPr="00CB4329">
        <w:rPr>
          <w:rFonts w:ascii="Arial" w:hAnsi="Arial" w:cs="Arial"/>
        </w:rPr>
        <w:t xml:space="preserve"> / </w:t>
      </w:r>
      <w:r w:rsidRPr="00CB4329">
        <w:rPr>
          <w:rFonts w:ascii="Arial" w:hAnsi="Arial" w:cs="Arial"/>
          <w:u w:val="single"/>
        </w:rPr>
        <w:t>secret_sauce</w:t>
      </w:r>
    </w:p>
    <w:p w14:paraId="488F92F8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47060F48" w14:textId="55DC3C89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 xml:space="preserve">2.5. Automation Strategy </w:t>
      </w:r>
    </w:p>
    <w:p w14:paraId="4E85192B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A conceptual automation framework (e.g., Selenium with Python/Java) would be used to automate the high-priority, repetitive test cases, specifically:</w:t>
      </w:r>
    </w:p>
    <w:p w14:paraId="39FDAA9C" w14:textId="77777777" w:rsidR="00CB4329" w:rsidRPr="00CB4329" w:rsidRDefault="00000000" w:rsidP="00CB4329">
      <w:pPr>
        <w:pStyle w:val="MdListItem"/>
        <w:numPr>
          <w:ilvl w:val="0"/>
          <w:numId w:val="5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All successful login/logout scenarios.</w:t>
      </w:r>
    </w:p>
    <w:p w14:paraId="2E11984B" w14:textId="77777777" w:rsidR="00CB4329" w:rsidRPr="00CB4329" w:rsidRDefault="00000000" w:rsidP="00CB4329">
      <w:pPr>
        <w:pStyle w:val="MdListItem"/>
        <w:numPr>
          <w:ilvl w:val="0"/>
          <w:numId w:val="5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The end-to-end purchase flow.</w:t>
      </w:r>
    </w:p>
    <w:p w14:paraId="208FFC77" w14:textId="32C797A6" w:rsidR="00462B9F" w:rsidRPr="00CB4329" w:rsidRDefault="00000000" w:rsidP="00CB4329">
      <w:pPr>
        <w:pStyle w:val="MdListItem"/>
        <w:numPr>
          <w:ilvl w:val="0"/>
          <w:numId w:val="5"/>
        </w:numPr>
        <w:rPr>
          <w:rFonts w:ascii="Arial" w:hAnsi="Arial" w:cs="Arial"/>
        </w:rPr>
      </w:pPr>
      <w:r w:rsidRPr="00CB4329">
        <w:rPr>
          <w:rFonts w:ascii="Arial" w:hAnsi="Arial" w:cs="Arial"/>
        </w:rPr>
        <w:t>Regression test suite.</w:t>
      </w:r>
    </w:p>
    <w:p w14:paraId="4ED51395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5F5D175D" w14:textId="77777777" w:rsidR="00462B9F" w:rsidRPr="00CB4329" w:rsidRDefault="00000000">
      <w:pPr>
        <w:pStyle w:val="MdParagraph"/>
        <w:rPr>
          <w:rFonts w:ascii="Arial" w:hAnsi="Arial" w:cs="Arial"/>
        </w:rPr>
      </w:pPr>
      <w:r w:rsidRPr="00CB4329">
        <w:rPr>
          <w:rFonts w:ascii="Arial" w:hAnsi="Arial" w:cs="Arial"/>
        </w:rPr>
        <w:t>Manual testing will focus on exploratory testing, UI/UX verification, and cross-browser compatibility checks.</w:t>
      </w:r>
    </w:p>
    <w:p w14:paraId="11563BA1" w14:textId="77777777" w:rsidR="00462B9F" w:rsidRPr="00CB4329" w:rsidRDefault="00462B9F">
      <w:pPr>
        <w:pStyle w:val="MdSpace"/>
        <w:spacing w:after="60"/>
        <w:rPr>
          <w:rFonts w:ascii="Arial" w:hAnsi="Arial" w:cs="Arial"/>
          <w:sz w:val="24"/>
          <w:szCs w:val="24"/>
        </w:rPr>
      </w:pPr>
    </w:p>
    <w:p w14:paraId="343A5818" w14:textId="77777777" w:rsidR="00462B9F" w:rsidRPr="00CB4329" w:rsidRDefault="00000000">
      <w:pPr>
        <w:pStyle w:val="MdHeading3"/>
        <w:rPr>
          <w:rFonts w:ascii="Arial" w:hAnsi="Arial" w:cs="Arial"/>
          <w:sz w:val="24"/>
          <w:szCs w:val="24"/>
        </w:rPr>
      </w:pPr>
      <w:r w:rsidRPr="00CB4329">
        <w:rPr>
          <w:rFonts w:ascii="Arial" w:hAnsi="Arial" w:cs="Arial"/>
          <w:sz w:val="24"/>
          <w:szCs w:val="24"/>
        </w:rPr>
        <w:t>2.6. Risk and Mitigation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1"/>
        <w:gridCol w:w="6385"/>
      </w:tblGrid>
      <w:tr w:rsidR="00462B9F" w:rsidRPr="00CB4329" w14:paraId="4746DB9B" w14:textId="77777777" w:rsidTr="00CB4329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6AEF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Risk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D20FA" w14:textId="77777777" w:rsidR="00462B9F" w:rsidRPr="00CB4329" w:rsidRDefault="00000000">
            <w:pPr>
              <w:pStyle w:val="MdTableHeader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Mitigation Strategy</w:t>
            </w:r>
          </w:p>
        </w:tc>
      </w:tr>
      <w:tr w:rsidR="00462B9F" w:rsidRPr="00CB4329" w14:paraId="4F1AEDEC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9969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Incomplete Requirements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0B49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Use exploratory testing to derive implicit requirements and confirm with stakeholders (user).</w:t>
            </w:r>
          </w:p>
        </w:tc>
      </w:tr>
      <w:tr w:rsidR="00462B9F" w:rsidRPr="00CB4329" w14:paraId="4D96573D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610E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Browser Incompatibility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4C9F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Prioritize cross-browser testing early in the cycle and use a dedicated matrix to track issues.</w:t>
            </w:r>
          </w:p>
        </w:tc>
      </w:tr>
      <w:tr w:rsidR="00462B9F" w:rsidRPr="00CB4329" w14:paraId="6C126A66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9328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Test Data Exhaustion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30C3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Utilize the provided set of unique users to cover different scenarios.</w:t>
            </w:r>
          </w:p>
        </w:tc>
      </w:tr>
      <w:tr w:rsidR="00462B9F" w:rsidRPr="00CB4329" w14:paraId="197BF70C" w14:textId="77777777" w:rsidTr="00CB432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C8C9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Style w:val="MdStrong"/>
                <w:rFonts w:ascii="Arial" w:hAnsi="Arial" w:cs="Arial"/>
                <w:sz w:val="24"/>
                <w:szCs w:val="24"/>
              </w:rPr>
              <w:t>Time Constraints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9911" w14:textId="77777777" w:rsidR="00462B9F" w:rsidRPr="00CB4329" w:rsidRDefault="00000000">
            <w:pPr>
              <w:pStyle w:val="MdTableCell"/>
              <w:rPr>
                <w:rFonts w:ascii="Arial" w:hAnsi="Arial" w:cs="Arial"/>
                <w:sz w:val="24"/>
                <w:szCs w:val="24"/>
              </w:rPr>
            </w:pPr>
            <w:r w:rsidRPr="00CB4329">
              <w:rPr>
                <w:rFonts w:ascii="Arial" w:hAnsi="Arial" w:cs="Arial"/>
                <w:sz w:val="24"/>
                <w:szCs w:val="24"/>
              </w:rPr>
              <w:t>Prioritize test case creation based on high-risk and core functionalities.</w:t>
            </w:r>
          </w:p>
        </w:tc>
      </w:tr>
    </w:tbl>
    <w:p w14:paraId="43C140FB" w14:textId="77777777" w:rsidR="00AD5BDB" w:rsidRPr="00CB4329" w:rsidRDefault="00AD5BDB">
      <w:pPr>
        <w:rPr>
          <w:rFonts w:ascii="Arial" w:hAnsi="Arial" w:cs="Arial"/>
        </w:rPr>
      </w:pPr>
    </w:p>
    <w:sectPr w:rsidR="00AD5BDB" w:rsidRPr="00CB4329" w:rsidSect="00CB4329"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8151B"/>
    <w:multiLevelType w:val="multilevel"/>
    <w:tmpl w:val="6B8403B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C7D427F"/>
    <w:multiLevelType w:val="hybridMultilevel"/>
    <w:tmpl w:val="A4E8EAB8"/>
    <w:lvl w:ilvl="0" w:tplc="59E87474">
      <w:start w:val="1"/>
      <w:numFmt w:val="bullet"/>
      <w:lvlText w:val="•"/>
      <w:lvlJc w:val="left"/>
      <w:pPr>
        <w:ind w:left="720" w:hanging="360"/>
      </w:pPr>
    </w:lvl>
    <w:lvl w:ilvl="1" w:tplc="E5BCE65E">
      <w:start w:val="1"/>
      <w:numFmt w:val="bullet"/>
      <w:lvlText w:val="◦"/>
      <w:lvlJc w:val="left"/>
      <w:pPr>
        <w:ind w:left="1440" w:hanging="360"/>
      </w:pPr>
    </w:lvl>
    <w:lvl w:ilvl="2" w:tplc="68F4F4F8">
      <w:start w:val="1"/>
      <w:numFmt w:val="bullet"/>
      <w:lvlText w:val="•"/>
      <w:lvlJc w:val="left"/>
      <w:pPr>
        <w:ind w:left="2160" w:hanging="360"/>
      </w:pPr>
    </w:lvl>
    <w:lvl w:ilvl="3" w:tplc="8CFACCFA">
      <w:start w:val="1"/>
      <w:numFmt w:val="bullet"/>
      <w:lvlText w:val="◦"/>
      <w:lvlJc w:val="left"/>
      <w:pPr>
        <w:ind w:left="2880" w:hanging="360"/>
      </w:pPr>
    </w:lvl>
    <w:lvl w:ilvl="4" w:tplc="1438F372">
      <w:start w:val="1"/>
      <w:numFmt w:val="bullet"/>
      <w:lvlText w:val="•"/>
      <w:lvlJc w:val="left"/>
      <w:pPr>
        <w:ind w:left="3600" w:hanging="360"/>
      </w:pPr>
    </w:lvl>
    <w:lvl w:ilvl="5" w:tplc="E8A0E77C">
      <w:start w:val="1"/>
      <w:numFmt w:val="bullet"/>
      <w:lvlText w:val="◦"/>
      <w:lvlJc w:val="left"/>
      <w:pPr>
        <w:ind w:left="4320" w:hanging="360"/>
      </w:pPr>
    </w:lvl>
    <w:lvl w:ilvl="6" w:tplc="07D27CA2">
      <w:start w:val="1"/>
      <w:numFmt w:val="bullet"/>
      <w:lvlText w:val="•"/>
      <w:lvlJc w:val="left"/>
      <w:pPr>
        <w:ind w:left="5040" w:hanging="360"/>
      </w:pPr>
    </w:lvl>
    <w:lvl w:ilvl="7" w:tplc="D9261670">
      <w:numFmt w:val="decimal"/>
      <w:lvlText w:val=""/>
      <w:lvlJc w:val="left"/>
    </w:lvl>
    <w:lvl w:ilvl="8" w:tplc="40708684">
      <w:numFmt w:val="decimal"/>
      <w:lvlText w:val=""/>
      <w:lvlJc w:val="left"/>
    </w:lvl>
  </w:abstractNum>
  <w:abstractNum w:abstractNumId="2" w15:restartNumberingAfterBreak="0">
    <w:nsid w:val="5A91410D"/>
    <w:multiLevelType w:val="multilevel"/>
    <w:tmpl w:val="6B8403B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95414CF"/>
    <w:multiLevelType w:val="hybridMultilevel"/>
    <w:tmpl w:val="0018F378"/>
    <w:lvl w:ilvl="0" w:tplc="070E0B64">
      <w:start w:val="1"/>
      <w:numFmt w:val="bullet"/>
      <w:lvlText w:val="●"/>
      <w:lvlJc w:val="left"/>
      <w:pPr>
        <w:ind w:left="720" w:hanging="360"/>
      </w:pPr>
    </w:lvl>
    <w:lvl w:ilvl="1" w:tplc="55B46EB8">
      <w:start w:val="1"/>
      <w:numFmt w:val="bullet"/>
      <w:lvlText w:val="○"/>
      <w:lvlJc w:val="left"/>
      <w:pPr>
        <w:ind w:left="1440" w:hanging="360"/>
      </w:pPr>
    </w:lvl>
    <w:lvl w:ilvl="2" w:tplc="112C4A60">
      <w:start w:val="1"/>
      <w:numFmt w:val="bullet"/>
      <w:lvlText w:val="■"/>
      <w:lvlJc w:val="left"/>
      <w:pPr>
        <w:ind w:left="2160" w:hanging="360"/>
      </w:pPr>
    </w:lvl>
    <w:lvl w:ilvl="3" w:tplc="BC72F872">
      <w:start w:val="1"/>
      <w:numFmt w:val="bullet"/>
      <w:lvlText w:val="●"/>
      <w:lvlJc w:val="left"/>
      <w:pPr>
        <w:ind w:left="2880" w:hanging="360"/>
      </w:pPr>
    </w:lvl>
    <w:lvl w:ilvl="4" w:tplc="D40452C2">
      <w:start w:val="1"/>
      <w:numFmt w:val="bullet"/>
      <w:lvlText w:val="○"/>
      <w:lvlJc w:val="left"/>
      <w:pPr>
        <w:ind w:left="3600" w:hanging="360"/>
      </w:pPr>
    </w:lvl>
    <w:lvl w:ilvl="5" w:tplc="62B2AEFE">
      <w:start w:val="1"/>
      <w:numFmt w:val="bullet"/>
      <w:lvlText w:val="■"/>
      <w:lvlJc w:val="left"/>
      <w:pPr>
        <w:ind w:left="4320" w:hanging="360"/>
      </w:pPr>
    </w:lvl>
    <w:lvl w:ilvl="6" w:tplc="F16EC994">
      <w:start w:val="1"/>
      <w:numFmt w:val="bullet"/>
      <w:lvlText w:val="●"/>
      <w:lvlJc w:val="left"/>
      <w:pPr>
        <w:ind w:left="5040" w:hanging="360"/>
      </w:pPr>
    </w:lvl>
    <w:lvl w:ilvl="7" w:tplc="F1B8D392">
      <w:start w:val="1"/>
      <w:numFmt w:val="bullet"/>
      <w:lvlText w:val="●"/>
      <w:lvlJc w:val="left"/>
      <w:pPr>
        <w:ind w:left="5760" w:hanging="360"/>
      </w:pPr>
    </w:lvl>
    <w:lvl w:ilvl="8" w:tplc="0CEAEC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6F15165"/>
    <w:multiLevelType w:val="multilevel"/>
    <w:tmpl w:val="6B8403B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237205427">
    <w:abstractNumId w:val="3"/>
    <w:lvlOverride w:ilvl="0">
      <w:startOverride w:val="1"/>
    </w:lvlOverride>
  </w:num>
  <w:num w:numId="2" w16cid:durableId="1575508688">
    <w:abstractNumId w:val="0"/>
  </w:num>
  <w:num w:numId="3" w16cid:durableId="1534727442">
    <w:abstractNumId w:val="1"/>
    <w:lvlOverride w:ilvl="0">
      <w:startOverride w:val="1"/>
    </w:lvlOverride>
  </w:num>
  <w:num w:numId="4" w16cid:durableId="565840378">
    <w:abstractNumId w:val="2"/>
  </w:num>
  <w:num w:numId="5" w16cid:durableId="1599363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B9F"/>
    <w:rsid w:val="00293C2A"/>
    <w:rsid w:val="00462B9F"/>
    <w:rsid w:val="00665369"/>
    <w:rsid w:val="008D6A9B"/>
    <w:rsid w:val="00962FB0"/>
    <w:rsid w:val="00AD5BDB"/>
    <w:rsid w:val="00B6722B"/>
    <w:rsid w:val="00CB4329"/>
    <w:rsid w:val="00F1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66DAB"/>
  <w15:docId w15:val="{B2789215-C7B2-415E-869B-1E6C2607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UnresolvedMention">
    <w:name w:val="Unresolved Mention"/>
    <w:basedOn w:val="DefaultParagraphFont"/>
    <w:uiPriority w:val="99"/>
    <w:semiHidden/>
    <w:unhideWhenUsed/>
    <w:rsid w:val="00CB432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B4329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B4329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F37FD913FB84DB82747AA246EBC7F" ma:contentTypeVersion="10" ma:contentTypeDescription="Create a new document." ma:contentTypeScope="" ma:versionID="81b08d9a83e34f204fef990263c64b5a">
  <xsd:schema xmlns:xsd="http://www.w3.org/2001/XMLSchema" xmlns:xs="http://www.w3.org/2001/XMLSchema" xmlns:p="http://schemas.microsoft.com/office/2006/metadata/properties" xmlns:ns2="10d70710-83e8-478e-b1c8-a46919c7fa65" targetNamespace="http://schemas.microsoft.com/office/2006/metadata/properties" ma:root="true" ma:fieldsID="2958ae6334b0e34303555910d4208d11" ns2:_="">
    <xsd:import namespace="10d70710-83e8-478e-b1c8-a46919c7f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70710-83e8-478e-b1c8-a46919c7f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d70710-83e8-478e-b1c8-a46919c7fa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A4CB22-13CA-4A29-B303-ED30CFA278A2}"/>
</file>

<file path=customXml/itemProps2.xml><?xml version="1.0" encoding="utf-8"?>
<ds:datastoreItem xmlns:ds="http://schemas.openxmlformats.org/officeDocument/2006/customXml" ds:itemID="{5BDFAD96-4897-4DCC-AD92-F898EA809C33}"/>
</file>

<file path=customXml/itemProps3.xml><?xml version="1.0" encoding="utf-8"?>
<ds:datastoreItem xmlns:ds="http://schemas.openxmlformats.org/officeDocument/2006/customXml" ds:itemID="{AF3C06E4-CAE8-4CFD-B35A-6AFF5BC5B3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and Test Strategy</vt:lpstr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and Test Strategy</dc:title>
  <dc:subject>Sauce Demo Testing Site</dc:subject>
  <dc:creator>md2docx converter</dc:creator>
  <dc:description>Converted from Markdown</dc:description>
  <cp:lastModifiedBy>Alulutho Tokwe</cp:lastModifiedBy>
  <cp:revision>2</cp:revision>
  <dcterms:created xsi:type="dcterms:W3CDTF">2026-02-03T12:46:00Z</dcterms:created>
  <dcterms:modified xsi:type="dcterms:W3CDTF">2026-02-03T12:46:00Z</dcterms:modified>
  <cp:category>Software Testing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0x0101007A2F37FD913FB84DB82747AA246EBC7F</vt:lpwstr>
  </property>
</Properties>
</file>