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08" w:rsidRPr="005E609E" w:rsidRDefault="00202708" w:rsidP="00202708">
      <w:pPr>
        <w:spacing w:line="360" w:lineRule="auto"/>
        <w:jc w:val="center"/>
        <w:rPr>
          <w:sz w:val="52"/>
          <w:szCs w:val="52"/>
          <w:lang w:val="pl-PL"/>
        </w:rPr>
      </w:pPr>
      <w:r>
        <w:rPr>
          <w:sz w:val="52"/>
          <w:szCs w:val="52"/>
          <w:lang w:val="pl-PL"/>
        </w:rPr>
        <w:t>Wspomaganie Decyzji w Warunkach Ryzyka</w:t>
      </w:r>
    </w:p>
    <w:p w:rsidR="00202708" w:rsidRPr="005E609E" w:rsidRDefault="00202708" w:rsidP="00202708">
      <w:pPr>
        <w:spacing w:line="360" w:lineRule="auto"/>
        <w:jc w:val="center"/>
        <w:rPr>
          <w:sz w:val="44"/>
          <w:szCs w:val="52"/>
          <w:lang w:val="pl-PL"/>
        </w:rPr>
      </w:pPr>
      <w:r>
        <w:rPr>
          <w:sz w:val="44"/>
          <w:szCs w:val="52"/>
          <w:lang w:val="pl-PL"/>
        </w:rPr>
        <w:t>Projekt</w:t>
      </w:r>
      <w:r w:rsidRPr="005E609E">
        <w:rPr>
          <w:sz w:val="44"/>
          <w:szCs w:val="52"/>
          <w:lang w:val="pl-PL"/>
        </w:rPr>
        <w:t xml:space="preserve">: </w:t>
      </w:r>
      <w:r>
        <w:rPr>
          <w:sz w:val="44"/>
          <w:szCs w:val="52"/>
          <w:lang w:val="pl-PL"/>
        </w:rPr>
        <w:t>Rozwiązanie problemu optymalizacji wielokryterialnej przy użyciu solvera CPLEX</w:t>
      </w:r>
    </w:p>
    <w:p w:rsidR="00202708" w:rsidRPr="005E609E" w:rsidRDefault="00202708" w:rsidP="00202708">
      <w:pPr>
        <w:spacing w:line="360" w:lineRule="auto"/>
        <w:jc w:val="center"/>
        <w:rPr>
          <w:sz w:val="32"/>
          <w:szCs w:val="52"/>
          <w:lang w:val="pl-PL"/>
        </w:rPr>
      </w:pPr>
      <w:r w:rsidRPr="005E609E">
        <w:rPr>
          <w:sz w:val="32"/>
          <w:szCs w:val="52"/>
          <w:lang w:val="pl-PL"/>
        </w:rPr>
        <w:t>Michał Lutoborski</w:t>
      </w:r>
    </w:p>
    <w:p w:rsidR="00202708" w:rsidRPr="005E609E" w:rsidRDefault="00202708" w:rsidP="00202708">
      <w:pPr>
        <w:spacing w:line="360" w:lineRule="auto"/>
        <w:jc w:val="center"/>
        <w:rPr>
          <w:sz w:val="32"/>
          <w:szCs w:val="52"/>
          <w:lang w:val="pl-PL"/>
        </w:rPr>
      </w:pPr>
      <w:r>
        <w:rPr>
          <w:sz w:val="32"/>
          <w:szCs w:val="52"/>
          <w:lang w:val="pl-PL"/>
        </w:rPr>
        <w:t>20 maja</w:t>
      </w:r>
      <w:r w:rsidRPr="005E609E">
        <w:rPr>
          <w:sz w:val="32"/>
          <w:szCs w:val="52"/>
          <w:lang w:val="pl-PL"/>
        </w:rPr>
        <w:t xml:space="preserve"> 201</w:t>
      </w:r>
      <w:r w:rsidR="00701952">
        <w:rPr>
          <w:sz w:val="32"/>
          <w:szCs w:val="52"/>
          <w:lang w:val="pl-PL"/>
        </w:rPr>
        <w:t>6</w:t>
      </w:r>
    </w:p>
    <w:p w:rsidR="00202708" w:rsidRPr="00FB1A62" w:rsidRDefault="00202708" w:rsidP="00202708">
      <w:pPr>
        <w:pStyle w:val="Heading1"/>
        <w:spacing w:line="360" w:lineRule="auto"/>
        <w:rPr>
          <w:lang w:val="pl-PL"/>
        </w:rPr>
      </w:pPr>
      <w:r w:rsidRPr="00FB1A62">
        <w:rPr>
          <w:lang w:val="pl-PL"/>
        </w:rPr>
        <w:t>Treść zadania</w:t>
      </w:r>
    </w:p>
    <w:p w:rsidR="00202708" w:rsidRDefault="00202708" w:rsidP="00FB1A62">
      <w:pPr>
        <w:spacing w:line="360" w:lineRule="auto"/>
        <w:ind w:firstLine="426"/>
        <w:rPr>
          <w:lang w:val="pl-PL"/>
        </w:rPr>
      </w:pPr>
      <w:r>
        <w:rPr>
          <w:lang w:val="pl-PL"/>
        </w:rPr>
        <w:t xml:space="preserve">Rozważmy następujące zagadnienie </w:t>
      </w:r>
      <w:r w:rsidR="00701952">
        <w:rPr>
          <w:lang w:val="pl-PL"/>
        </w:rPr>
        <w:t>planowania produkcji</w:t>
      </w:r>
      <w:r>
        <w:rPr>
          <w:lang w:val="pl-PL"/>
        </w:rPr>
        <w:t>:</w:t>
      </w:r>
    </w:p>
    <w:p w:rsidR="00701952" w:rsidRDefault="00701952" w:rsidP="00202708">
      <w:pPr>
        <w:pStyle w:val="ListParagraph"/>
        <w:numPr>
          <w:ilvl w:val="0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Przedsiębiorstwo wytwarza 4 produkty P1, …, P4 na następujących maszynach: 4 szlifierkach, 2 wiertarkach pionowych, 3 wiertarkach poziomych, 1 frezarce i 1 tokarce. Wymagane czasy produkcji 1 sztuki produktu (w godzinach) w danym procesie obróbki zostały przedstawione w poniższej tabeli: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404"/>
        <w:gridCol w:w="1405"/>
        <w:gridCol w:w="1405"/>
        <w:gridCol w:w="1405"/>
      </w:tblGrid>
      <w:tr w:rsidR="00701952" w:rsidTr="00701952">
        <w:tc>
          <w:tcPr>
            <w:tcW w:w="2677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</w:p>
        </w:tc>
        <w:tc>
          <w:tcPr>
            <w:tcW w:w="1404" w:type="dxa"/>
            <w:vAlign w:val="center"/>
          </w:tcPr>
          <w:p w:rsidR="00701952" w:rsidRP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P1</w:t>
            </w:r>
          </w:p>
        </w:tc>
        <w:tc>
          <w:tcPr>
            <w:tcW w:w="1405" w:type="dxa"/>
            <w:vAlign w:val="center"/>
          </w:tcPr>
          <w:p w:rsidR="00701952" w:rsidRP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P2</w:t>
            </w:r>
          </w:p>
        </w:tc>
        <w:tc>
          <w:tcPr>
            <w:tcW w:w="1405" w:type="dxa"/>
            <w:vAlign w:val="center"/>
          </w:tcPr>
          <w:p w:rsidR="00701952" w:rsidRP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P3</w:t>
            </w:r>
          </w:p>
        </w:tc>
        <w:tc>
          <w:tcPr>
            <w:tcW w:w="1405" w:type="dxa"/>
            <w:vAlign w:val="center"/>
          </w:tcPr>
          <w:p w:rsidR="00701952" w:rsidRP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P4</w:t>
            </w:r>
          </w:p>
        </w:tc>
      </w:tr>
      <w:tr w:rsidR="00701952" w:rsidTr="00701952">
        <w:tc>
          <w:tcPr>
            <w:tcW w:w="2677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Szlifowanie</w:t>
            </w:r>
          </w:p>
        </w:tc>
        <w:tc>
          <w:tcPr>
            <w:tcW w:w="1404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0,4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0,6</w:t>
            </w:r>
          </w:p>
        </w:tc>
        <w:tc>
          <w:tcPr>
            <w:tcW w:w="1405" w:type="dxa"/>
            <w:vAlign w:val="center"/>
          </w:tcPr>
          <w:p w:rsidR="00701952" w:rsidRPr="00701952" w:rsidRDefault="00701952" w:rsidP="00701952">
            <w:pPr>
              <w:pStyle w:val="ListParagraph"/>
              <w:spacing w:line="360" w:lineRule="auto"/>
              <w:ind w:left="0"/>
              <w:jc w:val="center"/>
            </w:pPr>
            <w:r>
              <w:t>–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</w:tr>
      <w:tr w:rsidR="00701952" w:rsidTr="00701952">
        <w:tc>
          <w:tcPr>
            <w:tcW w:w="2677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Wiercenie pionowe</w:t>
            </w:r>
          </w:p>
        </w:tc>
        <w:tc>
          <w:tcPr>
            <w:tcW w:w="1404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0,2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0,1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0,6</w:t>
            </w:r>
          </w:p>
        </w:tc>
      </w:tr>
      <w:tr w:rsidR="00701952" w:rsidTr="00701952">
        <w:tc>
          <w:tcPr>
            <w:tcW w:w="2677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Wiercenie poziome</w:t>
            </w:r>
          </w:p>
        </w:tc>
        <w:tc>
          <w:tcPr>
            <w:tcW w:w="1404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0,1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0,7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</w:tr>
      <w:tr w:rsidR="00701952" w:rsidTr="00701952">
        <w:tc>
          <w:tcPr>
            <w:tcW w:w="2677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Frezowanie</w:t>
            </w:r>
          </w:p>
        </w:tc>
        <w:tc>
          <w:tcPr>
            <w:tcW w:w="1404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0,06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0,04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0,05</w:t>
            </w:r>
          </w:p>
        </w:tc>
      </w:tr>
      <w:tr w:rsidR="00701952" w:rsidTr="00701952">
        <w:tc>
          <w:tcPr>
            <w:tcW w:w="2677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Toczenie</w:t>
            </w:r>
          </w:p>
        </w:tc>
        <w:tc>
          <w:tcPr>
            <w:tcW w:w="1404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0,05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0,02</w:t>
            </w:r>
          </w:p>
        </w:tc>
        <w:tc>
          <w:tcPr>
            <w:tcW w:w="1405" w:type="dxa"/>
            <w:vAlign w:val="center"/>
          </w:tcPr>
          <w:p w:rsidR="00701952" w:rsidRDefault="00701952" w:rsidP="00701952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–</w:t>
            </w:r>
          </w:p>
        </w:tc>
      </w:tr>
    </w:tbl>
    <w:p w:rsidR="00701952" w:rsidRDefault="00701952" w:rsidP="00701952">
      <w:pPr>
        <w:pStyle w:val="ListParagraph"/>
        <w:spacing w:line="360" w:lineRule="auto"/>
        <w:rPr>
          <w:lang w:val="pl-PL"/>
        </w:rPr>
      </w:pPr>
    </w:p>
    <w:p w:rsidR="00202708" w:rsidRDefault="00701952" w:rsidP="00202708">
      <w:pPr>
        <w:pStyle w:val="ListParagraph"/>
        <w:numPr>
          <w:ilvl w:val="0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Dochody ze sprzedaży produktów (w zł/sztukę) określają składowe wektora losowego</w:t>
      </w:r>
    </w:p>
    <w:p w:rsidR="00701952" w:rsidRPr="00701952" w:rsidRDefault="00701952" w:rsidP="00701952">
      <w:pPr>
        <w:pStyle w:val="ListParagraph"/>
        <w:spacing w:line="360" w:lineRule="auto"/>
        <w:rPr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m:t>R</m:t>
          </m:r>
          <m:r>
            <w:rPr>
              <w:rFonts w:ascii="Cambria Math" w:hAnsi="Cambria Math"/>
              <w:lang w:val="pl-PL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:rsidR="00202708" w:rsidRDefault="00701952" w:rsidP="00701952">
      <w:pPr>
        <w:pStyle w:val="ListParagraph"/>
        <w:spacing w:line="360" w:lineRule="auto"/>
        <w:rPr>
          <w:lang w:val="pl-PL"/>
        </w:rPr>
      </w:pPr>
      <w:r>
        <w:rPr>
          <w:lang w:val="pl-PL"/>
        </w:rPr>
        <w:t xml:space="preserve">Wektor losowy </w:t>
      </w:r>
      <w:r>
        <w:rPr>
          <w:b/>
          <w:lang w:val="pl-PL"/>
        </w:rPr>
        <w:t>R</w:t>
      </w:r>
      <w:r>
        <w:rPr>
          <w:lang w:val="pl-PL"/>
        </w:rPr>
        <w:t xml:space="preserve"> opisuje 4-wymiarowy rozkład normalny, którego wartości składowych zostały zawężone do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5;12</m:t>
            </m:r>
          </m:e>
        </m:d>
      </m:oMath>
      <w:r>
        <w:rPr>
          <w:lang w:val="pl-PL"/>
        </w:rPr>
        <w:t xml:space="preserve">. Wektor wartości oczekiwanych </w:t>
      </w:r>
      <w:r w:rsidRPr="00701952">
        <w:rPr>
          <w:b/>
          <w:lang w:val="pl-PL"/>
        </w:rPr>
        <w:t>µ</w:t>
      </w:r>
      <w:r>
        <w:rPr>
          <w:lang w:val="pl-PL"/>
        </w:rPr>
        <w:t xml:space="preserve"> oraz macierz kowariancji </w:t>
      </w:r>
      <w:r>
        <w:rPr>
          <w:b/>
          <w:lang w:val="pl-PL"/>
        </w:rPr>
        <w:t>∑</w:t>
      </w:r>
      <w:r>
        <w:rPr>
          <w:lang w:val="pl-PL"/>
        </w:rPr>
        <w:t xml:space="preserve"> niezawężonego rozkładu normalnego są następujące:</w:t>
      </w:r>
    </w:p>
    <w:p w:rsidR="00701952" w:rsidRPr="00701952" w:rsidRDefault="00701952" w:rsidP="00701952">
      <w:pPr>
        <w:pStyle w:val="ListParagraph"/>
        <w:spacing w:line="360" w:lineRule="auto"/>
        <w:rPr>
          <w:b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w:lastRenderedPageBreak/>
            <m:t>μ</m:t>
          </m:r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lang w:val="pl-PL"/>
            </w:rPr>
            <m:t xml:space="preserve">  ,      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Σ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pl-P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pl-PL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01952" w:rsidRDefault="00701952" w:rsidP="00701952">
      <w:pPr>
        <w:pStyle w:val="ListParagraph"/>
        <w:spacing w:line="360" w:lineRule="auto"/>
        <w:rPr>
          <w:lang w:val="pl-PL"/>
        </w:rPr>
      </w:pPr>
    </w:p>
    <w:p w:rsidR="00202708" w:rsidRDefault="00701952" w:rsidP="00202708">
      <w:pPr>
        <w:pStyle w:val="ListParagraph"/>
        <w:numPr>
          <w:ilvl w:val="0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Istnieją ograniczenia rynkowe na liczbę sprzedawanych produktów w danym miesiącu: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404"/>
        <w:gridCol w:w="1405"/>
        <w:gridCol w:w="1405"/>
        <w:gridCol w:w="1405"/>
      </w:tblGrid>
      <w:tr w:rsidR="00701952" w:rsidTr="002B3CD9">
        <w:tc>
          <w:tcPr>
            <w:tcW w:w="2677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</w:p>
        </w:tc>
        <w:tc>
          <w:tcPr>
            <w:tcW w:w="1404" w:type="dxa"/>
            <w:vAlign w:val="center"/>
          </w:tcPr>
          <w:p w:rsidR="00701952" w:rsidRP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P1</w:t>
            </w:r>
          </w:p>
        </w:tc>
        <w:tc>
          <w:tcPr>
            <w:tcW w:w="1405" w:type="dxa"/>
            <w:vAlign w:val="center"/>
          </w:tcPr>
          <w:p w:rsidR="00701952" w:rsidRP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P2</w:t>
            </w:r>
          </w:p>
        </w:tc>
        <w:tc>
          <w:tcPr>
            <w:tcW w:w="1405" w:type="dxa"/>
            <w:vAlign w:val="center"/>
          </w:tcPr>
          <w:p w:rsidR="00701952" w:rsidRP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P3</w:t>
            </w:r>
          </w:p>
        </w:tc>
        <w:tc>
          <w:tcPr>
            <w:tcW w:w="1405" w:type="dxa"/>
            <w:vAlign w:val="center"/>
          </w:tcPr>
          <w:p w:rsidR="00701952" w:rsidRP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b/>
                <w:lang w:val="pl-PL"/>
              </w:rPr>
            </w:pPr>
            <w:r w:rsidRPr="00701952">
              <w:rPr>
                <w:b/>
                <w:lang w:val="pl-PL"/>
              </w:rPr>
              <w:t>P4</w:t>
            </w:r>
          </w:p>
        </w:tc>
      </w:tr>
      <w:tr w:rsidR="00701952" w:rsidTr="002B3CD9">
        <w:tc>
          <w:tcPr>
            <w:tcW w:w="2677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Styczeń</w:t>
            </w:r>
          </w:p>
        </w:tc>
        <w:tc>
          <w:tcPr>
            <w:tcW w:w="1404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405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405" w:type="dxa"/>
            <w:vAlign w:val="center"/>
          </w:tcPr>
          <w:p w:rsidR="00701952" w:rsidRPr="00701952" w:rsidRDefault="00701952" w:rsidP="002B3CD9">
            <w:pPr>
              <w:pStyle w:val="ListParagraph"/>
              <w:spacing w:line="360" w:lineRule="auto"/>
              <w:ind w:left="0"/>
              <w:jc w:val="center"/>
            </w:pPr>
            <w:r>
              <w:t>200</w:t>
            </w:r>
          </w:p>
        </w:tc>
        <w:tc>
          <w:tcPr>
            <w:tcW w:w="1405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</w:tr>
      <w:tr w:rsidR="00701952" w:rsidTr="002B3CD9">
        <w:tc>
          <w:tcPr>
            <w:tcW w:w="2677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Luty</w:t>
            </w:r>
          </w:p>
        </w:tc>
        <w:tc>
          <w:tcPr>
            <w:tcW w:w="1404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700</w:t>
            </w:r>
          </w:p>
        </w:tc>
        <w:tc>
          <w:tcPr>
            <w:tcW w:w="1405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405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05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701952" w:rsidTr="002B3CD9">
        <w:tc>
          <w:tcPr>
            <w:tcW w:w="2677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Marzec</w:t>
            </w:r>
          </w:p>
        </w:tc>
        <w:tc>
          <w:tcPr>
            <w:tcW w:w="1404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405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800</w:t>
            </w:r>
          </w:p>
        </w:tc>
        <w:tc>
          <w:tcPr>
            <w:tcW w:w="1405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600</w:t>
            </w:r>
          </w:p>
        </w:tc>
        <w:tc>
          <w:tcPr>
            <w:tcW w:w="1405" w:type="dxa"/>
            <w:vAlign w:val="center"/>
          </w:tcPr>
          <w:p w:rsidR="00701952" w:rsidRDefault="00701952" w:rsidP="002B3CD9">
            <w:pPr>
              <w:pStyle w:val="ListParagraph"/>
              <w:spacing w:line="360" w:lineRule="auto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</w:tr>
    </w:tbl>
    <w:p w:rsidR="00701952" w:rsidRDefault="00701952" w:rsidP="00701952">
      <w:pPr>
        <w:pStyle w:val="ListParagraph"/>
        <w:spacing w:line="360" w:lineRule="auto"/>
        <w:rPr>
          <w:lang w:val="pl-PL"/>
        </w:rPr>
      </w:pPr>
    </w:p>
    <w:p w:rsidR="00202708" w:rsidRDefault="00701952" w:rsidP="00202708">
      <w:pPr>
        <w:pStyle w:val="ListParagraph"/>
        <w:numPr>
          <w:ilvl w:val="0"/>
          <w:numId w:val="3"/>
        </w:numPr>
        <w:spacing w:line="360" w:lineRule="auto"/>
        <w:rPr>
          <w:lang w:val="pl-PL"/>
        </w:rPr>
      </w:pPr>
      <w:r>
        <w:rPr>
          <w:lang w:val="pl-PL"/>
        </w:rPr>
        <w:t xml:space="preserve">Istnieje możliwość składowania do 200 sztuk każdego produktu w danym czasie w cenie </w:t>
      </w:r>
      <w:r>
        <w:rPr>
          <w:lang w:val="pl-PL"/>
        </w:rPr>
        <w:br/>
      </w:r>
      <w:r w:rsidRPr="00701952">
        <w:rPr>
          <w:b/>
          <w:lang w:val="pl-PL"/>
        </w:rPr>
        <w:t>1 zł/sztukę</w:t>
      </w:r>
      <w:r>
        <w:rPr>
          <w:b/>
          <w:lang w:val="pl-PL"/>
        </w:rPr>
        <w:t xml:space="preserve"> </w:t>
      </w:r>
      <w:r>
        <w:rPr>
          <w:lang w:val="pl-PL"/>
        </w:rPr>
        <w:t>za miesiąc. Aktualnie firma nie posiada żadnych zapasów, ale jest pożądane mieć po 50 sztuk każdego produktu pod koniec marca.</w:t>
      </w:r>
    </w:p>
    <w:p w:rsidR="00202708" w:rsidRDefault="00701952" w:rsidP="00202708">
      <w:pPr>
        <w:pStyle w:val="ListParagraph"/>
        <w:numPr>
          <w:ilvl w:val="0"/>
          <w:numId w:val="3"/>
        </w:numPr>
        <w:spacing w:line="360" w:lineRule="auto"/>
        <w:rPr>
          <w:lang w:val="pl-PL"/>
        </w:rPr>
      </w:pPr>
      <w:r>
        <w:rPr>
          <w:lang w:val="pl-PL"/>
        </w:rPr>
        <w:t>Przedsiębiorstwo pracuje 6 dni w tygodniu w systemie dwóch zmian. Każda zmiana trwa 8 godzin. Można założyć, ze każdy miesiąc składa się z 24 dni roboczych.</w:t>
      </w:r>
    </w:p>
    <w:p w:rsidR="00FB1A62" w:rsidRDefault="00FB1A62" w:rsidP="00FB1A62">
      <w:pPr>
        <w:spacing w:line="360" w:lineRule="auto"/>
        <w:rPr>
          <w:lang w:val="pl-PL"/>
        </w:rPr>
      </w:pPr>
      <w:r>
        <w:rPr>
          <w:lang w:val="pl-PL"/>
        </w:rPr>
        <w:t>Należy rozwiązać powyższy problem w następujący sposób:</w:t>
      </w:r>
    </w:p>
    <w:p w:rsidR="00FB1A62" w:rsidRDefault="00FB1A62" w:rsidP="00FB1A62">
      <w:pPr>
        <w:pStyle w:val="ListParagraph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 xml:space="preserve">Zaproponować dwukryterialny model kosztu i ryzyka ze średnią jako miarą kosztu i </w:t>
      </w:r>
      <w:r w:rsidR="00701952">
        <w:rPr>
          <w:lang w:val="pl-PL"/>
        </w:rPr>
        <w:t xml:space="preserve">odchyleniem maksymalnym </w:t>
      </w:r>
      <w:r>
        <w:rPr>
          <w:lang w:val="pl-PL"/>
        </w:rPr>
        <w:t xml:space="preserve">jako miarą ryzyka. Dla decyzji </w:t>
      </w:r>
      <m:oMath>
        <m:r>
          <m:rPr>
            <m:sty m:val="bi"/>
          </m:rP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 xml:space="preserve"> ∈Q</m:t>
        </m:r>
      </m:oMath>
      <w:r>
        <w:rPr>
          <w:lang w:val="pl-PL"/>
        </w:rPr>
        <w:t xml:space="preserve"> </w:t>
      </w:r>
      <w:r w:rsidR="00701952">
        <w:rPr>
          <w:lang w:val="pl-PL"/>
        </w:rPr>
        <w:t xml:space="preserve">odchylenie maksymalne </w:t>
      </w:r>
      <w:r>
        <w:rPr>
          <w:lang w:val="pl-PL"/>
        </w:rPr>
        <w:t xml:space="preserve">jest definiowana jako </w:t>
      </w:r>
      <m:oMath>
        <m:r>
          <w:rPr>
            <w:rFonts w:ascii="Cambria Math" w:hAnsi="Cambria Math"/>
            <w:lang w:val="pl-PL"/>
          </w:rPr>
          <m:t>D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max</m:t>
            </m:r>
            <m:r>
              <w:rPr>
                <w:rFonts w:ascii="Cambria Math" w:hAnsi="Cambria Math"/>
                <w:lang w:val="pl-PL"/>
              </w:rPr>
              <w:softHyphen/>
            </m:r>
            <m:r>
              <w:rPr>
                <w:rFonts w:ascii="Cambria Math" w:hAnsi="Cambria Math"/>
                <w:lang w:val="pl-PL"/>
              </w:rPr>
              <w:softHyphen/>
            </m:r>
          </m:e>
          <m:sub>
            <m:r>
              <w:rPr>
                <w:rFonts w:ascii="Cambria Math" w:hAnsi="Cambria Math"/>
                <w:lang w:val="pl-PL"/>
              </w:rPr>
              <m:t>t=1,..,T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  <m:r>
              <w:rPr>
                <w:rFonts w:ascii="Cambria Math" w:hAnsi="Cambria Math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t</m:t>
                </m:r>
              </m:sub>
            </m:sSub>
            <m:r>
              <w:rPr>
                <w:rFonts w:ascii="Cambria Math" w:hAnsi="Cambria Math"/>
                <w:lang w:val="pl-PL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pl-PL"/>
              </w:rPr>
              <m:t>x</m:t>
            </m:r>
            <m:r>
              <w:rPr>
                <w:rFonts w:ascii="Cambria Math" w:hAnsi="Cambria Math"/>
                <w:lang w:val="pl-PL"/>
              </w:rPr>
              <m:t>)</m:t>
            </m:r>
          </m:e>
        </m:d>
      </m:oMath>
      <w:r w:rsidR="00701952">
        <w:rPr>
          <w:lang w:val="pl-PL"/>
        </w:rPr>
        <w:t>,</w:t>
      </w:r>
      <w:r>
        <w:rPr>
          <w:lang w:val="pl-PL"/>
        </w:rPr>
        <w:t xml:space="preserve"> gdzie </w:t>
      </w:r>
      <m:oMath>
        <m:r>
          <w:rPr>
            <w:rFonts w:ascii="Cambria Math" w:hAnsi="Cambria Math"/>
            <w:lang w:val="pl-PL"/>
          </w:rPr>
          <m:t>μ</m:t>
        </m:r>
        <m:r>
          <w:rPr>
            <w:rFonts w:ascii="Cambria Math" w:hAnsi="Cambria Math"/>
            <w:lang w:val="pl-PL"/>
          </w:rPr>
          <m:t>(</m:t>
        </m:r>
        <m:r>
          <m:rPr>
            <m:sty m:val="bi"/>
          </m:rP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)</m:t>
        </m:r>
      </m:oMath>
      <w:r>
        <w:rPr>
          <w:lang w:val="pl-PL"/>
        </w:rPr>
        <w:t xml:space="preserve"> oznacza </w:t>
      </w:r>
      <w:r w:rsidR="00662DC7">
        <w:rPr>
          <w:lang w:val="pl-PL"/>
        </w:rPr>
        <w:t xml:space="preserve">średnią, 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t</m:t>
            </m:r>
          </m:sub>
        </m:sSub>
        <m:r>
          <w:rPr>
            <w:rFonts w:ascii="Cambria Math" w:hAnsi="Cambria Math"/>
            <w:lang w:val="pl-PL"/>
          </w:rPr>
          <m:t>(</m:t>
        </m:r>
        <m:r>
          <m:rPr>
            <m:sty m:val="bi"/>
          </m:rP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  <w:lang w:val="pl-PL"/>
          </w:rPr>
          <m:t>)</m:t>
        </m:r>
      </m:oMath>
      <w:r w:rsidR="00662DC7">
        <w:rPr>
          <w:lang w:val="pl-PL"/>
        </w:rPr>
        <w:t xml:space="preserve"> </w:t>
      </w:r>
      <w:r>
        <w:rPr>
          <w:lang w:val="pl-PL"/>
        </w:rPr>
        <w:t>realizację dla scenariusza t.</w:t>
      </w:r>
    </w:p>
    <w:p w:rsidR="00FB1A62" w:rsidRDefault="00FB1A62" w:rsidP="00FB1A62">
      <w:pPr>
        <w:pStyle w:val="ListParagraph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 xml:space="preserve">Wyznaczyć obraz zbioru rozwiązań efektywnych w przestrzeni ryzyko – </w:t>
      </w:r>
      <w:r w:rsidR="00662DC7">
        <w:rPr>
          <w:lang w:val="pl-PL"/>
        </w:rPr>
        <w:t>zysk</w:t>
      </w:r>
      <w:r>
        <w:rPr>
          <w:lang w:val="pl-PL"/>
        </w:rPr>
        <w:t>.</w:t>
      </w:r>
    </w:p>
    <w:p w:rsidR="00FB1A62" w:rsidRDefault="00FB1A62" w:rsidP="00FB1A62">
      <w:pPr>
        <w:pStyle w:val="ListParagraph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 xml:space="preserve">Wskazać rozwiązania efektywne minimalnego ryzyka i </w:t>
      </w:r>
      <w:r w:rsidR="00662DC7">
        <w:rPr>
          <w:lang w:val="pl-PL"/>
        </w:rPr>
        <w:t>maksymalnego zysku</w:t>
      </w:r>
      <w:r>
        <w:rPr>
          <w:lang w:val="pl-PL"/>
        </w:rPr>
        <w:t xml:space="preserve">. Jakie odpowiadają im wartości w przestrzeni ryzyko – </w:t>
      </w:r>
      <w:r w:rsidR="00662DC7">
        <w:rPr>
          <w:lang w:val="pl-PL"/>
        </w:rPr>
        <w:t>zysk</w:t>
      </w:r>
      <w:r>
        <w:rPr>
          <w:lang w:val="pl-PL"/>
        </w:rPr>
        <w:t>?</w:t>
      </w:r>
    </w:p>
    <w:p w:rsidR="00662DC7" w:rsidRDefault="00FB1A62" w:rsidP="00FB1A62">
      <w:pPr>
        <w:pStyle w:val="ListParagraph"/>
        <w:numPr>
          <w:ilvl w:val="0"/>
          <w:numId w:val="4"/>
        </w:numPr>
        <w:spacing w:line="360" w:lineRule="auto"/>
        <w:rPr>
          <w:lang w:val="pl-PL"/>
        </w:rPr>
      </w:pPr>
      <w:r>
        <w:rPr>
          <w:lang w:val="pl-PL"/>
        </w:rPr>
        <w:t>Wybrać trzy dowolne rozwiązania efektywne. Sprawdzić czy zachodzi między nimi relacja dominacji stochastycznej pierwszego rzędu. Wyniki skomentować, odnieść do ogólnego przypadku.</w:t>
      </w:r>
      <w:bookmarkStart w:id="0" w:name="_GoBack"/>
      <w:bookmarkEnd w:id="0"/>
    </w:p>
    <w:p w:rsidR="00662DC7" w:rsidRDefault="00662DC7">
      <w:pPr>
        <w:jc w:val="left"/>
        <w:rPr>
          <w:lang w:val="pl-PL"/>
        </w:rPr>
      </w:pPr>
      <w:r>
        <w:rPr>
          <w:lang w:val="pl-PL"/>
        </w:rPr>
        <w:br w:type="page"/>
      </w:r>
    </w:p>
    <w:p w:rsidR="00FB1A62" w:rsidRPr="00FB1A62" w:rsidRDefault="00FB1A62" w:rsidP="00FB1A62">
      <w:pPr>
        <w:pStyle w:val="Heading1"/>
        <w:spacing w:line="360" w:lineRule="auto"/>
        <w:rPr>
          <w:lang w:val="pl-PL"/>
        </w:rPr>
      </w:pPr>
      <w:r>
        <w:rPr>
          <w:lang w:val="pl-PL"/>
        </w:rPr>
        <w:lastRenderedPageBreak/>
        <w:t>Zaproponowany model</w:t>
      </w:r>
    </w:p>
    <w:p w:rsidR="00FB1A62" w:rsidRDefault="00ED1CE7" w:rsidP="00ED1CE7">
      <w:pPr>
        <w:spacing w:line="360" w:lineRule="auto"/>
        <w:rPr>
          <w:lang w:val="pl-PL"/>
        </w:rPr>
      </w:pPr>
      <w:r>
        <w:rPr>
          <w:lang w:val="pl-PL"/>
        </w:rPr>
        <w:t xml:space="preserve">Do rozwiązania zadania, wykorzystano programy </w:t>
      </w:r>
      <w:r>
        <w:rPr>
          <w:i/>
          <w:lang w:val="pl-PL"/>
        </w:rPr>
        <w:t xml:space="preserve">Matlab </w:t>
      </w:r>
      <w:r>
        <w:rPr>
          <w:lang w:val="pl-PL"/>
        </w:rPr>
        <w:t xml:space="preserve">oraz </w:t>
      </w:r>
      <w:r>
        <w:rPr>
          <w:i/>
          <w:lang w:val="pl-PL"/>
        </w:rPr>
        <w:t xml:space="preserve">AMPL </w:t>
      </w:r>
      <w:r>
        <w:rPr>
          <w:lang w:val="pl-PL"/>
        </w:rPr>
        <w:t xml:space="preserve">wraz z solverem </w:t>
      </w:r>
      <w:r>
        <w:rPr>
          <w:i/>
          <w:lang w:val="pl-PL"/>
        </w:rPr>
        <w:t xml:space="preserve">CPLEX. </w:t>
      </w:r>
      <w:r>
        <w:rPr>
          <w:lang w:val="pl-PL"/>
        </w:rPr>
        <w:t>Opisany model, przedstawiono w formie umożliwiającej zapisanie go w formacie AMPL.</w:t>
      </w:r>
    </w:p>
    <w:p w:rsidR="00ED1CE7" w:rsidRDefault="00ED1CE7" w:rsidP="00ED1CE7">
      <w:pPr>
        <w:spacing w:line="360" w:lineRule="auto"/>
        <w:rPr>
          <w:b/>
          <w:lang w:val="pl-PL"/>
        </w:rPr>
      </w:pPr>
      <w:r>
        <w:rPr>
          <w:b/>
          <w:lang w:val="pl-PL"/>
        </w:rPr>
        <w:t>Indeksy:</w:t>
      </w:r>
    </w:p>
    <w:p w:rsidR="00ED1CE7" w:rsidRPr="00ED1CE7" w:rsidRDefault="00ED1CE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r>
          <w:rPr>
            <w:rFonts w:ascii="Cambria Math" w:hAnsi="Cambria Math"/>
            <w:lang w:val="pl-PL"/>
          </w:rPr>
          <m:t xml:space="preserve">e=1, 2,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E</m:t>
            </m:r>
          </m:e>
        </m:d>
        <m:r>
          <w:rPr>
            <w:rFonts w:ascii="Cambria Math" w:hAnsi="Cambria Math"/>
            <w:lang w:val="pl-PL"/>
          </w:rPr>
          <m:t>-produkowane elementy</m:t>
        </m:r>
      </m:oMath>
    </w:p>
    <w:p w:rsidR="00ED1CE7" w:rsidRPr="00ED1CE7" w:rsidRDefault="00ED1CE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r>
          <w:rPr>
            <w:rFonts w:ascii="Cambria Math" w:hAnsi="Cambria Math"/>
            <w:lang w:val="pl-PL"/>
          </w:rPr>
          <m:t xml:space="preserve">m=1, 2,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M</m:t>
            </m:r>
          </m:e>
        </m:d>
        <m:r>
          <w:rPr>
            <w:rFonts w:ascii="Cambria Math" w:hAnsi="Cambria Math"/>
            <w:lang w:val="pl-PL"/>
          </w:rPr>
          <m:t>-maszyny</m:t>
        </m:r>
      </m:oMath>
    </w:p>
    <w:p w:rsidR="00ED1CE7" w:rsidRPr="00ED1CE7" w:rsidRDefault="00ED1CE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r>
          <w:rPr>
            <w:rFonts w:ascii="Cambria Math" w:hAnsi="Cambria Math"/>
            <w:lang w:val="pl-PL"/>
          </w:rPr>
          <m:t xml:space="preserve">p=1, 2,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P</m:t>
            </m:r>
          </m:e>
        </m:d>
        <m:r>
          <w:rPr>
            <w:rFonts w:ascii="Cambria Math" w:hAnsi="Cambria Math"/>
            <w:lang w:val="pl-PL"/>
          </w:rPr>
          <m:t>-prawdopodobieństwa</m:t>
        </m:r>
      </m:oMath>
    </w:p>
    <w:p w:rsidR="00ED1CE7" w:rsidRPr="00ED1CE7" w:rsidRDefault="00ED1CE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r>
          <w:rPr>
            <w:rFonts w:ascii="Cambria Math" w:hAnsi="Cambria Math"/>
            <w:lang w:val="pl-PL"/>
          </w:rPr>
          <m:t>c=1, 2-kryteria</m:t>
        </m:r>
      </m:oMath>
    </w:p>
    <w:p w:rsidR="00ED1CE7" w:rsidRPr="00ED1CE7" w:rsidRDefault="00ED1CE7" w:rsidP="00ED1CE7">
      <w:pPr>
        <w:spacing w:line="360" w:lineRule="auto"/>
        <w:rPr>
          <w:b/>
          <w:lang w:val="pl-PL"/>
        </w:rPr>
      </w:pPr>
      <w:r>
        <w:rPr>
          <w:b/>
          <w:lang w:val="pl-PL"/>
        </w:rPr>
        <w:t>Stałe</w:t>
      </w:r>
      <w:r w:rsidRPr="00ED1CE7">
        <w:rPr>
          <w:b/>
          <w:lang w:val="pl-PL"/>
        </w:rPr>
        <w:t>:</w:t>
      </w:r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wd</m:t>
            </m:r>
          </m:e>
          <m:sub>
            <m:r>
              <w:rPr>
                <w:rFonts w:ascii="Cambria Math" w:hAnsi="Cambria Math"/>
                <w:lang w:val="pl-PL"/>
              </w:rPr>
              <m:t>me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pr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wd</m:t>
            </m:r>
          </m:e>
          <m:sub>
            <m:r>
              <w:rPr>
                <w:rFonts w:ascii="Cambria Math" w:hAnsi="Cambria Math"/>
                <w:lang w:val="pl-PL"/>
              </w:rPr>
              <m:t>me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wd</m:t>
            </m:r>
          </m:e>
          <m:sub>
            <m:r>
              <w:rPr>
                <w:rFonts w:ascii="Cambria Math" w:hAnsi="Cambria Math"/>
                <w:lang w:val="pl-PL"/>
              </w:rPr>
              <m:t>me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wd</m:t>
            </m:r>
          </m:e>
          <m:sub>
            <m:r>
              <w:rPr>
                <w:rFonts w:ascii="Cambria Math" w:hAnsi="Cambria Math"/>
                <w:lang w:val="pl-PL"/>
              </w:rPr>
              <m:t>me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wd</m:t>
            </m:r>
          </m:e>
          <m:sub>
            <m:r>
              <w:rPr>
                <w:rFonts w:ascii="Cambria Math" w:hAnsi="Cambria Math"/>
                <w:lang w:val="pl-PL"/>
              </w:rPr>
              <m:t>me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wd</m:t>
            </m:r>
          </m:e>
          <m:sub>
            <m:r>
              <w:rPr>
                <w:rFonts w:ascii="Cambria Math" w:hAnsi="Cambria Math"/>
                <w:lang w:val="pl-PL"/>
              </w:rPr>
              <m:t>me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wd</m:t>
            </m:r>
          </m:e>
          <m:sub>
            <m:r>
              <w:rPr>
                <w:rFonts w:ascii="Cambria Math" w:hAnsi="Cambria Math"/>
                <w:lang w:val="pl-PL"/>
              </w:rPr>
              <m:t>me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662DC7" w:rsidP="00ED1CE7">
      <w:pPr>
        <w:pStyle w:val="ListParagraph"/>
        <w:numPr>
          <w:ilvl w:val="0"/>
          <w:numId w:val="5"/>
        </w:numPr>
        <w:spacing w:line="360" w:lineRule="auto"/>
        <w:rPr>
          <w:b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wd</m:t>
            </m:r>
          </m:e>
          <m:sub>
            <m:r>
              <w:rPr>
                <w:rFonts w:ascii="Cambria Math" w:hAnsi="Cambria Math"/>
                <w:lang w:val="pl-PL"/>
              </w:rPr>
              <m:t>me</m:t>
            </m:r>
          </m:sub>
        </m:sSub>
        <m:r>
          <w:rPr>
            <w:rFonts w:ascii="Cambria Math" w:hAnsi="Cambria Math"/>
            <w:lang w:val="pl-PL"/>
          </w:rPr>
          <m:t>-wydajności maszyn</m:t>
        </m:r>
      </m:oMath>
    </w:p>
    <w:p w:rsidR="00ED1CE7" w:rsidRPr="00ED1CE7" w:rsidRDefault="00ED1CE7" w:rsidP="00ED1CE7">
      <w:pPr>
        <w:pStyle w:val="ListParagraph"/>
        <w:spacing w:line="360" w:lineRule="auto"/>
        <w:rPr>
          <w:b/>
          <w:lang w:val="pl-PL"/>
        </w:rPr>
      </w:pPr>
    </w:p>
    <w:p w:rsidR="00FB1A62" w:rsidRPr="00FB1A62" w:rsidRDefault="00FB1A62" w:rsidP="00FB1A62">
      <w:pPr>
        <w:pStyle w:val="Heading1"/>
        <w:spacing w:line="360" w:lineRule="auto"/>
        <w:rPr>
          <w:lang w:val="pl-PL"/>
        </w:rPr>
      </w:pPr>
      <w:r w:rsidRPr="00FB1A62">
        <w:rPr>
          <w:lang w:val="pl-PL"/>
        </w:rPr>
        <w:t>Treść zadania</w:t>
      </w:r>
    </w:p>
    <w:p w:rsidR="00FB1A62" w:rsidRDefault="00FB1A62" w:rsidP="00FB1A62">
      <w:pPr>
        <w:spacing w:line="360" w:lineRule="auto"/>
        <w:rPr>
          <w:lang w:val="pl-PL"/>
        </w:rPr>
      </w:pPr>
      <w:r>
        <w:rPr>
          <w:lang w:val="pl-PL"/>
        </w:rPr>
        <w:t>Asda</w:t>
      </w:r>
    </w:p>
    <w:p w:rsidR="00FB1A62" w:rsidRPr="00FB1A62" w:rsidRDefault="00FB1A62" w:rsidP="00FB1A62">
      <w:pPr>
        <w:pStyle w:val="Heading1"/>
        <w:spacing w:line="360" w:lineRule="auto"/>
        <w:rPr>
          <w:lang w:val="pl-PL"/>
        </w:rPr>
      </w:pPr>
      <w:r w:rsidRPr="00FB1A62">
        <w:rPr>
          <w:lang w:val="pl-PL"/>
        </w:rPr>
        <w:t>Treść zadania</w:t>
      </w:r>
    </w:p>
    <w:p w:rsidR="00FB1A62" w:rsidRDefault="00FB1A62" w:rsidP="00FB1A62">
      <w:pPr>
        <w:spacing w:line="360" w:lineRule="auto"/>
        <w:rPr>
          <w:lang w:val="pl-PL"/>
        </w:rPr>
      </w:pPr>
      <w:r>
        <w:rPr>
          <w:lang w:val="pl-PL"/>
        </w:rPr>
        <w:t>Asdas</w:t>
      </w:r>
    </w:p>
    <w:p w:rsidR="00FB1A62" w:rsidRPr="00FB1A62" w:rsidRDefault="00FB1A62" w:rsidP="00FB1A62">
      <w:pPr>
        <w:pStyle w:val="Heading1"/>
        <w:spacing w:line="360" w:lineRule="auto"/>
        <w:rPr>
          <w:lang w:val="pl-PL"/>
        </w:rPr>
      </w:pPr>
      <w:r w:rsidRPr="00FB1A62">
        <w:rPr>
          <w:lang w:val="pl-PL"/>
        </w:rPr>
        <w:t>Treść zadania</w:t>
      </w:r>
    </w:p>
    <w:p w:rsidR="00FB1A62" w:rsidRDefault="00FB1A62" w:rsidP="00FB1A62">
      <w:pPr>
        <w:spacing w:line="360" w:lineRule="auto"/>
        <w:rPr>
          <w:lang w:val="pl-PL"/>
        </w:rPr>
      </w:pPr>
      <w:r>
        <w:rPr>
          <w:lang w:val="pl-PL"/>
        </w:rPr>
        <w:t>ada</w:t>
      </w:r>
    </w:p>
    <w:p w:rsidR="00FB1A62" w:rsidRPr="00FB1A62" w:rsidRDefault="00FB1A62" w:rsidP="00FB1A62">
      <w:pPr>
        <w:spacing w:line="360" w:lineRule="auto"/>
        <w:rPr>
          <w:lang w:val="pl-PL"/>
        </w:rPr>
      </w:pPr>
    </w:p>
    <w:p w:rsidR="006D66D4" w:rsidRPr="00202708" w:rsidRDefault="006D66D4">
      <w:pPr>
        <w:rPr>
          <w:lang w:val="pl-PL"/>
        </w:rPr>
      </w:pPr>
    </w:p>
    <w:sectPr w:rsidR="006D66D4" w:rsidRPr="0020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21E"/>
    <w:multiLevelType w:val="hybridMultilevel"/>
    <w:tmpl w:val="35DEE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3D66"/>
    <w:multiLevelType w:val="hybridMultilevel"/>
    <w:tmpl w:val="576C1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B40F7"/>
    <w:multiLevelType w:val="hybridMultilevel"/>
    <w:tmpl w:val="12EE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D11BA"/>
    <w:multiLevelType w:val="hybridMultilevel"/>
    <w:tmpl w:val="A2E6B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13F7"/>
    <w:multiLevelType w:val="hybridMultilevel"/>
    <w:tmpl w:val="2C02C20A"/>
    <w:lvl w:ilvl="0" w:tplc="1146EE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07"/>
    <w:rsid w:val="00127FFA"/>
    <w:rsid w:val="00202708"/>
    <w:rsid w:val="00662DC7"/>
    <w:rsid w:val="006C3B6C"/>
    <w:rsid w:val="006D66D4"/>
    <w:rsid w:val="00701952"/>
    <w:rsid w:val="00A93E80"/>
    <w:rsid w:val="00ED1CE7"/>
    <w:rsid w:val="00F43407"/>
    <w:rsid w:val="00FB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1766"/>
  <w15:chartTrackingRefBased/>
  <w15:docId w15:val="{A6B023C1-2D3F-4A2D-8653-44C44E2B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0270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2708"/>
    <w:pPr>
      <w:keepNext/>
      <w:keepLines/>
      <w:numPr>
        <w:numId w:val="1"/>
      </w:numPr>
      <w:spacing w:before="240" w:after="0"/>
      <w:ind w:left="0" w:hanging="357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70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027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2708"/>
    <w:rPr>
      <w:color w:val="808080"/>
    </w:rPr>
  </w:style>
  <w:style w:type="table" w:styleId="TableGrid">
    <w:name w:val="Table Grid"/>
    <w:basedOn w:val="TableNormal"/>
    <w:uiPriority w:val="39"/>
    <w:rsid w:val="0070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459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Lutoborski</dc:creator>
  <cp:keywords/>
  <dc:description/>
  <cp:lastModifiedBy>Michal Lutoborski</cp:lastModifiedBy>
  <cp:revision>3</cp:revision>
  <dcterms:created xsi:type="dcterms:W3CDTF">2016-05-26T12:11:00Z</dcterms:created>
  <dcterms:modified xsi:type="dcterms:W3CDTF">2016-05-26T12:39:00Z</dcterms:modified>
</cp:coreProperties>
</file>