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2F" w:rsidRDefault="009007B3">
      <w:r>
        <w:t xml:space="preserve"> Lecture 11am Nov 4 2014</w:t>
      </w:r>
    </w:p>
    <w:p w:rsidR="00766EA9" w:rsidRDefault="009007B3">
      <w:pPr>
        <w:rPr>
          <w:b/>
          <w:sz w:val="24"/>
          <w:szCs w:val="24"/>
          <w:u w:val="single"/>
        </w:rPr>
      </w:pPr>
      <w:r w:rsidRPr="00766EA9">
        <w:rPr>
          <w:b/>
          <w:sz w:val="24"/>
          <w:szCs w:val="24"/>
          <w:u w:val="single"/>
        </w:rPr>
        <w:t xml:space="preserve">Machine Learning </w:t>
      </w:r>
      <w:r w:rsidRPr="00766EA9">
        <w:rPr>
          <w:b/>
          <w:sz w:val="24"/>
          <w:szCs w:val="24"/>
        </w:rPr>
        <w:tab/>
      </w:r>
      <w:r w:rsidRPr="00766EA9">
        <w:rPr>
          <w:b/>
          <w:sz w:val="24"/>
          <w:szCs w:val="24"/>
          <w:u w:val="single"/>
        </w:rPr>
        <w:t>-Supervised</w:t>
      </w:r>
    </w:p>
    <w:p w:rsidR="009007B3" w:rsidRPr="00766EA9" w:rsidRDefault="00766EA9">
      <w:pPr>
        <w:rPr>
          <w:b/>
          <w:sz w:val="24"/>
          <w:szCs w:val="24"/>
          <w:u w:val="single"/>
        </w:rPr>
      </w:pPr>
      <w:r w:rsidRPr="00766EA9">
        <w:rPr>
          <w:b/>
          <w:sz w:val="24"/>
          <w:szCs w:val="24"/>
        </w:rPr>
        <w:tab/>
      </w:r>
      <w:r w:rsidRPr="00766EA9">
        <w:rPr>
          <w:b/>
          <w:sz w:val="24"/>
          <w:szCs w:val="24"/>
        </w:rPr>
        <w:tab/>
      </w:r>
      <w:r w:rsidRPr="00766EA9">
        <w:rPr>
          <w:b/>
          <w:sz w:val="24"/>
          <w:szCs w:val="24"/>
        </w:rPr>
        <w:tab/>
      </w:r>
      <w:r w:rsidR="009007B3" w:rsidRPr="00766EA9">
        <w:rPr>
          <w:b/>
          <w:sz w:val="24"/>
          <w:szCs w:val="24"/>
          <w:u w:val="single"/>
        </w:rPr>
        <w:t>-Unsupervised</w:t>
      </w:r>
    </w:p>
    <w:p w:rsidR="009007B3" w:rsidRPr="009366EB" w:rsidRDefault="009007B3">
      <w:pPr>
        <w:rPr>
          <w:color w:val="365F91" w:themeColor="accent1" w:themeShade="BF"/>
        </w:rPr>
      </w:pPr>
      <w:r w:rsidRPr="002A2826">
        <w:rPr>
          <w:b/>
          <w:u w:val="single"/>
        </w:rPr>
        <w:t>Supervised</w:t>
      </w:r>
      <w:r w:rsidR="002A2826">
        <w:t xml:space="preserve">  </w:t>
      </w:r>
      <w:r w:rsidR="002A2826">
        <w:tab/>
        <w:t>-- Use training data to infer a function.</w:t>
      </w:r>
      <w:r>
        <w:tab/>
      </w:r>
      <w:r w:rsidR="00DC1FA8">
        <w:t xml:space="preserve"> </w:t>
      </w:r>
      <w:r w:rsidR="00DC1FA8" w:rsidRPr="009366EB">
        <w:rPr>
          <w:color w:val="365F91" w:themeColor="accent1" w:themeShade="BF"/>
        </w:rPr>
        <w:t>P(y | x)</w:t>
      </w:r>
    </w:p>
    <w:p w:rsidR="009007B3" w:rsidRDefault="009007B3">
      <w:r>
        <w:t xml:space="preserve">-- </w:t>
      </w:r>
      <w:r w:rsidRPr="009366EB">
        <w:rPr>
          <w:color w:val="4F6228" w:themeColor="accent3" w:themeShade="80"/>
        </w:rPr>
        <w:t>Back Propagation</w:t>
      </w:r>
    </w:p>
    <w:p w:rsidR="009007B3" w:rsidRDefault="009007B3">
      <w:r>
        <w:t xml:space="preserve">-- </w:t>
      </w:r>
      <w:proofErr w:type="spellStart"/>
      <w:r w:rsidRPr="009366EB">
        <w:rPr>
          <w:color w:val="4F6228" w:themeColor="accent3" w:themeShade="80"/>
        </w:rPr>
        <w:t>Perceptron</w:t>
      </w:r>
      <w:proofErr w:type="spellEnd"/>
    </w:p>
    <w:p w:rsidR="009007B3" w:rsidRDefault="009007B3">
      <w:r>
        <w:t xml:space="preserve">-- </w:t>
      </w:r>
      <w:r w:rsidRPr="009366EB">
        <w:rPr>
          <w:color w:val="4F6228" w:themeColor="accent3" w:themeShade="80"/>
        </w:rPr>
        <w:t>S.V.M</w:t>
      </w:r>
      <w:r>
        <w:t>.</w:t>
      </w:r>
    </w:p>
    <w:p w:rsidR="002A2826" w:rsidRPr="002A2826" w:rsidRDefault="002A2826">
      <w:pPr>
        <w:rPr>
          <w:b/>
          <w:u w:val="single"/>
        </w:rPr>
      </w:pPr>
      <w:r>
        <w:rPr>
          <w:b/>
          <w:u w:val="single"/>
        </w:rPr>
        <w:t>Unsupervise</w:t>
      </w:r>
      <w:r w:rsidR="00DC1FA8">
        <w:rPr>
          <w:b/>
          <w:u w:val="single"/>
        </w:rPr>
        <w:t xml:space="preserve">d  </w:t>
      </w:r>
      <w:r w:rsidR="00DC1FA8">
        <w:tab/>
        <w:t xml:space="preserve">-- Use probabilistic way to solve (probability theory, </w:t>
      </w:r>
      <w:proofErr w:type="spellStart"/>
      <w:r w:rsidR="00DC1FA8" w:rsidRPr="009366EB">
        <w:rPr>
          <w:color w:val="4F6228" w:themeColor="accent3" w:themeShade="80"/>
        </w:rPr>
        <w:t>Baye's</w:t>
      </w:r>
      <w:proofErr w:type="spellEnd"/>
      <w:r w:rsidR="00DC1FA8" w:rsidRPr="009366EB">
        <w:rPr>
          <w:color w:val="4F6228" w:themeColor="accent3" w:themeShade="80"/>
        </w:rPr>
        <w:t xml:space="preserve"> Rule</w:t>
      </w:r>
      <w:r w:rsidR="00DC1FA8">
        <w:t xml:space="preserve">) </w:t>
      </w:r>
      <w:r w:rsidR="00DC1FA8">
        <w:tab/>
        <w:t>P(x)</w:t>
      </w:r>
    </w:p>
    <w:p w:rsidR="009007B3" w:rsidRDefault="009007B3">
      <w:r>
        <w:t xml:space="preserve">-- </w:t>
      </w:r>
      <w:r w:rsidRPr="009366EB">
        <w:rPr>
          <w:color w:val="4F6228" w:themeColor="accent3" w:themeShade="80"/>
        </w:rPr>
        <w:t>Clustering</w:t>
      </w:r>
      <w:r>
        <w:tab/>
        <w:t>--</w:t>
      </w:r>
      <w:r w:rsidRPr="009366EB">
        <w:rPr>
          <w:color w:val="4F6228" w:themeColor="accent3" w:themeShade="80"/>
        </w:rPr>
        <w:t>K-means</w:t>
      </w:r>
    </w:p>
    <w:p w:rsidR="009007B3" w:rsidRDefault="002A2826">
      <w:r>
        <w:tab/>
      </w:r>
      <w:r w:rsidR="009007B3">
        <w:tab/>
        <w:t xml:space="preserve">-- </w:t>
      </w:r>
      <w:r w:rsidR="009007B3" w:rsidRPr="009366EB">
        <w:rPr>
          <w:color w:val="4F6228" w:themeColor="accent3" w:themeShade="80"/>
        </w:rPr>
        <w:t xml:space="preserve">Gaussian Mixture Model </w:t>
      </w:r>
      <w:r w:rsidR="009007B3">
        <w:t>(</w:t>
      </w:r>
      <w:r w:rsidR="009007B3" w:rsidRPr="009366EB">
        <w:rPr>
          <w:color w:val="4F6228" w:themeColor="accent3" w:themeShade="80"/>
        </w:rPr>
        <w:t>EM</w:t>
      </w:r>
      <w:r w:rsidR="009007B3">
        <w:t xml:space="preserve"> - Introduce new variables for "</w:t>
      </w:r>
      <w:r w:rsidR="009007B3" w:rsidRPr="009366EB">
        <w:rPr>
          <w:color w:val="4F6228" w:themeColor="accent3" w:themeShade="80"/>
        </w:rPr>
        <w:t>Co-</w:t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</w:r>
      <w:r w:rsidR="009007B3" w:rsidRPr="009366EB">
        <w:rPr>
          <w:color w:val="4F6228" w:themeColor="accent3" w:themeShade="80"/>
        </w:rPr>
        <w:tab/>
        <w:t>ordinate Descent</w:t>
      </w:r>
      <w:r w:rsidR="009007B3">
        <w:t>")</w:t>
      </w:r>
    </w:p>
    <w:p w:rsidR="00DC1FA8" w:rsidRDefault="00DC1FA8"/>
    <w:p w:rsidR="00DC1FA8" w:rsidRDefault="00DC1FA8">
      <w:r>
        <w:t>Suppose 2 class dataset</w:t>
      </w:r>
    </w:p>
    <w:p w:rsidR="00DC1FA8" w:rsidRDefault="00DC1FA8">
      <w:r w:rsidRPr="007D6A03">
        <w:rPr>
          <w:color w:val="1F497D" w:themeColor="text2"/>
        </w:rPr>
        <w:t>D = (x</w:t>
      </w:r>
      <w:r w:rsidRPr="007D6A03">
        <w:rPr>
          <w:color w:val="1F497D" w:themeColor="text2"/>
          <w:vertAlign w:val="superscript"/>
        </w:rPr>
        <w:t>i</w:t>
      </w:r>
      <w:r w:rsidRPr="007D6A03">
        <w:rPr>
          <w:color w:val="1F497D" w:themeColor="text2"/>
        </w:rPr>
        <w:t xml:space="preserve"> -&gt; </w:t>
      </w:r>
      <w:proofErr w:type="spellStart"/>
      <w:r w:rsidRPr="007D6A03">
        <w:rPr>
          <w:color w:val="1F497D" w:themeColor="text2"/>
        </w:rPr>
        <w:t>y</w:t>
      </w:r>
      <w:r w:rsidRPr="007D6A03">
        <w:rPr>
          <w:color w:val="1F497D" w:themeColor="text2"/>
          <w:vertAlign w:val="superscript"/>
        </w:rPr>
        <w:t>i</w:t>
      </w:r>
      <w:proofErr w:type="spellEnd"/>
      <w:r w:rsidRPr="007D6A03">
        <w:rPr>
          <w:color w:val="1F497D" w:themeColor="text2"/>
        </w:rPr>
        <w:t xml:space="preserve"> </w:t>
      </w:r>
      <w:r w:rsidR="005A5D89" w:rsidRPr="007D6A03">
        <w:rPr>
          <w:rFonts w:ascii="Cambria Math" w:hAnsi="Cambria Math" w:cs="Cambria Math"/>
          <w:color w:val="1F497D" w:themeColor="text2"/>
          <w:sz w:val="18"/>
          <w:szCs w:val="18"/>
          <w:shd w:val="clear" w:color="auto" w:fill="FFFFFF"/>
        </w:rPr>
        <w:t>∊</w:t>
      </w:r>
      <w:r w:rsidRPr="007D6A03">
        <w:rPr>
          <w:color w:val="1F497D" w:themeColor="text2"/>
        </w:rPr>
        <w:t xml:space="preserve"> {A , B})</w:t>
      </w:r>
      <w:proofErr w:type="spellStart"/>
      <w:r w:rsidRPr="007D6A03">
        <w:rPr>
          <w:color w:val="1F497D" w:themeColor="text2"/>
          <w:vertAlign w:val="subscript"/>
        </w:rPr>
        <w:t>i</w:t>
      </w:r>
      <w:proofErr w:type="spellEnd"/>
      <w:r>
        <w:tab/>
      </w:r>
      <w:r>
        <w:tab/>
        <w:t>Can we use Gaussian Mixture Model?</w:t>
      </w:r>
    </w:p>
    <w:p w:rsidR="00DC1FA8" w:rsidRPr="007D6A03" w:rsidRDefault="00DC1FA8">
      <w:pPr>
        <w:rPr>
          <w:color w:val="1F497D" w:themeColor="text2"/>
        </w:rPr>
      </w:pPr>
      <w:r w:rsidRPr="007D6A03">
        <w:rPr>
          <w:color w:val="1F497D" w:themeColor="text2"/>
        </w:rPr>
        <w:t>D</w:t>
      </w:r>
      <w:r w:rsidRPr="007D6A03">
        <w:rPr>
          <w:color w:val="1F497D" w:themeColor="text2"/>
          <w:vertAlign w:val="subscript"/>
        </w:rPr>
        <w:t xml:space="preserve">A </w:t>
      </w:r>
      <w:r w:rsidRPr="007D6A03">
        <w:rPr>
          <w:color w:val="1F497D" w:themeColor="text2"/>
        </w:rPr>
        <w:t xml:space="preserve"> = { x</w:t>
      </w:r>
      <w:r w:rsidRPr="007D6A03">
        <w:rPr>
          <w:color w:val="1F497D" w:themeColor="text2"/>
          <w:vertAlign w:val="superscript"/>
        </w:rPr>
        <w:t>i</w:t>
      </w:r>
      <w:r w:rsidRPr="007D6A03">
        <w:rPr>
          <w:color w:val="1F497D" w:themeColor="text2"/>
        </w:rPr>
        <w:t xml:space="preserve"> | </w:t>
      </w:r>
      <w:proofErr w:type="spellStart"/>
      <w:r w:rsidRPr="007D6A03">
        <w:rPr>
          <w:color w:val="1F497D" w:themeColor="text2"/>
        </w:rPr>
        <w:t>y</w:t>
      </w:r>
      <w:r w:rsidRPr="007D6A03">
        <w:rPr>
          <w:color w:val="1F497D" w:themeColor="text2"/>
          <w:vertAlign w:val="superscript"/>
        </w:rPr>
        <w:t>i</w:t>
      </w:r>
      <w:proofErr w:type="spellEnd"/>
      <w:r w:rsidRPr="007D6A03">
        <w:rPr>
          <w:color w:val="1F497D" w:themeColor="text2"/>
        </w:rPr>
        <w:t xml:space="preserve"> = A }</w:t>
      </w:r>
      <w:proofErr w:type="spellStart"/>
      <w:r w:rsidRPr="007D6A03">
        <w:rPr>
          <w:color w:val="1F497D" w:themeColor="text2"/>
          <w:vertAlign w:val="subscript"/>
        </w:rPr>
        <w:t>i</w:t>
      </w:r>
      <w:proofErr w:type="spellEnd"/>
      <w:r w:rsidRPr="007D6A03">
        <w:rPr>
          <w:color w:val="1F497D" w:themeColor="text2"/>
          <w:vertAlign w:val="subscript"/>
        </w:rPr>
        <w:t xml:space="preserve">  </w:t>
      </w:r>
    </w:p>
    <w:p w:rsidR="00DC1FA8" w:rsidRPr="007D6A03" w:rsidRDefault="00DC1FA8">
      <w:pPr>
        <w:rPr>
          <w:color w:val="1F497D" w:themeColor="text2"/>
        </w:rPr>
      </w:pPr>
      <w:r w:rsidRPr="007D6A03">
        <w:rPr>
          <w:color w:val="1F497D" w:themeColor="text2"/>
        </w:rPr>
        <w:t>D</w:t>
      </w:r>
      <w:r w:rsidRPr="007D6A03">
        <w:rPr>
          <w:color w:val="1F497D" w:themeColor="text2"/>
          <w:vertAlign w:val="subscript"/>
        </w:rPr>
        <w:t xml:space="preserve">b </w:t>
      </w:r>
      <w:r w:rsidRPr="007D6A03">
        <w:rPr>
          <w:color w:val="1F497D" w:themeColor="text2"/>
        </w:rPr>
        <w:t>= { x</w:t>
      </w:r>
      <w:r w:rsidRPr="007D6A03">
        <w:rPr>
          <w:color w:val="1F497D" w:themeColor="text2"/>
          <w:vertAlign w:val="superscript"/>
        </w:rPr>
        <w:t>i</w:t>
      </w:r>
      <w:r w:rsidRPr="007D6A03">
        <w:rPr>
          <w:color w:val="1F497D" w:themeColor="text2"/>
        </w:rPr>
        <w:t xml:space="preserve"> | </w:t>
      </w:r>
      <w:proofErr w:type="spellStart"/>
      <w:r w:rsidRPr="007D6A03">
        <w:rPr>
          <w:color w:val="1F497D" w:themeColor="text2"/>
        </w:rPr>
        <w:t>y</w:t>
      </w:r>
      <w:r w:rsidRPr="007D6A03">
        <w:rPr>
          <w:color w:val="1F497D" w:themeColor="text2"/>
          <w:vertAlign w:val="superscript"/>
        </w:rPr>
        <w:t>i</w:t>
      </w:r>
      <w:proofErr w:type="spellEnd"/>
      <w:r w:rsidRPr="007D6A03">
        <w:rPr>
          <w:color w:val="1F497D" w:themeColor="text2"/>
        </w:rPr>
        <w:t xml:space="preserve"> = B }</w:t>
      </w:r>
      <w:proofErr w:type="spellStart"/>
      <w:r w:rsidRPr="007D6A03">
        <w:rPr>
          <w:color w:val="1F497D" w:themeColor="text2"/>
          <w:vertAlign w:val="subscript"/>
        </w:rPr>
        <w:t>i</w:t>
      </w:r>
      <w:proofErr w:type="spellEnd"/>
      <w:r w:rsidR="00173089" w:rsidRPr="007D6A03">
        <w:rPr>
          <w:color w:val="1F497D" w:themeColor="text2"/>
          <w:vertAlign w:val="subscript"/>
        </w:rPr>
        <w:t xml:space="preserve"> </w:t>
      </w:r>
    </w:p>
    <w:p w:rsidR="00173089" w:rsidRDefault="00574AD2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4pt;margin-top:24.95pt;width:.6pt;height:143.35pt;z-index:251658240" o:connectortype="straight"/>
        </w:pict>
      </w:r>
      <w:r w:rsidR="00173089">
        <w:t>Get probability distribution</w:t>
      </w:r>
    </w:p>
    <w:p w:rsidR="005926D4" w:rsidRDefault="005926D4"/>
    <w:p w:rsidR="00574AD2" w:rsidRDefault="005926D4">
      <w:r>
        <w:tab/>
      </w:r>
      <w:r>
        <w:tab/>
        <w:t xml:space="preserve">B   </w:t>
      </w:r>
      <w:proofErr w:type="spellStart"/>
      <w:r>
        <w:t>B</w:t>
      </w:r>
      <w:proofErr w:type="spellEnd"/>
      <w:r>
        <w:t xml:space="preserve">   </w:t>
      </w:r>
      <w:proofErr w:type="spellStart"/>
      <w:r>
        <w:t>B</w:t>
      </w:r>
      <w:proofErr w:type="spellEnd"/>
    </w:p>
    <w:p w:rsidR="00574AD2" w:rsidRDefault="005926D4">
      <w:r>
        <w:tab/>
        <w:t xml:space="preserve">     B         </w:t>
      </w:r>
      <w:proofErr w:type="spellStart"/>
      <w:r>
        <w:t>B</w:t>
      </w:r>
      <w:proofErr w:type="spellEnd"/>
      <w:r>
        <w:t xml:space="preserve">     </w:t>
      </w:r>
      <w:proofErr w:type="spellStart"/>
      <w:r>
        <w:t>B</w:t>
      </w:r>
      <w:proofErr w:type="spellEnd"/>
    </w:p>
    <w:p w:rsidR="00574AD2" w:rsidRDefault="00574AD2" w:rsidP="00574AD2">
      <w:r>
        <w:tab/>
        <w:t>A</w:t>
      </w:r>
      <w:r w:rsidR="005926D4">
        <w:t xml:space="preserve"> B</w:t>
      </w:r>
      <w:r>
        <w:tab/>
      </w:r>
      <w:r w:rsidR="005926D4">
        <w:t xml:space="preserve">B    </w:t>
      </w:r>
      <w:proofErr w:type="spellStart"/>
      <w:r w:rsidR="005926D4">
        <w:t>B</w:t>
      </w:r>
      <w:proofErr w:type="spellEnd"/>
    </w:p>
    <w:p w:rsidR="00574AD2" w:rsidRDefault="00574AD2" w:rsidP="00574AD2">
      <w:r>
        <w:t xml:space="preserve">   A          </w:t>
      </w:r>
      <w:proofErr w:type="spellStart"/>
      <w:r>
        <w:t>A</w:t>
      </w:r>
      <w:proofErr w:type="spellEnd"/>
      <w:r>
        <w:t xml:space="preserve">    </w:t>
      </w:r>
      <w:proofErr w:type="spellStart"/>
      <w:r>
        <w:t>A</w:t>
      </w:r>
      <w:proofErr w:type="spellEnd"/>
    </w:p>
    <w:p w:rsidR="00574AD2" w:rsidRDefault="00574AD2">
      <w:r>
        <w:t xml:space="preserve">      A          </w:t>
      </w:r>
      <w:proofErr w:type="spellStart"/>
      <w:r>
        <w:t>A</w:t>
      </w:r>
      <w:proofErr w:type="spellEnd"/>
      <w:r>
        <w:rPr>
          <w:noProof/>
          <w:lang w:eastAsia="en-GB"/>
        </w:rPr>
        <w:pict>
          <v:shape id="_x0000_s1027" type="#_x0000_t32" style="position:absolute;margin-left:5pt;margin-top:15.65pt;width:195.95pt;height:0;z-index:251659264;mso-position-horizontal-relative:text;mso-position-vertical-relative:text" o:connectortype="straight"/>
        </w:pict>
      </w:r>
    </w:p>
    <w:p w:rsidR="005926D4" w:rsidRDefault="005926D4"/>
    <w:p w:rsidR="00173089" w:rsidRPr="007D6A03" w:rsidRDefault="00173089">
      <w:pPr>
        <w:rPr>
          <w:color w:val="1F497D" w:themeColor="text2"/>
        </w:rPr>
      </w:pPr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A</w:t>
      </w:r>
      <w:r w:rsidRPr="007D6A03">
        <w:rPr>
          <w:color w:val="1F497D" w:themeColor="text2"/>
        </w:rPr>
        <w:t xml:space="preserve"> (x) = P(x | y = A)</w:t>
      </w:r>
    </w:p>
    <w:p w:rsidR="00173089" w:rsidRPr="007D6A03" w:rsidRDefault="00173089">
      <w:pPr>
        <w:rPr>
          <w:color w:val="1F497D" w:themeColor="text2"/>
        </w:rPr>
      </w:pPr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B</w:t>
      </w:r>
      <w:r w:rsidRPr="007D6A03">
        <w:rPr>
          <w:color w:val="1F497D" w:themeColor="text2"/>
        </w:rPr>
        <w:t xml:space="preserve"> (x) = P(x | y = B)</w:t>
      </w:r>
    </w:p>
    <w:p w:rsidR="00173089" w:rsidRDefault="00173089">
      <w:r>
        <w:t xml:space="preserve">Use </w:t>
      </w:r>
      <w:proofErr w:type="spellStart"/>
      <w:r>
        <w:t>Baye's</w:t>
      </w:r>
      <w:proofErr w:type="spellEnd"/>
      <w:r>
        <w:t xml:space="preserve"> Rule</w:t>
      </w:r>
    </w:p>
    <w:p w:rsidR="00173089" w:rsidRDefault="00173089">
      <w:r w:rsidRPr="007D6A03">
        <w:rPr>
          <w:color w:val="1F497D" w:themeColor="text2"/>
        </w:rPr>
        <w:t>P(x) = P</w:t>
      </w:r>
      <w:r w:rsidRPr="007D6A03">
        <w:rPr>
          <w:color w:val="1F497D" w:themeColor="text2"/>
          <w:vertAlign w:val="subscript"/>
        </w:rPr>
        <w:t>A</w:t>
      </w:r>
      <w:r w:rsidRPr="007D6A03">
        <w:rPr>
          <w:color w:val="1F497D" w:themeColor="text2"/>
        </w:rPr>
        <w:t xml:space="preserve"> (x) </w:t>
      </w:r>
      <w:proofErr w:type="spellStart"/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prev</w:t>
      </w:r>
      <w:proofErr w:type="spellEnd"/>
      <w:r w:rsidRPr="007D6A03">
        <w:rPr>
          <w:color w:val="1F497D" w:themeColor="text2"/>
        </w:rPr>
        <w:t xml:space="preserve"> (y = A) + </w:t>
      </w:r>
      <w:proofErr w:type="spellStart"/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prev</w:t>
      </w:r>
      <w:proofErr w:type="spellEnd"/>
      <w:r w:rsidRPr="007D6A03">
        <w:rPr>
          <w:color w:val="1F497D" w:themeColor="text2"/>
        </w:rPr>
        <w:t xml:space="preserve"> (x) P(y = B) </w:t>
      </w:r>
      <w:r>
        <w:tab/>
      </w:r>
      <w:proofErr w:type="spellStart"/>
      <w:r>
        <w:t>P</w:t>
      </w:r>
      <w:r>
        <w:rPr>
          <w:vertAlign w:val="subscript"/>
        </w:rPr>
        <w:t>prev</w:t>
      </w:r>
      <w:proofErr w:type="spellEnd"/>
      <w:r>
        <w:rPr>
          <w:vertAlign w:val="subscript"/>
        </w:rPr>
        <w:t xml:space="preserve"> </w:t>
      </w:r>
      <w:r>
        <w:t>=</w:t>
      </w:r>
      <w:proofErr w:type="spellStart"/>
      <w:r>
        <w:t>Prevelence</w:t>
      </w:r>
      <w:proofErr w:type="spellEnd"/>
      <w:r>
        <w:t xml:space="preserve">  </w:t>
      </w:r>
    </w:p>
    <w:p w:rsidR="00173089" w:rsidRDefault="00173089">
      <w:r w:rsidRPr="007D6A03">
        <w:rPr>
          <w:color w:val="1F497D" w:themeColor="text2"/>
        </w:rPr>
        <w:lastRenderedPageBreak/>
        <w:t xml:space="preserve">P(y = A | x) = [ P(x| y = A) </w:t>
      </w:r>
      <w:proofErr w:type="spellStart"/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prev</w:t>
      </w:r>
      <w:proofErr w:type="spellEnd"/>
      <w:r w:rsidRPr="007D6A03">
        <w:rPr>
          <w:color w:val="1F497D" w:themeColor="text2"/>
        </w:rPr>
        <w:t>(y = A) ] / P(x)</w:t>
      </w:r>
      <w:r>
        <w:tab/>
        <w:t xml:space="preserve">(here </w:t>
      </w:r>
      <w:r w:rsidRPr="007D6A03">
        <w:rPr>
          <w:color w:val="1F497D" w:themeColor="text2"/>
        </w:rPr>
        <w:t>P(x)</w:t>
      </w:r>
      <w:r>
        <w:t xml:space="preserve"> is given above and </w:t>
      </w:r>
      <w:r w:rsidRPr="007D6A03">
        <w:rPr>
          <w:color w:val="1F497D" w:themeColor="text2"/>
        </w:rPr>
        <w:t>P(x |y = A)) = P</w:t>
      </w:r>
      <w:r w:rsidRPr="007D6A03">
        <w:rPr>
          <w:color w:val="1F497D" w:themeColor="text2"/>
          <w:vertAlign w:val="subscript"/>
        </w:rPr>
        <w:t>A</w:t>
      </w:r>
      <w:r w:rsidRPr="007D6A03">
        <w:rPr>
          <w:color w:val="1F497D" w:themeColor="text2"/>
        </w:rPr>
        <w:t xml:space="preserve"> (x)</w:t>
      </w:r>
      <w:r>
        <w:t xml:space="preserve"> )</w:t>
      </w:r>
    </w:p>
    <w:p w:rsidR="00715523" w:rsidRPr="007D6A03" w:rsidRDefault="00715523">
      <w:pPr>
        <w:rPr>
          <w:color w:val="1F497D" w:themeColor="text2"/>
        </w:rPr>
      </w:pPr>
      <w:r w:rsidRPr="007D6A03">
        <w:rPr>
          <w:color w:val="1F497D" w:themeColor="text2"/>
        </w:rPr>
        <w:t xml:space="preserve">=     [ </w:t>
      </w:r>
      <w:r w:rsidR="00173089" w:rsidRPr="007D6A03">
        <w:rPr>
          <w:color w:val="1F497D" w:themeColor="text2"/>
        </w:rPr>
        <w:t>P</w:t>
      </w:r>
      <w:r w:rsidR="00173089" w:rsidRPr="007D6A03">
        <w:rPr>
          <w:color w:val="1F497D" w:themeColor="text2"/>
          <w:vertAlign w:val="subscript"/>
        </w:rPr>
        <w:t>A</w:t>
      </w:r>
      <w:r w:rsidR="00173089" w:rsidRPr="007D6A03">
        <w:rPr>
          <w:color w:val="1F497D" w:themeColor="text2"/>
        </w:rPr>
        <w:t xml:space="preserve"> (x) P(y = A)</w:t>
      </w:r>
      <w:r w:rsidRPr="007D6A03">
        <w:rPr>
          <w:color w:val="1F497D" w:themeColor="text2"/>
        </w:rPr>
        <w:t xml:space="preserve"> ] / [ </w:t>
      </w:r>
      <w:r w:rsidR="00173089" w:rsidRPr="007D6A03">
        <w:rPr>
          <w:color w:val="1F497D" w:themeColor="text2"/>
        </w:rPr>
        <w:tab/>
      </w:r>
      <w:r w:rsidRPr="007D6A03">
        <w:rPr>
          <w:color w:val="1F497D" w:themeColor="text2"/>
        </w:rPr>
        <w:t xml:space="preserve">(x) </w:t>
      </w:r>
      <w:proofErr w:type="spellStart"/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prev</w:t>
      </w:r>
      <w:proofErr w:type="spellEnd"/>
      <w:r w:rsidRPr="007D6A03">
        <w:rPr>
          <w:color w:val="1F497D" w:themeColor="text2"/>
        </w:rPr>
        <w:t xml:space="preserve"> (y = A) + </w:t>
      </w:r>
      <w:proofErr w:type="spellStart"/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prev</w:t>
      </w:r>
      <w:proofErr w:type="spellEnd"/>
      <w:r w:rsidRPr="007D6A03">
        <w:rPr>
          <w:color w:val="1F497D" w:themeColor="text2"/>
        </w:rPr>
        <w:t xml:space="preserve"> (x) P(y = B) ]     </w:t>
      </w:r>
    </w:p>
    <w:p w:rsidR="00F13BAF" w:rsidRDefault="00715523">
      <w:r>
        <w:tab/>
        <w:t xml:space="preserve">This is a </w:t>
      </w:r>
      <w:r w:rsidRPr="00766EA9">
        <w:rPr>
          <w:color w:val="4F6228" w:themeColor="accent3" w:themeShade="80"/>
        </w:rPr>
        <w:t>Bayesian Classifier</w:t>
      </w:r>
      <w:r w:rsidR="00173089">
        <w:tab/>
      </w:r>
    </w:p>
    <w:p w:rsidR="00F13BAF" w:rsidRDefault="00F13BAF">
      <w:r>
        <w:tab/>
        <w:t xml:space="preserve">here  </w:t>
      </w:r>
      <w:r w:rsidRPr="007D6A03">
        <w:rPr>
          <w:color w:val="1F497D" w:themeColor="text2"/>
        </w:rPr>
        <w:t>P(y = A)</w:t>
      </w:r>
      <w:r>
        <w:t xml:space="preserve"> is a "</w:t>
      </w:r>
      <w:r w:rsidRPr="00766EA9">
        <w:rPr>
          <w:color w:val="4F6228" w:themeColor="accent3" w:themeShade="80"/>
        </w:rPr>
        <w:t>prior</w:t>
      </w:r>
      <w:r>
        <w:t xml:space="preserve">" to the classifier </w:t>
      </w:r>
    </w:p>
    <w:p w:rsidR="00F13BAF" w:rsidRDefault="00F13BAF">
      <w:r>
        <w:t>E.g.  take P</w:t>
      </w:r>
      <w:r>
        <w:rPr>
          <w:vertAlign w:val="subscript"/>
        </w:rPr>
        <w:t>A</w:t>
      </w:r>
      <w:r>
        <w:t xml:space="preserve"> and P</w:t>
      </w:r>
      <w:r>
        <w:rPr>
          <w:vertAlign w:val="subscript"/>
        </w:rPr>
        <w:t>B</w:t>
      </w:r>
      <w:r>
        <w:t xml:space="preserve"> to be correct but the </w:t>
      </w:r>
      <w:r w:rsidRPr="00766EA9">
        <w:rPr>
          <w:color w:val="4F6228" w:themeColor="accent3" w:themeShade="80"/>
        </w:rPr>
        <w:t>prior</w:t>
      </w:r>
      <w:r>
        <w:t xml:space="preserve"> changes?</w:t>
      </w:r>
    </w:p>
    <w:p w:rsidR="00173089" w:rsidRDefault="00F13BAF">
      <w:r>
        <w:tab/>
      </w:r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 xml:space="preserve">A </w:t>
      </w:r>
      <w:r>
        <w:t xml:space="preserve"> is the probability that someone is dangerous</w:t>
      </w:r>
    </w:p>
    <w:p w:rsidR="00F13BAF" w:rsidRDefault="00F13BAF">
      <w:r>
        <w:tab/>
      </w:r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 xml:space="preserve">B </w:t>
      </w:r>
      <w:r>
        <w:t xml:space="preserve"> is the probability that someone is non-dangerous</w:t>
      </w:r>
    </w:p>
    <w:p w:rsidR="00F13BAF" w:rsidRDefault="00F13BAF">
      <w:r>
        <w:tab/>
        <w:t>Is a person</w:t>
      </w:r>
      <w:r w:rsidR="00D95415">
        <w:t xml:space="preserve"> from the college campus</w:t>
      </w:r>
      <w:r>
        <w:t xml:space="preserve"> dangerous</w:t>
      </w:r>
      <w:r w:rsidR="00D95415">
        <w:t xml:space="preserve"> (</w:t>
      </w:r>
      <w:r w:rsidR="00D95415" w:rsidRPr="00766EA9">
        <w:rPr>
          <w:color w:val="4F6228" w:themeColor="accent3" w:themeShade="80"/>
        </w:rPr>
        <w:t>prior</w:t>
      </w:r>
      <w:r w:rsidR="00D95415">
        <w:t>)</w:t>
      </w:r>
      <w:r>
        <w:t>? -- look at density under the danger, non danger densities</w:t>
      </w:r>
    </w:p>
    <w:p w:rsidR="00F13BAF" w:rsidRDefault="00F13BAF">
      <w:r>
        <w:t>However if you are in a place such a</w:t>
      </w:r>
      <w:r w:rsidR="00D95415">
        <w:t>s a for</w:t>
      </w:r>
      <w:r>
        <w:t xml:space="preserve">est at night, change the </w:t>
      </w:r>
      <w:r w:rsidRPr="00766EA9">
        <w:rPr>
          <w:color w:val="4F6228" w:themeColor="accent3" w:themeShade="80"/>
        </w:rPr>
        <w:t>prior</w:t>
      </w:r>
      <w:r>
        <w:t xml:space="preserve"> (</w:t>
      </w:r>
      <w:r w:rsidR="00D95415">
        <w:t xml:space="preserve">more likely to be dangerous) </w:t>
      </w:r>
    </w:p>
    <w:p w:rsidR="00D95415" w:rsidRDefault="00D95415">
      <w:r>
        <w:t>------------------------------------------------------------------------------------------------------------------------------------</w:t>
      </w:r>
    </w:p>
    <w:p w:rsidR="00D95415" w:rsidRDefault="00D95415">
      <w:r w:rsidRPr="00766EA9">
        <w:rPr>
          <w:b/>
          <w:u w:val="single"/>
        </w:rPr>
        <w:t>Aside</w:t>
      </w:r>
      <w:r>
        <w:t xml:space="preserve">-- Are we better off using a </w:t>
      </w:r>
      <w:r w:rsidRPr="00E9000E">
        <w:rPr>
          <w:color w:val="4F6228" w:themeColor="accent3" w:themeShade="80"/>
        </w:rPr>
        <w:t>SVM</w:t>
      </w:r>
      <w:r>
        <w:t xml:space="preserve"> or the </w:t>
      </w:r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A</w:t>
      </w:r>
      <w:r w:rsidRPr="00D95415">
        <w:t xml:space="preserve"> </w:t>
      </w:r>
      <w:r>
        <w:t xml:space="preserve"> , </w:t>
      </w:r>
      <w:r w:rsidRPr="007D6A03">
        <w:rPr>
          <w:color w:val="1F497D" w:themeColor="text2"/>
        </w:rPr>
        <w:t>P</w:t>
      </w:r>
      <w:r w:rsidRPr="007D6A03">
        <w:rPr>
          <w:color w:val="1F497D" w:themeColor="text2"/>
          <w:vertAlign w:val="subscript"/>
        </w:rPr>
        <w:t>B</w:t>
      </w:r>
      <w:r w:rsidRPr="00D95415">
        <w:t xml:space="preserve"> </w:t>
      </w:r>
      <w:r>
        <w:t xml:space="preserve">from </w:t>
      </w:r>
      <w:proofErr w:type="spellStart"/>
      <w:r w:rsidRPr="00E9000E">
        <w:rPr>
          <w:color w:val="4F6228" w:themeColor="accent3" w:themeShade="80"/>
        </w:rPr>
        <w:t>Baye's</w:t>
      </w:r>
      <w:proofErr w:type="spellEnd"/>
      <w:r w:rsidRPr="00E9000E">
        <w:rPr>
          <w:color w:val="4F6228" w:themeColor="accent3" w:themeShade="80"/>
        </w:rPr>
        <w:t xml:space="preserve"> Law</w:t>
      </w:r>
      <w:r>
        <w:t>?</w:t>
      </w:r>
    </w:p>
    <w:p w:rsidR="00D95415" w:rsidRDefault="00D95415">
      <w:r>
        <w:t>Sometimes it is easier to find the boundary</w:t>
      </w:r>
      <w:r w:rsidR="00F14F72">
        <w:t xml:space="preserve"> of the data</w:t>
      </w:r>
      <w:r>
        <w:t xml:space="preserve"> rather than the probability distribution</w:t>
      </w:r>
      <w:r w:rsidR="00F14F72">
        <w:t>.</w:t>
      </w:r>
    </w:p>
    <w:p w:rsidR="00F14F72" w:rsidRDefault="00F14F72">
      <w:r>
        <w:t xml:space="preserve">Jury still out on which is better but ~ </w:t>
      </w:r>
      <w:r w:rsidRPr="00E9000E">
        <w:rPr>
          <w:color w:val="4F6228" w:themeColor="accent3" w:themeShade="80"/>
        </w:rPr>
        <w:t>Bayesian Classification</w:t>
      </w:r>
      <w:r>
        <w:t xml:space="preserve"> is doing better.</w:t>
      </w:r>
    </w:p>
    <w:p w:rsidR="00F14F72" w:rsidRDefault="00F14F72"/>
    <w:p w:rsidR="00F14F72" w:rsidRDefault="00F14F72">
      <w:r w:rsidRPr="00F14F72">
        <w:t>Example of this to see which you might use?</w:t>
      </w:r>
    </w:p>
    <w:p w:rsidR="00F14F72" w:rsidRDefault="00F14F72">
      <w:r>
        <w:t xml:space="preserve">Expectation </w:t>
      </w:r>
      <w:r w:rsidRPr="007D6A03">
        <w:rPr>
          <w:color w:val="1F497D" w:themeColor="text2"/>
        </w:rPr>
        <w:t>E[ y | x]</w:t>
      </w:r>
      <w:r>
        <w:t xml:space="preserve"> vs. Probability  </w:t>
      </w:r>
      <w:r w:rsidRPr="007D6A03">
        <w:rPr>
          <w:color w:val="1F497D" w:themeColor="text2"/>
        </w:rPr>
        <w:t xml:space="preserve"> x  |-&gt; P(y | x)</w:t>
      </w:r>
    </w:p>
    <w:p w:rsidR="00F14F72" w:rsidRDefault="00F14F72">
      <w:r>
        <w:tab/>
        <w:t>- Bidding for a house.</w:t>
      </w:r>
    </w:p>
    <w:p w:rsidR="00F14F72" w:rsidRDefault="00F14F72">
      <w:r>
        <w:t>Expected value ~ 200k -&gt; bid 200k expected to win.</w:t>
      </w:r>
    </w:p>
    <w:p w:rsidR="00F14F72" w:rsidRDefault="00F14F72">
      <w:r>
        <w:rPr>
          <w:noProof/>
          <w:lang w:eastAsia="en-GB"/>
        </w:rPr>
        <w:pict>
          <v:shape id="_x0000_s1034" style="position:absolute;margin-left:108.95pt;margin-top:59.25pt;width:145.25pt;height:54pt;z-index:251662336" coordsize="2905,1080" path="m,1055hdc25,1038,50,1022,75,1005v12,-8,37,-25,37,-25c85,895,57,790,163,754v40,-60,73,-61,100,-137c294,432,280,226,488,153v81,21,159,50,238,75c780,224,835,223,889,216,967,206,936,124,989,91v68,-42,177,-44,250,-50c1331,70,1423,97,1515,128v12,4,25,9,37,13c1577,150,1628,166,1628,166v45,-30,98,-59,150,-75c1912,,2086,31,2241,16v116,7,198,4,301,37c2625,109,2616,188,2667,266v16,50,33,100,50,150c2730,507,2738,592,2767,679v5,14,18,24,25,38c2827,785,2843,870,2867,942v15,45,38,90,38,138hae" filled="f">
            <v:path arrowok="t"/>
          </v:shape>
        </w:pict>
      </w:r>
      <w:r>
        <w:rPr>
          <w:noProof/>
          <w:lang w:eastAsia="en-GB"/>
        </w:rPr>
        <w:pict>
          <v:shape id="_x0000_s1031" type="#_x0000_t32" style="position:absolute;margin-left:107.05pt;margin-top:113.85pt;width:160.3pt;height:0;z-index:251661312" o:connectortype="straight"/>
        </w:pict>
      </w:r>
      <w:r>
        <w:rPr>
          <w:noProof/>
          <w:lang w:eastAsia="en-GB"/>
        </w:rPr>
        <w:pict>
          <v:shape id="_x0000_s1030" type="#_x0000_t32" style="position:absolute;margin-left:104.55pt;margin-top:6.2pt;width:2.5pt;height:107.65pt;z-index:251660288" o:connectortype="straight"/>
        </w:pict>
      </w:r>
      <w:r>
        <w:t>Probability function</w:t>
      </w:r>
    </w:p>
    <w:p w:rsidR="00F14F72" w:rsidRDefault="00F14F72"/>
    <w:p w:rsidR="00F14F72" w:rsidRDefault="00F14F72"/>
    <w:p w:rsidR="00F14F72" w:rsidRDefault="00F14F72"/>
    <w:p w:rsidR="00F14F72" w:rsidRDefault="00F14F72">
      <w:r>
        <w:rPr>
          <w:noProof/>
          <w:lang w:eastAsia="en-GB"/>
        </w:rPr>
        <w:pict>
          <v:shape id="_x0000_s1037" style="position:absolute;margin-left:3in;margin-top:9pt;width:1.25pt;height:6.9pt;z-index:251664384" coordsize="25,138" path="m,hdc18,52,25,81,25,138hae" filled="f">
            <v:path arrowok="t"/>
          </v:shape>
        </w:pict>
      </w:r>
      <w:r>
        <w:rPr>
          <w:noProof/>
          <w:lang w:eastAsia="en-GB"/>
        </w:rPr>
        <w:pict>
          <v:shape id="_x0000_s1036" style="position:absolute;margin-left:188.45pt;margin-top:9.6pt;width:.05pt;height:6.3pt;z-index:251663360" coordsize="1,126" path="m,hdc,42,,84,,126hae" filled="f">
            <v:path arrowok="t"/>
          </v:shape>
        </w:pict>
      </w:r>
      <w:r>
        <w:tab/>
      </w:r>
      <w:r>
        <w:tab/>
      </w:r>
      <w:r>
        <w:tab/>
      </w:r>
    </w:p>
    <w:p w:rsidR="00F14F72" w:rsidRDefault="00F14F72">
      <w:r>
        <w:tab/>
      </w:r>
      <w:r>
        <w:tab/>
      </w:r>
      <w:r>
        <w:tab/>
        <w:t>0</w:t>
      </w:r>
      <w:r>
        <w:tab/>
      </w:r>
      <w:r>
        <w:tab/>
        <w:t>200k 250k</w:t>
      </w:r>
      <w:r>
        <w:tab/>
      </w:r>
      <w:r>
        <w:tab/>
        <w:t>400k</w:t>
      </w:r>
    </w:p>
    <w:p w:rsidR="00F14F72" w:rsidRDefault="00F14F72">
      <w:r>
        <w:t>here- bid of 200k has high probability of succeeding but you could pay less</w:t>
      </w:r>
      <w:r w:rsidR="006F27EA">
        <w:t>.</w:t>
      </w:r>
    </w:p>
    <w:p w:rsidR="00F14F72" w:rsidRDefault="006F27EA">
      <w:r>
        <w:t>How about a different density?</w:t>
      </w:r>
    </w:p>
    <w:p w:rsidR="0092666C" w:rsidRDefault="0092666C"/>
    <w:p w:rsidR="00F14F72" w:rsidRDefault="00F14F72"/>
    <w:p w:rsidR="00F14F72" w:rsidRDefault="00F14F72">
      <w:r>
        <w:rPr>
          <w:noProof/>
          <w:lang w:eastAsia="en-GB"/>
        </w:rPr>
        <w:pict>
          <v:shape id="_x0000_s1047" style="position:absolute;margin-left:93.9pt;margin-top:-34.45pt;width:58.25pt;height:88.9pt;z-index:251667456" coordsize="1165,1778" path="m,1778hdc60,1768,72,1769,125,1753v26,-8,51,-17,76,-25c213,1724,238,1716,238,1716v18,-52,45,-97,63,-150c310,1541,326,1490,326,1490v4,-83,6,-167,12,-250c342,1185,367,1073,376,1027,411,847,453,669,489,489,510,385,529,175,601,100,618,51,633,29,676,v24,8,59,17,76,38c760,48,758,63,764,75v7,14,19,24,25,38c800,137,806,163,814,188v4,13,9,25,13,38c831,238,839,263,839,263v37,253,18,500,-12,752c831,1057,836,1098,839,1140v5,58,6,117,13,175c859,1373,883,1434,902,1490v17,51,26,109,62,151c999,1682,1029,1696,1077,1728v29,19,52,38,88,38hae" filled="f">
            <v:path arrowok="t"/>
          </v:shape>
        </w:pict>
      </w:r>
      <w:r>
        <w:rPr>
          <w:noProof/>
          <w:lang w:eastAsia="en-GB"/>
        </w:rPr>
        <w:pict>
          <v:shape id="_x0000_s1044" type="#_x0000_t32" style="position:absolute;margin-left:89.55pt;margin-top:-32.55pt;width:.6pt;height:88.25pt;z-index:251665408" o:connectortype="straight"/>
        </w:pict>
      </w:r>
    </w:p>
    <w:p w:rsidR="00F14F72" w:rsidRDefault="00F14F72"/>
    <w:p w:rsidR="00715FB5" w:rsidRDefault="007B6CDA">
      <w:r>
        <w:rPr>
          <w:noProof/>
          <w:lang w:eastAsia="en-GB"/>
        </w:rPr>
        <w:pict>
          <v:shape id="_x0000_s1049" style="position:absolute;margin-left:128.95pt;margin-top:1.05pt;width:1.3pt;height:9.4pt;z-index:251669504" coordsize="26,188" path="m,hdc24,70,26,110,26,188hae" filled="f">
            <v:path arrowok="t"/>
          </v:shape>
        </w:pict>
      </w:r>
      <w:r w:rsidR="00F14F72">
        <w:rPr>
          <w:noProof/>
          <w:lang w:eastAsia="en-GB"/>
        </w:rPr>
        <w:pict>
          <v:shape id="_x0000_s1048" style="position:absolute;margin-left:109.55pt;margin-top:1.7pt;width:.65pt;height:8.15pt;z-index:251668480" coordsize="13,163" path="m13,hdc9,17,,33,,50,,88,13,163,13,163hae" filled="f">
            <v:path arrowok="t"/>
          </v:shape>
        </w:pict>
      </w:r>
      <w:r w:rsidR="00F14F72">
        <w:rPr>
          <w:noProof/>
          <w:lang w:eastAsia="en-GB"/>
        </w:rPr>
        <w:pict>
          <v:shape id="_x0000_s1046" type="#_x0000_t32" style="position:absolute;margin-left:90.15pt;margin-top:4.8pt;width:137.1pt;height:0;z-index:251666432" o:connectortype="straight"/>
        </w:pict>
      </w:r>
      <w:r w:rsidR="00715FB5">
        <w:tab/>
      </w:r>
    </w:p>
    <w:p w:rsidR="007B6CDA" w:rsidRDefault="00715FB5">
      <w:r>
        <w:tab/>
      </w:r>
      <w:r w:rsidR="007B6CDA">
        <w:tab/>
        <w:t xml:space="preserve">          200k   250k</w:t>
      </w:r>
    </w:p>
    <w:p w:rsidR="00F14F72" w:rsidRDefault="00715FB5">
      <w:r>
        <w:t>Here a bid</w:t>
      </w:r>
      <w:r w:rsidR="0092666C">
        <w:t xml:space="preserve"> of 200K is a lot less probable - must go higher</w:t>
      </w:r>
    </w:p>
    <w:p w:rsidR="00715FB5" w:rsidRDefault="00715FB5"/>
    <w:p w:rsidR="00715FB5" w:rsidRDefault="00715FB5">
      <w:r>
        <w:t>--------------------------------------------------------------------------------------------------------------------------------------</w:t>
      </w:r>
    </w:p>
    <w:p w:rsidR="00715FB5" w:rsidRPr="00E9000E" w:rsidRDefault="00715FB5">
      <w:pPr>
        <w:rPr>
          <w:color w:val="002060"/>
        </w:rPr>
      </w:pPr>
      <w:r w:rsidRPr="00D15290">
        <w:rPr>
          <w:b/>
          <w:u w:val="single"/>
        </w:rPr>
        <w:t>Machine Learning in Action</w:t>
      </w:r>
      <w:r>
        <w:t xml:space="preserve">  </w:t>
      </w:r>
      <w:r w:rsidRPr="00E9000E">
        <w:rPr>
          <w:color w:val="002060"/>
        </w:rPr>
        <w:t>"Spam Filter"</w:t>
      </w:r>
    </w:p>
    <w:p w:rsidR="00715FB5" w:rsidRDefault="00715FB5">
      <w:r>
        <w:t xml:space="preserve">How do we sort </w:t>
      </w:r>
      <w:r w:rsidRPr="00E9000E">
        <w:rPr>
          <w:color w:val="002060"/>
        </w:rPr>
        <w:t>"Spam"</w:t>
      </w:r>
      <w:r>
        <w:t xml:space="preserve"> from </w:t>
      </w:r>
      <w:r w:rsidRPr="00E9000E">
        <w:rPr>
          <w:color w:val="002060"/>
        </w:rPr>
        <w:t>"Ham"</w:t>
      </w:r>
      <w:r>
        <w:t xml:space="preserve"> ? (non spam)</w:t>
      </w:r>
    </w:p>
    <w:p w:rsidR="00715FB5" w:rsidRDefault="00715FB5" w:rsidP="00BB57B7">
      <w:r>
        <w:t>Old way - figure out what is spam, call ISP and tell them to shut off the spam origin. (didn't work)</w:t>
      </w:r>
    </w:p>
    <w:p w:rsidR="00715FB5" w:rsidRDefault="00715FB5" w:rsidP="00BB57B7">
      <w:r>
        <w:t xml:space="preserve">-- We use a </w:t>
      </w:r>
      <w:r w:rsidRPr="00E9000E">
        <w:rPr>
          <w:color w:val="4F6228" w:themeColor="accent3" w:themeShade="80"/>
        </w:rPr>
        <w:t xml:space="preserve">Naive </w:t>
      </w:r>
      <w:proofErr w:type="spellStart"/>
      <w:r w:rsidRPr="00E9000E">
        <w:rPr>
          <w:color w:val="4F6228" w:themeColor="accent3" w:themeShade="80"/>
        </w:rPr>
        <w:t>Bayes</w:t>
      </w:r>
      <w:proofErr w:type="spellEnd"/>
      <w:r w:rsidRPr="00E9000E">
        <w:rPr>
          <w:color w:val="4F6228" w:themeColor="accent3" w:themeShade="80"/>
        </w:rPr>
        <w:t xml:space="preserve"> Classifier</w:t>
      </w:r>
      <w:r>
        <w:t>.</w:t>
      </w:r>
    </w:p>
    <w:p w:rsidR="00715FB5" w:rsidRDefault="00715FB5" w:rsidP="00BB57B7">
      <w:r>
        <w:t>Consider a message as a sequence of words</w:t>
      </w:r>
    </w:p>
    <w:p w:rsidR="00715FB5" w:rsidRPr="007D6A03" w:rsidRDefault="00715FB5" w:rsidP="00BB57B7">
      <w:pPr>
        <w:rPr>
          <w:color w:val="1F497D" w:themeColor="text2"/>
        </w:rPr>
      </w:pPr>
      <w:r w:rsidRPr="007D6A03">
        <w:rPr>
          <w:color w:val="1F497D" w:themeColor="text2"/>
        </w:rPr>
        <w:t>x = (x</w:t>
      </w:r>
      <w:r w:rsidRPr="007D6A03">
        <w:rPr>
          <w:color w:val="1F497D" w:themeColor="text2"/>
          <w:vertAlign w:val="subscript"/>
        </w:rPr>
        <w:t>1</w:t>
      </w:r>
      <w:r w:rsidRPr="007D6A03">
        <w:rPr>
          <w:color w:val="1F497D" w:themeColor="text2"/>
        </w:rPr>
        <w:t>, x</w:t>
      </w:r>
      <w:r w:rsidRPr="007D6A03">
        <w:rPr>
          <w:color w:val="1F497D" w:themeColor="text2"/>
          <w:vertAlign w:val="subscript"/>
        </w:rPr>
        <w:t>2</w:t>
      </w:r>
      <w:r w:rsidRPr="007D6A03">
        <w:rPr>
          <w:color w:val="1F497D" w:themeColor="text2"/>
        </w:rPr>
        <w:t xml:space="preserve"> , x</w:t>
      </w:r>
      <w:r w:rsidRPr="007D6A03">
        <w:rPr>
          <w:color w:val="1F497D" w:themeColor="text2"/>
          <w:vertAlign w:val="subscript"/>
        </w:rPr>
        <w:t>3</w:t>
      </w:r>
      <w:r w:rsidRPr="007D6A03">
        <w:rPr>
          <w:color w:val="1F497D" w:themeColor="text2"/>
        </w:rPr>
        <w:t xml:space="preserve"> , .... , </w:t>
      </w:r>
      <w:proofErr w:type="spellStart"/>
      <w:r w:rsidRPr="007D6A03">
        <w:rPr>
          <w:color w:val="1F497D" w:themeColor="text2"/>
        </w:rPr>
        <w:t>x</w:t>
      </w:r>
      <w:r w:rsidRPr="007D6A03">
        <w:rPr>
          <w:color w:val="1F497D" w:themeColor="text2"/>
          <w:vertAlign w:val="subscript"/>
        </w:rPr>
        <w:t>n</w:t>
      </w:r>
      <w:proofErr w:type="spellEnd"/>
      <w:r w:rsidRPr="007D6A03">
        <w:rPr>
          <w:color w:val="1F497D" w:themeColor="text2"/>
          <w:vertAlign w:val="subscript"/>
        </w:rPr>
        <w:t xml:space="preserve"> </w:t>
      </w:r>
      <w:r w:rsidRPr="007D6A03">
        <w:rPr>
          <w:color w:val="1F497D" w:themeColor="text2"/>
        </w:rPr>
        <w:t>)</w:t>
      </w:r>
    </w:p>
    <w:p w:rsidR="00715FB5" w:rsidRPr="007D6A03" w:rsidRDefault="00715FB5" w:rsidP="00BB57B7">
      <w:pPr>
        <w:rPr>
          <w:color w:val="1F497D" w:themeColor="text2"/>
        </w:rPr>
      </w:pPr>
      <w:r w:rsidRPr="007D6A03">
        <w:rPr>
          <w:color w:val="1F497D" w:themeColor="text2"/>
        </w:rPr>
        <w:t>P(x) = P(x</w:t>
      </w:r>
      <w:r w:rsidRPr="007D6A03">
        <w:rPr>
          <w:color w:val="1F497D" w:themeColor="text2"/>
          <w:vertAlign w:val="subscript"/>
        </w:rPr>
        <w:t>1</w:t>
      </w:r>
      <w:r w:rsidRPr="007D6A03">
        <w:rPr>
          <w:color w:val="1F497D" w:themeColor="text2"/>
        </w:rPr>
        <w:t>, x</w:t>
      </w:r>
      <w:r w:rsidRPr="007D6A03">
        <w:rPr>
          <w:color w:val="1F497D" w:themeColor="text2"/>
          <w:vertAlign w:val="subscript"/>
        </w:rPr>
        <w:t>2</w:t>
      </w:r>
      <w:r w:rsidRPr="007D6A03">
        <w:rPr>
          <w:color w:val="1F497D" w:themeColor="text2"/>
        </w:rPr>
        <w:t xml:space="preserve"> , x</w:t>
      </w:r>
      <w:r w:rsidRPr="007D6A03">
        <w:rPr>
          <w:color w:val="1F497D" w:themeColor="text2"/>
          <w:vertAlign w:val="subscript"/>
        </w:rPr>
        <w:t>3</w:t>
      </w:r>
      <w:r w:rsidRPr="007D6A03">
        <w:rPr>
          <w:color w:val="1F497D" w:themeColor="text2"/>
        </w:rPr>
        <w:t xml:space="preserve"> , .... , </w:t>
      </w:r>
      <w:proofErr w:type="spellStart"/>
      <w:r w:rsidRPr="007D6A03">
        <w:rPr>
          <w:color w:val="1F497D" w:themeColor="text2"/>
        </w:rPr>
        <w:t>x</w:t>
      </w:r>
      <w:r w:rsidRPr="007D6A03">
        <w:rPr>
          <w:color w:val="1F497D" w:themeColor="text2"/>
          <w:vertAlign w:val="subscript"/>
        </w:rPr>
        <w:t>n</w:t>
      </w:r>
      <w:proofErr w:type="spellEnd"/>
      <w:r w:rsidRPr="007D6A03">
        <w:rPr>
          <w:color w:val="1F497D" w:themeColor="text2"/>
          <w:vertAlign w:val="subscript"/>
        </w:rPr>
        <w:t xml:space="preserve"> </w:t>
      </w:r>
      <w:r w:rsidRPr="007D6A03">
        <w:rPr>
          <w:color w:val="1F497D" w:themeColor="text2"/>
        </w:rPr>
        <w:t>)</w:t>
      </w:r>
    </w:p>
    <w:p w:rsidR="00715FB5" w:rsidRPr="007D6A03" w:rsidRDefault="00715FB5" w:rsidP="00BB57B7">
      <w:pPr>
        <w:rPr>
          <w:color w:val="1F497D" w:themeColor="text2"/>
        </w:rPr>
      </w:pPr>
      <w:r w:rsidRPr="007D6A03">
        <w:rPr>
          <w:color w:val="1F497D" w:themeColor="text2"/>
        </w:rPr>
        <w:t>= P(x</w:t>
      </w:r>
      <w:r w:rsidRPr="007D6A03">
        <w:rPr>
          <w:color w:val="1F497D" w:themeColor="text2"/>
          <w:vertAlign w:val="subscript"/>
        </w:rPr>
        <w:t>1</w:t>
      </w:r>
      <w:r w:rsidRPr="007D6A03">
        <w:rPr>
          <w:color w:val="1F497D" w:themeColor="text2"/>
        </w:rPr>
        <w:t>) P(x</w:t>
      </w:r>
      <w:r w:rsidRPr="007D6A03">
        <w:rPr>
          <w:color w:val="1F497D" w:themeColor="text2"/>
          <w:vertAlign w:val="subscript"/>
        </w:rPr>
        <w:t>2</w:t>
      </w:r>
      <w:r w:rsidRPr="007D6A03">
        <w:rPr>
          <w:color w:val="1F497D" w:themeColor="text2"/>
        </w:rPr>
        <w:t xml:space="preserve"> | x</w:t>
      </w:r>
      <w:r w:rsidRPr="007D6A03">
        <w:rPr>
          <w:color w:val="1F497D" w:themeColor="text2"/>
          <w:vertAlign w:val="subscript"/>
        </w:rPr>
        <w:t>1</w:t>
      </w:r>
      <w:r w:rsidRPr="007D6A03">
        <w:rPr>
          <w:color w:val="1F497D" w:themeColor="text2"/>
        </w:rPr>
        <w:t>) . P(x</w:t>
      </w:r>
      <w:r w:rsidRPr="007D6A03">
        <w:rPr>
          <w:color w:val="1F497D" w:themeColor="text2"/>
          <w:vertAlign w:val="subscript"/>
        </w:rPr>
        <w:t>3</w:t>
      </w:r>
      <w:r w:rsidRPr="007D6A03">
        <w:rPr>
          <w:color w:val="1F497D" w:themeColor="text2"/>
        </w:rPr>
        <w:t xml:space="preserve"> | x</w:t>
      </w:r>
      <w:r w:rsidRPr="007D6A03">
        <w:rPr>
          <w:color w:val="1F497D" w:themeColor="text2"/>
          <w:vertAlign w:val="subscript"/>
        </w:rPr>
        <w:t xml:space="preserve">1 </w:t>
      </w:r>
      <w:r w:rsidRPr="007D6A03">
        <w:rPr>
          <w:color w:val="1F497D" w:themeColor="text2"/>
        </w:rPr>
        <w:t>x</w:t>
      </w:r>
      <w:r w:rsidRPr="007D6A03">
        <w:rPr>
          <w:color w:val="1F497D" w:themeColor="text2"/>
          <w:vertAlign w:val="subscript"/>
        </w:rPr>
        <w:t xml:space="preserve">2 </w:t>
      </w:r>
      <w:r w:rsidRPr="007D6A03">
        <w:rPr>
          <w:color w:val="1F497D" w:themeColor="text2"/>
        </w:rPr>
        <w:t>). ........ . P(</w:t>
      </w:r>
      <w:proofErr w:type="spellStart"/>
      <w:r w:rsidRPr="007D6A03">
        <w:rPr>
          <w:color w:val="1F497D" w:themeColor="text2"/>
        </w:rPr>
        <w:t>x</w:t>
      </w:r>
      <w:r w:rsidRPr="007D6A03">
        <w:rPr>
          <w:color w:val="1F497D" w:themeColor="text2"/>
          <w:vertAlign w:val="subscript"/>
        </w:rPr>
        <w:t>n</w:t>
      </w:r>
      <w:proofErr w:type="spellEnd"/>
      <w:r w:rsidRPr="007D6A03">
        <w:rPr>
          <w:color w:val="1F497D" w:themeColor="text2"/>
        </w:rPr>
        <w:t xml:space="preserve"> | x</w:t>
      </w:r>
      <w:r w:rsidRPr="007D6A03">
        <w:rPr>
          <w:color w:val="1F497D" w:themeColor="text2"/>
          <w:vertAlign w:val="subscript"/>
        </w:rPr>
        <w:t>1</w:t>
      </w:r>
      <w:r w:rsidRPr="007D6A03">
        <w:rPr>
          <w:color w:val="1F497D" w:themeColor="text2"/>
        </w:rPr>
        <w:t>, x</w:t>
      </w:r>
      <w:r w:rsidRPr="007D6A03">
        <w:rPr>
          <w:color w:val="1F497D" w:themeColor="text2"/>
          <w:vertAlign w:val="subscript"/>
        </w:rPr>
        <w:t xml:space="preserve">2 </w:t>
      </w:r>
      <w:r w:rsidRPr="007D6A03">
        <w:rPr>
          <w:color w:val="1F497D" w:themeColor="text2"/>
        </w:rPr>
        <w:t>, . . . . , x</w:t>
      </w:r>
      <w:r w:rsidRPr="007D6A03">
        <w:rPr>
          <w:color w:val="1F497D" w:themeColor="text2"/>
          <w:vertAlign w:val="subscript"/>
        </w:rPr>
        <w:t xml:space="preserve">n-1 </w:t>
      </w:r>
      <w:r w:rsidRPr="007D6A03">
        <w:rPr>
          <w:color w:val="1F497D" w:themeColor="text2"/>
        </w:rPr>
        <w:t>)</w:t>
      </w:r>
    </w:p>
    <w:p w:rsidR="00BB57B7" w:rsidRDefault="00BB57B7" w:rsidP="00BB57B7">
      <w:r>
        <w:t>i.e. the probability of the next word is a contingent of the previous words.</w:t>
      </w:r>
    </w:p>
    <w:p w:rsidR="00BB57B7" w:rsidRDefault="00BB57B7" w:rsidP="00BB57B7">
      <w:r>
        <w:t>This gives rise to "</w:t>
      </w:r>
      <w:proofErr w:type="spellStart"/>
      <w:r w:rsidRPr="00E9000E">
        <w:rPr>
          <w:color w:val="4F6228" w:themeColor="accent3" w:themeShade="80"/>
        </w:rPr>
        <w:t>k</w:t>
      </w:r>
      <w:r w:rsidRPr="00E9000E">
        <w:rPr>
          <w:color w:val="4F6228" w:themeColor="accent3" w:themeShade="80"/>
          <w:vertAlign w:val="superscript"/>
        </w:rPr>
        <w:t>th</w:t>
      </w:r>
      <w:proofErr w:type="spellEnd"/>
      <w:r w:rsidRPr="00E9000E">
        <w:rPr>
          <w:color w:val="4F6228" w:themeColor="accent3" w:themeShade="80"/>
        </w:rPr>
        <w:t xml:space="preserve"> Order Markov Model</w:t>
      </w:r>
      <w:r>
        <w:t>"</w:t>
      </w:r>
    </w:p>
    <w:p w:rsidR="00BB57B7" w:rsidRDefault="00BB57B7" w:rsidP="00BB57B7">
      <w:r w:rsidRPr="007D6A03">
        <w:rPr>
          <w:color w:val="1F497D" w:themeColor="text2"/>
        </w:rPr>
        <w:t xml:space="preserve">= </w:t>
      </w:r>
      <w:r w:rsidRPr="007D6A03">
        <w:rPr>
          <w:rStyle w:val="mo"/>
          <w:color w:val="1F497D" w:themeColor="text2"/>
          <w:bdr w:val="none" w:sz="0" w:space="0" w:color="auto" w:frame="1"/>
        </w:rPr>
        <w:t xml:space="preserve">∏ </w:t>
      </w:r>
      <w:r w:rsidRPr="007D6A03">
        <w:rPr>
          <w:color w:val="1F497D" w:themeColor="text2"/>
        </w:rPr>
        <w:t>P(x</w:t>
      </w:r>
      <w:r w:rsidRPr="007D6A03">
        <w:rPr>
          <w:color w:val="1F497D" w:themeColor="text2"/>
          <w:vertAlign w:val="subscript"/>
        </w:rPr>
        <w:t>i</w:t>
      </w:r>
      <w:r w:rsidRPr="007D6A03">
        <w:rPr>
          <w:color w:val="1F497D" w:themeColor="text2"/>
        </w:rPr>
        <w:t xml:space="preserve"> | x</w:t>
      </w:r>
      <w:r w:rsidRPr="007D6A03">
        <w:rPr>
          <w:color w:val="1F497D" w:themeColor="text2"/>
          <w:vertAlign w:val="subscript"/>
        </w:rPr>
        <w:t>1</w:t>
      </w:r>
      <w:r w:rsidRPr="007D6A03">
        <w:rPr>
          <w:color w:val="1F497D" w:themeColor="text2"/>
        </w:rPr>
        <w:t>, x</w:t>
      </w:r>
      <w:r w:rsidRPr="007D6A03">
        <w:rPr>
          <w:color w:val="1F497D" w:themeColor="text2"/>
          <w:vertAlign w:val="subscript"/>
        </w:rPr>
        <w:t xml:space="preserve">2 </w:t>
      </w:r>
      <w:r w:rsidRPr="007D6A03">
        <w:rPr>
          <w:color w:val="1F497D" w:themeColor="text2"/>
        </w:rPr>
        <w:t>, . . . . , x</w:t>
      </w:r>
      <w:r w:rsidRPr="007D6A03">
        <w:rPr>
          <w:color w:val="1F497D" w:themeColor="text2"/>
          <w:vertAlign w:val="subscript"/>
        </w:rPr>
        <w:t>i-k</w:t>
      </w:r>
      <w:r w:rsidRPr="007D6A03">
        <w:rPr>
          <w:color w:val="1F497D" w:themeColor="text2"/>
        </w:rPr>
        <w:t>)</w:t>
      </w:r>
      <w:r>
        <w:t xml:space="preserve">    (between </w:t>
      </w:r>
      <w:proofErr w:type="spellStart"/>
      <w:r>
        <w:t>i</w:t>
      </w:r>
      <w:proofErr w:type="spellEnd"/>
      <w:r>
        <w:t>=1 -&gt; n)</w:t>
      </w:r>
    </w:p>
    <w:p w:rsidR="00BB57B7" w:rsidRPr="00E9000E" w:rsidRDefault="00BB57B7" w:rsidP="00BB57B7">
      <w:pPr>
        <w:rPr>
          <w:color w:val="4F6228" w:themeColor="accent3" w:themeShade="80"/>
        </w:rPr>
      </w:pPr>
      <w:r w:rsidRPr="00E9000E">
        <w:rPr>
          <w:color w:val="4F6228" w:themeColor="accent3" w:themeShade="80"/>
        </w:rPr>
        <w:t>1st Order Markov Model</w:t>
      </w:r>
    </w:p>
    <w:p w:rsidR="00BB57B7" w:rsidRPr="007D6A03" w:rsidRDefault="00BB57B7" w:rsidP="00BB57B7">
      <w:pPr>
        <w:rPr>
          <w:color w:val="1F497D" w:themeColor="text2"/>
        </w:rPr>
      </w:pPr>
      <w:r w:rsidRPr="007D6A03">
        <w:rPr>
          <w:color w:val="1F497D" w:themeColor="text2"/>
        </w:rPr>
        <w:t>=</w:t>
      </w:r>
      <w:r w:rsidRPr="007D6A03">
        <w:rPr>
          <w:rStyle w:val="mo"/>
          <w:color w:val="1F497D" w:themeColor="text2"/>
          <w:bdr w:val="none" w:sz="0" w:space="0" w:color="auto" w:frame="1"/>
        </w:rPr>
        <w:t xml:space="preserve">∏ </w:t>
      </w:r>
      <w:r w:rsidRPr="007D6A03">
        <w:rPr>
          <w:color w:val="1F497D" w:themeColor="text2"/>
        </w:rPr>
        <w:t>P(x</w:t>
      </w:r>
      <w:r w:rsidRPr="007D6A03">
        <w:rPr>
          <w:color w:val="1F497D" w:themeColor="text2"/>
          <w:vertAlign w:val="subscript"/>
        </w:rPr>
        <w:t>i</w:t>
      </w:r>
      <w:r w:rsidRPr="007D6A03">
        <w:rPr>
          <w:color w:val="1F497D" w:themeColor="text2"/>
        </w:rPr>
        <w:t xml:space="preserve"> | x</w:t>
      </w:r>
      <w:r w:rsidRPr="007D6A03">
        <w:rPr>
          <w:color w:val="1F497D" w:themeColor="text2"/>
          <w:vertAlign w:val="subscript"/>
        </w:rPr>
        <w:t>i-1</w:t>
      </w:r>
      <w:r w:rsidRPr="007D6A03">
        <w:rPr>
          <w:color w:val="1F497D" w:themeColor="text2"/>
        </w:rPr>
        <w:t>)</w:t>
      </w:r>
      <w:r w:rsidR="00FA1135" w:rsidRPr="007D6A03">
        <w:rPr>
          <w:color w:val="1F497D" w:themeColor="text2"/>
        </w:rPr>
        <w:t xml:space="preserve">  </w:t>
      </w:r>
    </w:p>
    <w:p w:rsidR="00FA1135" w:rsidRDefault="00FA1135" w:rsidP="00BB57B7">
      <w:r>
        <w:t>So back to the problem</w:t>
      </w:r>
    </w:p>
    <w:p w:rsidR="00FA1135" w:rsidRDefault="00FA1135" w:rsidP="00BB57B7">
      <w:r w:rsidRPr="007D6A03">
        <w:rPr>
          <w:color w:val="1F497D" w:themeColor="text2"/>
        </w:rPr>
        <w:t>P(w | u)</w:t>
      </w:r>
      <w:r>
        <w:t xml:space="preserve"> ? probability of w given previous word u.</w:t>
      </w:r>
    </w:p>
    <w:p w:rsidR="00FA1135" w:rsidRPr="007D6A03" w:rsidRDefault="00FA1135" w:rsidP="00BB57B7">
      <w:pPr>
        <w:rPr>
          <w:color w:val="1F497D" w:themeColor="text2"/>
        </w:rPr>
      </w:pPr>
      <w:r>
        <w:tab/>
      </w:r>
      <w:r w:rsidRPr="007D6A03">
        <w:rPr>
          <w:color w:val="1F497D" w:themeColor="text2"/>
        </w:rPr>
        <w:t>=P(w | u) = P(w , u) / P(u)</w:t>
      </w:r>
    </w:p>
    <w:p w:rsidR="00FA1135" w:rsidRDefault="00FA1135" w:rsidP="00BB57B7">
      <w:r w:rsidRPr="007D6A03">
        <w:rPr>
          <w:color w:val="1F497D" w:themeColor="text2"/>
        </w:rPr>
        <w:tab/>
        <w:t>= [ #(</w:t>
      </w:r>
      <w:proofErr w:type="spellStart"/>
      <w:r w:rsidRPr="007D6A03">
        <w:rPr>
          <w:color w:val="1F497D" w:themeColor="text2"/>
        </w:rPr>
        <w:t>w,u</w:t>
      </w:r>
      <w:proofErr w:type="spellEnd"/>
      <w:r w:rsidRPr="007D6A03">
        <w:rPr>
          <w:color w:val="1F497D" w:themeColor="text2"/>
        </w:rPr>
        <w:t>) / N ] / [ #u / N ]</w:t>
      </w:r>
      <w:r>
        <w:tab/>
        <w:t>N = number of samples     (words)</w:t>
      </w:r>
    </w:p>
    <w:p w:rsidR="00FA1135" w:rsidRDefault="00FA1135" w:rsidP="00BB57B7">
      <w:r>
        <w:t>Add all of these pairs into hash tables, one for Spam pairs, one for Ham pairs. When filtering messages, use a threshold i.e. 90% chance it's spam</w:t>
      </w:r>
      <w:r w:rsidR="004C288D">
        <w:t>,</w:t>
      </w:r>
      <w:r>
        <w:t xml:space="preserve"> </w:t>
      </w:r>
      <w:r w:rsidR="004C288D">
        <w:t xml:space="preserve">run it through the hash tables </w:t>
      </w:r>
      <w:r>
        <w:t xml:space="preserve">and then send on </w:t>
      </w:r>
      <w:r w:rsidR="00852720">
        <w:t>the</w:t>
      </w:r>
      <w:r w:rsidR="00E9000E">
        <w:t xml:space="preserve"> </w:t>
      </w:r>
      <w:r>
        <w:t>filtered messages. Here if new spam comes in, it can be added to the hash tables very easily. (system can keep updating)</w:t>
      </w:r>
    </w:p>
    <w:p w:rsidR="00BB57B7" w:rsidRPr="00BB57B7" w:rsidRDefault="00BB57B7" w:rsidP="00BB57B7">
      <w:pPr>
        <w:rPr>
          <w:vertAlign w:val="superscript"/>
        </w:rPr>
      </w:pPr>
    </w:p>
    <w:sectPr w:rsidR="00BB57B7" w:rsidRPr="00BB57B7" w:rsidSect="002A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007B3"/>
    <w:rsid w:val="00173089"/>
    <w:rsid w:val="002A2826"/>
    <w:rsid w:val="002A312F"/>
    <w:rsid w:val="0039288C"/>
    <w:rsid w:val="004C288D"/>
    <w:rsid w:val="00574AD2"/>
    <w:rsid w:val="005926D4"/>
    <w:rsid w:val="005A5D89"/>
    <w:rsid w:val="006F27EA"/>
    <w:rsid w:val="00715523"/>
    <w:rsid w:val="00715FB5"/>
    <w:rsid w:val="00766EA9"/>
    <w:rsid w:val="007B6CDA"/>
    <w:rsid w:val="007D6A03"/>
    <w:rsid w:val="00852720"/>
    <w:rsid w:val="009007B3"/>
    <w:rsid w:val="0092666C"/>
    <w:rsid w:val="009366EB"/>
    <w:rsid w:val="00BB57B7"/>
    <w:rsid w:val="00D15290"/>
    <w:rsid w:val="00D95415"/>
    <w:rsid w:val="00DC1FA8"/>
    <w:rsid w:val="00E9000E"/>
    <w:rsid w:val="00F13BAF"/>
    <w:rsid w:val="00F14F72"/>
    <w:rsid w:val="00FA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10" type="connector" idref="#_x0000_s1030"/>
        <o:r id="V:Rule12" type="connector" idref="#_x0000_s1031"/>
        <o:r id="V:Rule20" type="connector" idref="#_x0000_s1044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BB5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</cp:lastModifiedBy>
  <cp:revision>18</cp:revision>
  <dcterms:created xsi:type="dcterms:W3CDTF">2014-11-04T12:03:00Z</dcterms:created>
  <dcterms:modified xsi:type="dcterms:W3CDTF">2014-11-04T13:24:00Z</dcterms:modified>
</cp:coreProperties>
</file>