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ЗАГАЛЬНІ ВИСНОВКИ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Що ми досягли в цій роботі? У ході виконання кваліфікаційної роботи бакалавра було розв'язано актуальне науково-технічне завдання — розробку та впровадження інтелектуальної SaaS-платформи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EnergyMonitor-OLAP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для предиктивного аналізу масивів часових рядів енергоспоживання.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Які основні висновки ми зробили?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1. 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Аналітичне обґрунтування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: Встановлено, що перехід від реактивного моніторингу до проактивного управління (Predictive Maintenance) є критичним для стійкості Smart Grid. Рекурентні нейронні мережі архітектури LSTM визначено як оптимальний математичний інструмент для обробки нелінійних енергетичних даних.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2. 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Архітектурна реалізація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: Впроваджено 4-рівневу архітектуру системи. Поєднання концепції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Digital Twin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із аналітичним сховищем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OLAP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дозволило реалізувати гібридне рішення, яке одночасно прогнозує навантаження та симулює фізичний знос трансформаторного обладнання.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3. 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Математична надійність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: Розроблено предиктивне ядро на основі моделі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LSTM v3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із робастною функцією втрат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Huber Loss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. Впровадження тригонометричного кодування часових детермінант забезпечило високу стабільність моделі в умовах мультисезонності.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4. 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Верифікація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: Експериментальна перевірка на еталонному наборі PJM Dayton підтвердила точність прогнозування з показником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MAPE &lt; 3.1%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та коефіцієнтом детермінації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R² = 0.92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. Надійність програмної реалізації підтверджена успішним проходженням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79 автоматизованих тестів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5. 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Практична цінність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: Створена платформа дозволяє енергопостачальним компаніям оптимізувати графіки закупівель потужності та впроваджувати стратегії енергозбереження на рівні окремих районів міста.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Чи досягли ми мети? Мета роботи досягнута у повному обсязі, завдання виконані згідно з календарним планом. Розроблений комплекс є завершеним інженерним продуктом, готовим до практичної експлуатації.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