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58F6E43D" w14:textId="77777777" w:rsidR="00413D46" w:rsidRDefault="00874E74">
      <w:pPr>
        <w:spacing w:before="60" w:after="60" w:line="360" w:lineRule="exact"/>
        <w:jc w:val="center"/>
      </w:pPr>
      <w:r>
        <w:rPr>
          <w:rFonts w:ascii="Times New Roman" w:hAnsi="Times New Roman" w:cs="Times New Roman"/>
          <w:b/>
          <w:i/>
          <w:sz w:val="28"/>
        </w:rPr>
        <w:t>Заклад вищої освіти</w:t>
      </w:r>
    </w:p>
    <w:p w14:paraId="129EDAB2" w14:textId="77777777" w:rsidR="00413D46" w:rsidRDefault="00874E74">
      <w:pPr>
        <w:spacing w:before="60" w:after="60" w:line="360" w:lineRule="exact"/>
        <w:jc w:val="center"/>
      </w:pPr>
      <w:r>
        <w:rPr>
          <w:rFonts w:ascii="Times New Roman" w:hAnsi="Times New Roman" w:cs="Times New Roman"/>
          <w:b/>
          <w:i/>
          <w:sz w:val="28"/>
        </w:rPr>
        <w:t>«Міжнародний науково-технічний університет імені академіка Юрія Бугая»</w:t>
      </w:r>
    </w:p>
    <w:p w14:paraId="73388CAB" w14:textId="77777777" w:rsidR="00413D46" w:rsidRDefault="00874E74">
      <w:pPr>
        <w:spacing w:after="80" w:line="360" w:lineRule="exact"/>
        <w:ind w:firstLine="709"/>
        <w:jc w:val="both"/>
      </w:pPr>
      <w:r>
        <w:rPr>
          <w:rFonts w:ascii="Times New Roman" w:hAnsi="Times New Roman" w:cs="Times New Roman"/>
          <w:b/>
          <w:sz w:val="28"/>
        </w:rPr>
        <w:t>Кафедра інформаційних та комунікаційних технологій некомп'ютерних наук та інженерії програмного забезпечення</w:t>
      </w:r>
    </w:p>
    <w:tbl>
      <w:tblPr>
        <w:tblW w:w="0" w:type="auto"/>
        <w:tblLook w:val="04A0" w:firstRow="1" w:lastRow="0" w:firstColumn="1" w:lastColumn="0" w:noHBand="0" w:noVBand="1"/>
      </w:tblPr>
      <w:tblGrid>
        <w:gridCol w:w="4986"/>
        <w:gridCol w:w="4986"/>
      </w:tblGrid>
      <w:tr w:rsidR="00413D46" w14:paraId="7B60375E" w14:textId="77777777">
        <w:tc>
          <w:tcPr>
            <w:tcW w:w="4986" w:type="dxa"/>
          </w:tcPr>
          <w:p w14:paraId="5B796A30" w14:textId="77777777" w:rsidR="00413D46" w:rsidRDefault="00413D46">
            <w:pPr>
              <w:spacing w:before="20" w:after="20" w:line="280" w:lineRule="exact"/>
            </w:pPr>
          </w:p>
        </w:tc>
        <w:tc>
          <w:tcPr>
            <w:tcW w:w="4986" w:type="dxa"/>
          </w:tcPr>
          <w:p w14:paraId="5BEBAD32" w14:textId="77777777" w:rsidR="00413D46" w:rsidRDefault="00874E74">
            <w:pPr>
              <w:spacing w:before="20" w:after="20" w:line="280" w:lineRule="exact"/>
            </w:pPr>
            <w:r>
              <w:rPr>
                <w:rFonts w:ascii="Times New Roman" w:hAnsi="Times New Roman" w:cs="Times New Roman"/>
                <w:b/>
              </w:rPr>
              <w:t>ДОПУСКАЮ ДО ЗАХИСТУ</w:t>
            </w:r>
          </w:p>
        </w:tc>
      </w:tr>
      <w:tr w:rsidR="00413D46" w14:paraId="6D8379B9" w14:textId="77777777">
        <w:tc>
          <w:tcPr>
            <w:tcW w:w="4986" w:type="dxa"/>
          </w:tcPr>
          <w:p w14:paraId="35391A0B" w14:textId="77777777" w:rsidR="00413D46" w:rsidRDefault="00413D46">
            <w:pPr>
              <w:spacing w:before="20" w:after="20" w:line="280" w:lineRule="exact"/>
            </w:pPr>
          </w:p>
        </w:tc>
        <w:tc>
          <w:tcPr>
            <w:tcW w:w="4986" w:type="dxa"/>
          </w:tcPr>
          <w:p w14:paraId="6AA8EC70" w14:textId="77777777" w:rsidR="00413D46" w:rsidRDefault="00874E74">
            <w:pPr>
              <w:spacing w:before="20" w:after="20" w:line="280" w:lineRule="exact"/>
            </w:pPr>
            <w:r>
              <w:rPr>
                <w:rFonts w:ascii="Times New Roman" w:hAnsi="Times New Roman" w:cs="Times New Roman"/>
              </w:rPr>
              <w:t>Завідувач кафедри</w:t>
            </w:r>
          </w:p>
        </w:tc>
      </w:tr>
      <w:tr w:rsidR="00413D46" w14:paraId="061525B7" w14:textId="77777777">
        <w:tc>
          <w:tcPr>
            <w:tcW w:w="4986" w:type="dxa"/>
          </w:tcPr>
          <w:p w14:paraId="67E1A3C4" w14:textId="77777777" w:rsidR="00413D46" w:rsidRDefault="00413D46">
            <w:pPr>
              <w:spacing w:before="20" w:after="20" w:line="280" w:lineRule="exact"/>
            </w:pPr>
          </w:p>
        </w:tc>
        <w:tc>
          <w:tcPr>
            <w:tcW w:w="4986" w:type="dxa"/>
          </w:tcPr>
          <w:p w14:paraId="56549641" w14:textId="77777777" w:rsidR="00413D46" w:rsidRDefault="00874E74">
            <w:pPr>
              <w:spacing w:before="20" w:after="20" w:line="280" w:lineRule="exact"/>
            </w:pPr>
            <w:r>
              <w:rPr>
                <w:rFonts w:ascii="Times New Roman" w:hAnsi="Times New Roman" w:cs="Times New Roman"/>
              </w:rPr>
              <w:t>__________ О.І. Голубенко</w:t>
            </w:r>
          </w:p>
        </w:tc>
      </w:tr>
      <w:tr w:rsidR="00413D46" w14:paraId="57A54304" w14:textId="77777777">
        <w:tc>
          <w:tcPr>
            <w:tcW w:w="4986" w:type="dxa"/>
          </w:tcPr>
          <w:p w14:paraId="745498BF" w14:textId="77777777" w:rsidR="00413D46" w:rsidRDefault="00413D46">
            <w:pPr>
              <w:spacing w:before="20" w:after="20" w:line="280" w:lineRule="exact"/>
            </w:pPr>
          </w:p>
        </w:tc>
        <w:tc>
          <w:tcPr>
            <w:tcW w:w="4986" w:type="dxa"/>
          </w:tcPr>
          <w:p w14:paraId="6C74CB39" w14:textId="77777777" w:rsidR="00413D46" w:rsidRDefault="00874E74">
            <w:pPr>
              <w:spacing w:before="20" w:after="20" w:line="280" w:lineRule="exact"/>
            </w:pPr>
            <w:r>
              <w:rPr>
                <w:rFonts w:ascii="Times New Roman" w:hAnsi="Times New Roman" w:cs="Times New Roman"/>
              </w:rPr>
              <w:t>(підпис)</w:t>
            </w:r>
          </w:p>
        </w:tc>
      </w:tr>
      <w:tr w:rsidR="00413D46" w14:paraId="440A4C89" w14:textId="77777777">
        <w:tc>
          <w:tcPr>
            <w:tcW w:w="4986" w:type="dxa"/>
          </w:tcPr>
          <w:p w14:paraId="7A08CD49" w14:textId="77777777" w:rsidR="00413D46" w:rsidRDefault="00413D46">
            <w:pPr>
              <w:spacing w:before="20" w:after="20" w:line="280" w:lineRule="exact"/>
            </w:pPr>
          </w:p>
        </w:tc>
        <w:tc>
          <w:tcPr>
            <w:tcW w:w="4986" w:type="dxa"/>
          </w:tcPr>
          <w:p w14:paraId="3EB86BBF" w14:textId="77777777" w:rsidR="00413D46" w:rsidRDefault="00874E74">
            <w:pPr>
              <w:spacing w:before="20" w:after="20" w:line="280" w:lineRule="exact"/>
            </w:pPr>
            <w:r>
              <w:rPr>
                <w:rFonts w:ascii="Times New Roman" w:hAnsi="Times New Roman" w:cs="Times New Roman"/>
              </w:rPr>
              <w:t>«___» __________ 2026 р.</w:t>
            </w:r>
          </w:p>
        </w:tc>
      </w:tr>
    </w:tbl>
    <w:p w14:paraId="5A270EEA" w14:textId="77777777" w:rsidR="00413D46" w:rsidRDefault="00874E74">
      <w:pPr>
        <w:spacing w:after="80" w:line="360" w:lineRule="exact"/>
        <w:ind w:firstLine="709"/>
        <w:jc w:val="both"/>
      </w:pPr>
      <w:r>
        <w:rPr>
          <w:rFonts w:ascii="Times New Roman" w:hAnsi="Times New Roman" w:cs="Times New Roman"/>
          <w:sz w:val="28"/>
        </w:rPr>
        <w:br/>
      </w:r>
    </w:p>
    <w:p w14:paraId="27741D79" w14:textId="77777777" w:rsidR="00413D46" w:rsidRDefault="00874E74">
      <w:pPr>
        <w:spacing w:before="240" w:after="120" w:line="480" w:lineRule="exact"/>
        <w:jc w:val="center"/>
      </w:pPr>
      <w:r>
        <w:rPr>
          <w:rFonts w:ascii="Times New Roman" w:hAnsi="Times New Roman" w:cs="Times New Roman"/>
          <w:b/>
          <w:sz w:val="32"/>
        </w:rPr>
        <w:t>КВАЛІФІКАЦІЙНА РОБОТА</w:t>
      </w:r>
    </w:p>
    <w:p w14:paraId="2C9B651A" w14:textId="77777777" w:rsidR="00413D46" w:rsidRDefault="00874E74">
      <w:pPr>
        <w:spacing w:before="60" w:after="60" w:line="360" w:lineRule="exact"/>
        <w:jc w:val="center"/>
      </w:pPr>
      <w:r>
        <w:rPr>
          <w:rFonts w:ascii="Times New Roman" w:hAnsi="Times New Roman" w:cs="Times New Roman"/>
          <w:b/>
          <w:i/>
          <w:sz w:val="28"/>
        </w:rPr>
        <w:t>На здобуття освітнього ступеня «Бакалавр»</w:t>
      </w:r>
    </w:p>
    <w:p w14:paraId="60826E7C" w14:textId="77777777" w:rsidR="00413D46" w:rsidRDefault="00874E74">
      <w:pPr>
        <w:spacing w:before="60" w:after="60" w:line="360" w:lineRule="exact"/>
        <w:jc w:val="center"/>
      </w:pPr>
      <w:r>
        <w:rPr>
          <w:rFonts w:ascii="Times New Roman" w:hAnsi="Times New Roman" w:cs="Times New Roman"/>
          <w:b/>
          <w:i/>
          <w:sz w:val="28"/>
        </w:rPr>
        <w:t>за спеціальністю 121 «Інженерія програмного забезпечення»</w:t>
      </w:r>
    </w:p>
    <w:p w14:paraId="06D5754D" w14:textId="77777777" w:rsidR="00413D46" w:rsidRDefault="00874E74">
      <w:pPr>
        <w:spacing w:before="60" w:after="60" w:line="360" w:lineRule="exact"/>
        <w:jc w:val="center"/>
      </w:pPr>
      <w:r>
        <w:rPr>
          <w:rFonts w:ascii="Times New Roman" w:hAnsi="Times New Roman" w:cs="Times New Roman"/>
          <w:b/>
          <w:i/>
          <w:sz w:val="28"/>
        </w:rPr>
        <w:t xml:space="preserve">на тему: «ПРОГНОЗУВАННЯ ЧАСОВИХ РЯДІВ </w:t>
      </w:r>
      <w:r>
        <w:rPr>
          <w:rFonts w:ascii="Times New Roman" w:hAnsi="Times New Roman" w:cs="Times New Roman"/>
          <w:b/>
          <w:i/>
          <w:sz w:val="28"/>
        </w:rPr>
        <w:t>ЕНЕРГОСПОЖИВАННЯ ДЛЯ ВДОСКОНАЛЕННЯ ТЕХНОЛОГІЙ SMART CITY НА ОСНОВІ РЕКУРЕНТНИХ НЕЙРОННИХ МЕРЕЖ»</w:t>
      </w:r>
    </w:p>
    <w:p w14:paraId="4601ADD0" w14:textId="77777777" w:rsidR="00413D46" w:rsidRDefault="00874E74">
      <w:pPr>
        <w:spacing w:after="80" w:line="360" w:lineRule="exact"/>
        <w:ind w:firstLine="709"/>
        <w:jc w:val="both"/>
      </w:pPr>
      <w:r>
        <w:rPr>
          <w:rFonts w:ascii="Times New Roman" w:hAnsi="Times New Roman" w:cs="Times New Roman"/>
          <w:sz w:val="28"/>
        </w:rPr>
        <w:br/>
      </w:r>
    </w:p>
    <w:tbl>
      <w:tblPr>
        <w:tblW w:w="0" w:type="auto"/>
        <w:tblLook w:val="04A0" w:firstRow="1" w:lastRow="0" w:firstColumn="1" w:lastColumn="0" w:noHBand="0" w:noVBand="1"/>
      </w:tblPr>
      <w:tblGrid>
        <w:gridCol w:w="3324"/>
        <w:gridCol w:w="3324"/>
        <w:gridCol w:w="3324"/>
      </w:tblGrid>
      <w:tr w:rsidR="00413D46" w14:paraId="0BC64BAC" w14:textId="77777777">
        <w:tc>
          <w:tcPr>
            <w:tcW w:w="3324" w:type="dxa"/>
          </w:tcPr>
          <w:p w14:paraId="4975F029" w14:textId="77777777" w:rsidR="00413D46" w:rsidRDefault="00874E74">
            <w:pPr>
              <w:spacing w:before="20" w:after="20" w:line="280" w:lineRule="exact"/>
            </w:pPr>
            <w:r>
              <w:rPr>
                <w:rFonts w:ascii="Times New Roman" w:hAnsi="Times New Roman" w:cs="Times New Roman"/>
                <w:b/>
              </w:rPr>
              <w:t>Виконав: студент 4 курсу, групи І-23</w:t>
            </w:r>
          </w:p>
        </w:tc>
        <w:tc>
          <w:tcPr>
            <w:tcW w:w="3324" w:type="dxa"/>
          </w:tcPr>
          <w:p w14:paraId="4C8B2870" w14:textId="77777777" w:rsidR="00413D46" w:rsidRDefault="00413D46">
            <w:pPr>
              <w:spacing w:before="20" w:after="20" w:line="280" w:lineRule="exact"/>
            </w:pPr>
          </w:p>
        </w:tc>
        <w:tc>
          <w:tcPr>
            <w:tcW w:w="3324" w:type="dxa"/>
          </w:tcPr>
          <w:p w14:paraId="119B3ED6" w14:textId="77777777" w:rsidR="00413D46" w:rsidRDefault="00413D46">
            <w:pPr>
              <w:spacing w:before="20" w:after="20" w:line="280" w:lineRule="exact"/>
            </w:pPr>
          </w:p>
        </w:tc>
      </w:tr>
      <w:tr w:rsidR="00413D46" w14:paraId="70404BA1" w14:textId="77777777">
        <w:tc>
          <w:tcPr>
            <w:tcW w:w="3324" w:type="dxa"/>
          </w:tcPr>
          <w:p w14:paraId="5151B43D" w14:textId="77777777" w:rsidR="00413D46" w:rsidRDefault="00874E74">
            <w:pPr>
              <w:spacing w:before="20" w:after="20" w:line="280" w:lineRule="exact"/>
            </w:pPr>
            <w:r>
              <w:rPr>
                <w:rFonts w:ascii="Times New Roman" w:hAnsi="Times New Roman" w:cs="Times New Roman"/>
                <w:b/>
              </w:rPr>
              <w:t>Литвиненко Дмитро Сергійович (Lutvunenko Dmutro), бакалавр</w:t>
            </w:r>
          </w:p>
        </w:tc>
        <w:tc>
          <w:tcPr>
            <w:tcW w:w="3324" w:type="dxa"/>
          </w:tcPr>
          <w:p w14:paraId="467C6F30" w14:textId="77777777" w:rsidR="00413D46" w:rsidRDefault="00413D46">
            <w:pPr>
              <w:spacing w:before="20" w:after="20" w:line="280" w:lineRule="exact"/>
            </w:pPr>
          </w:p>
        </w:tc>
        <w:tc>
          <w:tcPr>
            <w:tcW w:w="3324" w:type="dxa"/>
          </w:tcPr>
          <w:p w14:paraId="2EC254E9" w14:textId="77777777" w:rsidR="00413D46" w:rsidRDefault="00413D46">
            <w:pPr>
              <w:spacing w:before="20" w:after="20" w:line="280" w:lineRule="exact"/>
            </w:pPr>
          </w:p>
        </w:tc>
      </w:tr>
      <w:tr w:rsidR="00413D46" w14:paraId="25DF954D" w14:textId="77777777">
        <w:tc>
          <w:tcPr>
            <w:tcW w:w="3324" w:type="dxa"/>
          </w:tcPr>
          <w:p w14:paraId="6DA24949" w14:textId="77777777" w:rsidR="00413D46" w:rsidRDefault="00874E74">
            <w:pPr>
              <w:spacing w:before="20" w:after="20" w:line="280" w:lineRule="exact"/>
            </w:pPr>
            <w:r>
              <w:rPr>
                <w:rFonts w:ascii="Times New Roman" w:hAnsi="Times New Roman" w:cs="Times New Roman"/>
                <w:b/>
              </w:rPr>
              <w:t>Науковий керівник:</w:t>
            </w:r>
          </w:p>
        </w:tc>
        <w:tc>
          <w:tcPr>
            <w:tcW w:w="3324" w:type="dxa"/>
          </w:tcPr>
          <w:p w14:paraId="05E261A5" w14:textId="77777777" w:rsidR="00413D46" w:rsidRDefault="00413D46">
            <w:pPr>
              <w:spacing w:before="20" w:after="20" w:line="280" w:lineRule="exact"/>
            </w:pPr>
          </w:p>
        </w:tc>
        <w:tc>
          <w:tcPr>
            <w:tcW w:w="3324" w:type="dxa"/>
          </w:tcPr>
          <w:p w14:paraId="58C8AE9D" w14:textId="77777777" w:rsidR="00413D46" w:rsidRDefault="00874E74">
            <w:pPr>
              <w:spacing w:before="20" w:after="20" w:line="280" w:lineRule="exact"/>
            </w:pPr>
            <w:r>
              <w:rPr>
                <w:rFonts w:ascii="Times New Roman" w:hAnsi="Times New Roman" w:cs="Times New Roman"/>
              </w:rPr>
              <w:t>____________________</w:t>
            </w:r>
          </w:p>
        </w:tc>
      </w:tr>
      <w:tr w:rsidR="00413D46" w14:paraId="4260F0D3" w14:textId="77777777">
        <w:tc>
          <w:tcPr>
            <w:tcW w:w="3324" w:type="dxa"/>
          </w:tcPr>
          <w:p w14:paraId="0D6F83C4" w14:textId="77777777" w:rsidR="00413D46" w:rsidRDefault="00874E74">
            <w:pPr>
              <w:spacing w:before="20" w:after="20" w:line="280" w:lineRule="exact"/>
            </w:pPr>
            <w:r>
              <w:rPr>
                <w:rFonts w:ascii="Times New Roman" w:hAnsi="Times New Roman" w:cs="Times New Roman"/>
                <w:b/>
              </w:rPr>
              <w:t>Маковейчук Олександр Миколайович</w:t>
            </w:r>
          </w:p>
        </w:tc>
        <w:tc>
          <w:tcPr>
            <w:tcW w:w="3324" w:type="dxa"/>
          </w:tcPr>
          <w:p w14:paraId="0A1EB30C" w14:textId="77777777" w:rsidR="00413D46" w:rsidRDefault="00413D46">
            <w:pPr>
              <w:spacing w:before="20" w:after="20" w:line="280" w:lineRule="exact"/>
            </w:pPr>
          </w:p>
        </w:tc>
        <w:tc>
          <w:tcPr>
            <w:tcW w:w="3324" w:type="dxa"/>
          </w:tcPr>
          <w:p w14:paraId="56C799B7" w14:textId="77777777" w:rsidR="00413D46" w:rsidRDefault="00874E74">
            <w:pPr>
              <w:spacing w:before="20" w:after="20" w:line="280" w:lineRule="exact"/>
            </w:pPr>
            <w:r>
              <w:rPr>
                <w:rFonts w:ascii="Times New Roman" w:hAnsi="Times New Roman" w:cs="Times New Roman"/>
              </w:rPr>
              <w:t>(підпис)</w:t>
            </w:r>
          </w:p>
        </w:tc>
      </w:tr>
    </w:tbl>
    <w:p w14:paraId="1C03A559" w14:textId="77777777" w:rsidR="00413D46" w:rsidRDefault="00874E74">
      <w:pPr>
        <w:spacing w:after="80" w:line="360" w:lineRule="exact"/>
        <w:ind w:firstLine="709"/>
        <w:jc w:val="both"/>
      </w:pPr>
      <w:r>
        <w:rPr>
          <w:rFonts w:ascii="Times New Roman" w:hAnsi="Times New Roman" w:cs="Times New Roman"/>
          <w:sz w:val="28"/>
        </w:rPr>
        <w:br/>
      </w:r>
      <w:r>
        <w:rPr>
          <w:rFonts w:ascii="Times New Roman" w:hAnsi="Times New Roman" w:cs="Times New Roman"/>
          <w:sz w:val="28"/>
        </w:rPr>
        <w:br/>
      </w:r>
    </w:p>
    <w:tbl>
      <w:tblPr>
        <w:tblW w:w="0" w:type="auto"/>
        <w:tblLook w:val="04A0" w:firstRow="1" w:lastRow="0" w:firstColumn="1" w:lastColumn="0" w:noHBand="0" w:noVBand="1"/>
      </w:tblPr>
      <w:tblGrid>
        <w:gridCol w:w="4986"/>
        <w:gridCol w:w="4986"/>
      </w:tblGrid>
      <w:tr w:rsidR="00413D46" w14:paraId="7B36CD8B" w14:textId="77777777">
        <w:tc>
          <w:tcPr>
            <w:tcW w:w="4986" w:type="dxa"/>
          </w:tcPr>
          <w:p w14:paraId="52EB00E0" w14:textId="77777777" w:rsidR="00413D46" w:rsidRDefault="00413D46">
            <w:pPr>
              <w:spacing w:before="20" w:after="20" w:line="280" w:lineRule="exact"/>
            </w:pPr>
          </w:p>
        </w:tc>
        <w:tc>
          <w:tcPr>
            <w:tcW w:w="4986" w:type="dxa"/>
          </w:tcPr>
          <w:p w14:paraId="1C8D7E66" w14:textId="77777777" w:rsidR="00413D46" w:rsidRDefault="00874E74">
            <w:pPr>
              <w:spacing w:before="20" w:after="20" w:line="280" w:lineRule="exact"/>
            </w:pPr>
            <w:r>
              <w:rPr>
                <w:rFonts w:ascii="Times New Roman" w:hAnsi="Times New Roman" w:cs="Times New Roman"/>
                <w:i/>
              </w:rPr>
              <w:t>Засвідчую, що у цій кваліфікаційній роботі немає запозичень з праць інших авторів без відповідних посилань.</w:t>
            </w:r>
          </w:p>
        </w:tc>
      </w:tr>
      <w:tr w:rsidR="00413D46" w14:paraId="212635F0" w14:textId="77777777">
        <w:tc>
          <w:tcPr>
            <w:tcW w:w="4986" w:type="dxa"/>
          </w:tcPr>
          <w:p w14:paraId="00783A12" w14:textId="77777777" w:rsidR="00413D46" w:rsidRDefault="00413D46">
            <w:pPr>
              <w:spacing w:before="20" w:after="20" w:line="280" w:lineRule="exact"/>
            </w:pPr>
          </w:p>
        </w:tc>
        <w:tc>
          <w:tcPr>
            <w:tcW w:w="4986" w:type="dxa"/>
          </w:tcPr>
          <w:p w14:paraId="1F587FA9" w14:textId="77777777" w:rsidR="00413D46" w:rsidRDefault="00874E74">
            <w:pPr>
              <w:spacing w:before="20" w:after="20" w:line="280" w:lineRule="exact"/>
            </w:pPr>
            <w:r>
              <w:rPr>
                <w:rFonts w:ascii="Times New Roman" w:hAnsi="Times New Roman" w:cs="Times New Roman"/>
                <w:b/>
              </w:rPr>
              <w:t>Студент ____________________ (підпис)</w:t>
            </w:r>
          </w:p>
        </w:tc>
      </w:tr>
    </w:tbl>
    <w:p w14:paraId="51EFF85D" w14:textId="77777777" w:rsidR="00413D46" w:rsidRDefault="00874E74">
      <w:pPr>
        <w:spacing w:after="80" w:line="360" w:lineRule="exact"/>
        <w:ind w:firstLine="709"/>
        <w:jc w:val="both"/>
      </w:pPr>
      <w:r>
        <w:rPr>
          <w:rFonts w:ascii="Times New Roman" w:hAnsi="Times New Roman" w:cs="Times New Roman"/>
          <w:sz w:val="28"/>
        </w:rPr>
        <w:br/>
      </w:r>
    </w:p>
    <w:p w14:paraId="7E17E481" w14:textId="77777777" w:rsidR="00413D46" w:rsidRDefault="00874E74">
      <w:pPr>
        <w:spacing w:before="60" w:after="60" w:line="360" w:lineRule="exact"/>
        <w:jc w:val="center"/>
      </w:pPr>
      <w:r>
        <w:rPr>
          <w:rFonts w:ascii="Times New Roman" w:hAnsi="Times New Roman" w:cs="Times New Roman"/>
          <w:b/>
          <w:i/>
          <w:sz w:val="28"/>
        </w:rPr>
        <w:t>Київ – 2026 рік</w:t>
      </w:r>
    </w:p>
    <w:p w14:paraId="75A633C7" w14:textId="77777777" w:rsidR="00413D46" w:rsidRDefault="00874E74">
      <w:pPr>
        <w:spacing w:before="60" w:after="60" w:line="360" w:lineRule="exact"/>
        <w:jc w:val="center"/>
      </w:pPr>
      <w:r>
        <w:rPr>
          <w:rFonts w:ascii="Times New Roman" w:hAnsi="Times New Roman" w:cs="Times New Roman"/>
          <w:b/>
          <w:i/>
          <w:sz w:val="28"/>
        </w:rPr>
        <w:lastRenderedPageBreak/>
        <w:t>Заклад вищої освіти</w:t>
      </w:r>
    </w:p>
    <w:p w14:paraId="041D5082" w14:textId="77777777" w:rsidR="00413D46" w:rsidRDefault="00874E74">
      <w:pPr>
        <w:spacing w:before="60" w:after="60" w:line="360" w:lineRule="exact"/>
        <w:jc w:val="center"/>
      </w:pPr>
      <w:r>
        <w:rPr>
          <w:rFonts w:ascii="Times New Roman" w:hAnsi="Times New Roman" w:cs="Times New Roman"/>
          <w:b/>
          <w:i/>
          <w:sz w:val="28"/>
        </w:rPr>
        <w:t xml:space="preserve">«Міжнародний </w:t>
      </w:r>
      <w:r>
        <w:rPr>
          <w:rFonts w:ascii="Times New Roman" w:hAnsi="Times New Roman" w:cs="Times New Roman"/>
          <w:b/>
          <w:i/>
          <w:sz w:val="28"/>
        </w:rPr>
        <w:t>науково-технічний університет імені академіка Юрія Бугая»</w:t>
      </w:r>
    </w:p>
    <w:p w14:paraId="73A63E66" w14:textId="77777777" w:rsidR="00413D46" w:rsidRDefault="00874E74">
      <w:pPr>
        <w:spacing w:after="80" w:line="360" w:lineRule="exact"/>
        <w:ind w:firstLine="709"/>
        <w:jc w:val="both"/>
      </w:pPr>
      <w:r>
        <w:rPr>
          <w:rFonts w:ascii="Times New Roman" w:hAnsi="Times New Roman" w:cs="Times New Roman"/>
          <w:b/>
          <w:sz w:val="28"/>
        </w:rPr>
        <w:t>Кафедра інформаційних та комунікаційних технологій</w:t>
      </w:r>
    </w:p>
    <w:p w14:paraId="4BB4D194" w14:textId="77777777" w:rsidR="00413D46" w:rsidRDefault="00874E74">
      <w:pPr>
        <w:spacing w:after="80" w:line="360" w:lineRule="exact"/>
        <w:ind w:firstLine="709"/>
        <w:jc w:val="both"/>
      </w:pPr>
      <w:r>
        <w:rPr>
          <w:rFonts w:ascii="Times New Roman" w:hAnsi="Times New Roman" w:cs="Times New Roman"/>
          <w:b/>
          <w:sz w:val="28"/>
        </w:rPr>
        <w:t xml:space="preserve">Освітній ступінь: </w:t>
      </w:r>
      <w:r>
        <w:rPr>
          <w:rFonts w:ascii="Times New Roman" w:hAnsi="Times New Roman" w:cs="Times New Roman"/>
          <w:b/>
          <w:sz w:val="28"/>
          <w:u w:val="single"/>
        </w:rPr>
        <w:t>бакалавр</w:t>
      </w:r>
      <w:r>
        <w:rPr>
          <w:rFonts w:ascii="Times New Roman" w:hAnsi="Times New Roman" w:cs="Times New Roman"/>
          <w:sz w:val="28"/>
        </w:rPr>
        <w:t xml:space="preserve">  </w:t>
      </w:r>
    </w:p>
    <w:p w14:paraId="72D904C9" w14:textId="77777777" w:rsidR="00413D46" w:rsidRDefault="00874E74">
      <w:pPr>
        <w:spacing w:after="80" w:line="360" w:lineRule="exact"/>
        <w:ind w:firstLine="709"/>
        <w:jc w:val="both"/>
      </w:pPr>
      <w:r>
        <w:rPr>
          <w:rFonts w:ascii="Times New Roman" w:hAnsi="Times New Roman" w:cs="Times New Roman"/>
          <w:b/>
          <w:sz w:val="28"/>
        </w:rPr>
        <w:t xml:space="preserve">Напрям підготовки: </w:t>
      </w:r>
      <w:r>
        <w:rPr>
          <w:rFonts w:ascii="Times New Roman" w:hAnsi="Times New Roman" w:cs="Times New Roman"/>
          <w:b/>
          <w:sz w:val="28"/>
          <w:u w:val="single"/>
        </w:rPr>
        <w:t>12 Інформаційні технології</w:t>
      </w:r>
      <w:r>
        <w:rPr>
          <w:rFonts w:ascii="Times New Roman" w:hAnsi="Times New Roman" w:cs="Times New Roman"/>
          <w:sz w:val="28"/>
        </w:rPr>
        <w:t xml:space="preserve">  </w:t>
      </w:r>
    </w:p>
    <w:p w14:paraId="0A99940D" w14:textId="77777777" w:rsidR="00413D46" w:rsidRDefault="00874E74">
      <w:pPr>
        <w:spacing w:after="80" w:line="360" w:lineRule="exact"/>
        <w:ind w:firstLine="709"/>
        <w:jc w:val="both"/>
      </w:pPr>
      <w:r>
        <w:rPr>
          <w:rFonts w:ascii="Times New Roman" w:hAnsi="Times New Roman" w:cs="Times New Roman"/>
          <w:b/>
          <w:sz w:val="28"/>
        </w:rPr>
        <w:t>Спеціальність: 121 «</w:t>
      </w:r>
      <w:r>
        <w:rPr>
          <w:rFonts w:ascii="Times New Roman" w:hAnsi="Times New Roman" w:cs="Times New Roman"/>
          <w:b/>
          <w:sz w:val="28"/>
          <w:u w:val="single"/>
        </w:rPr>
        <w:t>Інженерія програмного забезпечення</w:t>
      </w:r>
      <w:r>
        <w:rPr>
          <w:rFonts w:ascii="Times New Roman" w:hAnsi="Times New Roman" w:cs="Times New Roman"/>
          <w:b/>
          <w:sz w:val="28"/>
        </w:rPr>
        <w:t>»</w:t>
      </w:r>
    </w:p>
    <w:tbl>
      <w:tblPr>
        <w:tblW w:w="0" w:type="auto"/>
        <w:tblLook w:val="04A0" w:firstRow="1" w:lastRow="0" w:firstColumn="1" w:lastColumn="0" w:noHBand="0" w:noVBand="1"/>
      </w:tblPr>
      <w:tblGrid>
        <w:gridCol w:w="4986"/>
        <w:gridCol w:w="4986"/>
      </w:tblGrid>
      <w:tr w:rsidR="00413D46" w14:paraId="0B00E9BB" w14:textId="77777777">
        <w:tc>
          <w:tcPr>
            <w:tcW w:w="4986" w:type="dxa"/>
          </w:tcPr>
          <w:p w14:paraId="40D1621B" w14:textId="77777777" w:rsidR="00413D46" w:rsidRDefault="00413D46">
            <w:pPr>
              <w:spacing w:before="20" w:after="20" w:line="280" w:lineRule="exact"/>
            </w:pPr>
          </w:p>
        </w:tc>
        <w:tc>
          <w:tcPr>
            <w:tcW w:w="4986" w:type="dxa"/>
          </w:tcPr>
          <w:p w14:paraId="3BAD862B" w14:textId="77777777" w:rsidR="00413D46" w:rsidRDefault="00874E74">
            <w:pPr>
              <w:spacing w:before="20" w:after="20" w:line="280" w:lineRule="exact"/>
            </w:pPr>
            <w:r>
              <w:rPr>
                <w:rFonts w:ascii="Times New Roman" w:hAnsi="Times New Roman" w:cs="Times New Roman"/>
                <w:b/>
              </w:rPr>
              <w:t>ЗАТВЕРДЖУЮ</w:t>
            </w:r>
            <w:r>
              <w:rPr>
                <w:rFonts w:ascii="Times New Roman" w:hAnsi="Times New Roman" w:cs="Times New Roman"/>
              </w:rPr>
              <w:br/>
            </w:r>
            <w:r>
              <w:rPr>
                <w:rFonts w:ascii="Times New Roman" w:hAnsi="Times New Roman" w:cs="Times New Roman"/>
                <w:b/>
              </w:rPr>
              <w:t>Завідувач кафедри</w:t>
            </w:r>
            <w:r>
              <w:rPr>
                <w:rFonts w:ascii="Times New Roman" w:hAnsi="Times New Roman" w:cs="Times New Roman"/>
              </w:rPr>
              <w:br/>
            </w:r>
            <w:r>
              <w:rPr>
                <w:rFonts w:ascii="Times New Roman" w:hAnsi="Times New Roman" w:cs="Times New Roman"/>
              </w:rPr>
              <w:br/>
              <w:t>__________________________</w:t>
            </w:r>
            <w:r>
              <w:rPr>
                <w:rFonts w:ascii="Times New Roman" w:hAnsi="Times New Roman" w:cs="Times New Roman"/>
              </w:rPr>
              <w:br/>
              <w:t>__________________________</w:t>
            </w:r>
            <w:r>
              <w:rPr>
                <w:rFonts w:ascii="Times New Roman" w:hAnsi="Times New Roman" w:cs="Times New Roman"/>
              </w:rPr>
              <w:br/>
            </w:r>
            <w:r>
              <w:rPr>
                <w:rFonts w:ascii="Times New Roman" w:hAnsi="Times New Roman" w:cs="Times New Roman"/>
                <w:b/>
              </w:rPr>
              <w:t>“____” ______________2026 року</w:t>
            </w:r>
          </w:p>
        </w:tc>
      </w:tr>
    </w:tbl>
    <w:p w14:paraId="3D1350B3" w14:textId="77777777" w:rsidR="00413D46" w:rsidRDefault="00874E74">
      <w:pPr>
        <w:spacing w:after="80" w:line="360" w:lineRule="exact"/>
        <w:ind w:firstLine="709"/>
        <w:jc w:val="both"/>
      </w:pPr>
      <w:r>
        <w:rPr>
          <w:rFonts w:ascii="Times New Roman" w:hAnsi="Times New Roman" w:cs="Times New Roman"/>
          <w:sz w:val="28"/>
        </w:rPr>
        <w:br/>
      </w:r>
    </w:p>
    <w:p w14:paraId="290BAB7C" w14:textId="77777777" w:rsidR="00413D46" w:rsidRDefault="00874E74">
      <w:pPr>
        <w:spacing w:before="240" w:after="120" w:line="480" w:lineRule="exact"/>
        <w:jc w:val="center"/>
      </w:pPr>
      <w:r>
        <w:rPr>
          <w:rFonts w:ascii="Times New Roman" w:hAnsi="Times New Roman" w:cs="Times New Roman"/>
          <w:b/>
          <w:sz w:val="32"/>
        </w:rPr>
        <w:t>З А В Д А Н Н Я</w:t>
      </w:r>
    </w:p>
    <w:p w14:paraId="3FBE8053" w14:textId="77777777" w:rsidR="00413D46" w:rsidRDefault="00874E74">
      <w:pPr>
        <w:spacing w:before="60" w:after="60" w:line="360" w:lineRule="exact"/>
        <w:ind w:firstLine="709"/>
        <w:jc w:val="both"/>
      </w:pPr>
      <w:r>
        <w:rPr>
          <w:rFonts w:ascii="Times New Roman" w:hAnsi="Times New Roman" w:cs="Times New Roman"/>
          <w:b/>
          <w:sz w:val="28"/>
        </w:rPr>
        <w:t>НА КВАЛІФІКАЦІЙНУ РОБОТУ СТУДЕНТУ</w:t>
      </w:r>
    </w:p>
    <w:p w14:paraId="0A4DC68C" w14:textId="77777777" w:rsidR="00413D46" w:rsidRDefault="00874E74">
      <w:pPr>
        <w:spacing w:before="60" w:after="60" w:line="360" w:lineRule="exact"/>
        <w:jc w:val="center"/>
      </w:pPr>
      <w:r>
        <w:rPr>
          <w:rFonts w:ascii="Times New Roman" w:hAnsi="Times New Roman" w:cs="Times New Roman"/>
          <w:i/>
          <w:sz w:val="28"/>
          <w:u w:val="single"/>
        </w:rPr>
        <w:t>Литвиненку Дмитру Сергійовичу</w:t>
      </w:r>
    </w:p>
    <w:p w14:paraId="64C6ACE4" w14:textId="77777777" w:rsidR="00413D46" w:rsidRDefault="00874E74">
      <w:pPr>
        <w:spacing w:after="40" w:line="360" w:lineRule="exact"/>
        <w:ind w:left="709" w:hanging="425"/>
      </w:pPr>
      <w:r>
        <w:rPr>
          <w:rFonts w:ascii="Times New Roman" w:hAnsi="Times New Roman" w:cs="Times New Roman"/>
          <w:b/>
          <w:sz w:val="28"/>
        </w:rPr>
        <w:t>1. Тема проекту (роботи):</w:t>
      </w:r>
      <w:r>
        <w:rPr>
          <w:rFonts w:ascii="Times New Roman" w:hAnsi="Times New Roman" w:cs="Times New Roman"/>
          <w:sz w:val="28"/>
        </w:rPr>
        <w:t xml:space="preserve"> «Прогнозування часових рядів енергоспоживання для вдосконалення технологій Smart City на основі рекурентних нейронних мереж»</w:t>
      </w:r>
    </w:p>
    <w:p w14:paraId="34E3A456" w14:textId="77777777" w:rsidR="00413D46" w:rsidRDefault="00874E74">
      <w:pPr>
        <w:spacing w:after="80" w:line="360" w:lineRule="exact"/>
        <w:ind w:firstLine="709"/>
        <w:jc w:val="both"/>
      </w:pPr>
      <w:r>
        <w:rPr>
          <w:rFonts w:ascii="Times New Roman" w:hAnsi="Times New Roman" w:cs="Times New Roman"/>
          <w:b/>
          <w:sz w:val="28"/>
        </w:rPr>
        <w:t>керівник проекту (роботи):</w:t>
      </w:r>
      <w:r>
        <w:rPr>
          <w:rFonts w:ascii="Times New Roman" w:hAnsi="Times New Roman" w:cs="Times New Roman"/>
          <w:sz w:val="28"/>
        </w:rPr>
        <w:t xml:space="preserve"> </w:t>
      </w:r>
      <w:r>
        <w:rPr>
          <w:rFonts w:ascii="Times New Roman" w:hAnsi="Times New Roman" w:cs="Times New Roman"/>
          <w:b/>
          <w:sz w:val="28"/>
          <w:u w:val="single"/>
        </w:rPr>
        <w:t>Маковейчук Олександр Миколайович, к.т.н., доцент</w:t>
      </w:r>
    </w:p>
    <w:p w14:paraId="1C24343D" w14:textId="77777777" w:rsidR="00413D46" w:rsidRDefault="00874E74">
      <w:pPr>
        <w:spacing w:after="80" w:line="360" w:lineRule="exact"/>
        <w:ind w:firstLine="709"/>
        <w:jc w:val="both"/>
      </w:pPr>
      <w:r>
        <w:rPr>
          <w:rFonts w:ascii="Times New Roman" w:hAnsi="Times New Roman" w:cs="Times New Roman"/>
          <w:sz w:val="28"/>
        </w:rPr>
        <w:t>затверджені наказом по університету від «___» ________ 2026 р. № ___</w:t>
      </w:r>
    </w:p>
    <w:p w14:paraId="33F4B618" w14:textId="77777777" w:rsidR="00413D46" w:rsidRDefault="00874E74">
      <w:pPr>
        <w:spacing w:after="40" w:line="360" w:lineRule="exact"/>
        <w:ind w:left="709" w:hanging="425"/>
      </w:pPr>
      <w:r>
        <w:rPr>
          <w:rFonts w:ascii="Times New Roman" w:hAnsi="Times New Roman" w:cs="Times New Roman"/>
          <w:b/>
          <w:sz w:val="28"/>
        </w:rPr>
        <w:t>2. Строк подання студентом проекту (роботи):</w:t>
      </w:r>
      <w:r>
        <w:rPr>
          <w:rFonts w:ascii="Times New Roman" w:hAnsi="Times New Roman" w:cs="Times New Roman"/>
          <w:sz w:val="28"/>
        </w:rPr>
        <w:t xml:space="preserve"> 01 червня 2026 р.</w:t>
      </w:r>
    </w:p>
    <w:p w14:paraId="4DFA7775" w14:textId="77777777" w:rsidR="00413D46" w:rsidRDefault="00874E74">
      <w:pPr>
        <w:spacing w:after="40" w:line="360" w:lineRule="exact"/>
        <w:ind w:left="709" w:hanging="425"/>
      </w:pPr>
      <w:r>
        <w:rPr>
          <w:rFonts w:ascii="Times New Roman" w:hAnsi="Times New Roman" w:cs="Times New Roman"/>
          <w:b/>
          <w:sz w:val="28"/>
        </w:rPr>
        <w:t>3. Вихідні дані до проекту (роботи):</w:t>
      </w:r>
      <w:r>
        <w:rPr>
          <w:rFonts w:ascii="Times New Roman" w:hAnsi="Times New Roman" w:cs="Times New Roman"/>
          <w:sz w:val="28"/>
        </w:rPr>
        <w:t xml:space="preserve"> Об’єкт проектування: підсистема предиктивної аналітики Smart City. Обсяг даних для обробки: 500 МБ історичної телеметрії (понад 100 тис. записів). Технологічний стек: Python (TensorFlow/LSTM), PostgreSQL (Neon Cloud), Streamlit. Вимоги до точності: MAPE &lt; 5%. Умови функціонування: цілодобовий моніторинг у хмарному середовищі Render.com.</w:t>
      </w:r>
    </w:p>
    <w:p w14:paraId="1CC59AF3" w14:textId="77777777" w:rsidR="00413D46" w:rsidRDefault="00874E74">
      <w:pPr>
        <w:spacing w:after="40" w:line="360" w:lineRule="exact"/>
        <w:ind w:left="709" w:hanging="425"/>
      </w:pPr>
      <w:r>
        <w:rPr>
          <w:rFonts w:ascii="Times New Roman" w:hAnsi="Times New Roman" w:cs="Times New Roman"/>
          <w:b/>
          <w:sz w:val="28"/>
        </w:rPr>
        <w:t>4. Зміст розрахунково-пояснювальної записки (перелік питань, які мають бути розроблені):</w:t>
      </w:r>
    </w:p>
    <w:p w14:paraId="63D60EC7" w14:textId="77777777" w:rsidR="00413D46" w:rsidRDefault="00874E74">
      <w:pPr>
        <w:pStyle w:val="a0"/>
        <w:spacing w:after="40" w:line="360" w:lineRule="exact"/>
        <w:ind w:left="709"/>
      </w:pPr>
      <w:r>
        <w:rPr>
          <w:rFonts w:ascii="Times New Roman" w:hAnsi="Times New Roman" w:cs="Times New Roman"/>
          <w:sz w:val="28"/>
        </w:rPr>
        <w:t>Проаналізувати концепцію Smart City та цифрових двійників енергосистеми;</w:t>
      </w:r>
    </w:p>
    <w:p w14:paraId="2601D278" w14:textId="77777777" w:rsidR="00413D46" w:rsidRDefault="00874E74">
      <w:pPr>
        <w:pStyle w:val="a0"/>
        <w:spacing w:after="40" w:line="360" w:lineRule="exact"/>
        <w:ind w:left="709"/>
      </w:pPr>
      <w:r>
        <w:rPr>
          <w:rFonts w:ascii="Times New Roman" w:hAnsi="Times New Roman" w:cs="Times New Roman"/>
          <w:sz w:val="28"/>
        </w:rPr>
        <w:t>Обґрунтувати вибір архітектури LSTM та математично описати гейтові механізми;</w:t>
      </w:r>
    </w:p>
    <w:p w14:paraId="2EF407D5" w14:textId="77777777" w:rsidR="00413D46" w:rsidRDefault="00874E74">
      <w:pPr>
        <w:pStyle w:val="a0"/>
        <w:spacing w:after="40" w:line="360" w:lineRule="exact"/>
        <w:ind w:left="709"/>
      </w:pPr>
      <w:r>
        <w:rPr>
          <w:rFonts w:ascii="Times New Roman" w:hAnsi="Times New Roman" w:cs="Times New Roman"/>
          <w:sz w:val="28"/>
        </w:rPr>
        <w:lastRenderedPageBreak/>
        <w:t>Розробити інтелектуальну модель прогнозування на базі рекурентних мереж;</w:t>
      </w:r>
    </w:p>
    <w:p w14:paraId="62DD3FBB" w14:textId="77777777" w:rsidR="00413D46" w:rsidRDefault="00874E74">
      <w:pPr>
        <w:pStyle w:val="a0"/>
        <w:spacing w:after="40" w:line="360" w:lineRule="exact"/>
        <w:ind w:left="709"/>
      </w:pPr>
      <w:r>
        <w:rPr>
          <w:rFonts w:ascii="Times New Roman" w:hAnsi="Times New Roman" w:cs="Times New Roman"/>
          <w:sz w:val="28"/>
        </w:rPr>
        <w:t xml:space="preserve">Реалізувати систему </w:t>
      </w:r>
      <w:r>
        <w:rPr>
          <w:rFonts w:ascii="Times New Roman" w:hAnsi="Times New Roman" w:cs="Times New Roman"/>
          <w:sz w:val="28"/>
        </w:rPr>
        <w:t>візуалізації результатів на базі Streamlit та Neon OLAP;</w:t>
      </w:r>
    </w:p>
    <w:p w14:paraId="5CE2E277" w14:textId="77777777" w:rsidR="00413D46" w:rsidRDefault="00874E74">
      <w:pPr>
        <w:pStyle w:val="a0"/>
        <w:spacing w:after="40" w:line="360" w:lineRule="exact"/>
        <w:ind w:left="709"/>
      </w:pPr>
      <w:r>
        <w:rPr>
          <w:rFonts w:ascii="Times New Roman" w:hAnsi="Times New Roman" w:cs="Times New Roman"/>
          <w:sz w:val="28"/>
        </w:rPr>
        <w:t>Провести тестування та оцінку точності предиктивної моделі.</w:t>
      </w:r>
    </w:p>
    <w:p w14:paraId="0716E0E7" w14:textId="77777777" w:rsidR="00413D46" w:rsidRDefault="00874E74">
      <w:pPr>
        <w:spacing w:after="40" w:line="360" w:lineRule="exact"/>
        <w:ind w:left="709" w:hanging="425"/>
      </w:pPr>
      <w:r>
        <w:rPr>
          <w:rFonts w:ascii="Times New Roman" w:hAnsi="Times New Roman" w:cs="Times New Roman"/>
          <w:b/>
          <w:sz w:val="28"/>
        </w:rPr>
        <w:t>5. Перелік графічного матеріалу:</w:t>
      </w:r>
      <w:r>
        <w:rPr>
          <w:rFonts w:ascii="Times New Roman" w:hAnsi="Times New Roman" w:cs="Times New Roman"/>
          <w:sz w:val="28"/>
        </w:rPr>
        <w:t xml:space="preserve"> Схема архітектури системи; Діаграма послідовності ML-конвеєра; ER-діаграма бази даних; Графіки порівняння прогнозу з фактичними даними.</w:t>
      </w:r>
    </w:p>
    <w:p w14:paraId="13BEA017" w14:textId="77777777" w:rsidR="00413D46" w:rsidRDefault="00874E74">
      <w:pPr>
        <w:spacing w:before="60" w:after="60" w:line="360" w:lineRule="exact"/>
        <w:jc w:val="center"/>
      </w:pPr>
      <w:r>
        <w:rPr>
          <w:rFonts w:ascii="Times New Roman" w:hAnsi="Times New Roman" w:cs="Times New Roman"/>
          <w:b/>
          <w:i/>
          <w:sz w:val="28"/>
        </w:rPr>
        <w:t>Календарний план</w:t>
      </w:r>
    </w:p>
    <w:tbl>
      <w:tblPr>
        <w:tblStyle w:val="aff2"/>
        <w:tblW w:w="0" w:type="auto"/>
        <w:tblLook w:val="04A0" w:firstRow="1" w:lastRow="0" w:firstColumn="1" w:lastColumn="0" w:noHBand="0" w:noVBand="1"/>
      </w:tblPr>
      <w:tblGrid>
        <w:gridCol w:w="2493"/>
        <w:gridCol w:w="2493"/>
        <w:gridCol w:w="2493"/>
        <w:gridCol w:w="2493"/>
      </w:tblGrid>
      <w:tr w:rsidR="00413D46" w14:paraId="128EDBFF" w14:textId="77777777">
        <w:tc>
          <w:tcPr>
            <w:tcW w:w="2493" w:type="dxa"/>
          </w:tcPr>
          <w:p w14:paraId="13103F3E" w14:textId="77777777" w:rsidR="00413D46" w:rsidRDefault="00874E74">
            <w:pPr>
              <w:spacing w:before="20" w:after="20" w:line="280" w:lineRule="exact"/>
            </w:pPr>
            <w:r>
              <w:rPr>
                <w:rFonts w:ascii="Times New Roman" w:hAnsi="Times New Roman" w:cs="Times New Roman"/>
                <w:b/>
              </w:rPr>
              <w:t>№ з/п</w:t>
            </w:r>
          </w:p>
        </w:tc>
        <w:tc>
          <w:tcPr>
            <w:tcW w:w="2493" w:type="dxa"/>
          </w:tcPr>
          <w:p w14:paraId="7156D96E" w14:textId="77777777" w:rsidR="00413D46" w:rsidRDefault="00874E74">
            <w:pPr>
              <w:spacing w:before="20" w:after="20" w:line="280" w:lineRule="exact"/>
            </w:pPr>
            <w:r>
              <w:rPr>
                <w:rFonts w:ascii="Times New Roman" w:hAnsi="Times New Roman" w:cs="Times New Roman"/>
                <w:b/>
              </w:rPr>
              <w:t>Назва етапів випускної роботи</w:t>
            </w:r>
          </w:p>
        </w:tc>
        <w:tc>
          <w:tcPr>
            <w:tcW w:w="2493" w:type="dxa"/>
          </w:tcPr>
          <w:p w14:paraId="2BE03BBC" w14:textId="77777777" w:rsidR="00413D46" w:rsidRDefault="00874E74">
            <w:pPr>
              <w:spacing w:before="20" w:after="20" w:line="280" w:lineRule="exact"/>
            </w:pPr>
            <w:r>
              <w:rPr>
                <w:rFonts w:ascii="Times New Roman" w:hAnsi="Times New Roman" w:cs="Times New Roman"/>
                <w:b/>
              </w:rPr>
              <w:t>Строк виконання етапів роботи</w:t>
            </w:r>
          </w:p>
        </w:tc>
        <w:tc>
          <w:tcPr>
            <w:tcW w:w="2493" w:type="dxa"/>
          </w:tcPr>
          <w:p w14:paraId="54606EFE" w14:textId="77777777" w:rsidR="00413D46" w:rsidRDefault="00874E74">
            <w:pPr>
              <w:spacing w:before="20" w:after="20" w:line="280" w:lineRule="exact"/>
            </w:pPr>
            <w:r>
              <w:rPr>
                <w:rFonts w:ascii="Times New Roman" w:hAnsi="Times New Roman" w:cs="Times New Roman"/>
                <w:b/>
              </w:rPr>
              <w:t>Примітка</w:t>
            </w:r>
          </w:p>
        </w:tc>
      </w:tr>
      <w:tr w:rsidR="00413D46" w14:paraId="1AF73BDF" w14:textId="77777777">
        <w:tc>
          <w:tcPr>
            <w:tcW w:w="2493" w:type="dxa"/>
          </w:tcPr>
          <w:p w14:paraId="0D9A7153" w14:textId="77777777" w:rsidR="00413D46" w:rsidRDefault="00874E74">
            <w:pPr>
              <w:spacing w:before="20" w:after="20" w:line="280" w:lineRule="exact"/>
            </w:pPr>
            <w:r>
              <w:rPr>
                <w:rFonts w:ascii="Times New Roman" w:hAnsi="Times New Roman" w:cs="Times New Roman"/>
              </w:rPr>
              <w:t>1</w:t>
            </w:r>
          </w:p>
        </w:tc>
        <w:tc>
          <w:tcPr>
            <w:tcW w:w="2493" w:type="dxa"/>
          </w:tcPr>
          <w:p w14:paraId="78FA2CA7" w14:textId="77777777" w:rsidR="00413D46" w:rsidRDefault="00874E74">
            <w:pPr>
              <w:spacing w:before="20" w:after="20" w:line="280" w:lineRule="exact"/>
            </w:pPr>
            <w:r>
              <w:rPr>
                <w:rFonts w:ascii="Times New Roman" w:hAnsi="Times New Roman" w:cs="Times New Roman"/>
              </w:rPr>
              <w:t>Розробка розділу 1 "Огляд сучасних технологій прогнозування"</w:t>
            </w:r>
          </w:p>
        </w:tc>
        <w:tc>
          <w:tcPr>
            <w:tcW w:w="2493" w:type="dxa"/>
          </w:tcPr>
          <w:p w14:paraId="30900904" w14:textId="77777777" w:rsidR="00413D46" w:rsidRDefault="00874E74">
            <w:pPr>
              <w:spacing w:before="20" w:after="20" w:line="280" w:lineRule="exact"/>
            </w:pPr>
            <w:r>
              <w:rPr>
                <w:rFonts w:ascii="Times New Roman" w:hAnsi="Times New Roman" w:cs="Times New Roman"/>
              </w:rPr>
              <w:t>До 31.03.26</w:t>
            </w:r>
          </w:p>
        </w:tc>
        <w:tc>
          <w:tcPr>
            <w:tcW w:w="2493" w:type="dxa"/>
          </w:tcPr>
          <w:p w14:paraId="20B6AC28" w14:textId="77777777" w:rsidR="00413D46" w:rsidRDefault="00874E74">
            <w:pPr>
              <w:spacing w:before="20" w:after="20" w:line="280" w:lineRule="exact"/>
            </w:pPr>
            <w:r>
              <w:rPr>
                <w:rFonts w:ascii="Times New Roman" w:hAnsi="Times New Roman" w:cs="Times New Roman"/>
              </w:rPr>
              <w:t>Виконано</w:t>
            </w:r>
          </w:p>
        </w:tc>
      </w:tr>
      <w:tr w:rsidR="00413D46" w14:paraId="733D5E8C" w14:textId="77777777">
        <w:tc>
          <w:tcPr>
            <w:tcW w:w="2493" w:type="dxa"/>
          </w:tcPr>
          <w:p w14:paraId="19C09C7A" w14:textId="77777777" w:rsidR="00413D46" w:rsidRDefault="00874E74">
            <w:pPr>
              <w:spacing w:before="20" w:after="20" w:line="280" w:lineRule="exact"/>
            </w:pPr>
            <w:r>
              <w:rPr>
                <w:rFonts w:ascii="Times New Roman" w:hAnsi="Times New Roman" w:cs="Times New Roman"/>
              </w:rPr>
              <w:t>2</w:t>
            </w:r>
          </w:p>
        </w:tc>
        <w:tc>
          <w:tcPr>
            <w:tcW w:w="2493" w:type="dxa"/>
          </w:tcPr>
          <w:p w14:paraId="0D3FAC38" w14:textId="77777777" w:rsidR="00413D46" w:rsidRDefault="00874E74">
            <w:pPr>
              <w:spacing w:before="20" w:after="20" w:line="280" w:lineRule="exact"/>
            </w:pPr>
            <w:r>
              <w:rPr>
                <w:rFonts w:ascii="Times New Roman" w:hAnsi="Times New Roman" w:cs="Times New Roman"/>
              </w:rPr>
              <w:t xml:space="preserve">Підготовка тез за тематикою </w:t>
            </w:r>
            <w:r>
              <w:rPr>
                <w:rFonts w:ascii="Times New Roman" w:hAnsi="Times New Roman" w:cs="Times New Roman"/>
              </w:rPr>
              <w:t>кваліфікаційної роботи</w:t>
            </w:r>
          </w:p>
        </w:tc>
        <w:tc>
          <w:tcPr>
            <w:tcW w:w="2493" w:type="dxa"/>
          </w:tcPr>
          <w:p w14:paraId="5EBEA726" w14:textId="77777777" w:rsidR="00413D46" w:rsidRDefault="00874E74">
            <w:pPr>
              <w:spacing w:before="20" w:after="20" w:line="280" w:lineRule="exact"/>
            </w:pPr>
            <w:r>
              <w:rPr>
                <w:rFonts w:ascii="Times New Roman" w:hAnsi="Times New Roman" w:cs="Times New Roman"/>
              </w:rPr>
              <w:t>До 20.04.26</w:t>
            </w:r>
          </w:p>
        </w:tc>
        <w:tc>
          <w:tcPr>
            <w:tcW w:w="2493" w:type="dxa"/>
          </w:tcPr>
          <w:p w14:paraId="531F4F98" w14:textId="77777777" w:rsidR="00413D46" w:rsidRDefault="00874E74">
            <w:pPr>
              <w:spacing w:before="20" w:after="20" w:line="280" w:lineRule="exact"/>
            </w:pPr>
            <w:r>
              <w:rPr>
                <w:rFonts w:ascii="Times New Roman" w:hAnsi="Times New Roman" w:cs="Times New Roman"/>
              </w:rPr>
              <w:t>Виконано</w:t>
            </w:r>
          </w:p>
        </w:tc>
      </w:tr>
      <w:tr w:rsidR="00413D46" w14:paraId="26950233" w14:textId="77777777">
        <w:tc>
          <w:tcPr>
            <w:tcW w:w="2493" w:type="dxa"/>
          </w:tcPr>
          <w:p w14:paraId="14610305" w14:textId="77777777" w:rsidR="00413D46" w:rsidRDefault="00874E74">
            <w:pPr>
              <w:spacing w:before="20" w:after="20" w:line="280" w:lineRule="exact"/>
            </w:pPr>
            <w:r>
              <w:rPr>
                <w:rFonts w:ascii="Times New Roman" w:hAnsi="Times New Roman" w:cs="Times New Roman"/>
              </w:rPr>
              <w:t>3</w:t>
            </w:r>
          </w:p>
        </w:tc>
        <w:tc>
          <w:tcPr>
            <w:tcW w:w="2493" w:type="dxa"/>
          </w:tcPr>
          <w:p w14:paraId="68BD887E" w14:textId="77777777" w:rsidR="00413D46" w:rsidRDefault="00874E74">
            <w:pPr>
              <w:spacing w:before="20" w:after="20" w:line="280" w:lineRule="exact"/>
            </w:pPr>
            <w:r>
              <w:rPr>
                <w:rFonts w:ascii="Times New Roman" w:hAnsi="Times New Roman" w:cs="Times New Roman"/>
              </w:rPr>
              <w:t>Розробка розділу 2 "Математичне моделювання системи"</w:t>
            </w:r>
          </w:p>
        </w:tc>
        <w:tc>
          <w:tcPr>
            <w:tcW w:w="2493" w:type="dxa"/>
          </w:tcPr>
          <w:p w14:paraId="4A2A3405" w14:textId="77777777" w:rsidR="00413D46" w:rsidRDefault="00874E74">
            <w:pPr>
              <w:spacing w:before="20" w:after="20" w:line="280" w:lineRule="exact"/>
            </w:pPr>
            <w:r>
              <w:rPr>
                <w:rFonts w:ascii="Times New Roman" w:hAnsi="Times New Roman" w:cs="Times New Roman"/>
              </w:rPr>
              <w:t>До 30.04.26</w:t>
            </w:r>
          </w:p>
        </w:tc>
        <w:tc>
          <w:tcPr>
            <w:tcW w:w="2493" w:type="dxa"/>
          </w:tcPr>
          <w:p w14:paraId="501A9362" w14:textId="77777777" w:rsidR="00413D46" w:rsidRDefault="00874E74">
            <w:pPr>
              <w:spacing w:before="20" w:after="20" w:line="280" w:lineRule="exact"/>
            </w:pPr>
            <w:r>
              <w:rPr>
                <w:rFonts w:ascii="Times New Roman" w:hAnsi="Times New Roman" w:cs="Times New Roman"/>
              </w:rPr>
              <w:t>Виконано</w:t>
            </w:r>
          </w:p>
        </w:tc>
      </w:tr>
      <w:tr w:rsidR="00413D46" w14:paraId="1A4B7A72" w14:textId="77777777">
        <w:tc>
          <w:tcPr>
            <w:tcW w:w="2493" w:type="dxa"/>
          </w:tcPr>
          <w:p w14:paraId="3D823213" w14:textId="77777777" w:rsidR="00413D46" w:rsidRDefault="00874E74">
            <w:pPr>
              <w:spacing w:before="20" w:after="20" w:line="280" w:lineRule="exact"/>
            </w:pPr>
            <w:r>
              <w:rPr>
                <w:rFonts w:ascii="Times New Roman" w:hAnsi="Times New Roman" w:cs="Times New Roman"/>
              </w:rPr>
              <w:t>4</w:t>
            </w:r>
          </w:p>
        </w:tc>
        <w:tc>
          <w:tcPr>
            <w:tcW w:w="2493" w:type="dxa"/>
          </w:tcPr>
          <w:p w14:paraId="46C7CAAF" w14:textId="77777777" w:rsidR="00413D46" w:rsidRDefault="00874E74">
            <w:pPr>
              <w:spacing w:before="20" w:after="20" w:line="280" w:lineRule="exact"/>
            </w:pPr>
            <w:r>
              <w:rPr>
                <w:rFonts w:ascii="Times New Roman" w:hAnsi="Times New Roman" w:cs="Times New Roman"/>
              </w:rPr>
              <w:t>Розробка розділу 3 "Програмна реалізація та результати"</w:t>
            </w:r>
          </w:p>
        </w:tc>
        <w:tc>
          <w:tcPr>
            <w:tcW w:w="2493" w:type="dxa"/>
          </w:tcPr>
          <w:p w14:paraId="79B775DC" w14:textId="77777777" w:rsidR="00413D46" w:rsidRDefault="00874E74">
            <w:pPr>
              <w:spacing w:before="20" w:after="20" w:line="280" w:lineRule="exact"/>
            </w:pPr>
            <w:r>
              <w:rPr>
                <w:rFonts w:ascii="Times New Roman" w:hAnsi="Times New Roman" w:cs="Times New Roman"/>
              </w:rPr>
              <w:t>До 25.05.26</w:t>
            </w:r>
          </w:p>
        </w:tc>
        <w:tc>
          <w:tcPr>
            <w:tcW w:w="2493" w:type="dxa"/>
          </w:tcPr>
          <w:p w14:paraId="0E317468" w14:textId="77777777" w:rsidR="00413D46" w:rsidRDefault="00874E74">
            <w:pPr>
              <w:spacing w:before="20" w:after="20" w:line="280" w:lineRule="exact"/>
            </w:pPr>
            <w:r>
              <w:rPr>
                <w:rFonts w:ascii="Times New Roman" w:hAnsi="Times New Roman" w:cs="Times New Roman"/>
              </w:rPr>
              <w:t>Виконано</w:t>
            </w:r>
          </w:p>
        </w:tc>
      </w:tr>
      <w:tr w:rsidR="00413D46" w14:paraId="649692A3" w14:textId="77777777">
        <w:tc>
          <w:tcPr>
            <w:tcW w:w="2493" w:type="dxa"/>
          </w:tcPr>
          <w:p w14:paraId="5CA537E3" w14:textId="77777777" w:rsidR="00413D46" w:rsidRDefault="00874E74">
            <w:pPr>
              <w:spacing w:before="20" w:after="20" w:line="280" w:lineRule="exact"/>
            </w:pPr>
            <w:r>
              <w:rPr>
                <w:rFonts w:ascii="Times New Roman" w:hAnsi="Times New Roman" w:cs="Times New Roman"/>
              </w:rPr>
              <w:t>5</w:t>
            </w:r>
          </w:p>
        </w:tc>
        <w:tc>
          <w:tcPr>
            <w:tcW w:w="2493" w:type="dxa"/>
          </w:tcPr>
          <w:p w14:paraId="495DDC73" w14:textId="77777777" w:rsidR="00413D46" w:rsidRDefault="00874E74">
            <w:pPr>
              <w:spacing w:before="20" w:after="20" w:line="280" w:lineRule="exact"/>
            </w:pPr>
            <w:r>
              <w:rPr>
                <w:rFonts w:ascii="Times New Roman" w:hAnsi="Times New Roman" w:cs="Times New Roman"/>
              </w:rPr>
              <w:t xml:space="preserve">Оформлення випускної роботи та подача на </w:t>
            </w:r>
            <w:r>
              <w:rPr>
                <w:rFonts w:ascii="Times New Roman" w:hAnsi="Times New Roman" w:cs="Times New Roman"/>
              </w:rPr>
              <w:t>нормоконтроль</w:t>
            </w:r>
          </w:p>
        </w:tc>
        <w:tc>
          <w:tcPr>
            <w:tcW w:w="2493" w:type="dxa"/>
          </w:tcPr>
          <w:p w14:paraId="30DF1194" w14:textId="77777777" w:rsidR="00413D46" w:rsidRDefault="00874E74">
            <w:pPr>
              <w:spacing w:before="20" w:after="20" w:line="280" w:lineRule="exact"/>
            </w:pPr>
            <w:r>
              <w:rPr>
                <w:rFonts w:ascii="Times New Roman" w:hAnsi="Times New Roman" w:cs="Times New Roman"/>
              </w:rPr>
              <w:t>До 01.06.26</w:t>
            </w:r>
          </w:p>
        </w:tc>
        <w:tc>
          <w:tcPr>
            <w:tcW w:w="2493" w:type="dxa"/>
          </w:tcPr>
          <w:p w14:paraId="78B22085" w14:textId="77777777" w:rsidR="00413D46" w:rsidRDefault="00413D46">
            <w:pPr>
              <w:spacing w:before="20" w:after="20" w:line="280" w:lineRule="exact"/>
            </w:pPr>
          </w:p>
        </w:tc>
      </w:tr>
    </w:tbl>
    <w:p w14:paraId="7F846F06" w14:textId="77777777" w:rsidR="00413D46" w:rsidRDefault="00874E74">
      <w:pPr>
        <w:spacing w:after="80" w:line="360" w:lineRule="exact"/>
        <w:ind w:firstLine="709"/>
        <w:jc w:val="both"/>
      </w:pPr>
      <w:r>
        <w:rPr>
          <w:rFonts w:ascii="Times New Roman" w:hAnsi="Times New Roman" w:cs="Times New Roman"/>
          <w:sz w:val="28"/>
        </w:rPr>
        <w:br/>
      </w:r>
    </w:p>
    <w:p w14:paraId="16A42408" w14:textId="77777777" w:rsidR="00413D46" w:rsidRDefault="00874E74">
      <w:pPr>
        <w:spacing w:after="80" w:line="360" w:lineRule="exact"/>
        <w:ind w:firstLine="709"/>
        <w:jc w:val="both"/>
      </w:pPr>
      <w:r>
        <w:rPr>
          <w:rFonts w:ascii="Times New Roman" w:hAnsi="Times New Roman" w:cs="Times New Roman"/>
          <w:b/>
          <w:sz w:val="28"/>
        </w:rPr>
        <w:t>Студент</w:t>
      </w:r>
      <w:r>
        <w:rPr>
          <w:rFonts w:ascii="Times New Roman" w:hAnsi="Times New Roman" w:cs="Times New Roman"/>
          <w:sz w:val="28"/>
        </w:rPr>
        <w:t xml:space="preserve"> </w:t>
      </w:r>
      <w:r>
        <w:rPr>
          <w:rFonts w:ascii="Times New Roman" w:hAnsi="Times New Roman" w:cs="Times New Roman"/>
          <w:b/>
          <w:sz w:val="28"/>
          <w:u w:val="single"/>
        </w:rPr>
        <w:t>Литвиненко Д.С.</w:t>
      </w:r>
    </w:p>
    <w:p w14:paraId="3206FB48" w14:textId="77777777" w:rsidR="00413D46" w:rsidRDefault="00874E74">
      <w:pPr>
        <w:spacing w:after="80" w:line="360" w:lineRule="exact"/>
        <w:ind w:firstLine="709"/>
        <w:jc w:val="both"/>
      </w:pPr>
      <w:r>
        <w:rPr>
          <w:rFonts w:ascii="Times New Roman" w:hAnsi="Times New Roman" w:cs="Times New Roman"/>
          <w:b/>
          <w:sz w:val="28"/>
        </w:rPr>
        <w:t>Керівник проекту (роботи)</w:t>
      </w:r>
      <w:r>
        <w:rPr>
          <w:rFonts w:ascii="Times New Roman" w:hAnsi="Times New Roman" w:cs="Times New Roman"/>
          <w:sz w:val="28"/>
        </w:rPr>
        <w:t xml:space="preserve"> </w:t>
      </w:r>
      <w:r>
        <w:rPr>
          <w:rFonts w:ascii="Times New Roman" w:hAnsi="Times New Roman" w:cs="Times New Roman"/>
          <w:b/>
          <w:sz w:val="28"/>
          <w:u w:val="single"/>
        </w:rPr>
        <w:t>Маковейчук О.М.</w:t>
      </w:r>
    </w:p>
    <w:p w14:paraId="50E2D1B9" w14:textId="77777777" w:rsidR="00413D46" w:rsidRDefault="00874E74">
      <w:pPr>
        <w:spacing w:before="60" w:after="60" w:line="360" w:lineRule="exact"/>
        <w:jc w:val="center"/>
      </w:pPr>
      <w:r>
        <w:rPr>
          <w:rFonts w:ascii="Times New Roman" w:hAnsi="Times New Roman" w:cs="Times New Roman"/>
          <w:b/>
          <w:i/>
          <w:sz w:val="28"/>
        </w:rPr>
        <w:t>Заклад вищої освіти</w:t>
      </w:r>
    </w:p>
    <w:p w14:paraId="28947482" w14:textId="77777777" w:rsidR="00413D46" w:rsidRDefault="00874E74">
      <w:pPr>
        <w:spacing w:before="60" w:after="60" w:line="360" w:lineRule="exact"/>
        <w:jc w:val="center"/>
      </w:pPr>
      <w:r>
        <w:rPr>
          <w:rFonts w:ascii="Times New Roman" w:hAnsi="Times New Roman" w:cs="Times New Roman"/>
          <w:b/>
          <w:i/>
          <w:sz w:val="28"/>
        </w:rPr>
        <w:t>«Міжнародний науково-технічний університет імені академіка Юрія Бугая»</w:t>
      </w:r>
    </w:p>
    <w:p w14:paraId="624671F2" w14:textId="77777777" w:rsidR="00413D46" w:rsidRDefault="00874E74">
      <w:pPr>
        <w:spacing w:after="80" w:line="360" w:lineRule="exact"/>
        <w:ind w:firstLine="709"/>
        <w:jc w:val="both"/>
      </w:pPr>
      <w:r>
        <w:rPr>
          <w:rFonts w:ascii="Times New Roman" w:hAnsi="Times New Roman" w:cs="Times New Roman"/>
          <w:b/>
          <w:sz w:val="28"/>
        </w:rPr>
        <w:t>Кафедра інформаційних та комунікаційних технологій</w:t>
      </w:r>
    </w:p>
    <w:p w14:paraId="438E3F22" w14:textId="77777777" w:rsidR="00413D46" w:rsidRDefault="00874E74">
      <w:pPr>
        <w:spacing w:before="240" w:after="120" w:line="480" w:lineRule="exact"/>
        <w:jc w:val="center"/>
      </w:pPr>
      <w:r>
        <w:rPr>
          <w:rFonts w:ascii="Times New Roman" w:hAnsi="Times New Roman" w:cs="Times New Roman"/>
          <w:b/>
          <w:sz w:val="32"/>
        </w:rPr>
        <w:t>ВІДГУК</w:t>
      </w:r>
    </w:p>
    <w:p w14:paraId="4318DC9C" w14:textId="77777777" w:rsidR="00413D46" w:rsidRDefault="00874E74">
      <w:pPr>
        <w:spacing w:before="60" w:after="60" w:line="360" w:lineRule="exact"/>
        <w:ind w:firstLine="709"/>
        <w:jc w:val="both"/>
      </w:pPr>
      <w:r>
        <w:rPr>
          <w:rFonts w:ascii="Times New Roman" w:hAnsi="Times New Roman" w:cs="Times New Roman"/>
          <w:b/>
          <w:sz w:val="28"/>
        </w:rPr>
        <w:t>Керівника кваліфікаційної роботи</w:t>
      </w:r>
    </w:p>
    <w:p w14:paraId="2BD41DAC" w14:textId="77777777" w:rsidR="00413D46" w:rsidRDefault="00874E74">
      <w:pPr>
        <w:spacing w:before="60" w:after="60" w:line="360" w:lineRule="exact"/>
        <w:ind w:firstLine="709"/>
        <w:jc w:val="both"/>
      </w:pPr>
      <w:r>
        <w:rPr>
          <w:rFonts w:ascii="Times New Roman" w:hAnsi="Times New Roman" w:cs="Times New Roman"/>
          <w:b/>
          <w:sz w:val="28"/>
        </w:rPr>
        <w:t>Освітній ступінь «Бакалавр»</w:t>
      </w:r>
    </w:p>
    <w:tbl>
      <w:tblPr>
        <w:tblW w:w="0" w:type="auto"/>
        <w:tblLook w:val="04A0" w:firstRow="1" w:lastRow="0" w:firstColumn="1" w:lastColumn="0" w:noHBand="0" w:noVBand="1"/>
      </w:tblPr>
      <w:tblGrid>
        <w:gridCol w:w="4986"/>
        <w:gridCol w:w="4986"/>
      </w:tblGrid>
      <w:tr w:rsidR="00413D46" w14:paraId="4C345C3B" w14:textId="77777777">
        <w:tc>
          <w:tcPr>
            <w:tcW w:w="4986" w:type="dxa"/>
          </w:tcPr>
          <w:p w14:paraId="03831087" w14:textId="77777777" w:rsidR="00413D46" w:rsidRDefault="00874E74">
            <w:pPr>
              <w:spacing w:before="20" w:after="20" w:line="280" w:lineRule="exact"/>
            </w:pPr>
            <w:r>
              <w:rPr>
                <w:rFonts w:ascii="Times New Roman" w:hAnsi="Times New Roman" w:cs="Times New Roman"/>
                <w:b/>
              </w:rPr>
              <w:t>Виконаної студентом:</w:t>
            </w:r>
          </w:p>
        </w:tc>
        <w:tc>
          <w:tcPr>
            <w:tcW w:w="4986" w:type="dxa"/>
          </w:tcPr>
          <w:p w14:paraId="561DB1A1" w14:textId="77777777" w:rsidR="00413D46" w:rsidRDefault="00874E74">
            <w:pPr>
              <w:spacing w:before="20" w:after="20" w:line="280" w:lineRule="exact"/>
            </w:pPr>
            <w:r>
              <w:rPr>
                <w:rFonts w:ascii="Times New Roman" w:hAnsi="Times New Roman" w:cs="Times New Roman"/>
                <w:b/>
                <w:u w:val="single"/>
              </w:rPr>
              <w:t>Литвиненком Дмитром Сергійовичем</w:t>
            </w:r>
          </w:p>
        </w:tc>
      </w:tr>
      <w:tr w:rsidR="00413D46" w14:paraId="7D53A8CF" w14:textId="77777777">
        <w:tc>
          <w:tcPr>
            <w:tcW w:w="4986" w:type="dxa"/>
          </w:tcPr>
          <w:p w14:paraId="0FC32F1C" w14:textId="77777777" w:rsidR="00413D46" w:rsidRDefault="00874E74">
            <w:pPr>
              <w:spacing w:before="20" w:after="20" w:line="280" w:lineRule="exact"/>
            </w:pPr>
            <w:r>
              <w:rPr>
                <w:rFonts w:ascii="Times New Roman" w:hAnsi="Times New Roman" w:cs="Times New Roman"/>
                <w:b/>
              </w:rPr>
              <w:lastRenderedPageBreak/>
              <w:t>Тема:</w:t>
            </w:r>
          </w:p>
        </w:tc>
        <w:tc>
          <w:tcPr>
            <w:tcW w:w="4986" w:type="dxa"/>
          </w:tcPr>
          <w:p w14:paraId="4DF2F952" w14:textId="77777777" w:rsidR="00413D46" w:rsidRDefault="00874E74">
            <w:pPr>
              <w:spacing w:before="20" w:after="20" w:line="280" w:lineRule="exact"/>
            </w:pPr>
            <w:r>
              <w:rPr>
                <w:rFonts w:ascii="Times New Roman" w:hAnsi="Times New Roman" w:cs="Times New Roman"/>
              </w:rPr>
              <w:t>«Прогнозування часових рядів енергоспоживання для вдосконалення технологій Smart City на основі рекурентних нейронних мереж»</w:t>
            </w:r>
          </w:p>
        </w:tc>
      </w:tr>
      <w:tr w:rsidR="00413D46" w14:paraId="39296A49" w14:textId="77777777">
        <w:tc>
          <w:tcPr>
            <w:tcW w:w="4986" w:type="dxa"/>
          </w:tcPr>
          <w:p w14:paraId="0D800E3B" w14:textId="77777777" w:rsidR="00413D46" w:rsidRDefault="00874E74">
            <w:pPr>
              <w:spacing w:before="20" w:after="20" w:line="280" w:lineRule="exact"/>
            </w:pPr>
            <w:r>
              <w:rPr>
                <w:rFonts w:ascii="Times New Roman" w:hAnsi="Times New Roman" w:cs="Times New Roman"/>
                <w:b/>
              </w:rPr>
              <w:t>Спеціальність:</w:t>
            </w:r>
          </w:p>
        </w:tc>
        <w:tc>
          <w:tcPr>
            <w:tcW w:w="4986" w:type="dxa"/>
          </w:tcPr>
          <w:p w14:paraId="04AE98D2" w14:textId="77777777" w:rsidR="00413D46" w:rsidRDefault="00874E74">
            <w:pPr>
              <w:spacing w:before="20" w:after="20" w:line="280" w:lineRule="exact"/>
            </w:pPr>
            <w:r>
              <w:rPr>
                <w:rFonts w:ascii="Times New Roman" w:hAnsi="Times New Roman" w:cs="Times New Roman"/>
              </w:rPr>
              <w:t>121 «Інженерія програмного забезпечення»</w:t>
            </w:r>
          </w:p>
        </w:tc>
      </w:tr>
    </w:tbl>
    <w:p w14:paraId="04DF3CA1" w14:textId="77777777" w:rsidR="00413D46" w:rsidRDefault="00874E74">
      <w:pPr>
        <w:spacing w:after="80" w:line="360" w:lineRule="exact"/>
        <w:ind w:firstLine="709"/>
        <w:jc w:val="both"/>
      </w:pPr>
      <w:r>
        <w:rPr>
          <w:rFonts w:ascii="Times New Roman" w:hAnsi="Times New Roman" w:cs="Times New Roman"/>
          <w:sz w:val="28"/>
        </w:rPr>
        <w:t>Метою кваліфікаційної роботи було створення інтелектуальної системи прогнозування енергоспоживання в рамках концепції Smart City з використанням рекурентних нейронних мереж.</w:t>
      </w:r>
    </w:p>
    <w:p w14:paraId="03259242" w14:textId="77777777" w:rsidR="00413D46" w:rsidRDefault="00874E74">
      <w:pPr>
        <w:spacing w:after="80" w:line="360" w:lineRule="exact"/>
        <w:ind w:firstLine="709"/>
        <w:jc w:val="both"/>
      </w:pPr>
      <w:r>
        <w:rPr>
          <w:rFonts w:ascii="Times New Roman" w:hAnsi="Times New Roman" w:cs="Times New Roman"/>
          <w:sz w:val="28"/>
        </w:rPr>
        <w:t>Структура кваліфікаційної роботи повністю відповідає вимогам до бакалаврських кваліфікаційних робіт, логічно побудована та містить чотири змістовні розділи, вступ, висновки та список використаних джерел. Робота чітко відображає виконання всіх поставлених завдань.</w:t>
      </w:r>
    </w:p>
    <w:p w14:paraId="53689011" w14:textId="77777777" w:rsidR="00413D46" w:rsidRDefault="00874E74">
      <w:pPr>
        <w:spacing w:after="80" w:line="360" w:lineRule="exact"/>
        <w:ind w:firstLine="709"/>
        <w:jc w:val="both"/>
      </w:pPr>
      <w:r>
        <w:rPr>
          <w:rFonts w:ascii="Times New Roman" w:hAnsi="Times New Roman" w:cs="Times New Roman"/>
          <w:b/>
          <w:sz w:val="28"/>
        </w:rPr>
        <w:t xml:space="preserve">Основні </w:t>
      </w:r>
      <w:r>
        <w:rPr>
          <w:rFonts w:ascii="Times New Roman" w:hAnsi="Times New Roman" w:cs="Times New Roman"/>
          <w:b/>
          <w:sz w:val="28"/>
        </w:rPr>
        <w:t>результати роботи:</w:t>
      </w:r>
    </w:p>
    <w:p w14:paraId="6D6BCED1" w14:textId="77777777" w:rsidR="00413D46" w:rsidRDefault="00874E74">
      <w:pPr>
        <w:spacing w:after="80" w:line="360" w:lineRule="exact"/>
        <w:ind w:firstLine="709"/>
        <w:jc w:val="both"/>
      </w:pPr>
      <w:r>
        <w:rPr>
          <w:rFonts w:ascii="Times New Roman" w:hAnsi="Times New Roman" w:cs="Times New Roman"/>
          <w:sz w:val="28"/>
        </w:rPr>
        <w:t>Студент розробив повноцінний програмний комплекс EnergyMonitor-OLAP - інтегровану систему, яка поєднує фізичне моделювання енергомережі (Digital Twin), прогностичну модель на основі LSTM-мереж, OLAP-аналітику на PostgreSQL, та сучасний веб-інтерфейс на Streamlit.</w:t>
      </w:r>
    </w:p>
    <w:p w14:paraId="5BEA1552" w14:textId="77777777" w:rsidR="00413D46" w:rsidRDefault="00874E74">
      <w:pPr>
        <w:spacing w:after="80" w:line="360" w:lineRule="exact"/>
        <w:ind w:firstLine="709"/>
        <w:jc w:val="both"/>
      </w:pPr>
      <w:r>
        <w:rPr>
          <w:rFonts w:ascii="Times New Roman" w:hAnsi="Times New Roman" w:cs="Times New Roman"/>
          <w:sz w:val="28"/>
        </w:rPr>
        <w:t>Робота виконана на високому інженерному рівні:</w:t>
      </w:r>
    </w:p>
    <w:p w14:paraId="3E40CC1F" w14:textId="77777777" w:rsidR="00413D46" w:rsidRDefault="00874E74">
      <w:pPr>
        <w:pStyle w:val="a0"/>
        <w:spacing w:after="40" w:line="360" w:lineRule="exact"/>
        <w:ind w:left="709"/>
      </w:pPr>
      <w:r>
        <w:rPr>
          <w:rFonts w:ascii="Times New Roman" w:hAnsi="Times New Roman" w:cs="Times New Roman"/>
          <w:sz w:val="28"/>
        </w:rPr>
        <w:t>реалізовано повний цикл - від збору та підготовки даних до розгортання production-версії (live-демо: energymonitor-olap.onrender.com);</w:t>
      </w:r>
    </w:p>
    <w:p w14:paraId="56E3993A" w14:textId="77777777" w:rsidR="00413D46" w:rsidRDefault="00874E74">
      <w:pPr>
        <w:pStyle w:val="a0"/>
        <w:spacing w:after="40" w:line="360" w:lineRule="exact"/>
        <w:ind w:left="709"/>
      </w:pPr>
      <w:r>
        <w:rPr>
          <w:rFonts w:ascii="Times New Roman" w:hAnsi="Times New Roman" w:cs="Times New Roman"/>
          <w:sz w:val="28"/>
        </w:rPr>
        <w:t>досягнуто точності прогнозування (MAPE в межах 1,5-3,1%);</w:t>
      </w:r>
    </w:p>
    <w:p w14:paraId="747A2959" w14:textId="77777777" w:rsidR="00413D46" w:rsidRDefault="00874E74">
      <w:pPr>
        <w:pStyle w:val="a0"/>
        <w:spacing w:after="40" w:line="360" w:lineRule="exact"/>
        <w:ind w:left="709"/>
      </w:pPr>
      <w:r>
        <w:rPr>
          <w:rFonts w:ascii="Times New Roman" w:hAnsi="Times New Roman" w:cs="Times New Roman"/>
          <w:sz w:val="28"/>
        </w:rPr>
        <w:t>проведено економічне обґрунтування ефективності системи;</w:t>
      </w:r>
    </w:p>
    <w:p w14:paraId="0D912F06" w14:textId="77777777" w:rsidR="00413D46" w:rsidRDefault="00874E74">
      <w:pPr>
        <w:pStyle w:val="a0"/>
        <w:spacing w:after="40" w:line="360" w:lineRule="exact"/>
        <w:ind w:left="709"/>
      </w:pPr>
      <w:r>
        <w:rPr>
          <w:rFonts w:ascii="Times New Roman" w:hAnsi="Times New Roman" w:cs="Times New Roman"/>
          <w:sz w:val="28"/>
        </w:rPr>
        <w:t>код є добре задокументований, якісно написаний, з тестами та CI/CD.</w:t>
      </w:r>
    </w:p>
    <w:p w14:paraId="15C5BE0B" w14:textId="77777777" w:rsidR="00413D46" w:rsidRDefault="00874E74">
      <w:pPr>
        <w:spacing w:after="80" w:line="360" w:lineRule="exact"/>
        <w:ind w:firstLine="709"/>
        <w:jc w:val="both"/>
      </w:pPr>
      <w:r>
        <w:rPr>
          <w:rFonts w:ascii="Times New Roman" w:hAnsi="Times New Roman" w:cs="Times New Roman"/>
          <w:sz w:val="28"/>
        </w:rPr>
        <w:t>Хочу зауважити, що студент продемонстрував відмінне володіння сучасними технологіями: Python, TensorFlow/Keras, PostgreSQL, Streamlit, Docker та принципами MLOps. Рівень роботи є вищим за стандартні вимоги бакалаврської кваліфікаційної роботи.</w:t>
      </w:r>
    </w:p>
    <w:p w14:paraId="5E185CB3" w14:textId="77777777" w:rsidR="00413D46" w:rsidRDefault="00874E74">
      <w:pPr>
        <w:spacing w:after="80" w:line="360" w:lineRule="exact"/>
        <w:ind w:firstLine="709"/>
        <w:jc w:val="both"/>
      </w:pPr>
      <w:r>
        <w:rPr>
          <w:rFonts w:ascii="Times New Roman" w:hAnsi="Times New Roman" w:cs="Times New Roman"/>
          <w:sz w:val="28"/>
        </w:rPr>
        <w:t>Вважаю, що кваліфікаційна робота Литвиненка Дмитра Сергійовича повністю відповідає вимогам до робіт освітнього ступеня «Бакалавр» зі спеціальності 121 «Інженерія програмного забезпечення», може бути допущена до захисту і заслуговує на високу позитивну оцінку.</w:t>
      </w:r>
    </w:p>
    <w:tbl>
      <w:tblPr>
        <w:tblW w:w="0" w:type="auto"/>
        <w:tblLook w:val="04A0" w:firstRow="1" w:lastRow="0" w:firstColumn="1" w:lastColumn="0" w:noHBand="0" w:noVBand="1"/>
      </w:tblPr>
      <w:tblGrid>
        <w:gridCol w:w="4986"/>
        <w:gridCol w:w="4986"/>
      </w:tblGrid>
      <w:tr w:rsidR="00413D46" w14:paraId="19F10977" w14:textId="77777777">
        <w:tc>
          <w:tcPr>
            <w:tcW w:w="4986" w:type="dxa"/>
          </w:tcPr>
          <w:p w14:paraId="67A91B69" w14:textId="77777777" w:rsidR="00413D46" w:rsidRDefault="00413D46">
            <w:pPr>
              <w:spacing w:before="20" w:after="20" w:line="280" w:lineRule="exact"/>
            </w:pPr>
          </w:p>
        </w:tc>
        <w:tc>
          <w:tcPr>
            <w:tcW w:w="4986" w:type="dxa"/>
          </w:tcPr>
          <w:p w14:paraId="5D8D89EC" w14:textId="77777777" w:rsidR="00413D46" w:rsidRDefault="00874E74">
            <w:pPr>
              <w:spacing w:before="20" w:after="20" w:line="280" w:lineRule="exact"/>
            </w:pPr>
            <w:r>
              <w:rPr>
                <w:rFonts w:ascii="Times New Roman" w:hAnsi="Times New Roman" w:cs="Times New Roman"/>
                <w:b/>
              </w:rPr>
              <w:t>Науковий керівник:</w:t>
            </w:r>
          </w:p>
        </w:tc>
      </w:tr>
      <w:tr w:rsidR="00413D46" w14:paraId="65A3E558" w14:textId="77777777">
        <w:tc>
          <w:tcPr>
            <w:tcW w:w="4986" w:type="dxa"/>
          </w:tcPr>
          <w:p w14:paraId="4F04CED4" w14:textId="77777777" w:rsidR="00413D46" w:rsidRDefault="00413D46">
            <w:pPr>
              <w:spacing w:before="20" w:after="20" w:line="280" w:lineRule="exact"/>
            </w:pPr>
          </w:p>
        </w:tc>
        <w:tc>
          <w:tcPr>
            <w:tcW w:w="4986" w:type="dxa"/>
          </w:tcPr>
          <w:p w14:paraId="067F887D" w14:textId="77777777" w:rsidR="00413D46" w:rsidRDefault="00874E74">
            <w:pPr>
              <w:spacing w:before="20" w:after="20" w:line="280" w:lineRule="exact"/>
            </w:pPr>
            <w:r>
              <w:rPr>
                <w:rFonts w:ascii="Times New Roman" w:hAnsi="Times New Roman" w:cs="Times New Roman"/>
              </w:rPr>
              <w:t>доцент кафедри інформаційних та комунікаційних технологій</w:t>
            </w:r>
          </w:p>
        </w:tc>
      </w:tr>
      <w:tr w:rsidR="00413D46" w14:paraId="0FE33D2C" w14:textId="77777777">
        <w:tc>
          <w:tcPr>
            <w:tcW w:w="4986" w:type="dxa"/>
          </w:tcPr>
          <w:p w14:paraId="5BA25B2D" w14:textId="77777777" w:rsidR="00413D46" w:rsidRDefault="00413D46">
            <w:pPr>
              <w:spacing w:before="20" w:after="20" w:line="280" w:lineRule="exact"/>
            </w:pPr>
          </w:p>
        </w:tc>
        <w:tc>
          <w:tcPr>
            <w:tcW w:w="4986" w:type="dxa"/>
          </w:tcPr>
          <w:p w14:paraId="7E90B100" w14:textId="77777777" w:rsidR="00413D46" w:rsidRDefault="00874E74">
            <w:pPr>
              <w:spacing w:before="20" w:after="20" w:line="280" w:lineRule="exact"/>
            </w:pPr>
            <w:r>
              <w:rPr>
                <w:rFonts w:ascii="Times New Roman" w:hAnsi="Times New Roman" w:cs="Times New Roman"/>
              </w:rPr>
              <w:t>Маковейчук Олександр Миколайович, к.т.н., доцент</w:t>
            </w:r>
          </w:p>
        </w:tc>
      </w:tr>
      <w:tr w:rsidR="00413D46" w14:paraId="7845BC1C" w14:textId="77777777">
        <w:tc>
          <w:tcPr>
            <w:tcW w:w="4986" w:type="dxa"/>
          </w:tcPr>
          <w:p w14:paraId="1BAE7151" w14:textId="77777777" w:rsidR="00413D46" w:rsidRDefault="00413D46">
            <w:pPr>
              <w:spacing w:before="20" w:after="20" w:line="280" w:lineRule="exact"/>
            </w:pPr>
          </w:p>
        </w:tc>
        <w:tc>
          <w:tcPr>
            <w:tcW w:w="4986" w:type="dxa"/>
          </w:tcPr>
          <w:p w14:paraId="0E3DE9F9" w14:textId="77777777" w:rsidR="00413D46" w:rsidRDefault="00874E74">
            <w:pPr>
              <w:spacing w:before="20" w:after="20" w:line="280" w:lineRule="exact"/>
            </w:pPr>
            <w:r>
              <w:rPr>
                <w:rFonts w:ascii="Times New Roman" w:hAnsi="Times New Roman" w:cs="Times New Roman"/>
              </w:rPr>
              <w:br/>
              <w:t>____________________</w:t>
            </w:r>
          </w:p>
        </w:tc>
      </w:tr>
      <w:tr w:rsidR="00413D46" w14:paraId="58D733EB" w14:textId="77777777">
        <w:tc>
          <w:tcPr>
            <w:tcW w:w="4986" w:type="dxa"/>
          </w:tcPr>
          <w:p w14:paraId="264E8964" w14:textId="77777777" w:rsidR="00413D46" w:rsidRDefault="00413D46">
            <w:pPr>
              <w:spacing w:before="20" w:after="20" w:line="280" w:lineRule="exact"/>
            </w:pPr>
          </w:p>
        </w:tc>
        <w:tc>
          <w:tcPr>
            <w:tcW w:w="4986" w:type="dxa"/>
          </w:tcPr>
          <w:p w14:paraId="2DF987B0" w14:textId="77777777" w:rsidR="00413D46" w:rsidRDefault="00874E74">
            <w:pPr>
              <w:spacing w:before="20" w:after="20" w:line="280" w:lineRule="exact"/>
            </w:pPr>
            <w:r>
              <w:rPr>
                <w:rFonts w:ascii="Times New Roman" w:hAnsi="Times New Roman" w:cs="Times New Roman"/>
              </w:rPr>
              <w:br/>
              <w:t>«___» ________ 2026 р.</w:t>
            </w:r>
          </w:p>
        </w:tc>
      </w:tr>
    </w:tbl>
    <w:p w14:paraId="52EF9510" w14:textId="77777777" w:rsidR="00413D46" w:rsidRDefault="00874E74">
      <w:pPr>
        <w:spacing w:before="60" w:after="60" w:line="360" w:lineRule="exact"/>
        <w:jc w:val="center"/>
      </w:pPr>
      <w:r>
        <w:rPr>
          <w:rFonts w:ascii="Times New Roman" w:hAnsi="Times New Roman" w:cs="Times New Roman"/>
          <w:b/>
          <w:i/>
          <w:sz w:val="28"/>
        </w:rPr>
        <w:t>Заклад вищої освіти</w:t>
      </w:r>
    </w:p>
    <w:p w14:paraId="4C3666B8" w14:textId="77777777" w:rsidR="00413D46" w:rsidRDefault="00874E74">
      <w:pPr>
        <w:spacing w:before="60" w:after="60" w:line="360" w:lineRule="exact"/>
        <w:jc w:val="center"/>
      </w:pPr>
      <w:r>
        <w:rPr>
          <w:rFonts w:ascii="Times New Roman" w:hAnsi="Times New Roman" w:cs="Times New Roman"/>
          <w:b/>
          <w:i/>
          <w:sz w:val="28"/>
        </w:rPr>
        <w:t>«Міжнародний науково-технічний університет імені академіка Юрія Бугая»</w:t>
      </w:r>
    </w:p>
    <w:p w14:paraId="5E0F8DDD" w14:textId="77777777" w:rsidR="00413D46" w:rsidRDefault="00874E74">
      <w:pPr>
        <w:spacing w:after="80" w:line="360" w:lineRule="exact"/>
        <w:ind w:firstLine="709"/>
        <w:jc w:val="both"/>
      </w:pPr>
      <w:r>
        <w:rPr>
          <w:rFonts w:ascii="Times New Roman" w:hAnsi="Times New Roman" w:cs="Times New Roman"/>
          <w:b/>
          <w:sz w:val="28"/>
        </w:rPr>
        <w:t>Кафедра інформаційних та комунікаційних технологій</w:t>
      </w:r>
    </w:p>
    <w:p w14:paraId="15C23C24" w14:textId="77777777" w:rsidR="00413D46" w:rsidRDefault="00874E74">
      <w:pPr>
        <w:spacing w:before="240" w:after="120" w:line="480" w:lineRule="exact"/>
        <w:jc w:val="center"/>
      </w:pPr>
      <w:r>
        <w:rPr>
          <w:rFonts w:ascii="Times New Roman" w:hAnsi="Times New Roman" w:cs="Times New Roman"/>
          <w:b/>
          <w:sz w:val="32"/>
        </w:rPr>
        <w:t>ВІДГУК РЕЦЕНЗЕНТА</w:t>
      </w:r>
    </w:p>
    <w:p w14:paraId="5789F749" w14:textId="77777777" w:rsidR="00413D46" w:rsidRDefault="00874E74">
      <w:pPr>
        <w:spacing w:before="60" w:after="60" w:line="360" w:lineRule="exact"/>
        <w:ind w:firstLine="709"/>
        <w:jc w:val="both"/>
      </w:pPr>
      <w:r>
        <w:rPr>
          <w:rFonts w:ascii="Times New Roman" w:hAnsi="Times New Roman" w:cs="Times New Roman"/>
          <w:b/>
          <w:sz w:val="28"/>
        </w:rPr>
        <w:t xml:space="preserve">на кваліфікаційну роботу на </w:t>
      </w:r>
      <w:r>
        <w:rPr>
          <w:rFonts w:ascii="Times New Roman" w:hAnsi="Times New Roman" w:cs="Times New Roman"/>
          <w:b/>
          <w:sz w:val="28"/>
        </w:rPr>
        <w:t>здобуття освітнього ступеня бакалавра</w:t>
      </w:r>
    </w:p>
    <w:tbl>
      <w:tblPr>
        <w:tblW w:w="0" w:type="auto"/>
        <w:tblLook w:val="04A0" w:firstRow="1" w:lastRow="0" w:firstColumn="1" w:lastColumn="0" w:noHBand="0" w:noVBand="1"/>
      </w:tblPr>
      <w:tblGrid>
        <w:gridCol w:w="4986"/>
        <w:gridCol w:w="4986"/>
      </w:tblGrid>
      <w:tr w:rsidR="00413D46" w14:paraId="07FDF512" w14:textId="77777777">
        <w:tc>
          <w:tcPr>
            <w:tcW w:w="4986" w:type="dxa"/>
          </w:tcPr>
          <w:p w14:paraId="62E08CED" w14:textId="77777777" w:rsidR="00413D46" w:rsidRDefault="00874E74">
            <w:pPr>
              <w:spacing w:before="20" w:after="20" w:line="280" w:lineRule="exact"/>
            </w:pPr>
            <w:r>
              <w:rPr>
                <w:rFonts w:ascii="Times New Roman" w:hAnsi="Times New Roman" w:cs="Times New Roman"/>
                <w:b/>
              </w:rPr>
              <w:t>Здобувача вищої освіти:</w:t>
            </w:r>
          </w:p>
        </w:tc>
        <w:tc>
          <w:tcPr>
            <w:tcW w:w="4986" w:type="dxa"/>
          </w:tcPr>
          <w:p w14:paraId="5B8B3F08" w14:textId="77777777" w:rsidR="00413D46" w:rsidRDefault="00874E74">
            <w:pPr>
              <w:spacing w:before="20" w:after="20" w:line="280" w:lineRule="exact"/>
            </w:pPr>
            <w:r>
              <w:rPr>
                <w:rFonts w:ascii="Times New Roman" w:hAnsi="Times New Roman" w:cs="Times New Roman"/>
                <w:b/>
                <w:u w:val="single"/>
              </w:rPr>
              <w:t>Литвиненка Дмитра Сергійовича</w:t>
            </w:r>
          </w:p>
        </w:tc>
      </w:tr>
      <w:tr w:rsidR="00413D46" w14:paraId="5A0760BA" w14:textId="77777777">
        <w:tc>
          <w:tcPr>
            <w:tcW w:w="4986" w:type="dxa"/>
          </w:tcPr>
          <w:p w14:paraId="34AF5AE1" w14:textId="77777777" w:rsidR="00413D46" w:rsidRDefault="00874E74">
            <w:pPr>
              <w:spacing w:before="20" w:after="20" w:line="280" w:lineRule="exact"/>
            </w:pPr>
            <w:r>
              <w:rPr>
                <w:rFonts w:ascii="Times New Roman" w:hAnsi="Times New Roman" w:cs="Times New Roman"/>
                <w:b/>
              </w:rPr>
              <w:t>Тема:</w:t>
            </w:r>
          </w:p>
        </w:tc>
        <w:tc>
          <w:tcPr>
            <w:tcW w:w="4986" w:type="dxa"/>
          </w:tcPr>
          <w:p w14:paraId="463E2B13" w14:textId="77777777" w:rsidR="00413D46" w:rsidRDefault="00874E74">
            <w:pPr>
              <w:spacing w:before="20" w:after="20" w:line="280" w:lineRule="exact"/>
            </w:pPr>
            <w:r>
              <w:rPr>
                <w:rFonts w:ascii="Times New Roman" w:hAnsi="Times New Roman" w:cs="Times New Roman"/>
              </w:rPr>
              <w:t>«Прогнозування часових рядів енергоспоживання для вдосконалення технологій Smart City на основі рекурентних нейронних мереж»</w:t>
            </w:r>
          </w:p>
        </w:tc>
      </w:tr>
      <w:tr w:rsidR="00413D46" w14:paraId="2B66ECDE" w14:textId="77777777">
        <w:tc>
          <w:tcPr>
            <w:tcW w:w="4986" w:type="dxa"/>
          </w:tcPr>
          <w:p w14:paraId="68169DD4" w14:textId="77777777" w:rsidR="00413D46" w:rsidRDefault="00874E74">
            <w:pPr>
              <w:spacing w:before="20" w:after="20" w:line="280" w:lineRule="exact"/>
            </w:pPr>
            <w:r>
              <w:rPr>
                <w:rFonts w:ascii="Times New Roman" w:hAnsi="Times New Roman" w:cs="Times New Roman"/>
                <w:b/>
              </w:rPr>
              <w:t>Спеціальність:</w:t>
            </w:r>
          </w:p>
        </w:tc>
        <w:tc>
          <w:tcPr>
            <w:tcW w:w="4986" w:type="dxa"/>
          </w:tcPr>
          <w:p w14:paraId="46B1BB30" w14:textId="77777777" w:rsidR="00413D46" w:rsidRDefault="00874E74">
            <w:pPr>
              <w:spacing w:before="20" w:after="20" w:line="280" w:lineRule="exact"/>
            </w:pPr>
            <w:r>
              <w:rPr>
                <w:rFonts w:ascii="Times New Roman" w:hAnsi="Times New Roman" w:cs="Times New Roman"/>
              </w:rPr>
              <w:t>121 «Інженерія програмного забезпечення»</w:t>
            </w:r>
          </w:p>
        </w:tc>
      </w:tr>
    </w:tbl>
    <w:p w14:paraId="2699BE9E" w14:textId="77777777" w:rsidR="00413D46" w:rsidRDefault="00874E74">
      <w:pPr>
        <w:spacing w:after="80" w:line="360" w:lineRule="exact"/>
        <w:ind w:firstLine="709"/>
        <w:jc w:val="both"/>
      </w:pPr>
      <w:r>
        <w:rPr>
          <w:rFonts w:ascii="Times New Roman" w:hAnsi="Times New Roman" w:cs="Times New Roman"/>
          <w:b/>
          <w:sz w:val="28"/>
        </w:rPr>
        <w:t>Актуальність.</w:t>
      </w:r>
      <w:r>
        <w:rPr>
          <w:rFonts w:ascii="Times New Roman" w:hAnsi="Times New Roman" w:cs="Times New Roman"/>
          <w:sz w:val="28"/>
        </w:rPr>
        <w:t xml:space="preserve"> Сучасні технології Smart City вимагають точного прогнозування навантаження енергетичних мереж для оптимізації споживання, зменшення втрат та запобігання аварійним ситуаціям. Розробка інтелектуальних систем на базі концепції Digital Twin з використанням рекурентних нейронних мереж LSTM та OLAP-аналітики є перспективним напрямком, який дозволяє поєднати фізичне моделювання з методами машинного навчання.</w:t>
      </w:r>
    </w:p>
    <w:p w14:paraId="73326F30" w14:textId="77777777" w:rsidR="00413D46" w:rsidRDefault="00874E74">
      <w:pPr>
        <w:spacing w:after="80" w:line="360" w:lineRule="exact"/>
        <w:ind w:firstLine="709"/>
        <w:jc w:val="both"/>
      </w:pPr>
      <w:r>
        <w:rPr>
          <w:rFonts w:ascii="Times New Roman" w:hAnsi="Times New Roman" w:cs="Times New Roman"/>
          <w:b/>
          <w:sz w:val="28"/>
        </w:rPr>
        <w:t>Позитивні сторони:</w:t>
      </w:r>
    </w:p>
    <w:p w14:paraId="70E082B0" w14:textId="77777777" w:rsidR="00413D46" w:rsidRDefault="00874E74">
      <w:pPr>
        <w:spacing w:after="40" w:line="360" w:lineRule="exact"/>
        <w:ind w:left="709" w:hanging="425"/>
      </w:pPr>
      <w:r>
        <w:rPr>
          <w:rFonts w:ascii="Times New Roman" w:hAnsi="Times New Roman" w:cs="Times New Roman"/>
          <w:sz w:val="28"/>
        </w:rPr>
        <w:t>1. Студент реалізував комплексну систему EnergyMonitor-OLAP на основі концепції Digital Twin, яка поєднує фізичне моделювання енергомереж з LSTM-прогнозуванням, OLAP-аналітикою на PostgreSQL, Streamlit-інтерфейсом. Це значно перевищує типовий рівень бакалаврської роботи.</w:t>
      </w:r>
    </w:p>
    <w:p w14:paraId="70029CAF" w14:textId="77777777" w:rsidR="00413D46" w:rsidRDefault="00874E74">
      <w:pPr>
        <w:spacing w:after="40" w:line="360" w:lineRule="exact"/>
        <w:ind w:left="709" w:hanging="425"/>
      </w:pPr>
      <w:r>
        <w:rPr>
          <w:rFonts w:ascii="Times New Roman" w:hAnsi="Times New Roman" w:cs="Times New Roman"/>
          <w:sz w:val="28"/>
        </w:rPr>
        <w:t>2. Робота має практичну цінність: досягнуто MAPE 1,5-3,1 %, проведено економічне обґрунтування, система протестована, є live-демо та повна документація.</w:t>
      </w:r>
    </w:p>
    <w:p w14:paraId="2F41E46E" w14:textId="77777777" w:rsidR="00413D46" w:rsidRDefault="00874E74">
      <w:pPr>
        <w:spacing w:after="40" w:line="360" w:lineRule="exact"/>
        <w:ind w:left="709" w:hanging="425"/>
      </w:pPr>
      <w:r>
        <w:rPr>
          <w:rFonts w:ascii="Times New Roman" w:hAnsi="Times New Roman" w:cs="Times New Roman"/>
          <w:sz w:val="28"/>
        </w:rPr>
        <w:t>3. Виконано повний цикл інженерії ПЗ: від математичної моделі та інженерії ознак до CI/CD, тестування, розгортання та детальної пояснювальної записки. Код якісний, модульний і добре задокументований.</w:t>
      </w:r>
    </w:p>
    <w:p w14:paraId="0DE5175F" w14:textId="77777777" w:rsidR="00413D46" w:rsidRDefault="00874E74">
      <w:pPr>
        <w:spacing w:after="80" w:line="360" w:lineRule="exact"/>
        <w:ind w:firstLine="709"/>
        <w:jc w:val="both"/>
      </w:pPr>
      <w:r>
        <w:rPr>
          <w:rFonts w:ascii="Times New Roman" w:hAnsi="Times New Roman" w:cs="Times New Roman"/>
          <w:b/>
          <w:sz w:val="28"/>
        </w:rPr>
        <w:t>Недоліки:</w:t>
      </w:r>
    </w:p>
    <w:p w14:paraId="28BE4EF6" w14:textId="77777777" w:rsidR="00413D46" w:rsidRDefault="00874E74">
      <w:pPr>
        <w:spacing w:after="40" w:line="360" w:lineRule="exact"/>
        <w:ind w:left="709" w:hanging="425"/>
      </w:pPr>
      <w:r>
        <w:rPr>
          <w:rFonts w:ascii="Times New Roman" w:hAnsi="Times New Roman" w:cs="Times New Roman"/>
          <w:sz w:val="28"/>
        </w:rPr>
        <w:t>1. Теоретична частина містить багато загальної інформації про розвиток нейронних мереж, яка не завжди прямо пов'язана з вирішенням поставленого завдання.</w:t>
      </w:r>
    </w:p>
    <w:p w14:paraId="27E7F6BB" w14:textId="77777777" w:rsidR="00413D46" w:rsidRDefault="00874E74">
      <w:pPr>
        <w:spacing w:after="40" w:line="360" w:lineRule="exact"/>
        <w:ind w:left="709" w:hanging="425"/>
      </w:pPr>
      <w:r>
        <w:rPr>
          <w:rFonts w:ascii="Times New Roman" w:hAnsi="Times New Roman" w:cs="Times New Roman"/>
          <w:sz w:val="28"/>
        </w:rPr>
        <w:t>2. Використана архітектура LSTM є класичною. Можна було б глибше розглянути порівняння з сучаснішими підходами (наприклад, Transformer-</w:t>
      </w:r>
      <w:r>
        <w:rPr>
          <w:rFonts w:ascii="Times New Roman" w:hAnsi="Times New Roman" w:cs="Times New Roman"/>
          <w:sz w:val="28"/>
        </w:rPr>
        <w:lastRenderedPageBreak/>
        <w:t>based моделями) або запропонувати власні модифікації для підвищення стійкості.</w:t>
      </w:r>
    </w:p>
    <w:p w14:paraId="08F122BA" w14:textId="77777777" w:rsidR="00413D46" w:rsidRDefault="00874E74">
      <w:pPr>
        <w:spacing w:after="80" w:line="360" w:lineRule="exact"/>
        <w:ind w:firstLine="709"/>
        <w:jc w:val="both"/>
      </w:pPr>
      <w:r>
        <w:rPr>
          <w:rFonts w:ascii="Times New Roman" w:hAnsi="Times New Roman" w:cs="Times New Roman"/>
          <w:sz w:val="28"/>
        </w:rPr>
        <w:t>Зазначені зауваження мають рекомендаційний характер і не впливають на загальну позитивну оцінку роботи.</w:t>
      </w:r>
    </w:p>
    <w:p w14:paraId="25CDF54A" w14:textId="77777777" w:rsidR="00413D46" w:rsidRDefault="00874E74">
      <w:pPr>
        <w:spacing w:after="80" w:line="360" w:lineRule="exact"/>
        <w:ind w:firstLine="709"/>
        <w:jc w:val="both"/>
      </w:pPr>
      <w:r>
        <w:rPr>
          <w:rFonts w:ascii="Times New Roman" w:hAnsi="Times New Roman" w:cs="Times New Roman"/>
          <w:b/>
          <w:sz w:val="28"/>
        </w:rPr>
        <w:t>Висновок:</w:t>
      </w:r>
      <w:r>
        <w:rPr>
          <w:rFonts w:ascii="Times New Roman" w:hAnsi="Times New Roman" w:cs="Times New Roman"/>
          <w:sz w:val="28"/>
        </w:rPr>
        <w:t xml:space="preserve"> Кваліфікаційна робота відповідає вимогам стандарту за спеціальністю 121 «Інженерія програмного забезпечення», заслуговує оцінки «відмінно», а її автор, Литвиненко Дмитро Сергійович, заслуговує на присвоєння освітнього ступеня «Бакалавр».</w:t>
      </w:r>
    </w:p>
    <w:tbl>
      <w:tblPr>
        <w:tblW w:w="0" w:type="auto"/>
        <w:tblLook w:val="04A0" w:firstRow="1" w:lastRow="0" w:firstColumn="1" w:lastColumn="0" w:noHBand="0" w:noVBand="1"/>
      </w:tblPr>
      <w:tblGrid>
        <w:gridCol w:w="4986"/>
        <w:gridCol w:w="4986"/>
      </w:tblGrid>
      <w:tr w:rsidR="00413D46" w14:paraId="5012B323" w14:textId="77777777">
        <w:tc>
          <w:tcPr>
            <w:tcW w:w="4986" w:type="dxa"/>
          </w:tcPr>
          <w:p w14:paraId="6947E8CE" w14:textId="77777777" w:rsidR="00413D46" w:rsidRDefault="00413D46">
            <w:pPr>
              <w:spacing w:before="20" w:after="20" w:line="280" w:lineRule="exact"/>
            </w:pPr>
          </w:p>
        </w:tc>
        <w:tc>
          <w:tcPr>
            <w:tcW w:w="4986" w:type="dxa"/>
          </w:tcPr>
          <w:p w14:paraId="06BB0746" w14:textId="77777777" w:rsidR="00413D46" w:rsidRDefault="00874E74">
            <w:pPr>
              <w:spacing w:before="20" w:after="20" w:line="280" w:lineRule="exact"/>
            </w:pPr>
            <w:r>
              <w:rPr>
                <w:rFonts w:ascii="Times New Roman" w:hAnsi="Times New Roman" w:cs="Times New Roman"/>
                <w:b/>
              </w:rPr>
              <w:t>Рецензент:</w:t>
            </w:r>
          </w:p>
        </w:tc>
      </w:tr>
      <w:tr w:rsidR="00413D46" w14:paraId="47AF7F68" w14:textId="77777777">
        <w:tc>
          <w:tcPr>
            <w:tcW w:w="4986" w:type="dxa"/>
          </w:tcPr>
          <w:p w14:paraId="786F3415" w14:textId="77777777" w:rsidR="00413D46" w:rsidRDefault="00413D46">
            <w:pPr>
              <w:spacing w:before="20" w:after="20" w:line="280" w:lineRule="exact"/>
            </w:pPr>
          </w:p>
        </w:tc>
        <w:tc>
          <w:tcPr>
            <w:tcW w:w="4986" w:type="dxa"/>
          </w:tcPr>
          <w:p w14:paraId="5D2DF8D2" w14:textId="77777777" w:rsidR="00413D46" w:rsidRDefault="00874E74">
            <w:pPr>
              <w:spacing w:before="20" w:after="20" w:line="280" w:lineRule="exact"/>
            </w:pPr>
            <w:r>
              <w:rPr>
                <w:rFonts w:ascii="Times New Roman" w:hAnsi="Times New Roman" w:cs="Times New Roman"/>
              </w:rPr>
              <w:t>Зінько Роман Володимирович,</w:t>
            </w:r>
          </w:p>
        </w:tc>
      </w:tr>
      <w:tr w:rsidR="00413D46" w14:paraId="75600FD4" w14:textId="77777777">
        <w:tc>
          <w:tcPr>
            <w:tcW w:w="4986" w:type="dxa"/>
          </w:tcPr>
          <w:p w14:paraId="32B7A0EF" w14:textId="77777777" w:rsidR="00413D46" w:rsidRDefault="00413D46">
            <w:pPr>
              <w:spacing w:before="20" w:after="20" w:line="280" w:lineRule="exact"/>
            </w:pPr>
          </w:p>
        </w:tc>
        <w:tc>
          <w:tcPr>
            <w:tcW w:w="4986" w:type="dxa"/>
          </w:tcPr>
          <w:p w14:paraId="49A5B6BB" w14:textId="77777777" w:rsidR="00413D46" w:rsidRDefault="00874E74">
            <w:pPr>
              <w:spacing w:before="20" w:after="20" w:line="280" w:lineRule="exact"/>
            </w:pPr>
            <w:r>
              <w:rPr>
                <w:rFonts w:ascii="Times New Roman" w:hAnsi="Times New Roman" w:cs="Times New Roman"/>
              </w:rPr>
              <w:t>доктор технічних наук, професор,</w:t>
            </w:r>
          </w:p>
        </w:tc>
      </w:tr>
      <w:tr w:rsidR="00413D46" w14:paraId="2C5C4135" w14:textId="77777777">
        <w:tc>
          <w:tcPr>
            <w:tcW w:w="4986" w:type="dxa"/>
          </w:tcPr>
          <w:p w14:paraId="014C2770" w14:textId="77777777" w:rsidR="00413D46" w:rsidRDefault="00413D46">
            <w:pPr>
              <w:spacing w:before="20" w:after="20" w:line="280" w:lineRule="exact"/>
            </w:pPr>
          </w:p>
        </w:tc>
        <w:tc>
          <w:tcPr>
            <w:tcW w:w="4986" w:type="dxa"/>
          </w:tcPr>
          <w:p w14:paraId="6191AB0F" w14:textId="77777777" w:rsidR="00413D46" w:rsidRDefault="00874E74">
            <w:pPr>
              <w:spacing w:before="20" w:after="20" w:line="280" w:lineRule="exact"/>
            </w:pPr>
            <w:r>
              <w:rPr>
                <w:rFonts w:ascii="Times New Roman" w:hAnsi="Times New Roman" w:cs="Times New Roman"/>
              </w:rPr>
              <w:t>професор кафедри систем автоматизованого проектування</w:t>
            </w:r>
          </w:p>
        </w:tc>
      </w:tr>
      <w:tr w:rsidR="00413D46" w14:paraId="0D80B673" w14:textId="77777777">
        <w:tc>
          <w:tcPr>
            <w:tcW w:w="4986" w:type="dxa"/>
          </w:tcPr>
          <w:p w14:paraId="6A3E5CA0" w14:textId="77777777" w:rsidR="00413D46" w:rsidRDefault="00413D46">
            <w:pPr>
              <w:spacing w:before="20" w:after="20" w:line="280" w:lineRule="exact"/>
            </w:pPr>
          </w:p>
        </w:tc>
        <w:tc>
          <w:tcPr>
            <w:tcW w:w="4986" w:type="dxa"/>
          </w:tcPr>
          <w:p w14:paraId="7574662D" w14:textId="77777777" w:rsidR="00413D46" w:rsidRDefault="00874E74">
            <w:pPr>
              <w:spacing w:before="20" w:after="20" w:line="280" w:lineRule="exact"/>
            </w:pPr>
            <w:r>
              <w:rPr>
                <w:rFonts w:ascii="Times New Roman" w:hAnsi="Times New Roman" w:cs="Times New Roman"/>
              </w:rPr>
              <w:t>Національного університету «Львівська політехніка»</w:t>
            </w:r>
          </w:p>
        </w:tc>
      </w:tr>
      <w:tr w:rsidR="00413D46" w14:paraId="20C5F68A" w14:textId="77777777">
        <w:tc>
          <w:tcPr>
            <w:tcW w:w="4986" w:type="dxa"/>
          </w:tcPr>
          <w:p w14:paraId="1DE4150C" w14:textId="77777777" w:rsidR="00413D46" w:rsidRDefault="00413D46">
            <w:pPr>
              <w:spacing w:before="20" w:after="20" w:line="280" w:lineRule="exact"/>
            </w:pPr>
          </w:p>
        </w:tc>
        <w:tc>
          <w:tcPr>
            <w:tcW w:w="4986" w:type="dxa"/>
          </w:tcPr>
          <w:p w14:paraId="52083AD6" w14:textId="77777777" w:rsidR="00413D46" w:rsidRDefault="00874E74">
            <w:pPr>
              <w:spacing w:before="20" w:after="20" w:line="280" w:lineRule="exact"/>
            </w:pPr>
            <w:r>
              <w:rPr>
                <w:rFonts w:ascii="Times New Roman" w:hAnsi="Times New Roman" w:cs="Times New Roman"/>
              </w:rPr>
              <w:br/>
              <w:t>____________________ (____________________)</w:t>
            </w:r>
          </w:p>
        </w:tc>
      </w:tr>
      <w:tr w:rsidR="00413D46" w14:paraId="6FF12473" w14:textId="77777777">
        <w:tc>
          <w:tcPr>
            <w:tcW w:w="4986" w:type="dxa"/>
          </w:tcPr>
          <w:p w14:paraId="658FDAF5" w14:textId="77777777" w:rsidR="00413D46" w:rsidRDefault="00413D46">
            <w:pPr>
              <w:spacing w:before="20" w:after="20" w:line="280" w:lineRule="exact"/>
            </w:pPr>
          </w:p>
        </w:tc>
        <w:tc>
          <w:tcPr>
            <w:tcW w:w="4986" w:type="dxa"/>
          </w:tcPr>
          <w:p w14:paraId="5ACFC623" w14:textId="77777777" w:rsidR="00413D46" w:rsidRDefault="00874E74">
            <w:pPr>
              <w:spacing w:before="20" w:after="20" w:line="280" w:lineRule="exact"/>
            </w:pPr>
            <w:r>
              <w:rPr>
                <w:rFonts w:ascii="Times New Roman" w:hAnsi="Times New Roman" w:cs="Times New Roman"/>
              </w:rPr>
              <w:br/>
              <w:t>«___» ________ 2026 р.</w:t>
            </w:r>
          </w:p>
        </w:tc>
      </w:tr>
    </w:tbl>
    <w:p w14:paraId="111033A9" w14:textId="77777777" w:rsidR="00413D46" w:rsidRDefault="00874E74">
      <w:pPr>
        <w:pageBreakBefore/>
        <w:spacing w:before="240" w:after="120" w:line="480" w:lineRule="exact"/>
        <w:jc w:val="center"/>
      </w:pPr>
      <w:r>
        <w:rPr>
          <w:rFonts w:ascii="Times New Roman" w:hAnsi="Times New Roman" w:cs="Times New Roman"/>
          <w:b/>
          <w:sz w:val="32"/>
        </w:rPr>
        <w:lastRenderedPageBreak/>
        <w:t>РЕФЕРАТ / ABSTRACT</w:t>
      </w:r>
    </w:p>
    <w:p w14:paraId="359A92D1" w14:textId="77777777" w:rsidR="00413D46" w:rsidRDefault="00874E74">
      <w:pPr>
        <w:spacing w:before="60" w:after="60" w:line="360" w:lineRule="exact"/>
        <w:ind w:firstLine="709"/>
        <w:jc w:val="both"/>
      </w:pPr>
      <w:r>
        <w:rPr>
          <w:rFonts w:ascii="Times New Roman" w:hAnsi="Times New Roman" w:cs="Times New Roman"/>
          <w:b/>
          <w:sz w:val="28"/>
        </w:rPr>
        <w:t>РЕФЕРАТ</w:t>
      </w:r>
    </w:p>
    <w:p w14:paraId="05FF2D27" w14:textId="77777777" w:rsidR="00413D46" w:rsidRDefault="00874E74">
      <w:pPr>
        <w:spacing w:after="80" w:line="360" w:lineRule="exact"/>
        <w:ind w:firstLine="709"/>
        <w:jc w:val="both"/>
      </w:pPr>
      <w:r>
        <w:rPr>
          <w:rFonts w:ascii="Times New Roman" w:hAnsi="Times New Roman" w:cs="Times New Roman"/>
          <w:b/>
          <w:sz w:val="28"/>
        </w:rPr>
        <w:t>Тема:</w:t>
      </w:r>
      <w:r>
        <w:rPr>
          <w:rFonts w:ascii="Times New Roman" w:hAnsi="Times New Roman" w:cs="Times New Roman"/>
          <w:sz w:val="28"/>
        </w:rPr>
        <w:t xml:space="preserve"> «Прогнозування часових рядів енергоспоживання для вдосконалення технологій Smart City на основі рекурентних нейронних мереж»</w:t>
      </w:r>
    </w:p>
    <w:p w14:paraId="2973E0C0" w14:textId="77777777" w:rsidR="00413D46" w:rsidRDefault="00874E74">
      <w:pPr>
        <w:spacing w:after="80" w:line="360" w:lineRule="exact"/>
        <w:ind w:firstLine="709"/>
        <w:jc w:val="both"/>
      </w:pPr>
      <w:r>
        <w:rPr>
          <w:rFonts w:ascii="Times New Roman" w:hAnsi="Times New Roman" w:cs="Times New Roman"/>
          <w:b/>
          <w:sz w:val="28"/>
        </w:rPr>
        <w:t>Текст роботи:</w:t>
      </w:r>
      <w:r>
        <w:rPr>
          <w:rFonts w:ascii="Times New Roman" w:hAnsi="Times New Roman" w:cs="Times New Roman"/>
          <w:sz w:val="28"/>
        </w:rPr>
        <w:t xml:space="preserve"> 80 сторінок, 18 рисунків, 12 таблиць, 32 формули, 35 джерел.</w:t>
      </w:r>
    </w:p>
    <w:p w14:paraId="5D81E656" w14:textId="77777777" w:rsidR="00413D46" w:rsidRDefault="00874E74">
      <w:pPr>
        <w:spacing w:after="80" w:line="360" w:lineRule="exact"/>
        <w:ind w:firstLine="709"/>
        <w:jc w:val="both"/>
      </w:pPr>
      <w:r>
        <w:rPr>
          <w:rFonts w:ascii="Times New Roman" w:hAnsi="Times New Roman" w:cs="Times New Roman"/>
          <w:b/>
          <w:sz w:val="28"/>
        </w:rPr>
        <w:t>Об’єкт дослідження</w:t>
      </w:r>
      <w:r>
        <w:rPr>
          <w:rFonts w:ascii="Times New Roman" w:hAnsi="Times New Roman" w:cs="Times New Roman"/>
          <w:sz w:val="28"/>
        </w:rPr>
        <w:t xml:space="preserve"> – процеси предиктивного аналізу та моніторингу енергоспоживання в інфраструктурі Smart City.</w:t>
      </w:r>
    </w:p>
    <w:p w14:paraId="5B6E611C" w14:textId="77777777" w:rsidR="00413D46" w:rsidRDefault="00874E74">
      <w:pPr>
        <w:spacing w:after="80" w:line="360" w:lineRule="exact"/>
        <w:ind w:firstLine="709"/>
        <w:jc w:val="both"/>
      </w:pPr>
      <w:r>
        <w:rPr>
          <w:rFonts w:ascii="Times New Roman" w:hAnsi="Times New Roman" w:cs="Times New Roman"/>
          <w:b/>
          <w:sz w:val="28"/>
        </w:rPr>
        <w:t>Предмет дослідження</w:t>
      </w:r>
      <w:r>
        <w:rPr>
          <w:rFonts w:ascii="Times New Roman" w:hAnsi="Times New Roman" w:cs="Times New Roman"/>
          <w:sz w:val="28"/>
        </w:rPr>
        <w:t xml:space="preserve"> – методи глибокого навчання (LSTM), архітектура OLAP та концепція Цифрових двійників для прогнозування часових рядів.</w:t>
      </w:r>
    </w:p>
    <w:p w14:paraId="34905048" w14:textId="77777777" w:rsidR="00413D46" w:rsidRDefault="00874E74">
      <w:pPr>
        <w:spacing w:after="80" w:line="360" w:lineRule="exact"/>
        <w:ind w:firstLine="709"/>
        <w:jc w:val="both"/>
      </w:pPr>
      <w:r>
        <w:rPr>
          <w:rFonts w:ascii="Times New Roman" w:hAnsi="Times New Roman" w:cs="Times New Roman"/>
          <w:b/>
          <w:sz w:val="28"/>
        </w:rPr>
        <w:t>Мета роботи</w:t>
      </w:r>
      <w:r>
        <w:rPr>
          <w:rFonts w:ascii="Times New Roman" w:hAnsi="Times New Roman" w:cs="Times New Roman"/>
          <w:sz w:val="28"/>
        </w:rPr>
        <w:t xml:space="preserve"> – розробка інтелектуальної SaaS-платформи EnergyMonitor-OLAP для високоточного прогнозування навантаження та візуалізації енергопотоків у реальному часі.</w:t>
      </w:r>
    </w:p>
    <w:p w14:paraId="1F649D38" w14:textId="77777777" w:rsidR="00413D46" w:rsidRDefault="00874E74">
      <w:pPr>
        <w:spacing w:after="80" w:line="360" w:lineRule="exact"/>
        <w:ind w:firstLine="709"/>
        <w:jc w:val="both"/>
      </w:pPr>
      <w:r>
        <w:rPr>
          <w:rFonts w:ascii="Times New Roman" w:hAnsi="Times New Roman" w:cs="Times New Roman"/>
          <w:b/>
          <w:sz w:val="28"/>
        </w:rPr>
        <w:t>Методи дослідження</w:t>
      </w:r>
      <w:r>
        <w:rPr>
          <w:rFonts w:ascii="Times New Roman" w:hAnsi="Times New Roman" w:cs="Times New Roman"/>
          <w:sz w:val="28"/>
        </w:rPr>
        <w:t xml:space="preserve"> – аналітичний огляд, методи глибокого навчання (LSTM нейронні мережі), системний аналіз, математичне та імітаційне моделювання.</w:t>
      </w:r>
    </w:p>
    <w:p w14:paraId="71F0369F" w14:textId="77777777" w:rsidR="00413D46" w:rsidRDefault="00874E74">
      <w:pPr>
        <w:spacing w:after="80" w:line="360" w:lineRule="exact"/>
        <w:ind w:firstLine="709"/>
        <w:jc w:val="both"/>
      </w:pPr>
      <w:r>
        <w:rPr>
          <w:rFonts w:ascii="Times New Roman" w:hAnsi="Times New Roman" w:cs="Times New Roman"/>
          <w:b/>
          <w:sz w:val="28"/>
        </w:rPr>
        <w:t>Отримані результати:</w:t>
      </w:r>
      <w:r>
        <w:rPr>
          <w:rFonts w:ascii="Times New Roman" w:hAnsi="Times New Roman" w:cs="Times New Roman"/>
          <w:sz w:val="28"/>
        </w:rPr>
        <w:t xml:space="preserve"> </w:t>
      </w:r>
    </w:p>
    <w:p w14:paraId="276C6454" w14:textId="77777777" w:rsidR="00413D46" w:rsidRDefault="00874E74">
      <w:pPr>
        <w:spacing w:after="80" w:line="360" w:lineRule="exact"/>
        <w:ind w:firstLine="709"/>
        <w:jc w:val="both"/>
      </w:pPr>
      <w:r>
        <w:rPr>
          <w:rFonts w:ascii="Times New Roman" w:hAnsi="Times New Roman" w:cs="Times New Roman"/>
          <w:sz w:val="28"/>
        </w:rPr>
        <w:t>Розроблено та реалізовано 4-рівневу архітектуру системи. Спроєктовано інтелектуальне предиктивне ядро на основі модифікованої нейронної мережі LSTM v3 із впровадженням тригонометричного кодування часових детермінант (sin/cos encoding). Експериментальна верифікація моделі на еталонному наборі даних PJM Dayton підтвердила стабільну точність прогнозування (MAPE &lt; 3.1%). Практична цінність роботи полягає у можливості інтеграції розробленої SaaS-платформи у диспетчерські системи Smart Grid для автоматизації пред</w:t>
      </w:r>
      <w:r>
        <w:rPr>
          <w:rFonts w:ascii="Times New Roman" w:hAnsi="Times New Roman" w:cs="Times New Roman"/>
          <w:sz w:val="28"/>
        </w:rPr>
        <w:t>иктивного обслуговування силового обладнання.</w:t>
      </w:r>
    </w:p>
    <w:p w14:paraId="0451BA05" w14:textId="77777777" w:rsidR="00413D46" w:rsidRDefault="00874E74">
      <w:pPr>
        <w:spacing w:after="80" w:line="360" w:lineRule="exact"/>
        <w:ind w:firstLine="709"/>
        <w:jc w:val="both"/>
      </w:pPr>
      <w:r>
        <w:rPr>
          <w:rFonts w:ascii="Times New Roman" w:hAnsi="Times New Roman" w:cs="Times New Roman"/>
          <w:b/>
          <w:sz w:val="28"/>
        </w:rPr>
        <w:t>Ключові слова:</w:t>
      </w:r>
      <w:r>
        <w:rPr>
          <w:rFonts w:ascii="Times New Roman" w:hAnsi="Times New Roman" w:cs="Times New Roman"/>
          <w:sz w:val="28"/>
        </w:rPr>
        <w:t xml:space="preserve"> SMART CITY, SMART GRID, LSTM, НЕЙРОННІ МЕРЕЖІ, ЦИФРОВИЙ ДВІЙНИК, PREDICTIVE MAINTENANCE, ПРОГНОЗУВАННЯ, ЧАСОВІ РЯДИ, SAAS, OLAP, POSTGRESQL.</w:t>
      </w:r>
    </w:p>
    <w:p w14:paraId="4E59FA94" w14:textId="77777777" w:rsidR="00413D46" w:rsidRDefault="00874E74">
      <w:pPr>
        <w:spacing w:before="60" w:after="60" w:line="360" w:lineRule="exact"/>
        <w:ind w:firstLine="709"/>
        <w:jc w:val="both"/>
      </w:pPr>
      <w:r>
        <w:rPr>
          <w:rFonts w:ascii="Times New Roman" w:hAnsi="Times New Roman" w:cs="Times New Roman"/>
          <w:b/>
          <w:sz w:val="28"/>
        </w:rPr>
        <w:t>ABSTRACT</w:t>
      </w:r>
    </w:p>
    <w:p w14:paraId="6CEED269" w14:textId="77777777" w:rsidR="00413D46" w:rsidRDefault="00874E74">
      <w:pPr>
        <w:spacing w:after="80" w:line="360" w:lineRule="exact"/>
        <w:ind w:firstLine="709"/>
        <w:jc w:val="both"/>
      </w:pPr>
      <w:r>
        <w:rPr>
          <w:rFonts w:ascii="Times New Roman" w:hAnsi="Times New Roman" w:cs="Times New Roman"/>
          <w:b/>
          <w:sz w:val="28"/>
        </w:rPr>
        <w:t>Title:</w:t>
      </w:r>
      <w:r>
        <w:rPr>
          <w:rFonts w:ascii="Times New Roman" w:hAnsi="Times New Roman" w:cs="Times New Roman"/>
          <w:sz w:val="28"/>
        </w:rPr>
        <w:t xml:space="preserve"> "Energy consumption time series forecasting for improving Smart City technologies based on recurrent neural networks"</w:t>
      </w:r>
    </w:p>
    <w:p w14:paraId="210AED66" w14:textId="77777777" w:rsidR="00413D46" w:rsidRDefault="00874E74">
      <w:pPr>
        <w:spacing w:after="80" w:line="360" w:lineRule="exact"/>
        <w:ind w:firstLine="709"/>
        <w:jc w:val="both"/>
      </w:pPr>
      <w:r>
        <w:rPr>
          <w:rFonts w:ascii="Times New Roman" w:hAnsi="Times New Roman" w:cs="Times New Roman"/>
          <w:b/>
          <w:sz w:val="28"/>
        </w:rPr>
        <w:t>Work context:</w:t>
      </w:r>
      <w:r>
        <w:rPr>
          <w:rFonts w:ascii="Times New Roman" w:hAnsi="Times New Roman" w:cs="Times New Roman"/>
          <w:sz w:val="28"/>
        </w:rPr>
        <w:t xml:space="preserve"> 80 pages, 18 figures, 12 tables, 35 sources.</w:t>
      </w:r>
    </w:p>
    <w:p w14:paraId="3B422138" w14:textId="77777777" w:rsidR="00413D46" w:rsidRDefault="00874E74">
      <w:pPr>
        <w:spacing w:after="80" w:line="360" w:lineRule="exact"/>
        <w:ind w:firstLine="709"/>
        <w:jc w:val="both"/>
      </w:pPr>
      <w:r>
        <w:rPr>
          <w:rFonts w:ascii="Times New Roman" w:hAnsi="Times New Roman" w:cs="Times New Roman"/>
          <w:b/>
          <w:sz w:val="28"/>
        </w:rPr>
        <w:t>The object of research</w:t>
      </w:r>
      <w:r>
        <w:rPr>
          <w:rFonts w:ascii="Times New Roman" w:hAnsi="Times New Roman" w:cs="Times New Roman"/>
          <w:sz w:val="28"/>
        </w:rPr>
        <w:t xml:space="preserve"> is the processes of predictive analysis and monitoring of energy consumption in the Smart City infrastructure.</w:t>
      </w:r>
    </w:p>
    <w:p w14:paraId="73013FE7" w14:textId="77777777" w:rsidR="00413D46" w:rsidRDefault="00874E74">
      <w:pPr>
        <w:spacing w:after="80" w:line="360" w:lineRule="exact"/>
        <w:ind w:firstLine="709"/>
        <w:jc w:val="both"/>
      </w:pPr>
      <w:r>
        <w:rPr>
          <w:rFonts w:ascii="Times New Roman" w:hAnsi="Times New Roman" w:cs="Times New Roman"/>
          <w:b/>
          <w:sz w:val="28"/>
        </w:rPr>
        <w:lastRenderedPageBreak/>
        <w:t>The subject of research</w:t>
      </w:r>
      <w:r>
        <w:rPr>
          <w:rFonts w:ascii="Times New Roman" w:hAnsi="Times New Roman" w:cs="Times New Roman"/>
          <w:sz w:val="28"/>
        </w:rPr>
        <w:t xml:space="preserve"> is deep learning methods (LSTM), OLAP architecture, and the concept of Digital Twins for time series forecasting.</w:t>
      </w:r>
    </w:p>
    <w:p w14:paraId="11FD639A" w14:textId="77777777" w:rsidR="00413D46" w:rsidRDefault="00874E74">
      <w:pPr>
        <w:spacing w:after="80" w:line="360" w:lineRule="exact"/>
        <w:ind w:firstLine="709"/>
        <w:jc w:val="both"/>
      </w:pPr>
      <w:r>
        <w:rPr>
          <w:rFonts w:ascii="Times New Roman" w:hAnsi="Times New Roman" w:cs="Times New Roman"/>
          <w:b/>
          <w:sz w:val="28"/>
        </w:rPr>
        <w:t>The goal of the work</w:t>
      </w:r>
      <w:r>
        <w:rPr>
          <w:rFonts w:ascii="Times New Roman" w:hAnsi="Times New Roman" w:cs="Times New Roman"/>
          <w:sz w:val="28"/>
        </w:rPr>
        <w:t xml:space="preserve"> is to develop the EnergyMonitor-OLAP intelligent SaaS platform for high-precision load forecasting and real-time energy flow visualization.</w:t>
      </w:r>
    </w:p>
    <w:p w14:paraId="40E2C6F7" w14:textId="77777777" w:rsidR="00413D46" w:rsidRDefault="00874E74">
      <w:pPr>
        <w:spacing w:after="80" w:line="360" w:lineRule="exact"/>
        <w:ind w:firstLine="709"/>
        <w:jc w:val="both"/>
      </w:pPr>
      <w:r>
        <w:rPr>
          <w:rFonts w:ascii="Times New Roman" w:hAnsi="Times New Roman" w:cs="Times New Roman"/>
          <w:b/>
          <w:sz w:val="28"/>
        </w:rPr>
        <w:t>Research methods</w:t>
      </w:r>
      <w:r>
        <w:rPr>
          <w:rFonts w:ascii="Times New Roman" w:hAnsi="Times New Roman" w:cs="Times New Roman"/>
          <w:sz w:val="28"/>
        </w:rPr>
        <w:t xml:space="preserve"> include analytical review, deep learning methods (LSTM neural networks), system analysis, mathematical and simulation modeling.</w:t>
      </w:r>
    </w:p>
    <w:p w14:paraId="56F7B829" w14:textId="77777777" w:rsidR="00413D46" w:rsidRDefault="00874E74">
      <w:pPr>
        <w:spacing w:after="80" w:line="360" w:lineRule="exact"/>
        <w:ind w:firstLine="709"/>
        <w:jc w:val="both"/>
      </w:pPr>
      <w:r>
        <w:rPr>
          <w:rFonts w:ascii="Times New Roman" w:hAnsi="Times New Roman" w:cs="Times New Roman"/>
          <w:b/>
          <w:sz w:val="28"/>
        </w:rPr>
        <w:t>Results:</w:t>
      </w:r>
      <w:r>
        <w:rPr>
          <w:rFonts w:ascii="Times New Roman" w:hAnsi="Times New Roman" w:cs="Times New Roman"/>
          <w:sz w:val="28"/>
        </w:rPr>
        <w:t xml:space="preserve"> </w:t>
      </w:r>
    </w:p>
    <w:p w14:paraId="7860F334" w14:textId="77777777" w:rsidR="00413D46" w:rsidRDefault="00874E74">
      <w:pPr>
        <w:spacing w:after="80" w:line="360" w:lineRule="exact"/>
        <w:ind w:firstLine="709"/>
        <w:jc w:val="both"/>
      </w:pPr>
      <w:r>
        <w:rPr>
          <w:rFonts w:ascii="Times New Roman" w:hAnsi="Times New Roman" w:cs="Times New Roman"/>
          <w:sz w:val="28"/>
        </w:rPr>
        <w:t>A 4-layer system architecture has been designed and implemented. An intelligent predictive core based on the LSTM v3 model using trigonometric time encoding has been developed. Model verification on reference data confirmed high forecasting accuracy (MAPE &lt; 3.1%). The practical significance lies in the possibility of implementing the system for Smart Grid dispatching and proactive equipment maintenance.</w:t>
      </w:r>
    </w:p>
    <w:p w14:paraId="3A5F0AD3" w14:textId="77777777" w:rsidR="00413D46" w:rsidRDefault="00874E74">
      <w:pPr>
        <w:spacing w:after="80" w:line="360" w:lineRule="exact"/>
        <w:ind w:firstLine="709"/>
        <w:jc w:val="both"/>
      </w:pPr>
      <w:r>
        <w:rPr>
          <w:rFonts w:ascii="Times New Roman" w:hAnsi="Times New Roman" w:cs="Times New Roman"/>
          <w:b/>
          <w:sz w:val="28"/>
        </w:rPr>
        <w:t>Key words:</w:t>
      </w:r>
      <w:r>
        <w:rPr>
          <w:rFonts w:ascii="Times New Roman" w:hAnsi="Times New Roman" w:cs="Times New Roman"/>
          <w:sz w:val="28"/>
        </w:rPr>
        <w:t xml:space="preserve"> SMART CITY, SMART GRID, LSTM, NEURAL NETWORKS, DIGITAL TWIN, PREDICTIVE MAINTENANCE, FORECASTING, TIME SERIES, SAAS, OLAP, POSTGRESQL.</w:t>
      </w:r>
    </w:p>
    <w:p w14:paraId="6B2F2115" w14:textId="77777777" w:rsidR="00413D46" w:rsidRDefault="00874E74">
      <w:pPr>
        <w:spacing w:after="80" w:line="360" w:lineRule="exact"/>
        <w:ind w:firstLine="709"/>
        <w:jc w:val="both"/>
      </w:pPr>
      <w:r>
        <w:rPr>
          <w:rFonts w:ascii="Times New Roman" w:hAnsi="Times New Roman" w:cs="Times New Roman"/>
          <w:sz w:val="28"/>
        </w:rPr>
        <w:t>ВСТУП</w:t>
      </w:r>
    </w:p>
    <w:p w14:paraId="0A151A11" w14:textId="77777777" w:rsidR="00413D46" w:rsidRDefault="00874E74">
      <w:pPr>
        <w:spacing w:after="80" w:line="360" w:lineRule="exact"/>
        <w:ind w:firstLine="709"/>
        <w:jc w:val="both"/>
      </w:pPr>
      <w:r>
        <w:rPr>
          <w:rFonts w:ascii="Times New Roman" w:hAnsi="Times New Roman" w:cs="Times New Roman"/>
          <w:sz w:val="28"/>
        </w:rPr>
        <w:t>Чому ця тема важлива саме зараз? Сучасна парадигма розвитку мегаполісів у межах концепції Розумного міста (Smart City) вимагає перегляду стратегій управління енергетичною інфраструктурою. В умовах стрімкої урбанізації та непередбачуваності навантажень на мережі, традиційні методи моніторингу вичерпують свій ресурс надійності. Критичним завданням стає впровадження проактивних алгоритмів на основі інтелектуального аналізу даних та предиктивного обслуговування (Predictive Maintenance).</w:t>
      </w:r>
    </w:p>
    <w:p w14:paraId="6695C654" w14:textId="77777777" w:rsidR="00413D46" w:rsidRDefault="00874E74">
      <w:pPr>
        <w:spacing w:after="80" w:line="360" w:lineRule="exact"/>
        <w:ind w:firstLine="709"/>
        <w:jc w:val="both"/>
      </w:pPr>
      <w:r>
        <w:rPr>
          <w:rFonts w:ascii="Times New Roman" w:hAnsi="Times New Roman" w:cs="Times New Roman"/>
          <w:sz w:val="28"/>
        </w:rPr>
        <w:t>Центральне місце в даній трансформації займає концепція Цифрових двійників (Digital Twin). Застосування рекурентних нейронних мереж з архітектурою довгої короткострокової пам'ятти (LSTM) відкриває нові можливості для високоточного прогнозування енергоспоживання. Впровадження таких рішень у складі хмарних SaaS-платформ дозволяє мінімізувати операційні ризики та створити фундамент для стабільного функціонування розподілених мереж Smart Grid.</w:t>
      </w:r>
    </w:p>
    <w:p w14:paraId="1AE681A6" w14:textId="77777777" w:rsidR="00413D46" w:rsidRDefault="00874E74">
      <w:pPr>
        <w:spacing w:after="80" w:line="360" w:lineRule="exact"/>
        <w:ind w:firstLine="709"/>
        <w:jc w:val="both"/>
      </w:pPr>
      <w:r>
        <w:rPr>
          <w:rFonts w:ascii="Times New Roman" w:hAnsi="Times New Roman" w:cs="Times New Roman"/>
          <w:sz w:val="28"/>
        </w:rPr>
        <w:t>Що ми досліджуємо? Об’єкт дослідження: Процеси моніторингу та предиктивного аналізу споживання електроенергії в інфраструктурі Smart City.</w:t>
      </w:r>
    </w:p>
    <w:p w14:paraId="18087DD2" w14:textId="77777777" w:rsidR="00413D46" w:rsidRDefault="00874E74">
      <w:pPr>
        <w:spacing w:after="80" w:line="360" w:lineRule="exact"/>
        <w:ind w:firstLine="709"/>
        <w:jc w:val="both"/>
      </w:pPr>
      <w:r>
        <w:rPr>
          <w:rFonts w:ascii="Times New Roman" w:hAnsi="Times New Roman" w:cs="Times New Roman"/>
          <w:sz w:val="28"/>
        </w:rPr>
        <w:lastRenderedPageBreak/>
        <w:t>Що саме ми аналізуємо? Предмет дослідження: Методи глибокого навчання (LSTM), гібридне прогнозування, архітектура OLAP та програмні засоби побудови цифрових двійників енергомереж.</w:t>
      </w:r>
    </w:p>
    <w:p w14:paraId="18CFA3D4" w14:textId="77777777" w:rsidR="00413D46" w:rsidRDefault="00874E74">
      <w:pPr>
        <w:spacing w:after="80" w:line="360" w:lineRule="exact"/>
        <w:ind w:firstLine="709"/>
        <w:jc w:val="both"/>
      </w:pPr>
      <w:r>
        <w:rPr>
          <w:rFonts w:ascii="Times New Roman" w:hAnsi="Times New Roman" w:cs="Times New Roman"/>
          <w:sz w:val="28"/>
        </w:rPr>
        <w:t>Яка мета нашої роботи? Створення інтелектуальної SaaS-платформи для високоточного прогнозування, симуляції фізичних процесів та візуалізації енергетичних потоків у реальному часі.</w:t>
      </w:r>
    </w:p>
    <w:p w14:paraId="70CCBAE1" w14:textId="77777777" w:rsidR="00413D46" w:rsidRDefault="00874E74">
      <w:pPr>
        <w:spacing w:after="80" w:line="360" w:lineRule="exact"/>
        <w:ind w:firstLine="709"/>
        <w:jc w:val="both"/>
      </w:pPr>
      <w:r>
        <w:rPr>
          <w:rFonts w:ascii="Times New Roman" w:hAnsi="Times New Roman" w:cs="Times New Roman"/>
          <w:sz w:val="28"/>
        </w:rPr>
        <w:t>Що ми плануємо зробити? Завдання дослідження:</w:t>
      </w:r>
    </w:p>
    <w:p w14:paraId="792A32C9" w14:textId="77777777" w:rsidR="00413D46" w:rsidRDefault="00874E74">
      <w:pPr>
        <w:spacing w:after="40" w:line="360" w:lineRule="exact"/>
        <w:ind w:left="709" w:hanging="425"/>
      </w:pPr>
      <w:r>
        <w:rPr>
          <w:rFonts w:ascii="Times New Roman" w:hAnsi="Times New Roman" w:cs="Times New Roman"/>
          <w:sz w:val="28"/>
        </w:rPr>
        <w:t>1. Проаналізувати методи математичного моделювання часових рядів енергоспоживання та обґрунтувати вибір рекурентних нейронних мереж архітектури LSTM.</w:t>
      </w:r>
    </w:p>
    <w:p w14:paraId="62EB3C55" w14:textId="77777777" w:rsidR="00413D46" w:rsidRDefault="00874E74">
      <w:pPr>
        <w:spacing w:after="40" w:line="360" w:lineRule="exact"/>
        <w:ind w:left="709" w:hanging="425"/>
      </w:pPr>
      <w:r>
        <w:rPr>
          <w:rFonts w:ascii="Times New Roman" w:hAnsi="Times New Roman" w:cs="Times New Roman"/>
          <w:sz w:val="28"/>
        </w:rPr>
        <w:t>2. Спроєктувати 4-рівневу архітектуру системи та реалізувати аналітичну базу даних (OLAP) на базі PostgreSQL (Neon Cloud) для агрегації телеметричних даних.</w:t>
      </w:r>
    </w:p>
    <w:p w14:paraId="757677B2" w14:textId="77777777" w:rsidR="00413D46" w:rsidRDefault="00874E74">
      <w:pPr>
        <w:spacing w:after="40" w:line="360" w:lineRule="exact"/>
        <w:ind w:left="709" w:hanging="425"/>
      </w:pPr>
      <w:r>
        <w:rPr>
          <w:rFonts w:ascii="Times New Roman" w:hAnsi="Times New Roman" w:cs="Times New Roman"/>
          <w:sz w:val="28"/>
        </w:rPr>
        <w:t>3. Розробити гібридне предиктивне ядро на базі моделі LSTM v3 та фізичного рушія (Physics Engine) для розрахунку показників надійності обладнання.</w:t>
      </w:r>
    </w:p>
    <w:p w14:paraId="5CDADA4E" w14:textId="77777777" w:rsidR="00413D46" w:rsidRDefault="00874E74">
      <w:pPr>
        <w:spacing w:after="40" w:line="360" w:lineRule="exact"/>
        <w:ind w:left="709" w:hanging="425"/>
      </w:pPr>
      <w:r>
        <w:rPr>
          <w:rFonts w:ascii="Times New Roman" w:hAnsi="Times New Roman" w:cs="Times New Roman"/>
          <w:sz w:val="28"/>
        </w:rPr>
        <w:t>4. Реалізувати інтерактивний користувацький інтерфейс на базі фреймворку Streamlit з використанням паттерну Granular Rendering.</w:t>
      </w:r>
    </w:p>
    <w:p w14:paraId="52F5B8E1" w14:textId="77777777" w:rsidR="00413D46" w:rsidRDefault="00874E74">
      <w:pPr>
        <w:spacing w:after="40" w:line="360" w:lineRule="exact"/>
        <w:ind w:left="709" w:hanging="425"/>
      </w:pPr>
      <w:r>
        <w:rPr>
          <w:rFonts w:ascii="Times New Roman" w:hAnsi="Times New Roman" w:cs="Times New Roman"/>
          <w:sz w:val="28"/>
        </w:rPr>
        <w:t xml:space="preserve">5. Провести тестування (QA), розгортання через CI/CD конвеєр та оцінку точності </w:t>
      </w:r>
      <w:r>
        <w:rPr>
          <w:rFonts w:ascii="Times New Roman" w:hAnsi="Times New Roman" w:cs="Times New Roman"/>
          <w:sz w:val="28"/>
        </w:rPr>
        <w:t>моделей (MAPE) на еталонних наборах даних.</w:t>
      </w:r>
    </w:p>
    <w:p w14:paraId="37C261B6" w14:textId="77777777" w:rsidR="00413D46" w:rsidRDefault="00874E74">
      <w:pPr>
        <w:spacing w:after="80" w:line="360" w:lineRule="exact"/>
        <w:ind w:firstLine="709"/>
        <w:jc w:val="both"/>
      </w:pPr>
      <w:r>
        <w:rPr>
          <w:rFonts w:ascii="Times New Roman" w:hAnsi="Times New Roman" w:cs="Times New Roman"/>
          <w:sz w:val="28"/>
        </w:rPr>
        <w:t>Де можна застосовувати наші результати? Розроблена SaaS-платформа EnergyMonitor-OLAP призначена для використання муніципальними енергетичними компаніями, диспетчерськими службами комунальних підприємств та операторами мікромереж (Microgrids). Застосування системи дозволяє оптимізувати графіки закупівель електроенергії, планувати технічні роботи на основі технічного стану об’єктів та впроваджувати алгоритми енергозбереження на рівні окремих районів міста.</w:t>
      </w:r>
    </w:p>
    <w:p w14:paraId="372B5204" w14:textId="77777777" w:rsidR="00413D46" w:rsidRDefault="00874E74">
      <w:pPr>
        <w:spacing w:after="80" w:line="360" w:lineRule="exact"/>
        <w:ind w:firstLine="709"/>
        <w:jc w:val="both"/>
      </w:pPr>
      <w:r>
        <w:rPr>
          <w:rFonts w:ascii="Times New Roman" w:hAnsi="Times New Roman" w:cs="Times New Roman"/>
          <w:sz w:val="28"/>
        </w:rPr>
        <w:t>Що містить наша робота? Робота складається з трьох розділів, вступу, висновків, списку використаних джерел та додатків.</w:t>
      </w:r>
    </w:p>
    <w:p w14:paraId="13F6478F" w14:textId="77777777" w:rsidR="00413D46" w:rsidRDefault="00874E74">
      <w:pPr>
        <w:spacing w:after="80" w:line="360" w:lineRule="exact"/>
        <w:ind w:firstLine="709"/>
        <w:jc w:val="both"/>
      </w:pPr>
      <w:r>
        <w:rPr>
          <w:rFonts w:ascii="Times New Roman" w:hAnsi="Times New Roman" w:cs="Times New Roman"/>
          <w:sz w:val="28"/>
        </w:rPr>
        <w:t>У першому розділі наведено результати аналітичного огляду предметної області та обґрунтовано доцільність застосування методів глибокого навчання.</w:t>
      </w:r>
    </w:p>
    <w:p w14:paraId="6A240633" w14:textId="77777777" w:rsidR="00413D46" w:rsidRDefault="00874E74">
      <w:pPr>
        <w:spacing w:after="80" w:line="360" w:lineRule="exact"/>
        <w:ind w:firstLine="709"/>
        <w:jc w:val="both"/>
      </w:pPr>
      <w:r>
        <w:rPr>
          <w:rFonts w:ascii="Times New Roman" w:hAnsi="Times New Roman" w:cs="Times New Roman"/>
          <w:sz w:val="28"/>
        </w:rPr>
        <w:t>Другий розділ присвячено постановці завдання та розробці загальносистемних рішень (моделей системи).</w:t>
      </w:r>
    </w:p>
    <w:p w14:paraId="030EB6C9" w14:textId="77777777" w:rsidR="00413D46" w:rsidRDefault="00874E74">
      <w:pPr>
        <w:spacing w:after="80" w:line="360" w:lineRule="exact"/>
        <w:ind w:firstLine="709"/>
        <w:jc w:val="both"/>
      </w:pPr>
      <w:r>
        <w:rPr>
          <w:rFonts w:ascii="Times New Roman" w:hAnsi="Times New Roman" w:cs="Times New Roman"/>
          <w:sz w:val="28"/>
        </w:rPr>
        <w:t>У третьому розділі представлено опис проєктних рішень, програмної реалізації 4-рівневої архітектури системи, а також результати комплексного тестування та оцінки ефективності розроблених моделей.</w:t>
      </w:r>
    </w:p>
    <w:p w14:paraId="6686F1D8" w14:textId="77777777" w:rsidR="00413D46" w:rsidRDefault="00874E74">
      <w:pPr>
        <w:pageBreakBefore/>
        <w:spacing w:before="240" w:after="120" w:line="480" w:lineRule="exact"/>
        <w:jc w:val="center"/>
      </w:pPr>
      <w:r>
        <w:rPr>
          <w:rFonts w:ascii="Times New Roman" w:hAnsi="Times New Roman" w:cs="Times New Roman"/>
          <w:b/>
          <w:sz w:val="32"/>
        </w:rPr>
        <w:lastRenderedPageBreak/>
        <w:t>РОЗДІЛ 1. ОГЛЯД ЛІТЕРАТУРИ ТА АНАЛІЗ ПРЕДМЕТНОЇ ОБЛАСТІ</w:t>
      </w:r>
    </w:p>
    <w:p w14:paraId="61F8C77B" w14:textId="77777777" w:rsidR="00413D46" w:rsidRDefault="00874E74">
      <w:pPr>
        <w:spacing w:before="60" w:after="60" w:line="360" w:lineRule="exact"/>
        <w:jc w:val="center"/>
      </w:pPr>
      <w:r>
        <w:rPr>
          <w:rFonts w:ascii="Times New Roman" w:hAnsi="Times New Roman" w:cs="Times New Roman"/>
          <w:b/>
          <w:i/>
          <w:sz w:val="28"/>
        </w:rPr>
        <w:t>1.1. Концепція Smart City: роль інтелектуальних енергосистем (Smart Grid)</w:t>
      </w:r>
    </w:p>
    <w:p w14:paraId="2009ACA0" w14:textId="77777777" w:rsidR="00413D46" w:rsidRDefault="00874E74">
      <w:pPr>
        <w:spacing w:before="40" w:after="40" w:line="360" w:lineRule="exact"/>
        <w:ind w:firstLine="709"/>
        <w:jc w:val="both"/>
      </w:pPr>
      <w:r>
        <w:rPr>
          <w:rFonts w:ascii="Times New Roman" w:hAnsi="Times New Roman" w:cs="Times New Roman"/>
          <w:i/>
          <w:sz w:val="28"/>
        </w:rPr>
        <w:t>1.1.1. Еволюція міських інфраструктур та виклики сучасної урбанізації</w:t>
      </w:r>
    </w:p>
    <w:p w14:paraId="2E304207" w14:textId="77777777" w:rsidR="00413D46" w:rsidRDefault="00874E74">
      <w:pPr>
        <w:spacing w:after="80" w:line="360" w:lineRule="exact"/>
        <w:ind w:firstLine="709"/>
        <w:jc w:val="both"/>
      </w:pPr>
      <w:r>
        <w:rPr>
          <w:rFonts w:ascii="Times New Roman" w:hAnsi="Times New Roman" w:cs="Times New Roman"/>
          <w:sz w:val="28"/>
        </w:rPr>
        <w:t xml:space="preserve">Чому сучасні міста потребують нових підходів? Сучасна урбанізація вимагає якісно нових підходів до управління міською інфраструктурою [7]. Згідно з прогнозами ООН, до 2050 року понад 68% населення планети проживатиме у містах, що створить безпрецедентне навантаження на енергетичні, транспортні та соціальні системи. Концепція </w:t>
      </w:r>
      <w:r>
        <w:rPr>
          <w:rFonts w:ascii="Times New Roman" w:hAnsi="Times New Roman" w:cs="Times New Roman"/>
          <w:b/>
          <w:sz w:val="28"/>
        </w:rPr>
        <w:t>«Розумного міста» (Smart City)</w:t>
      </w:r>
      <w:r>
        <w:rPr>
          <w:rFonts w:ascii="Times New Roman" w:hAnsi="Times New Roman" w:cs="Times New Roman"/>
          <w:sz w:val="28"/>
        </w:rPr>
        <w:t xml:space="preserve"> постає як відповідь на ці виклики, де ефективність функціонування забезпечується глибокою інтеграцією інформаційно-комунікаційних технологій (ІКТ).</w:t>
      </w:r>
    </w:p>
    <w:p w14:paraId="0C61E076" w14:textId="77777777" w:rsidR="00413D46" w:rsidRDefault="00874E74">
      <w:pPr>
        <w:spacing w:after="80" w:line="360" w:lineRule="exact"/>
        <w:ind w:firstLine="709"/>
        <w:jc w:val="both"/>
      </w:pPr>
      <w:r>
        <w:rPr>
          <w:rFonts w:ascii="Times New Roman" w:hAnsi="Times New Roman" w:cs="Times New Roman"/>
          <w:sz w:val="28"/>
        </w:rPr>
        <w:t>Проблематика сучасних мегаполісів включає:</w:t>
      </w:r>
    </w:p>
    <w:p w14:paraId="21ECC125" w14:textId="77777777" w:rsidR="00413D46" w:rsidRDefault="00874E74">
      <w:pPr>
        <w:pStyle w:val="a0"/>
        <w:spacing w:after="40" w:line="360" w:lineRule="exact"/>
        <w:ind w:left="709"/>
      </w:pPr>
      <w:r>
        <w:rPr>
          <w:rFonts w:ascii="Times New Roman" w:hAnsi="Times New Roman" w:cs="Times New Roman"/>
          <w:sz w:val="28"/>
        </w:rPr>
        <w:t xml:space="preserve">  </w:t>
      </w:r>
      <w:r>
        <w:rPr>
          <w:rFonts w:ascii="Times New Roman" w:hAnsi="Times New Roman" w:cs="Times New Roman"/>
          <w:b/>
          <w:sz w:val="28"/>
        </w:rPr>
        <w:t>Дефіцит енергетичних потужностей:</w:t>
      </w:r>
      <w:r>
        <w:rPr>
          <w:rFonts w:ascii="Times New Roman" w:hAnsi="Times New Roman" w:cs="Times New Roman"/>
          <w:sz w:val="28"/>
        </w:rPr>
        <w:t xml:space="preserve"> застарілі мережі не розраховані на різке зростання кількості електромобілів та систем кондиціонування.</w:t>
      </w:r>
    </w:p>
    <w:p w14:paraId="12BA7DB7" w14:textId="77777777" w:rsidR="00413D46" w:rsidRDefault="00874E74">
      <w:pPr>
        <w:pStyle w:val="a0"/>
        <w:spacing w:after="40" w:line="360" w:lineRule="exact"/>
        <w:ind w:left="709"/>
      </w:pPr>
      <w:r>
        <w:rPr>
          <w:rFonts w:ascii="Times New Roman" w:hAnsi="Times New Roman" w:cs="Times New Roman"/>
          <w:sz w:val="28"/>
        </w:rPr>
        <w:t xml:space="preserve">  </w:t>
      </w:r>
      <w:r>
        <w:rPr>
          <w:rFonts w:ascii="Times New Roman" w:hAnsi="Times New Roman" w:cs="Times New Roman"/>
          <w:b/>
          <w:sz w:val="28"/>
        </w:rPr>
        <w:t>Нерівномірність споживання:</w:t>
      </w:r>
      <w:r>
        <w:rPr>
          <w:rFonts w:ascii="Times New Roman" w:hAnsi="Times New Roman" w:cs="Times New Roman"/>
          <w:sz w:val="28"/>
        </w:rPr>
        <w:t xml:space="preserve"> виникнення критичних піків, що змушують тримати в резерві неекологічні потужності (вугільні ТЕС).</w:t>
      </w:r>
    </w:p>
    <w:p w14:paraId="17757DB8" w14:textId="77777777" w:rsidR="00413D46" w:rsidRDefault="00874E74">
      <w:pPr>
        <w:pStyle w:val="a0"/>
        <w:spacing w:after="40" w:line="360" w:lineRule="exact"/>
        <w:ind w:left="709"/>
      </w:pPr>
      <w:r>
        <w:rPr>
          <w:rFonts w:ascii="Times New Roman" w:hAnsi="Times New Roman" w:cs="Times New Roman"/>
          <w:sz w:val="28"/>
        </w:rPr>
        <w:t xml:space="preserve">  </w:t>
      </w:r>
      <w:r>
        <w:rPr>
          <w:rFonts w:ascii="Times New Roman" w:hAnsi="Times New Roman" w:cs="Times New Roman"/>
          <w:b/>
          <w:sz w:val="28"/>
        </w:rPr>
        <w:t>Інформаційна розрізненість:</w:t>
      </w:r>
      <w:r>
        <w:rPr>
          <w:rFonts w:ascii="Times New Roman" w:hAnsi="Times New Roman" w:cs="Times New Roman"/>
          <w:sz w:val="28"/>
        </w:rPr>
        <w:t xml:space="preserve"> дані про споживання часто залишаються "закритими" всередині окремих підрозділів, що унеможливлює комплексне планування.</w:t>
      </w:r>
    </w:p>
    <w:p w14:paraId="1164C414" w14:textId="77777777" w:rsidR="00413D46" w:rsidRDefault="00874E74">
      <w:pPr>
        <w:spacing w:after="80" w:line="360" w:lineRule="exact"/>
        <w:ind w:firstLine="709"/>
        <w:jc w:val="both"/>
      </w:pPr>
      <w:r>
        <w:rPr>
          <w:rFonts w:ascii="Times New Roman" w:hAnsi="Times New Roman" w:cs="Times New Roman"/>
          <w:sz w:val="28"/>
        </w:rPr>
        <w:t xml:space="preserve">Історично розвиток міст проходив через кілька етапів: від Infrastructure City (фізична розбудова) та Digital City (оцифрування реєстрів) до сучасного Smart City 3.0, де використання систем штучного інтелекту та великих даних (Big Data) дозволяє здійснювати проактивне управління. В основі Smart City лежить розгалужена мережа взаємопов'язаних пристроїв — </w:t>
      </w:r>
      <w:r>
        <w:rPr>
          <w:rFonts w:ascii="Times New Roman" w:hAnsi="Times New Roman" w:cs="Times New Roman"/>
          <w:b/>
          <w:sz w:val="28"/>
        </w:rPr>
        <w:t>Інтернету речей (IoT)</w:t>
      </w:r>
      <w:r>
        <w:rPr>
          <w:rFonts w:ascii="Times New Roman" w:hAnsi="Times New Roman" w:cs="Times New Roman"/>
          <w:sz w:val="28"/>
        </w:rPr>
        <w:t xml:space="preserve">. </w:t>
      </w:r>
    </w:p>
    <w:p w14:paraId="61C2EAA3" w14:textId="77777777" w:rsidR="00413D46" w:rsidRDefault="00874E74">
      <w:pPr>
        <w:jc w:val="center"/>
      </w:pPr>
      <w:r>
        <w:rPr>
          <w:noProof/>
        </w:rPr>
        <w:lastRenderedPageBreak/>
        <w:drawing>
          <wp:inline distT="0" distB="0" distL="0" distR="0" wp14:anchorId="1AE81A71" wp14:editId="554B33B2">
            <wp:extent cx="5580000" cy="4366957"/>
            <wp:effectExtent l="0" t="0" r="0" b="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diag_architecture.png"/>
                    <pic:cNvPicPr/>
                  </pic:nvPicPr>
                  <pic:blipFill>
                    <a:blip r:embed="rId8"/>
                    <a:stretch>
                      <a:fillRect/>
                    </a:stretch>
                  </pic:blipFill>
                  <pic:spPr>
                    <a:xfrm>
                      <a:off x="0" y="0"/>
                      <a:ext cx="5580000" cy="4366957"/>
                    </a:xfrm>
                    <a:prstGeom prst="rect">
                      <a:avLst/>
                    </a:prstGeom>
                  </pic:spPr>
                </pic:pic>
              </a:graphicData>
            </a:graphic>
          </wp:inline>
        </w:drawing>
      </w:r>
    </w:p>
    <w:p w14:paraId="0DB051F9" w14:textId="77777777" w:rsidR="00413D46" w:rsidRDefault="00874E74">
      <w:pPr>
        <w:spacing w:after="80" w:line="360" w:lineRule="exact"/>
        <w:ind w:firstLine="709"/>
        <w:jc w:val="both"/>
      </w:pPr>
      <w:r>
        <w:rPr>
          <w:rFonts w:ascii="Times New Roman" w:hAnsi="Times New Roman" w:cs="Times New Roman"/>
          <w:i/>
          <w:sz w:val="28"/>
        </w:rPr>
        <w:t>Рис. 1.1. Типова багаторівнева архітектура IoT-платформи Smart City</w:t>
      </w:r>
    </w:p>
    <w:p w14:paraId="4045805E" w14:textId="77777777" w:rsidR="00413D46" w:rsidRDefault="00874E74">
      <w:pPr>
        <w:spacing w:after="80" w:line="360" w:lineRule="exact"/>
        <w:ind w:firstLine="709"/>
        <w:jc w:val="both"/>
      </w:pPr>
      <w:r>
        <w:rPr>
          <w:rFonts w:ascii="Times New Roman" w:hAnsi="Times New Roman" w:cs="Times New Roman"/>
          <w:sz w:val="28"/>
        </w:rPr>
        <w:t>Процеси збору та аналізу даних у реальному часі дозволяють трансформувати міське середовище у динамічну екосистему, здатну до самодіагностики та самовідновлення. Світовий досвід (Сінгапур, Барселона) підтверджує, що саме цифровізація дозволяє економити до 30% енергоресурсів на рівні муніципалітету.</w:t>
      </w:r>
    </w:p>
    <w:p w14:paraId="455A77DB" w14:textId="77777777" w:rsidR="00413D46" w:rsidRDefault="00874E74">
      <w:pPr>
        <w:spacing w:before="40" w:after="40" w:line="360" w:lineRule="exact"/>
        <w:ind w:firstLine="709"/>
        <w:jc w:val="both"/>
      </w:pPr>
      <w:r>
        <w:rPr>
          <w:rFonts w:ascii="Times New Roman" w:hAnsi="Times New Roman" w:cs="Times New Roman"/>
          <w:i/>
          <w:sz w:val="28"/>
        </w:rPr>
        <w:t>1.1.2. Smart Grid — енергетичне серце Розумного міста</w:t>
      </w:r>
    </w:p>
    <w:p w14:paraId="3AB4E101" w14:textId="77777777" w:rsidR="00413D46" w:rsidRDefault="00874E74">
      <w:pPr>
        <w:spacing w:after="80" w:line="360" w:lineRule="exact"/>
        <w:ind w:firstLine="709"/>
        <w:jc w:val="both"/>
      </w:pPr>
      <w:r>
        <w:rPr>
          <w:rFonts w:ascii="Times New Roman" w:hAnsi="Times New Roman" w:cs="Times New Roman"/>
          <w:sz w:val="28"/>
        </w:rPr>
        <w:t xml:space="preserve">Яке місце займає енергетика в Smart City? </w:t>
      </w:r>
      <w:r>
        <w:rPr>
          <w:rFonts w:ascii="Times New Roman" w:hAnsi="Times New Roman" w:cs="Times New Roman"/>
          <w:b/>
          <w:sz w:val="28"/>
        </w:rPr>
        <w:t>Енергоспоживання</w:t>
      </w:r>
      <w:r>
        <w:rPr>
          <w:rFonts w:ascii="Times New Roman" w:hAnsi="Times New Roman" w:cs="Times New Roman"/>
          <w:sz w:val="28"/>
        </w:rPr>
        <w:t xml:space="preserve"> є фундаментом та ключовим показником життєдіяльності будь-якого мегаполісу. У концепції Smart City енергетичний сектор трансформується у </w:t>
      </w:r>
      <w:r>
        <w:rPr>
          <w:rFonts w:ascii="Times New Roman" w:hAnsi="Times New Roman" w:cs="Times New Roman"/>
          <w:b/>
          <w:sz w:val="28"/>
        </w:rPr>
        <w:t>Smart Grid (інтелектуальні мережі)</w:t>
      </w:r>
      <w:r>
        <w:rPr>
          <w:rFonts w:ascii="Times New Roman" w:hAnsi="Times New Roman" w:cs="Times New Roman"/>
          <w:sz w:val="28"/>
        </w:rPr>
        <w:t xml:space="preserve"> — системи, що забезпечують двосторонній обмін як електроенергією, так і даними між постачальником та споживачем.</w:t>
      </w:r>
    </w:p>
    <w:p w14:paraId="4828B20A" w14:textId="77777777" w:rsidR="00413D46" w:rsidRDefault="00874E74">
      <w:pPr>
        <w:spacing w:after="80" w:line="360" w:lineRule="exact"/>
        <w:ind w:firstLine="709"/>
        <w:jc w:val="both"/>
      </w:pPr>
      <w:r>
        <w:rPr>
          <w:rFonts w:ascii="Times New Roman" w:hAnsi="Times New Roman" w:cs="Times New Roman"/>
          <w:sz w:val="28"/>
        </w:rPr>
        <w:t>Ключові компоненти Smart Grid:</w:t>
      </w:r>
    </w:p>
    <w:p w14:paraId="5C42F8D5" w14:textId="77777777" w:rsidR="00413D46" w:rsidRDefault="00874E74">
      <w:pPr>
        <w:spacing w:after="40" w:line="360" w:lineRule="exact"/>
        <w:ind w:left="709" w:hanging="425"/>
      </w:pPr>
      <w:r>
        <w:rPr>
          <w:rFonts w:ascii="Times New Roman" w:hAnsi="Times New Roman" w:cs="Times New Roman"/>
          <w:sz w:val="28"/>
        </w:rPr>
        <w:t xml:space="preserve">1.  </w:t>
      </w:r>
      <w:r>
        <w:rPr>
          <w:rFonts w:ascii="Times New Roman" w:hAnsi="Times New Roman" w:cs="Times New Roman"/>
          <w:b/>
          <w:sz w:val="28"/>
        </w:rPr>
        <w:t>Advanced Metering Infrastructure (AMI):</w:t>
      </w:r>
      <w:r>
        <w:rPr>
          <w:rFonts w:ascii="Times New Roman" w:hAnsi="Times New Roman" w:cs="Times New Roman"/>
          <w:sz w:val="28"/>
        </w:rPr>
        <w:t xml:space="preserve"> системи інтелектуального обліку, що дозволяють отримувати дані про споживання з інтервалом у 15-60 хвилин.</w:t>
      </w:r>
    </w:p>
    <w:p w14:paraId="1050DCFF" w14:textId="77777777" w:rsidR="00413D46" w:rsidRDefault="00874E74">
      <w:pPr>
        <w:spacing w:after="40" w:line="360" w:lineRule="exact"/>
        <w:ind w:left="709" w:hanging="425"/>
      </w:pPr>
      <w:r>
        <w:rPr>
          <w:rFonts w:ascii="Times New Roman" w:hAnsi="Times New Roman" w:cs="Times New Roman"/>
          <w:sz w:val="28"/>
        </w:rPr>
        <w:lastRenderedPageBreak/>
        <w:t xml:space="preserve">2.  </w:t>
      </w:r>
      <w:r>
        <w:rPr>
          <w:rFonts w:ascii="Times New Roman" w:hAnsi="Times New Roman" w:cs="Times New Roman"/>
          <w:b/>
          <w:sz w:val="28"/>
        </w:rPr>
        <w:t>Phasor Measurement Units (PMU):</w:t>
      </w:r>
      <w:r>
        <w:rPr>
          <w:rFonts w:ascii="Times New Roman" w:hAnsi="Times New Roman" w:cs="Times New Roman"/>
          <w:sz w:val="28"/>
        </w:rPr>
        <w:t xml:space="preserve"> пристрої, що фіксують фазові параметри мережі з високою частотою для запобігання блекаутам.</w:t>
      </w:r>
    </w:p>
    <w:p w14:paraId="093ADF68" w14:textId="77777777" w:rsidR="00413D46" w:rsidRDefault="00874E74">
      <w:pPr>
        <w:spacing w:after="40" w:line="360" w:lineRule="exact"/>
        <w:ind w:left="709" w:hanging="425"/>
      </w:pPr>
      <w:r>
        <w:rPr>
          <w:rFonts w:ascii="Times New Roman" w:hAnsi="Times New Roman" w:cs="Times New Roman"/>
          <w:sz w:val="28"/>
        </w:rPr>
        <w:t xml:space="preserve">3.  </w:t>
      </w:r>
      <w:r>
        <w:rPr>
          <w:rFonts w:ascii="Times New Roman" w:hAnsi="Times New Roman" w:cs="Times New Roman"/>
          <w:b/>
          <w:sz w:val="28"/>
        </w:rPr>
        <w:t>Energy Storage Systems (ESS):</w:t>
      </w:r>
      <w:r>
        <w:rPr>
          <w:rFonts w:ascii="Times New Roman" w:hAnsi="Times New Roman" w:cs="Times New Roman"/>
          <w:sz w:val="28"/>
        </w:rPr>
        <w:t xml:space="preserve"> системи накопичення енергії, що дозволяють згладжувати графік навантаження.</w:t>
      </w:r>
    </w:p>
    <w:p w14:paraId="3299582C" w14:textId="77777777" w:rsidR="00413D46" w:rsidRDefault="00874E74">
      <w:pPr>
        <w:jc w:val="center"/>
      </w:pPr>
      <w:r>
        <w:rPr>
          <w:noProof/>
        </w:rPr>
        <w:drawing>
          <wp:inline distT="0" distB="0" distL="0" distR="0" wp14:anchorId="410B1AEA" wp14:editId="62146862">
            <wp:extent cx="2880000" cy="7399858"/>
            <wp:effectExtent l="0" t="0" r="0" b="0"/>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diag_infra_cloud.png"/>
                    <pic:cNvPicPr/>
                  </pic:nvPicPr>
                  <pic:blipFill>
                    <a:blip r:embed="rId9"/>
                    <a:stretch>
                      <a:fillRect/>
                    </a:stretch>
                  </pic:blipFill>
                  <pic:spPr>
                    <a:xfrm>
                      <a:off x="0" y="0"/>
                      <a:ext cx="2880000" cy="7399858"/>
                    </a:xfrm>
                    <a:prstGeom prst="rect">
                      <a:avLst/>
                    </a:prstGeom>
                  </pic:spPr>
                </pic:pic>
              </a:graphicData>
            </a:graphic>
          </wp:inline>
        </w:drawing>
      </w:r>
    </w:p>
    <w:p w14:paraId="3FD85D16" w14:textId="77777777" w:rsidR="00413D46" w:rsidRDefault="00874E74">
      <w:pPr>
        <w:spacing w:after="80" w:line="360" w:lineRule="exact"/>
        <w:ind w:firstLine="709"/>
        <w:jc w:val="both"/>
      </w:pPr>
      <w:r>
        <w:rPr>
          <w:rFonts w:ascii="Times New Roman" w:hAnsi="Times New Roman" w:cs="Times New Roman"/>
          <w:i/>
          <w:sz w:val="28"/>
        </w:rPr>
        <w:lastRenderedPageBreak/>
        <w:t>Рис. 1.2. Концептуальна схема Smart Grid та інфраструктури передачі даних</w:t>
      </w:r>
    </w:p>
    <w:p w14:paraId="6A77EB4F" w14:textId="77777777" w:rsidR="00413D46" w:rsidRDefault="00874E74">
      <w:pPr>
        <w:spacing w:after="80" w:line="360" w:lineRule="exact"/>
        <w:ind w:firstLine="709"/>
        <w:jc w:val="both"/>
      </w:pPr>
      <w:r>
        <w:rPr>
          <w:rFonts w:ascii="Times New Roman" w:hAnsi="Times New Roman" w:cs="Times New Roman"/>
          <w:sz w:val="28"/>
        </w:rPr>
        <w:t xml:space="preserve">Чим відрізняються розумні мережі від традиційних? Розумні мережі відрізняються від традиційних наявністю двосторонньої комунікації та здатністю до саморегуляції. Однією з найбільш гострих проблем є так звана </w:t>
      </w:r>
      <w:r>
        <w:rPr>
          <w:rFonts w:ascii="Times New Roman" w:hAnsi="Times New Roman" w:cs="Times New Roman"/>
          <w:b/>
          <w:sz w:val="28"/>
        </w:rPr>
        <w:t>«крива качки» (Duck Curve)</w:t>
      </w:r>
      <w:r>
        <w:rPr>
          <w:rFonts w:ascii="Times New Roman" w:hAnsi="Times New Roman" w:cs="Times New Roman"/>
          <w:sz w:val="28"/>
        </w:rPr>
        <w:t xml:space="preserve"> — феномен різкого падіння чистого навантаження вдень та його стрімкого зростання ввечері, що вимагає надзвичайно точного прогнозування.</w:t>
      </w:r>
    </w:p>
    <w:p w14:paraId="158B1922" w14:textId="77777777" w:rsidR="00413D46" w:rsidRDefault="00874E74">
      <w:pPr>
        <w:spacing w:before="40" w:after="40" w:line="360" w:lineRule="exact"/>
        <w:ind w:firstLine="709"/>
        <w:jc w:val="both"/>
      </w:pPr>
      <w:r>
        <w:rPr>
          <w:rFonts w:ascii="Times New Roman" w:hAnsi="Times New Roman" w:cs="Times New Roman"/>
          <w:i/>
          <w:sz w:val="28"/>
        </w:rPr>
        <w:t>1.1.3. Технологія Digital Twin (Цифровий двійник) в енергетиці</w:t>
      </w:r>
    </w:p>
    <w:p w14:paraId="144FE241" w14:textId="77777777" w:rsidR="00413D46" w:rsidRDefault="00874E74">
      <w:pPr>
        <w:spacing w:after="80" w:line="360" w:lineRule="exact"/>
        <w:ind w:firstLine="709"/>
        <w:jc w:val="both"/>
      </w:pPr>
      <w:r>
        <w:rPr>
          <w:rFonts w:ascii="Times New Roman" w:hAnsi="Times New Roman" w:cs="Times New Roman"/>
          <w:sz w:val="28"/>
        </w:rPr>
        <w:t xml:space="preserve">Згідно з міжнародним стандартом ISO 23247 та IEEE 1547, </w:t>
      </w:r>
      <w:r>
        <w:rPr>
          <w:rFonts w:ascii="Times New Roman" w:hAnsi="Times New Roman" w:cs="Times New Roman"/>
          <w:b/>
          <w:sz w:val="28"/>
        </w:rPr>
        <w:t>Цифровий двійник (Digital Twin)</w:t>
      </w:r>
      <w:r>
        <w:rPr>
          <w:rFonts w:ascii="Times New Roman" w:hAnsi="Times New Roman" w:cs="Times New Roman"/>
          <w:sz w:val="28"/>
        </w:rPr>
        <w:t xml:space="preserve"> — це динамічна цифрова копія фізичного активу, яка постійно оновлюється на основі даних сенсорів. У контексті енергетики цифровий двійник дозволяє реалізувати перехід від реактивного обслуговування до </w:t>
      </w:r>
      <w:r>
        <w:rPr>
          <w:rFonts w:ascii="Times New Roman" w:hAnsi="Times New Roman" w:cs="Times New Roman"/>
          <w:b/>
          <w:sz w:val="28"/>
        </w:rPr>
        <w:t>предиктивного (Predictive Maintenance)</w:t>
      </w:r>
      <w:r>
        <w:rPr>
          <w:rFonts w:ascii="Times New Roman" w:hAnsi="Times New Roman" w:cs="Times New Roman"/>
          <w:sz w:val="28"/>
        </w:rPr>
        <w:t>.</w:t>
      </w:r>
    </w:p>
    <w:p w14:paraId="57A7943B" w14:textId="77777777" w:rsidR="00413D46" w:rsidRDefault="00874E74">
      <w:pPr>
        <w:spacing w:after="80" w:line="360" w:lineRule="exact"/>
        <w:ind w:firstLine="709"/>
        <w:jc w:val="both"/>
      </w:pPr>
      <w:r>
        <w:rPr>
          <w:rFonts w:ascii="Times New Roman" w:hAnsi="Times New Roman" w:cs="Times New Roman"/>
          <w:sz w:val="28"/>
        </w:rPr>
        <w:t>Рівні зрілості цифрових двійників:</w:t>
      </w:r>
    </w:p>
    <w:p w14:paraId="52EE7340" w14:textId="77777777" w:rsidR="00413D46" w:rsidRDefault="00874E74">
      <w:pPr>
        <w:pStyle w:val="a0"/>
        <w:spacing w:after="40" w:line="360" w:lineRule="exact"/>
        <w:ind w:left="709"/>
      </w:pPr>
      <w:r>
        <w:rPr>
          <w:rFonts w:ascii="Times New Roman" w:hAnsi="Times New Roman" w:cs="Times New Roman"/>
          <w:sz w:val="28"/>
        </w:rPr>
        <w:t xml:space="preserve">  </w:t>
      </w:r>
      <w:r>
        <w:rPr>
          <w:rFonts w:ascii="Times New Roman" w:hAnsi="Times New Roman" w:cs="Times New Roman"/>
          <w:b/>
          <w:sz w:val="28"/>
        </w:rPr>
        <w:t>Описовий (Descriptive):</w:t>
      </w:r>
      <w:r>
        <w:rPr>
          <w:rFonts w:ascii="Times New Roman" w:hAnsi="Times New Roman" w:cs="Times New Roman"/>
          <w:sz w:val="28"/>
        </w:rPr>
        <w:t xml:space="preserve"> візуалізація поточного стану активу в реальному часі.</w:t>
      </w:r>
    </w:p>
    <w:p w14:paraId="20C83398" w14:textId="77777777" w:rsidR="00413D46" w:rsidRDefault="00874E74">
      <w:pPr>
        <w:pStyle w:val="a0"/>
        <w:spacing w:after="40" w:line="360" w:lineRule="exact"/>
        <w:ind w:left="709"/>
      </w:pPr>
      <w:r>
        <w:rPr>
          <w:rFonts w:ascii="Times New Roman" w:hAnsi="Times New Roman" w:cs="Times New Roman"/>
          <w:sz w:val="28"/>
        </w:rPr>
        <w:t xml:space="preserve">  </w:t>
      </w:r>
      <w:r>
        <w:rPr>
          <w:rFonts w:ascii="Times New Roman" w:hAnsi="Times New Roman" w:cs="Times New Roman"/>
          <w:b/>
          <w:sz w:val="28"/>
        </w:rPr>
        <w:t>Діагностичний (Diagnostic):</w:t>
      </w:r>
      <w:r>
        <w:rPr>
          <w:rFonts w:ascii="Times New Roman" w:hAnsi="Times New Roman" w:cs="Times New Roman"/>
          <w:sz w:val="28"/>
        </w:rPr>
        <w:t xml:space="preserve"> аналіз причин виникнення аномалій.</w:t>
      </w:r>
    </w:p>
    <w:p w14:paraId="3B7023CA" w14:textId="77777777" w:rsidR="00413D46" w:rsidRDefault="00874E74">
      <w:pPr>
        <w:pStyle w:val="a0"/>
        <w:spacing w:after="40" w:line="360" w:lineRule="exact"/>
        <w:ind w:left="709"/>
      </w:pPr>
      <w:r>
        <w:rPr>
          <w:rFonts w:ascii="Times New Roman" w:hAnsi="Times New Roman" w:cs="Times New Roman"/>
          <w:sz w:val="28"/>
        </w:rPr>
        <w:t xml:space="preserve">  </w:t>
      </w:r>
      <w:r>
        <w:rPr>
          <w:rFonts w:ascii="Times New Roman" w:hAnsi="Times New Roman" w:cs="Times New Roman"/>
          <w:b/>
          <w:sz w:val="28"/>
        </w:rPr>
        <w:t>Предиктивний (Predictive):</w:t>
      </w:r>
      <w:r>
        <w:rPr>
          <w:rFonts w:ascii="Times New Roman" w:hAnsi="Times New Roman" w:cs="Times New Roman"/>
          <w:sz w:val="28"/>
        </w:rPr>
        <w:t xml:space="preserve"> прогнозування майбутнього стану на основі історичних даних.</w:t>
      </w:r>
    </w:p>
    <w:p w14:paraId="5819C07E" w14:textId="77777777" w:rsidR="00413D46" w:rsidRDefault="00874E74">
      <w:pPr>
        <w:pStyle w:val="a0"/>
        <w:spacing w:after="40" w:line="360" w:lineRule="exact"/>
        <w:ind w:left="709"/>
      </w:pPr>
      <w:r>
        <w:rPr>
          <w:rFonts w:ascii="Times New Roman" w:hAnsi="Times New Roman" w:cs="Times New Roman"/>
          <w:sz w:val="28"/>
        </w:rPr>
        <w:t xml:space="preserve">  </w:t>
      </w:r>
      <w:r>
        <w:rPr>
          <w:rFonts w:ascii="Times New Roman" w:hAnsi="Times New Roman" w:cs="Times New Roman"/>
          <w:b/>
          <w:sz w:val="28"/>
        </w:rPr>
        <w:t>Приписувальний (Prescriptive):</w:t>
      </w:r>
      <w:r>
        <w:rPr>
          <w:rFonts w:ascii="Times New Roman" w:hAnsi="Times New Roman" w:cs="Times New Roman"/>
          <w:sz w:val="28"/>
        </w:rPr>
        <w:t xml:space="preserve"> автоматичне прийняття рішень для оптимізації.</w:t>
      </w:r>
    </w:p>
    <w:p w14:paraId="6EFA7FE1" w14:textId="77777777" w:rsidR="00413D46" w:rsidRDefault="00874E74">
      <w:pPr>
        <w:spacing w:before="60" w:after="60" w:line="360" w:lineRule="exact"/>
        <w:jc w:val="center"/>
      </w:pPr>
      <w:r>
        <w:rPr>
          <w:rFonts w:ascii="Times New Roman" w:hAnsi="Times New Roman" w:cs="Times New Roman"/>
          <w:b/>
          <w:i/>
          <w:sz w:val="28"/>
        </w:rPr>
        <w:t>1.2. Математичний апарат глибокого навчання для часових рядів</w:t>
      </w:r>
    </w:p>
    <w:p w14:paraId="1B08E057" w14:textId="77777777" w:rsidR="00413D46" w:rsidRDefault="00874E74">
      <w:pPr>
        <w:spacing w:before="40" w:after="40" w:line="360" w:lineRule="exact"/>
        <w:ind w:firstLine="709"/>
        <w:jc w:val="both"/>
      </w:pPr>
      <w:r>
        <w:rPr>
          <w:rFonts w:ascii="Times New Roman" w:hAnsi="Times New Roman" w:cs="Times New Roman"/>
          <w:i/>
          <w:sz w:val="28"/>
        </w:rPr>
        <w:t>1.2.1. Природа енергетичних часових рядів</w:t>
      </w:r>
    </w:p>
    <w:p w14:paraId="3E9317FD" w14:textId="761383FF" w:rsidR="00413D46" w:rsidRDefault="00874E74">
      <w:pPr>
        <w:spacing w:before="120" w:after="120"/>
        <w:jc w:val="center"/>
      </w:pPr>
      <m:oMathPara>
        <m:oMath>
          <m:r>
            <w:rPr>
              <w:rFonts w:ascii="Cambria Math" w:hAnsi="Cambria Math" w:cs="Times New Roman"/>
              <w:sz w:val="28"/>
            </w:rPr>
            <m:t>y(t)=T(t)+</m:t>
          </m:r>
          <m:sSub>
            <m:sSubPr>
              <m:ctrlPr>
                <w:rPr>
                  <w:rFonts w:ascii="Cambria Math" w:hAnsi="Cambria Math" w:cs="Times New Roman"/>
                  <w:sz w:val="28"/>
                </w:rPr>
              </m:ctrlPr>
            </m:sSubPr>
            <m:e>
              <m:r>
                <w:rPr>
                  <w:rFonts w:ascii="Cambria Math" w:hAnsi="Cambria Math" w:cs="Times New Roman"/>
                  <w:sz w:val="28"/>
                </w:rPr>
                <m:t>S</m:t>
              </m:r>
            </m:e>
            <m:sub>
              <m:r>
                <w:rPr>
                  <w:rFonts w:ascii="Cambria Math" w:hAnsi="Cambria Math" w:cs="Times New Roman"/>
                  <w:sz w:val="28"/>
                </w:rPr>
                <m:t>d</m:t>
              </m:r>
            </m:sub>
          </m:sSub>
          <m:r>
            <w:rPr>
              <w:rFonts w:ascii="Cambria Math" w:hAnsi="Cambria Math" w:cs="Times New Roman"/>
              <w:sz w:val="28"/>
            </w:rPr>
            <m:t>(t)+</m:t>
          </m:r>
          <m:sSub>
            <m:sSubPr>
              <m:ctrlPr>
                <w:rPr>
                  <w:rFonts w:ascii="Cambria Math" w:hAnsi="Cambria Math" w:cs="Times New Roman"/>
                  <w:sz w:val="28"/>
                </w:rPr>
              </m:ctrlPr>
            </m:sSubPr>
            <m:e>
              <m:r>
                <w:rPr>
                  <w:rFonts w:ascii="Cambria Math" w:hAnsi="Cambria Math" w:cs="Times New Roman"/>
                  <w:sz w:val="28"/>
                </w:rPr>
                <m:t>S</m:t>
              </m:r>
            </m:e>
            <m:sub>
              <m:r>
                <w:rPr>
                  <w:rFonts w:ascii="Cambria Math" w:hAnsi="Cambria Math" w:cs="Times New Roman"/>
                  <w:sz w:val="28"/>
                </w:rPr>
                <m:t>w</m:t>
              </m:r>
            </m:sub>
          </m:sSub>
          <m:r>
            <w:rPr>
              <w:rFonts w:ascii="Cambria Math" w:hAnsi="Cambria Math" w:cs="Times New Roman"/>
              <w:sz w:val="28"/>
            </w:rPr>
            <m:t>(t)+C(t)+ϵ(t)</m:t>
          </m:r>
          <m:r>
            <m:rPr>
              <m:nor/>
            </m:rPr>
            <w:rPr>
              <w:rFonts w:ascii="Times New Roman" w:hAnsi="Times New Roman" w:cs="Times New Roman"/>
              <w:sz w:val="28"/>
            </w:rPr>
            <m:t xml:space="preserve"> </m:t>
          </m:r>
          <m:r>
            <m:rPr>
              <m:nor/>
            </m:rPr>
            <w:rPr>
              <w:rFonts w:ascii="Times New Roman" w:hAnsi="Times New Roman" w:cs="Times New Roman"/>
              <w:sz w:val="28"/>
            </w:rPr>
            <w:tab/>
          </m:r>
          <m:r>
            <m:rPr>
              <m:nor/>
            </m:rPr>
            <w:rPr>
              <w:rFonts w:ascii="Times New Roman" w:hAnsi="Times New Roman" w:cs="Times New Roman"/>
              <w:sz w:val="28"/>
            </w:rPr>
            <w:tab/>
          </m:r>
          <m:r>
            <m:rPr>
              <m:nor/>
            </m:rPr>
            <w:rPr>
              <w:rFonts w:ascii="Times New Roman" w:hAnsi="Times New Roman" w:cs="Times New Roman"/>
              <w:sz w:val="28"/>
            </w:rPr>
            <w:tab/>
          </m:r>
          <m:r>
            <m:rPr>
              <m:nor/>
            </m:rPr>
            <w:rPr>
              <w:rFonts w:ascii="Times New Roman" w:hAnsi="Times New Roman" w:cs="Times New Roman"/>
              <w:sz w:val="28"/>
            </w:rPr>
            <w:tab/>
          </m:r>
          <m:r>
            <m:rPr>
              <m:nor/>
            </m:rPr>
            <w:rPr>
              <w:rFonts w:ascii="Times New Roman" w:hAnsi="Times New Roman" w:cs="Times New Roman"/>
              <w:sz w:val="28"/>
            </w:rPr>
            <w:tab/>
          </m:r>
          <m:r>
            <w:rPr>
              <w:rFonts w:ascii="Cambria Math" w:hAnsi="Cambria Math" w:cs="Times New Roman"/>
              <w:sz w:val="28"/>
            </w:rPr>
            <m:t>(1.1)</m:t>
          </m:r>
        </m:oMath>
      </m:oMathPara>
    </w:p>
    <w:p w14:paraId="2C0C0919" w14:textId="5FF6F795" w:rsidR="00413D46" w:rsidRDefault="00874E74">
      <w:pPr>
        <w:spacing w:after="80" w:line="360" w:lineRule="exact"/>
        <w:ind w:firstLine="709"/>
        <w:jc w:val="both"/>
      </w:pPr>
      <w:r>
        <w:rPr>
          <w:rFonts w:ascii="Times New Roman" w:hAnsi="Times New Roman" w:cs="Times New Roman"/>
          <w:sz w:val="28"/>
        </w:rPr>
        <w:t xml:space="preserve">де </w:t>
      </w:r>
      <m:oMath>
        <m:r>
          <w:rPr>
            <w:rFonts w:ascii="Cambria Math" w:hAnsi="Cambria Math" w:cs="Times New Roman"/>
            <w:sz w:val="28"/>
          </w:rPr>
          <m:t>y(t)</m:t>
        </m:r>
      </m:oMath>
      <w:r>
        <w:rPr>
          <w:rFonts w:ascii="Times New Roman" w:hAnsi="Times New Roman" w:cs="Times New Roman"/>
          <w:sz w:val="28"/>
        </w:rPr>
        <w:t xml:space="preserve"> — обсяг навантаження; </w:t>
      </w:r>
      <m:oMath>
        <m:r>
          <w:rPr>
            <w:rFonts w:ascii="Cambria Math" w:hAnsi="Cambria Math" w:cs="Times New Roman"/>
            <w:sz w:val="28"/>
          </w:rPr>
          <m:t>T(t)</m:t>
        </m:r>
      </m:oMath>
      <w:r>
        <w:rPr>
          <w:rFonts w:ascii="Times New Roman" w:hAnsi="Times New Roman" w:cs="Times New Roman"/>
          <w:sz w:val="28"/>
        </w:rPr>
        <w:t xml:space="preserve"> — тренд; </w:t>
      </w:r>
      <m:oMath>
        <m:r>
          <w:rPr>
            <w:rFonts w:ascii="Cambria Math" w:hAnsi="Cambria Math" w:cs="Times New Roman"/>
            <w:sz w:val="28"/>
          </w:rPr>
          <m:t>S(t)</m:t>
        </m:r>
      </m:oMath>
      <w:r>
        <w:rPr>
          <w:rFonts w:ascii="Times New Roman" w:hAnsi="Times New Roman" w:cs="Times New Roman"/>
          <w:sz w:val="28"/>
        </w:rPr>
        <w:t xml:space="preserve"> — сезонність; </w:t>
      </w:r>
      <m:oMath>
        <m:r>
          <w:rPr>
            <w:rFonts w:ascii="Cambria Math" w:hAnsi="Cambria Math" w:cs="Times New Roman"/>
            <w:sz w:val="28"/>
          </w:rPr>
          <m:t>ϵ(t)</m:t>
        </m:r>
      </m:oMath>
      <w:r>
        <w:rPr>
          <w:rFonts w:ascii="Times New Roman" w:hAnsi="Times New Roman" w:cs="Times New Roman"/>
          <w:sz w:val="28"/>
        </w:rPr>
        <w:t xml:space="preserve"> — шум. У контексті Smart Grid завдання інтелектуального прогнозування полягає у тому, щоб розпізнати ці закономірності серед "шумних" даних телеметрії.</w:t>
      </w:r>
    </w:p>
    <w:p w14:paraId="64C5C2CC" w14:textId="77777777" w:rsidR="00413D46" w:rsidRDefault="00874E74">
      <w:pPr>
        <w:spacing w:before="40" w:after="40" w:line="360" w:lineRule="exact"/>
        <w:ind w:firstLine="709"/>
        <w:jc w:val="both"/>
      </w:pPr>
      <w:r>
        <w:rPr>
          <w:rFonts w:ascii="Times New Roman" w:hAnsi="Times New Roman" w:cs="Times New Roman"/>
          <w:i/>
          <w:sz w:val="28"/>
        </w:rPr>
        <w:t>1.2.2. Обґрунтування вибору архітектури LSTM та її математичний апарат</w:t>
      </w:r>
    </w:p>
    <w:p w14:paraId="11CEE73A" w14:textId="77777777" w:rsidR="00413D46" w:rsidRDefault="00874E74">
      <w:pPr>
        <w:spacing w:after="80" w:line="360" w:lineRule="exact"/>
        <w:ind w:firstLine="709"/>
        <w:jc w:val="both"/>
      </w:pPr>
      <w:r>
        <w:rPr>
          <w:rFonts w:ascii="Times New Roman" w:hAnsi="Times New Roman" w:cs="Times New Roman"/>
          <w:sz w:val="28"/>
        </w:rPr>
        <w:t xml:space="preserve">На відміну від традиційних статистичних методів (ARIMA), які вимагають стаціонарності ряду, енергоспоживання у Smart City характеризується нелінійністю та мультисезонністю (добові піки, вихідні дні, вплив погоди). Для вирішення цієї проблеми обрано рекурентні нейронні мережі з архітектурою LSTM (Long Short-Term Memory). </w:t>
      </w:r>
    </w:p>
    <w:p w14:paraId="49894AC0" w14:textId="77777777" w:rsidR="00413D46" w:rsidRDefault="00874E74">
      <w:pPr>
        <w:spacing w:after="80" w:line="360" w:lineRule="exact"/>
        <w:ind w:firstLine="709"/>
        <w:jc w:val="both"/>
      </w:pPr>
      <w:r>
        <w:rPr>
          <w:rFonts w:ascii="Times New Roman" w:hAnsi="Times New Roman" w:cs="Times New Roman"/>
          <w:sz w:val="28"/>
        </w:rPr>
        <w:lastRenderedPageBreak/>
        <w:t xml:space="preserve">Головна перевага LSTM полягає у наявності механізму </w:t>
      </w:r>
      <w:r>
        <w:rPr>
          <w:rFonts w:ascii="Times New Roman" w:hAnsi="Times New Roman" w:cs="Times New Roman"/>
          <w:b/>
          <w:sz w:val="28"/>
        </w:rPr>
        <w:t>гейтів (Gates)</w:t>
      </w:r>
      <w:r>
        <w:rPr>
          <w:rFonts w:ascii="Times New Roman" w:hAnsi="Times New Roman" w:cs="Times New Roman"/>
          <w:sz w:val="28"/>
        </w:rPr>
        <w:t>. Щоб зрозуміти, як модель відфільтровує телеметричний шум та виділяє тренди, розглянемо її математичну структуру в контексті нашого цифрового двійника:</w:t>
      </w:r>
    </w:p>
    <w:p w14:paraId="330587CF" w14:textId="77777777" w:rsidR="00413D46" w:rsidRDefault="00874E74">
      <w:pPr>
        <w:spacing w:after="40" w:line="360" w:lineRule="exact"/>
        <w:ind w:left="709" w:hanging="425"/>
      </w:pPr>
      <w:r>
        <w:rPr>
          <w:rFonts w:ascii="Times New Roman" w:hAnsi="Times New Roman" w:cs="Times New Roman"/>
          <w:sz w:val="28"/>
        </w:rPr>
        <w:t xml:space="preserve">1.  </w:t>
      </w:r>
      <w:r>
        <w:rPr>
          <w:rFonts w:ascii="Times New Roman" w:hAnsi="Times New Roman" w:cs="Times New Roman"/>
          <w:b/>
          <w:sz w:val="28"/>
        </w:rPr>
        <w:t>Вентиль забування (Forget Gate):</w:t>
      </w:r>
      <w:r>
        <w:rPr>
          <w:rFonts w:ascii="Times New Roman" w:hAnsi="Times New Roman" w:cs="Times New Roman"/>
          <w:sz w:val="28"/>
        </w:rPr>
        <w:t xml:space="preserve"> Вирішує, яку частину довгострокової пам'яті слід відкинути. Наприклад, якщо після вихідних починається робочий понеділок, мережа "забуває" патерн вихідного дня:</w:t>
      </w:r>
    </w:p>
    <w:p w14:paraId="7637E4CA" w14:textId="04E6E965" w:rsidR="00413D46" w:rsidRDefault="00874E74">
      <w:pPr>
        <w:spacing w:before="120" w:after="120"/>
        <w:jc w:val="center"/>
      </w:pPr>
      <m:oMathPara>
        <m:oMath>
          <m:sSub>
            <m:sSubPr>
              <m:ctrlPr>
                <w:rPr>
                  <w:rFonts w:ascii="Cambria Math" w:hAnsi="Cambria Math" w:cs="Times New Roman"/>
                  <w:sz w:val="28"/>
                </w:rPr>
              </m:ctrlPr>
            </m:sSubPr>
            <m:e>
              <m:r>
                <w:rPr>
                  <w:rFonts w:ascii="Cambria Math" w:hAnsi="Cambria Math" w:cs="Times New Roman"/>
                  <w:sz w:val="28"/>
                </w:rPr>
                <m:t>f</m:t>
              </m:r>
            </m:e>
            <m:sub>
              <m:r>
                <w:rPr>
                  <w:rFonts w:ascii="Cambria Math" w:hAnsi="Cambria Math" w:cs="Times New Roman"/>
                  <w:sz w:val="28"/>
                </w:rPr>
                <m:t>t</m:t>
              </m:r>
            </m:sub>
          </m:sSub>
          <m:r>
            <w:rPr>
              <w:rFonts w:ascii="Cambria Math" w:hAnsi="Cambria Math" w:cs="Times New Roman"/>
              <w:sz w:val="28"/>
            </w:rPr>
            <m:t>=σ(</m:t>
          </m:r>
          <m:sSub>
            <m:sSubPr>
              <m:ctrlPr>
                <w:rPr>
                  <w:rFonts w:ascii="Cambria Math" w:hAnsi="Cambria Math" w:cs="Times New Roman"/>
                  <w:sz w:val="28"/>
                </w:rPr>
              </m:ctrlPr>
            </m:sSubPr>
            <m:e>
              <m:r>
                <w:rPr>
                  <w:rFonts w:ascii="Cambria Math" w:hAnsi="Cambria Math" w:cs="Times New Roman"/>
                  <w:sz w:val="28"/>
                </w:rPr>
                <m:t>W</m:t>
              </m:r>
            </m:e>
            <m:sub>
              <m:r>
                <w:rPr>
                  <w:rFonts w:ascii="Cambria Math" w:hAnsi="Cambria Math" w:cs="Times New Roman"/>
                  <w:sz w:val="28"/>
                </w:rPr>
                <m:t>f</m:t>
              </m:r>
            </m:sub>
          </m:sSub>
          <m:r>
            <w:rPr>
              <w:rFonts w:ascii="Cambria Math" w:hAnsi="Cambria Math" w:cs="Times New Roman"/>
              <w:sz w:val="28"/>
            </w:rPr>
            <m:t>·[</m:t>
          </m:r>
          <m:sSub>
            <m:sSubPr>
              <m:ctrlPr>
                <w:rPr>
                  <w:rFonts w:ascii="Cambria Math" w:hAnsi="Cambria Math" w:cs="Times New Roman"/>
                  <w:sz w:val="28"/>
                </w:rPr>
              </m:ctrlPr>
            </m:sSubPr>
            <m:e>
              <m:r>
                <w:rPr>
                  <w:rFonts w:ascii="Cambria Math" w:hAnsi="Cambria Math" w:cs="Times New Roman"/>
                  <w:sz w:val="28"/>
                </w:rPr>
                <m:t>h</m:t>
              </m:r>
            </m:e>
            <m:sub>
              <m:r>
                <w:rPr>
                  <w:rFonts w:ascii="Cambria Math" w:hAnsi="Cambria Math" w:cs="Times New Roman"/>
                  <w:sz w:val="28"/>
                </w:rPr>
                <m:t>t-1</m:t>
              </m:r>
            </m:sub>
          </m:sSub>
          <m:r>
            <w:rPr>
              <w:rFonts w:ascii="Cambria Math" w:hAnsi="Cambria Math" w:cs="Times New Roman"/>
              <w:sz w:val="28"/>
            </w:rPr>
            <m:t>,</m:t>
          </m:r>
          <m:sSub>
            <m:sSubPr>
              <m:ctrlPr>
                <w:rPr>
                  <w:rFonts w:ascii="Cambria Math" w:hAnsi="Cambria Math" w:cs="Times New Roman"/>
                  <w:sz w:val="28"/>
                </w:rPr>
              </m:ctrlPr>
            </m:sSubPr>
            <m:e>
              <m:r>
                <w:rPr>
                  <w:rFonts w:ascii="Cambria Math" w:hAnsi="Cambria Math" w:cs="Times New Roman"/>
                  <w:sz w:val="28"/>
                </w:rPr>
                <m:t>x</m:t>
              </m:r>
            </m:e>
            <m:sub>
              <m:r>
                <w:rPr>
                  <w:rFonts w:ascii="Cambria Math" w:hAnsi="Cambria Math" w:cs="Times New Roman"/>
                  <w:sz w:val="28"/>
                </w:rPr>
                <m:t>t</m:t>
              </m:r>
            </m:sub>
          </m:sSub>
          <m:r>
            <w:rPr>
              <w:rFonts w:ascii="Cambria Math" w:hAnsi="Cambria Math" w:cs="Times New Roman"/>
              <w:sz w:val="28"/>
            </w:rPr>
            <m:t>]+</m:t>
          </m:r>
          <m:sSub>
            <m:sSubPr>
              <m:ctrlPr>
                <w:rPr>
                  <w:rFonts w:ascii="Cambria Math" w:hAnsi="Cambria Math" w:cs="Times New Roman"/>
                  <w:sz w:val="28"/>
                </w:rPr>
              </m:ctrlPr>
            </m:sSubPr>
            <m:e>
              <m:r>
                <w:rPr>
                  <w:rFonts w:ascii="Cambria Math" w:hAnsi="Cambria Math" w:cs="Times New Roman"/>
                  <w:sz w:val="28"/>
                </w:rPr>
                <m:t>b</m:t>
              </m:r>
            </m:e>
            <m:sub>
              <m:r>
                <w:rPr>
                  <w:rFonts w:ascii="Cambria Math" w:hAnsi="Cambria Math" w:cs="Times New Roman"/>
                  <w:sz w:val="28"/>
                </w:rPr>
                <m:t>f</m:t>
              </m:r>
            </m:sub>
          </m:sSub>
          <m:r>
            <w:rPr>
              <w:rFonts w:ascii="Cambria Math" w:hAnsi="Cambria Math" w:cs="Times New Roman"/>
              <w:sz w:val="28"/>
            </w:rPr>
            <m:t>)</m:t>
          </m:r>
        </m:oMath>
      </m:oMathPara>
    </w:p>
    <w:p w14:paraId="59511C5B" w14:textId="3333EAF3" w:rsidR="00413D46" w:rsidRDefault="00874E74">
      <w:pPr>
        <w:spacing w:after="80" w:line="360" w:lineRule="exact"/>
        <w:ind w:firstLine="709"/>
        <w:jc w:val="both"/>
      </w:pPr>
      <w:r>
        <w:rPr>
          <w:rFonts w:ascii="Times New Roman" w:hAnsi="Times New Roman" w:cs="Times New Roman"/>
          <w:sz w:val="28"/>
        </w:rPr>
        <w:t xml:space="preserve">    де </w:t>
      </w:r>
      <m:oMath>
        <m:sSub>
          <m:sSubPr>
            <m:ctrlPr>
              <w:rPr>
                <w:rFonts w:ascii="Cambria Math" w:hAnsi="Cambria Math" w:cs="Times New Roman"/>
                <w:sz w:val="28"/>
              </w:rPr>
            </m:ctrlPr>
          </m:sSubPr>
          <m:e>
            <m:r>
              <w:rPr>
                <w:rFonts w:ascii="Cambria Math" w:hAnsi="Cambria Math" w:cs="Times New Roman"/>
                <w:sz w:val="28"/>
              </w:rPr>
              <m:t>x</m:t>
            </m:r>
          </m:e>
          <m:sub>
            <m:r>
              <w:rPr>
                <w:rFonts w:ascii="Cambria Math" w:hAnsi="Cambria Math" w:cs="Times New Roman"/>
                <w:sz w:val="28"/>
              </w:rPr>
              <m:t>t</m:t>
            </m:r>
          </m:sub>
        </m:sSub>
      </m:oMath>
      <w:r>
        <w:rPr>
          <w:rFonts w:ascii="Times New Roman" w:hAnsi="Times New Roman" w:cs="Times New Roman"/>
          <w:sz w:val="28"/>
        </w:rPr>
        <w:t xml:space="preserve"> — поточний вектор ознак (навантаження, температура, час доби).</w:t>
      </w:r>
    </w:p>
    <w:p w14:paraId="17B9BC62" w14:textId="77777777" w:rsidR="00413D46" w:rsidRDefault="00874E74">
      <w:pPr>
        <w:spacing w:after="40" w:line="360" w:lineRule="exact"/>
        <w:ind w:left="709" w:hanging="425"/>
      </w:pPr>
      <w:r>
        <w:rPr>
          <w:rFonts w:ascii="Times New Roman" w:hAnsi="Times New Roman" w:cs="Times New Roman"/>
          <w:sz w:val="28"/>
        </w:rPr>
        <w:t xml:space="preserve">2.  </w:t>
      </w:r>
      <w:r>
        <w:rPr>
          <w:rFonts w:ascii="Times New Roman" w:hAnsi="Times New Roman" w:cs="Times New Roman"/>
          <w:b/>
          <w:sz w:val="28"/>
        </w:rPr>
        <w:t>Вентиль входу (Input Gate):</w:t>
      </w:r>
      <w:r>
        <w:rPr>
          <w:rFonts w:ascii="Times New Roman" w:hAnsi="Times New Roman" w:cs="Times New Roman"/>
          <w:sz w:val="28"/>
        </w:rPr>
        <w:t xml:space="preserve"> Визначає, які нові дані (наприклад, раптове похолодання) є достатньо важливими для оновлення поточного стану:</w:t>
      </w:r>
    </w:p>
    <w:p w14:paraId="4B7CAF9A" w14:textId="011A5E0F" w:rsidR="00413D46" w:rsidRDefault="00874E74">
      <w:pPr>
        <w:spacing w:before="120" w:after="120"/>
        <w:jc w:val="center"/>
      </w:pPr>
      <m:oMathPara>
        <m:oMath>
          <m:sSub>
            <m:sSubPr>
              <m:ctrlPr>
                <w:rPr>
                  <w:rFonts w:ascii="Cambria Math" w:hAnsi="Cambria Math" w:cs="Times New Roman"/>
                  <w:sz w:val="28"/>
                </w:rPr>
              </m:ctrlPr>
            </m:sSubPr>
            <m:e>
              <m:r>
                <w:rPr>
                  <w:rFonts w:ascii="Cambria Math" w:hAnsi="Cambria Math" w:cs="Times New Roman"/>
                  <w:sz w:val="28"/>
                </w:rPr>
                <m:t>i</m:t>
              </m:r>
            </m:e>
            <m:sub>
              <m:r>
                <w:rPr>
                  <w:rFonts w:ascii="Cambria Math" w:hAnsi="Cambria Math" w:cs="Times New Roman"/>
                  <w:sz w:val="28"/>
                </w:rPr>
                <m:t>t</m:t>
              </m:r>
            </m:sub>
          </m:sSub>
          <m:r>
            <w:rPr>
              <w:rFonts w:ascii="Cambria Math" w:hAnsi="Cambria Math" w:cs="Times New Roman"/>
              <w:sz w:val="28"/>
            </w:rPr>
            <m:t>=σ(</m:t>
          </m:r>
          <m:sSub>
            <m:sSubPr>
              <m:ctrlPr>
                <w:rPr>
                  <w:rFonts w:ascii="Cambria Math" w:hAnsi="Cambria Math" w:cs="Times New Roman"/>
                  <w:sz w:val="28"/>
                </w:rPr>
              </m:ctrlPr>
            </m:sSubPr>
            <m:e>
              <m:r>
                <w:rPr>
                  <w:rFonts w:ascii="Cambria Math" w:hAnsi="Cambria Math" w:cs="Times New Roman"/>
                  <w:sz w:val="28"/>
                </w:rPr>
                <m:t>W</m:t>
              </m:r>
            </m:e>
            <m:sub>
              <m:r>
                <w:rPr>
                  <w:rFonts w:ascii="Cambria Math" w:hAnsi="Cambria Math" w:cs="Times New Roman"/>
                  <w:sz w:val="28"/>
                </w:rPr>
                <m:t>i</m:t>
              </m:r>
            </m:sub>
          </m:sSub>
          <m:r>
            <w:rPr>
              <w:rFonts w:ascii="Cambria Math" w:hAnsi="Cambria Math" w:cs="Times New Roman"/>
              <w:sz w:val="28"/>
            </w:rPr>
            <m:t>·[</m:t>
          </m:r>
          <m:sSub>
            <m:sSubPr>
              <m:ctrlPr>
                <w:rPr>
                  <w:rFonts w:ascii="Cambria Math" w:hAnsi="Cambria Math" w:cs="Times New Roman"/>
                  <w:sz w:val="28"/>
                </w:rPr>
              </m:ctrlPr>
            </m:sSubPr>
            <m:e>
              <m:r>
                <w:rPr>
                  <w:rFonts w:ascii="Cambria Math" w:hAnsi="Cambria Math" w:cs="Times New Roman"/>
                  <w:sz w:val="28"/>
                </w:rPr>
                <m:t>h</m:t>
              </m:r>
            </m:e>
            <m:sub>
              <m:r>
                <w:rPr>
                  <w:rFonts w:ascii="Cambria Math" w:hAnsi="Cambria Math" w:cs="Times New Roman"/>
                  <w:sz w:val="28"/>
                </w:rPr>
                <m:t>t-1</m:t>
              </m:r>
            </m:sub>
          </m:sSub>
          <m:r>
            <w:rPr>
              <w:rFonts w:ascii="Cambria Math" w:hAnsi="Cambria Math" w:cs="Times New Roman"/>
              <w:sz w:val="28"/>
            </w:rPr>
            <m:t>,</m:t>
          </m:r>
          <m:sSub>
            <m:sSubPr>
              <m:ctrlPr>
                <w:rPr>
                  <w:rFonts w:ascii="Cambria Math" w:hAnsi="Cambria Math" w:cs="Times New Roman"/>
                  <w:sz w:val="28"/>
                </w:rPr>
              </m:ctrlPr>
            </m:sSubPr>
            <m:e>
              <m:r>
                <w:rPr>
                  <w:rFonts w:ascii="Cambria Math" w:hAnsi="Cambria Math" w:cs="Times New Roman"/>
                  <w:sz w:val="28"/>
                </w:rPr>
                <m:t>x</m:t>
              </m:r>
            </m:e>
            <m:sub>
              <m:r>
                <w:rPr>
                  <w:rFonts w:ascii="Cambria Math" w:hAnsi="Cambria Math" w:cs="Times New Roman"/>
                  <w:sz w:val="28"/>
                </w:rPr>
                <m:t>t</m:t>
              </m:r>
            </m:sub>
          </m:sSub>
          <m:r>
            <w:rPr>
              <w:rFonts w:ascii="Cambria Math" w:hAnsi="Cambria Math" w:cs="Times New Roman"/>
              <w:sz w:val="28"/>
            </w:rPr>
            <m:t>]+</m:t>
          </m:r>
          <m:sSub>
            <m:sSubPr>
              <m:ctrlPr>
                <w:rPr>
                  <w:rFonts w:ascii="Cambria Math" w:hAnsi="Cambria Math" w:cs="Times New Roman"/>
                  <w:sz w:val="28"/>
                </w:rPr>
              </m:ctrlPr>
            </m:sSubPr>
            <m:e>
              <m:r>
                <w:rPr>
                  <w:rFonts w:ascii="Cambria Math" w:hAnsi="Cambria Math" w:cs="Times New Roman"/>
                  <w:sz w:val="28"/>
                </w:rPr>
                <m:t>b</m:t>
              </m:r>
            </m:e>
            <m:sub>
              <m:r>
                <w:rPr>
                  <w:rFonts w:ascii="Cambria Math" w:hAnsi="Cambria Math" w:cs="Times New Roman"/>
                  <w:sz w:val="28"/>
                </w:rPr>
                <m:t>i</m:t>
              </m:r>
            </m:sub>
          </m:sSub>
          <m:r>
            <w:rPr>
              <w:rFonts w:ascii="Cambria Math" w:hAnsi="Cambria Math" w:cs="Times New Roman"/>
              <w:sz w:val="28"/>
            </w:rPr>
            <m:t>)</m:t>
          </m:r>
        </m:oMath>
      </m:oMathPara>
    </w:p>
    <w:p w14:paraId="09698309" w14:textId="1D29EF7E" w:rsidR="00413D46" w:rsidRDefault="00874E74">
      <w:pPr>
        <w:spacing w:before="120" w:after="120"/>
        <w:jc w:val="center"/>
      </w:pPr>
      <m:oMathPara>
        <m:oMath>
          <m:sSub>
            <m:sSubPr>
              <m:ctrlPr>
                <w:rPr>
                  <w:rFonts w:ascii="Cambria Math" w:hAnsi="Cambria Math" w:cs="Times New Roman"/>
                  <w:sz w:val="28"/>
                </w:rPr>
              </m:ctrlPr>
            </m:sSubPr>
            <m:e>
              <m:limUpp>
                <m:limUppPr>
                  <m:ctrlPr>
                    <w:rPr>
                      <w:rFonts w:ascii="Cambria Math" w:hAnsi="Cambria Math" w:cs="Times New Roman"/>
                      <w:sz w:val="28"/>
                    </w:rPr>
                  </m:ctrlPr>
                </m:limUppPr>
                <m:e>
                  <m:r>
                    <w:rPr>
                      <w:rFonts w:ascii="Cambria Math" w:hAnsi="Cambria Math" w:cs="Times New Roman"/>
                      <w:sz w:val="28"/>
                    </w:rPr>
                    <m:t>C</m:t>
                  </m:r>
                </m:e>
                <m:lim>
                  <m:r>
                    <w:rPr>
                      <w:rFonts w:ascii="Cambria Math" w:hAnsi="Cambria Math" w:cs="Times New Roman"/>
                      <w:sz w:val="28"/>
                    </w:rPr>
                    <m:t>~</m:t>
                  </m:r>
                </m:lim>
              </m:limUpp>
            </m:e>
            <m:sub>
              <m:r>
                <w:rPr>
                  <w:rFonts w:ascii="Cambria Math" w:hAnsi="Cambria Math" w:cs="Times New Roman"/>
                  <w:sz w:val="28"/>
                </w:rPr>
                <m:t>t</m:t>
              </m:r>
            </m:sub>
          </m:sSub>
          <m:r>
            <w:rPr>
              <w:rFonts w:ascii="Cambria Math" w:hAnsi="Cambria Math" w:cs="Times New Roman"/>
              <w:sz w:val="28"/>
            </w:rPr>
            <m:t>=</m:t>
          </m:r>
          <m:r>
            <m:rPr>
              <m:sty m:val="p"/>
            </m:rPr>
            <w:rPr>
              <w:rFonts w:ascii="Cambria Math" w:hAnsi="Cambria Math" w:cs="Times New Roman"/>
              <w:sz w:val="28"/>
            </w:rPr>
            <m:t>tanh</m:t>
          </m:r>
          <m:r>
            <w:rPr>
              <w:rFonts w:ascii="Cambria Math" w:hAnsi="Cambria Math" w:cs="Times New Roman"/>
              <w:sz w:val="28"/>
            </w:rPr>
            <m:t>(</m:t>
          </m:r>
          <m:sSub>
            <m:sSubPr>
              <m:ctrlPr>
                <w:rPr>
                  <w:rFonts w:ascii="Cambria Math" w:hAnsi="Cambria Math" w:cs="Times New Roman"/>
                  <w:sz w:val="28"/>
                </w:rPr>
              </m:ctrlPr>
            </m:sSubPr>
            <m:e>
              <m:r>
                <w:rPr>
                  <w:rFonts w:ascii="Cambria Math" w:hAnsi="Cambria Math" w:cs="Times New Roman"/>
                  <w:sz w:val="28"/>
                </w:rPr>
                <m:t>W</m:t>
              </m:r>
            </m:e>
            <m:sub>
              <m:r>
                <w:rPr>
                  <w:rFonts w:ascii="Cambria Math" w:hAnsi="Cambria Math" w:cs="Times New Roman"/>
                  <w:sz w:val="28"/>
                </w:rPr>
                <m:t>C</m:t>
              </m:r>
            </m:sub>
          </m:sSub>
          <m:r>
            <w:rPr>
              <w:rFonts w:ascii="Cambria Math" w:hAnsi="Cambria Math" w:cs="Times New Roman"/>
              <w:sz w:val="28"/>
            </w:rPr>
            <m:t>·[</m:t>
          </m:r>
          <m:sSub>
            <m:sSubPr>
              <m:ctrlPr>
                <w:rPr>
                  <w:rFonts w:ascii="Cambria Math" w:hAnsi="Cambria Math" w:cs="Times New Roman"/>
                  <w:sz w:val="28"/>
                </w:rPr>
              </m:ctrlPr>
            </m:sSubPr>
            <m:e>
              <m:r>
                <w:rPr>
                  <w:rFonts w:ascii="Cambria Math" w:hAnsi="Cambria Math" w:cs="Times New Roman"/>
                  <w:sz w:val="28"/>
                </w:rPr>
                <m:t>h</m:t>
              </m:r>
            </m:e>
            <m:sub>
              <m:r>
                <w:rPr>
                  <w:rFonts w:ascii="Cambria Math" w:hAnsi="Cambria Math" w:cs="Times New Roman"/>
                  <w:sz w:val="28"/>
                </w:rPr>
                <m:t>t-1</m:t>
              </m:r>
            </m:sub>
          </m:sSub>
          <m:r>
            <w:rPr>
              <w:rFonts w:ascii="Cambria Math" w:hAnsi="Cambria Math" w:cs="Times New Roman"/>
              <w:sz w:val="28"/>
            </w:rPr>
            <m:t>,</m:t>
          </m:r>
          <m:sSub>
            <m:sSubPr>
              <m:ctrlPr>
                <w:rPr>
                  <w:rFonts w:ascii="Cambria Math" w:hAnsi="Cambria Math" w:cs="Times New Roman"/>
                  <w:sz w:val="28"/>
                </w:rPr>
              </m:ctrlPr>
            </m:sSubPr>
            <m:e>
              <m:r>
                <w:rPr>
                  <w:rFonts w:ascii="Cambria Math" w:hAnsi="Cambria Math" w:cs="Times New Roman"/>
                  <w:sz w:val="28"/>
                </w:rPr>
                <m:t>x</m:t>
              </m:r>
            </m:e>
            <m:sub>
              <m:r>
                <w:rPr>
                  <w:rFonts w:ascii="Cambria Math" w:hAnsi="Cambria Math" w:cs="Times New Roman"/>
                  <w:sz w:val="28"/>
                </w:rPr>
                <m:t>t</m:t>
              </m:r>
            </m:sub>
          </m:sSub>
          <m:r>
            <w:rPr>
              <w:rFonts w:ascii="Cambria Math" w:hAnsi="Cambria Math" w:cs="Times New Roman"/>
              <w:sz w:val="28"/>
            </w:rPr>
            <m:t>]+</m:t>
          </m:r>
          <m:sSub>
            <m:sSubPr>
              <m:ctrlPr>
                <w:rPr>
                  <w:rFonts w:ascii="Cambria Math" w:hAnsi="Cambria Math" w:cs="Times New Roman"/>
                  <w:sz w:val="28"/>
                </w:rPr>
              </m:ctrlPr>
            </m:sSubPr>
            <m:e>
              <m:r>
                <w:rPr>
                  <w:rFonts w:ascii="Cambria Math" w:hAnsi="Cambria Math" w:cs="Times New Roman"/>
                  <w:sz w:val="28"/>
                </w:rPr>
                <m:t>b</m:t>
              </m:r>
            </m:e>
            <m:sub>
              <m:r>
                <w:rPr>
                  <w:rFonts w:ascii="Cambria Math" w:hAnsi="Cambria Math" w:cs="Times New Roman"/>
                  <w:sz w:val="28"/>
                </w:rPr>
                <m:t>C</m:t>
              </m:r>
            </m:sub>
          </m:sSub>
          <m:r>
            <w:rPr>
              <w:rFonts w:ascii="Cambria Math" w:hAnsi="Cambria Math" w:cs="Times New Roman"/>
              <w:sz w:val="28"/>
            </w:rPr>
            <m:t>)</m:t>
          </m:r>
        </m:oMath>
      </m:oMathPara>
    </w:p>
    <w:p w14:paraId="2FD4ACD0" w14:textId="77777777" w:rsidR="00413D46" w:rsidRDefault="00874E74">
      <w:pPr>
        <w:spacing w:after="40" w:line="360" w:lineRule="exact"/>
        <w:ind w:left="709" w:hanging="425"/>
      </w:pPr>
      <w:r>
        <w:rPr>
          <w:rFonts w:ascii="Times New Roman" w:hAnsi="Times New Roman" w:cs="Times New Roman"/>
          <w:sz w:val="28"/>
        </w:rPr>
        <w:t xml:space="preserve">3.  </w:t>
      </w:r>
      <w:r>
        <w:rPr>
          <w:rFonts w:ascii="Times New Roman" w:hAnsi="Times New Roman" w:cs="Times New Roman"/>
          <w:b/>
          <w:sz w:val="28"/>
        </w:rPr>
        <w:t>Оновлення стану комірки (Cell State):</w:t>
      </w:r>
      <w:r>
        <w:rPr>
          <w:rFonts w:ascii="Times New Roman" w:hAnsi="Times New Roman" w:cs="Times New Roman"/>
          <w:sz w:val="28"/>
        </w:rPr>
        <w:t xml:space="preserve"> Обчислення загального контексту мережі (чи знаходимося ми зараз у ранковому або вечірньому піку споживання):</w:t>
      </w:r>
    </w:p>
    <w:p w14:paraId="0CF6786A" w14:textId="754BD4C9" w:rsidR="00413D46" w:rsidRDefault="00874E74">
      <w:pPr>
        <w:spacing w:before="120" w:after="120"/>
        <w:jc w:val="center"/>
      </w:pPr>
      <m:oMathPara>
        <m:oMath>
          <m:sSub>
            <m:sSubPr>
              <m:ctrlPr>
                <w:rPr>
                  <w:rFonts w:ascii="Cambria Math" w:hAnsi="Cambria Math" w:cs="Times New Roman"/>
                  <w:sz w:val="28"/>
                </w:rPr>
              </m:ctrlPr>
            </m:sSubPr>
            <m:e>
              <m:r>
                <w:rPr>
                  <w:rFonts w:ascii="Cambria Math" w:hAnsi="Cambria Math" w:cs="Times New Roman"/>
                  <w:sz w:val="28"/>
                </w:rPr>
                <m:t>C</m:t>
              </m:r>
            </m:e>
            <m:sub>
              <m:r>
                <w:rPr>
                  <w:rFonts w:ascii="Cambria Math" w:hAnsi="Cambria Math" w:cs="Times New Roman"/>
                  <w:sz w:val="28"/>
                </w:rPr>
                <m:t>t</m:t>
              </m:r>
            </m:sub>
          </m:sSub>
          <m:r>
            <w:rPr>
              <w:rFonts w:ascii="Cambria Math" w:hAnsi="Cambria Math" w:cs="Times New Roman"/>
              <w:sz w:val="28"/>
            </w:rPr>
            <m:t>=</m:t>
          </m:r>
          <m:sSub>
            <m:sSubPr>
              <m:ctrlPr>
                <w:rPr>
                  <w:rFonts w:ascii="Cambria Math" w:hAnsi="Cambria Math" w:cs="Times New Roman"/>
                  <w:sz w:val="28"/>
                </w:rPr>
              </m:ctrlPr>
            </m:sSubPr>
            <m:e>
              <m:r>
                <w:rPr>
                  <w:rFonts w:ascii="Cambria Math" w:hAnsi="Cambria Math" w:cs="Times New Roman"/>
                  <w:sz w:val="28"/>
                </w:rPr>
                <m:t>f</m:t>
              </m:r>
            </m:e>
            <m:sub>
              <m:r>
                <w:rPr>
                  <w:rFonts w:ascii="Cambria Math" w:hAnsi="Cambria Math" w:cs="Times New Roman"/>
                  <w:sz w:val="28"/>
                </w:rPr>
                <m:t>t</m:t>
              </m:r>
            </m:sub>
          </m:sSub>
          <m:r>
            <w:rPr>
              <w:rFonts w:ascii="Cambria Math" w:hAnsi="Cambria Math" w:cs="Times New Roman"/>
              <w:sz w:val="28"/>
            </w:rPr>
            <m:t>*</m:t>
          </m:r>
          <m:sSub>
            <m:sSubPr>
              <m:ctrlPr>
                <w:rPr>
                  <w:rFonts w:ascii="Cambria Math" w:hAnsi="Cambria Math" w:cs="Times New Roman"/>
                  <w:sz w:val="28"/>
                </w:rPr>
              </m:ctrlPr>
            </m:sSubPr>
            <m:e>
              <m:r>
                <w:rPr>
                  <w:rFonts w:ascii="Cambria Math" w:hAnsi="Cambria Math" w:cs="Times New Roman"/>
                  <w:sz w:val="28"/>
                </w:rPr>
                <m:t>C</m:t>
              </m:r>
            </m:e>
            <m:sub>
              <m:r>
                <w:rPr>
                  <w:rFonts w:ascii="Cambria Math" w:hAnsi="Cambria Math" w:cs="Times New Roman"/>
                  <w:sz w:val="28"/>
                </w:rPr>
                <m:t>t-1</m:t>
              </m:r>
            </m:sub>
          </m:sSub>
          <m:r>
            <w:rPr>
              <w:rFonts w:ascii="Cambria Math" w:hAnsi="Cambria Math" w:cs="Times New Roman"/>
              <w:sz w:val="28"/>
            </w:rPr>
            <m:t>+</m:t>
          </m:r>
          <m:sSub>
            <m:sSubPr>
              <m:ctrlPr>
                <w:rPr>
                  <w:rFonts w:ascii="Cambria Math" w:hAnsi="Cambria Math" w:cs="Times New Roman"/>
                  <w:sz w:val="28"/>
                </w:rPr>
              </m:ctrlPr>
            </m:sSubPr>
            <m:e>
              <m:r>
                <w:rPr>
                  <w:rFonts w:ascii="Cambria Math" w:hAnsi="Cambria Math" w:cs="Times New Roman"/>
                  <w:sz w:val="28"/>
                </w:rPr>
                <m:t>i</m:t>
              </m:r>
            </m:e>
            <m:sub>
              <m:r>
                <w:rPr>
                  <w:rFonts w:ascii="Cambria Math" w:hAnsi="Cambria Math" w:cs="Times New Roman"/>
                  <w:sz w:val="28"/>
                </w:rPr>
                <m:t>t</m:t>
              </m:r>
            </m:sub>
          </m:sSub>
          <m:r>
            <w:rPr>
              <w:rFonts w:ascii="Cambria Math" w:hAnsi="Cambria Math" w:cs="Times New Roman"/>
              <w:sz w:val="28"/>
            </w:rPr>
            <m:t>*</m:t>
          </m:r>
          <m:sSub>
            <m:sSubPr>
              <m:ctrlPr>
                <w:rPr>
                  <w:rFonts w:ascii="Cambria Math" w:hAnsi="Cambria Math" w:cs="Times New Roman"/>
                  <w:sz w:val="28"/>
                </w:rPr>
              </m:ctrlPr>
            </m:sSubPr>
            <m:e>
              <m:limUpp>
                <m:limUppPr>
                  <m:ctrlPr>
                    <w:rPr>
                      <w:rFonts w:ascii="Cambria Math" w:hAnsi="Cambria Math" w:cs="Times New Roman"/>
                      <w:sz w:val="28"/>
                    </w:rPr>
                  </m:ctrlPr>
                </m:limUppPr>
                <m:e>
                  <m:r>
                    <w:rPr>
                      <w:rFonts w:ascii="Cambria Math" w:hAnsi="Cambria Math" w:cs="Times New Roman"/>
                      <w:sz w:val="28"/>
                    </w:rPr>
                    <m:t>C</m:t>
                  </m:r>
                </m:e>
                <m:lim>
                  <m:r>
                    <w:rPr>
                      <w:rFonts w:ascii="Cambria Math" w:hAnsi="Cambria Math" w:cs="Times New Roman"/>
                      <w:sz w:val="28"/>
                    </w:rPr>
                    <m:t>~</m:t>
                  </m:r>
                </m:lim>
              </m:limUpp>
            </m:e>
            <m:sub>
              <m:r>
                <w:rPr>
                  <w:rFonts w:ascii="Cambria Math" w:hAnsi="Cambria Math" w:cs="Times New Roman"/>
                  <w:sz w:val="28"/>
                </w:rPr>
                <m:t>t</m:t>
              </m:r>
            </m:sub>
          </m:sSub>
        </m:oMath>
      </m:oMathPara>
    </w:p>
    <w:p w14:paraId="66762D9B" w14:textId="77777777" w:rsidR="00413D46" w:rsidRDefault="00874E74">
      <w:pPr>
        <w:spacing w:after="40" w:line="360" w:lineRule="exact"/>
        <w:ind w:left="709" w:hanging="425"/>
      </w:pPr>
      <w:r>
        <w:rPr>
          <w:rFonts w:ascii="Times New Roman" w:hAnsi="Times New Roman" w:cs="Times New Roman"/>
          <w:sz w:val="28"/>
        </w:rPr>
        <w:t xml:space="preserve">4.  </w:t>
      </w:r>
      <w:r>
        <w:rPr>
          <w:rFonts w:ascii="Times New Roman" w:hAnsi="Times New Roman" w:cs="Times New Roman"/>
          <w:b/>
          <w:sz w:val="28"/>
        </w:rPr>
        <w:t>Вентиль виходу (Output Gate):</w:t>
      </w:r>
      <w:r>
        <w:rPr>
          <w:rFonts w:ascii="Times New Roman" w:hAnsi="Times New Roman" w:cs="Times New Roman"/>
          <w:sz w:val="28"/>
        </w:rPr>
        <w:t xml:space="preserve"> Формує фінальне значення прогнозу навантаження на наступний період, базуючись на оновленому контексті:</w:t>
      </w:r>
    </w:p>
    <w:p w14:paraId="5EC08EDD" w14:textId="3D012F63" w:rsidR="00413D46" w:rsidRDefault="00874E74">
      <w:pPr>
        <w:spacing w:before="120" w:after="120"/>
        <w:jc w:val="center"/>
      </w:pPr>
      <m:oMathPara>
        <m:oMath>
          <m:sSub>
            <m:sSubPr>
              <m:ctrlPr>
                <w:rPr>
                  <w:rFonts w:ascii="Cambria Math" w:hAnsi="Cambria Math" w:cs="Times New Roman"/>
                  <w:sz w:val="28"/>
                </w:rPr>
              </m:ctrlPr>
            </m:sSubPr>
            <m:e>
              <m:r>
                <w:rPr>
                  <w:rFonts w:ascii="Cambria Math" w:hAnsi="Cambria Math" w:cs="Times New Roman"/>
                  <w:sz w:val="28"/>
                </w:rPr>
                <m:t>o</m:t>
              </m:r>
            </m:e>
            <m:sub>
              <m:r>
                <w:rPr>
                  <w:rFonts w:ascii="Cambria Math" w:hAnsi="Cambria Math" w:cs="Times New Roman"/>
                  <w:sz w:val="28"/>
                </w:rPr>
                <m:t>t</m:t>
              </m:r>
            </m:sub>
          </m:sSub>
          <m:r>
            <w:rPr>
              <w:rFonts w:ascii="Cambria Math" w:hAnsi="Cambria Math" w:cs="Times New Roman"/>
              <w:sz w:val="28"/>
            </w:rPr>
            <m:t>=σ(</m:t>
          </m:r>
          <m:sSub>
            <m:sSubPr>
              <m:ctrlPr>
                <w:rPr>
                  <w:rFonts w:ascii="Cambria Math" w:hAnsi="Cambria Math" w:cs="Times New Roman"/>
                  <w:sz w:val="28"/>
                </w:rPr>
              </m:ctrlPr>
            </m:sSubPr>
            <m:e>
              <m:r>
                <w:rPr>
                  <w:rFonts w:ascii="Cambria Math" w:hAnsi="Cambria Math" w:cs="Times New Roman"/>
                  <w:sz w:val="28"/>
                </w:rPr>
                <m:t>W</m:t>
              </m:r>
            </m:e>
            <m:sub>
              <m:r>
                <w:rPr>
                  <w:rFonts w:ascii="Cambria Math" w:hAnsi="Cambria Math" w:cs="Times New Roman"/>
                  <w:sz w:val="28"/>
                </w:rPr>
                <m:t>o</m:t>
              </m:r>
            </m:sub>
          </m:sSub>
          <m:r>
            <w:rPr>
              <w:rFonts w:ascii="Cambria Math" w:hAnsi="Cambria Math" w:cs="Times New Roman"/>
              <w:sz w:val="28"/>
            </w:rPr>
            <m:t>·[</m:t>
          </m:r>
          <m:sSub>
            <m:sSubPr>
              <m:ctrlPr>
                <w:rPr>
                  <w:rFonts w:ascii="Cambria Math" w:hAnsi="Cambria Math" w:cs="Times New Roman"/>
                  <w:sz w:val="28"/>
                </w:rPr>
              </m:ctrlPr>
            </m:sSubPr>
            <m:e>
              <m:r>
                <w:rPr>
                  <w:rFonts w:ascii="Cambria Math" w:hAnsi="Cambria Math" w:cs="Times New Roman"/>
                  <w:sz w:val="28"/>
                </w:rPr>
                <m:t>h</m:t>
              </m:r>
            </m:e>
            <m:sub>
              <m:r>
                <w:rPr>
                  <w:rFonts w:ascii="Cambria Math" w:hAnsi="Cambria Math" w:cs="Times New Roman"/>
                  <w:sz w:val="28"/>
                </w:rPr>
                <m:t>t-1</m:t>
              </m:r>
            </m:sub>
          </m:sSub>
          <m:r>
            <w:rPr>
              <w:rFonts w:ascii="Cambria Math" w:hAnsi="Cambria Math" w:cs="Times New Roman"/>
              <w:sz w:val="28"/>
            </w:rPr>
            <m:t>,</m:t>
          </m:r>
          <m:sSub>
            <m:sSubPr>
              <m:ctrlPr>
                <w:rPr>
                  <w:rFonts w:ascii="Cambria Math" w:hAnsi="Cambria Math" w:cs="Times New Roman"/>
                  <w:sz w:val="28"/>
                </w:rPr>
              </m:ctrlPr>
            </m:sSubPr>
            <m:e>
              <m:r>
                <w:rPr>
                  <w:rFonts w:ascii="Cambria Math" w:hAnsi="Cambria Math" w:cs="Times New Roman"/>
                  <w:sz w:val="28"/>
                </w:rPr>
                <m:t>x</m:t>
              </m:r>
            </m:e>
            <m:sub>
              <m:r>
                <w:rPr>
                  <w:rFonts w:ascii="Cambria Math" w:hAnsi="Cambria Math" w:cs="Times New Roman"/>
                  <w:sz w:val="28"/>
                </w:rPr>
                <m:t>t</m:t>
              </m:r>
            </m:sub>
          </m:sSub>
          <m:r>
            <w:rPr>
              <w:rFonts w:ascii="Cambria Math" w:hAnsi="Cambria Math" w:cs="Times New Roman"/>
              <w:sz w:val="28"/>
            </w:rPr>
            <m:t>]+</m:t>
          </m:r>
          <m:sSub>
            <m:sSubPr>
              <m:ctrlPr>
                <w:rPr>
                  <w:rFonts w:ascii="Cambria Math" w:hAnsi="Cambria Math" w:cs="Times New Roman"/>
                  <w:sz w:val="28"/>
                </w:rPr>
              </m:ctrlPr>
            </m:sSubPr>
            <m:e>
              <m:r>
                <w:rPr>
                  <w:rFonts w:ascii="Cambria Math" w:hAnsi="Cambria Math" w:cs="Times New Roman"/>
                  <w:sz w:val="28"/>
                </w:rPr>
                <m:t>b</m:t>
              </m:r>
            </m:e>
            <m:sub>
              <m:r>
                <w:rPr>
                  <w:rFonts w:ascii="Cambria Math" w:hAnsi="Cambria Math" w:cs="Times New Roman"/>
                  <w:sz w:val="28"/>
                </w:rPr>
                <m:t>o</m:t>
              </m:r>
            </m:sub>
          </m:sSub>
          <m:r>
            <w:rPr>
              <w:rFonts w:ascii="Cambria Math" w:hAnsi="Cambria Math" w:cs="Times New Roman"/>
              <w:sz w:val="28"/>
            </w:rPr>
            <m:t>)</m:t>
          </m:r>
        </m:oMath>
      </m:oMathPara>
    </w:p>
    <w:p w14:paraId="1C35A248" w14:textId="43257587" w:rsidR="00413D46" w:rsidRDefault="00874E74">
      <w:pPr>
        <w:spacing w:before="120" w:after="120"/>
        <w:jc w:val="center"/>
      </w:pPr>
      <m:oMathPara>
        <m:oMath>
          <m:sSub>
            <m:sSubPr>
              <m:ctrlPr>
                <w:rPr>
                  <w:rFonts w:ascii="Cambria Math" w:hAnsi="Cambria Math" w:cs="Times New Roman"/>
                  <w:sz w:val="28"/>
                </w:rPr>
              </m:ctrlPr>
            </m:sSubPr>
            <m:e>
              <m:r>
                <w:rPr>
                  <w:rFonts w:ascii="Cambria Math" w:hAnsi="Cambria Math" w:cs="Times New Roman"/>
                  <w:sz w:val="28"/>
                </w:rPr>
                <m:t>h</m:t>
              </m:r>
            </m:e>
            <m:sub>
              <m:r>
                <w:rPr>
                  <w:rFonts w:ascii="Cambria Math" w:hAnsi="Cambria Math" w:cs="Times New Roman"/>
                  <w:sz w:val="28"/>
                </w:rPr>
                <m:t>t</m:t>
              </m:r>
            </m:sub>
          </m:sSub>
          <m:r>
            <w:rPr>
              <w:rFonts w:ascii="Cambria Math" w:hAnsi="Cambria Math" w:cs="Times New Roman"/>
              <w:sz w:val="28"/>
            </w:rPr>
            <m:t>=</m:t>
          </m:r>
          <m:sSub>
            <m:sSubPr>
              <m:ctrlPr>
                <w:rPr>
                  <w:rFonts w:ascii="Cambria Math" w:hAnsi="Cambria Math" w:cs="Times New Roman"/>
                  <w:sz w:val="28"/>
                </w:rPr>
              </m:ctrlPr>
            </m:sSubPr>
            <m:e>
              <m:r>
                <w:rPr>
                  <w:rFonts w:ascii="Cambria Math" w:hAnsi="Cambria Math" w:cs="Times New Roman"/>
                  <w:sz w:val="28"/>
                </w:rPr>
                <m:t>o</m:t>
              </m:r>
            </m:e>
            <m:sub>
              <m:r>
                <w:rPr>
                  <w:rFonts w:ascii="Cambria Math" w:hAnsi="Cambria Math" w:cs="Times New Roman"/>
                  <w:sz w:val="28"/>
                </w:rPr>
                <m:t>t</m:t>
              </m:r>
            </m:sub>
          </m:sSub>
          <m:r>
            <w:rPr>
              <w:rFonts w:ascii="Cambria Math" w:hAnsi="Cambria Math" w:cs="Times New Roman"/>
              <w:sz w:val="28"/>
            </w:rPr>
            <m:t>*</m:t>
          </m:r>
          <m:r>
            <m:rPr>
              <m:sty m:val="p"/>
            </m:rPr>
            <w:rPr>
              <w:rFonts w:ascii="Cambria Math" w:hAnsi="Cambria Math" w:cs="Times New Roman"/>
              <w:sz w:val="28"/>
            </w:rPr>
            <m:t>tanh</m:t>
          </m:r>
          <m:r>
            <w:rPr>
              <w:rFonts w:ascii="Cambria Math" w:hAnsi="Cambria Math" w:cs="Times New Roman"/>
              <w:sz w:val="28"/>
            </w:rPr>
            <m:t>(</m:t>
          </m:r>
          <m:sSub>
            <m:sSubPr>
              <m:ctrlPr>
                <w:rPr>
                  <w:rFonts w:ascii="Cambria Math" w:hAnsi="Cambria Math" w:cs="Times New Roman"/>
                  <w:sz w:val="28"/>
                </w:rPr>
              </m:ctrlPr>
            </m:sSubPr>
            <m:e>
              <m:r>
                <w:rPr>
                  <w:rFonts w:ascii="Cambria Math" w:hAnsi="Cambria Math" w:cs="Times New Roman"/>
                  <w:sz w:val="28"/>
                </w:rPr>
                <m:t>C</m:t>
              </m:r>
            </m:e>
            <m:sub>
              <m:r>
                <w:rPr>
                  <w:rFonts w:ascii="Cambria Math" w:hAnsi="Cambria Math" w:cs="Times New Roman"/>
                  <w:sz w:val="28"/>
                </w:rPr>
                <m:t>t</m:t>
              </m:r>
            </m:sub>
          </m:sSub>
          <m:r>
            <w:rPr>
              <w:rFonts w:ascii="Cambria Math" w:hAnsi="Cambria Math" w:cs="Times New Roman"/>
              <w:sz w:val="28"/>
            </w:rPr>
            <m:t>)</m:t>
          </m:r>
        </m:oMath>
      </m:oMathPara>
    </w:p>
    <w:p w14:paraId="509F7082" w14:textId="77777777" w:rsidR="00413D46" w:rsidRDefault="00874E74">
      <w:pPr>
        <w:spacing w:after="80" w:line="360" w:lineRule="exact"/>
        <w:ind w:firstLine="709"/>
        <w:jc w:val="both"/>
      </w:pPr>
      <w:r>
        <w:rPr>
          <w:rFonts w:ascii="Times New Roman" w:hAnsi="Times New Roman" w:cs="Times New Roman"/>
          <w:sz w:val="28"/>
        </w:rPr>
        <w:t xml:space="preserve">У контексті енергетики така здатність до математичного виявлення складних часових залежностей дозволяє моделі прогнозувати навантаження без ручного створення сотень статистичних ознак. </w:t>
      </w:r>
    </w:p>
    <w:p w14:paraId="0FAC0897" w14:textId="77777777" w:rsidR="00413D46" w:rsidRDefault="00874E74">
      <w:pPr>
        <w:spacing w:after="80" w:line="360" w:lineRule="exact"/>
        <w:ind w:firstLine="709"/>
        <w:jc w:val="both"/>
      </w:pPr>
      <w:r>
        <w:rPr>
          <w:rFonts w:ascii="Times New Roman" w:hAnsi="Times New Roman" w:cs="Times New Roman"/>
          <w:sz w:val="28"/>
        </w:rPr>
        <w:t xml:space="preserve">Для підвищення стабільності навчання моделі використовується оптимізатор </w:t>
      </w:r>
      <w:r>
        <w:rPr>
          <w:rFonts w:ascii="Times New Roman" w:hAnsi="Times New Roman" w:cs="Times New Roman"/>
          <w:b/>
          <w:sz w:val="28"/>
        </w:rPr>
        <w:t>Adam</w:t>
      </w:r>
      <w:r>
        <w:rPr>
          <w:rFonts w:ascii="Times New Roman" w:hAnsi="Times New Roman" w:cs="Times New Roman"/>
          <w:sz w:val="28"/>
        </w:rPr>
        <w:t xml:space="preserve">, а функцією втрат обрано </w:t>
      </w:r>
      <w:r>
        <w:rPr>
          <w:rFonts w:ascii="Times New Roman" w:hAnsi="Times New Roman" w:cs="Times New Roman"/>
          <w:b/>
          <w:sz w:val="28"/>
        </w:rPr>
        <w:t>Huber Loss</w:t>
      </w:r>
      <w:r>
        <w:rPr>
          <w:rFonts w:ascii="Times New Roman" w:hAnsi="Times New Roman" w:cs="Times New Roman"/>
          <w:sz w:val="28"/>
        </w:rPr>
        <w:t>, яка є робастною до аномальних викидів телеметрії, що часто виникають в умовах апаратних збоїв реальних електромереж:</w:t>
      </w:r>
    </w:p>
    <w:p w14:paraId="55D248C5" w14:textId="41E1B227" w:rsidR="00413D46" w:rsidRDefault="00874E74">
      <w:pPr>
        <w:spacing w:before="120" w:after="120"/>
        <w:jc w:val="center"/>
      </w:pPr>
      <m:oMathPara>
        <m:oMath>
          <m:sSub>
            <m:sSubPr>
              <m:ctrlPr>
                <w:rPr>
                  <w:rFonts w:ascii="Cambria Math" w:hAnsi="Cambria Math" w:cs="Times New Roman"/>
                  <w:sz w:val="28"/>
                </w:rPr>
              </m:ctrlPr>
            </m:sSubPr>
            <m:e>
              <m:r>
                <w:rPr>
                  <w:rFonts w:ascii="Cambria Math" w:hAnsi="Cambria Math" w:cs="Times New Roman"/>
                  <w:sz w:val="28"/>
                </w:rPr>
                <m:t>L</m:t>
              </m:r>
            </m:e>
            <m:sub>
              <m:r>
                <w:rPr>
                  <w:rFonts w:ascii="Cambria Math" w:hAnsi="Cambria Math" w:cs="Times New Roman"/>
                  <w:sz w:val="28"/>
                </w:rPr>
                <m:t>δ</m:t>
              </m:r>
            </m:sub>
          </m:sSub>
          <m:r>
            <w:rPr>
              <w:rFonts w:ascii="Cambria Math" w:hAnsi="Cambria Math" w:cs="Times New Roman"/>
              <w:sz w:val="28"/>
            </w:rPr>
            <m:t>(y,</m:t>
          </m:r>
          <m:acc>
            <m:accPr>
              <m:ctrlPr>
                <w:rPr>
                  <w:rFonts w:ascii="Cambria Math" w:hAnsi="Cambria Math" w:cs="Times New Roman"/>
                  <w:sz w:val="28"/>
                </w:rPr>
              </m:ctrlPr>
            </m:accPr>
            <m:e>
              <m:r>
                <w:rPr>
                  <w:rFonts w:ascii="Cambria Math" w:hAnsi="Cambria Math" w:cs="Times New Roman"/>
                  <w:sz w:val="28"/>
                </w:rPr>
                <m:t>y</m:t>
              </m:r>
            </m:e>
          </m:acc>
          <m:r>
            <w:rPr>
              <w:rFonts w:ascii="Cambria Math" w:hAnsi="Cambria Math" w:cs="Times New Roman"/>
              <w:sz w:val="28"/>
            </w:rPr>
            <m:t>)={</m:t>
          </m:r>
          <m:m>
            <m:mPr>
              <m:plcHide m:val="1"/>
              <m:mcs>
                <m:mc>
                  <m:mcPr>
                    <m:count m:val="2"/>
                    <m:mcJc m:val="center"/>
                  </m:mcPr>
                </m:mc>
              </m:mcs>
              <m:ctrlPr>
                <w:rPr>
                  <w:rFonts w:ascii="Cambria Math" w:hAnsi="Cambria Math" w:cs="Times New Roman"/>
                  <w:sz w:val="28"/>
                </w:rPr>
              </m:ctrlPr>
            </m:mPr>
            <m:mr>
              <m:e>
                <m:f>
                  <m:fPr>
                    <m:ctrlPr>
                      <w:rPr>
                        <w:rFonts w:ascii="Cambria Math" w:hAnsi="Cambria Math" w:cs="Times New Roman"/>
                        <w:sz w:val="28"/>
                      </w:rPr>
                    </m:ctrlPr>
                  </m:fPr>
                  <m:num>
                    <m:r>
                      <w:rPr>
                        <w:rFonts w:ascii="Cambria Math" w:hAnsi="Cambria Math" w:cs="Times New Roman"/>
                        <w:sz w:val="28"/>
                      </w:rPr>
                      <m:t>1</m:t>
                    </m:r>
                  </m:num>
                  <m:den>
                    <m:r>
                      <w:rPr>
                        <w:rFonts w:ascii="Cambria Math" w:hAnsi="Cambria Math" w:cs="Times New Roman"/>
                        <w:sz w:val="28"/>
                      </w:rPr>
                      <m:t>2</m:t>
                    </m:r>
                  </m:den>
                </m:f>
                <m:r>
                  <w:rPr>
                    <w:rFonts w:ascii="Cambria Math" w:hAnsi="Cambria Math" w:cs="Times New Roman"/>
                    <w:sz w:val="28"/>
                  </w:rPr>
                  <m:t>(y-</m:t>
                </m:r>
                <m:acc>
                  <m:accPr>
                    <m:ctrlPr>
                      <w:rPr>
                        <w:rFonts w:ascii="Cambria Math" w:hAnsi="Cambria Math" w:cs="Times New Roman"/>
                        <w:sz w:val="28"/>
                      </w:rPr>
                    </m:ctrlPr>
                  </m:accPr>
                  <m:e>
                    <m:r>
                      <w:rPr>
                        <w:rFonts w:ascii="Cambria Math" w:hAnsi="Cambria Math" w:cs="Times New Roman"/>
                        <w:sz w:val="28"/>
                      </w:rPr>
                      <m:t>y</m:t>
                    </m:r>
                  </m:e>
                </m:acc>
                <m:sSup>
                  <m:sSupPr>
                    <m:ctrlPr>
                      <w:rPr>
                        <w:rFonts w:ascii="Cambria Math" w:hAnsi="Cambria Math" w:cs="Times New Roman"/>
                        <w:sz w:val="28"/>
                      </w:rPr>
                    </m:ctrlPr>
                  </m:sSupPr>
                  <m:e>
                    <m:r>
                      <w:rPr>
                        <w:rFonts w:ascii="Cambria Math" w:hAnsi="Cambria Math" w:cs="Times New Roman"/>
                        <w:sz w:val="28"/>
                      </w:rPr>
                      <m:t>)</m:t>
                    </m:r>
                  </m:e>
                  <m:sup>
                    <m:r>
                      <w:rPr>
                        <w:rFonts w:ascii="Cambria Math" w:hAnsi="Cambria Math" w:cs="Times New Roman"/>
                        <w:sz w:val="28"/>
                      </w:rPr>
                      <m:t>2</m:t>
                    </m:r>
                  </m:sup>
                </m:sSup>
                <m:r>
                  <w:rPr>
                    <w:rFonts w:ascii="Cambria Math" w:hAnsi="Cambria Math" w:cs="Times New Roman"/>
                    <w:sz w:val="28"/>
                  </w:rPr>
                  <m:t>,</m:t>
                </m:r>
              </m:e>
              <m:e>
                <m:r>
                  <m:rPr>
                    <m:nor/>
                  </m:rPr>
                  <w:rPr>
                    <w:rFonts w:ascii="Times New Roman" w:hAnsi="Times New Roman" w:cs="Times New Roman"/>
                    <w:sz w:val="28"/>
                  </w:rPr>
                  <m:t xml:space="preserve">if </m:t>
                </m:r>
                <m:r>
                  <w:rPr>
                    <w:rFonts w:ascii="Cambria Math" w:hAnsi="Cambria Math" w:cs="Times New Roman"/>
                    <w:sz w:val="28"/>
                  </w:rPr>
                  <m:t>|y-</m:t>
                </m:r>
                <m:acc>
                  <m:accPr>
                    <m:ctrlPr>
                      <w:rPr>
                        <w:rFonts w:ascii="Cambria Math" w:hAnsi="Cambria Math" w:cs="Times New Roman"/>
                        <w:sz w:val="28"/>
                      </w:rPr>
                    </m:ctrlPr>
                  </m:accPr>
                  <m:e>
                    <m:r>
                      <w:rPr>
                        <w:rFonts w:ascii="Cambria Math" w:hAnsi="Cambria Math" w:cs="Times New Roman"/>
                        <w:sz w:val="28"/>
                      </w:rPr>
                      <m:t>y</m:t>
                    </m:r>
                  </m:e>
                </m:acc>
                <m:r>
                  <w:rPr>
                    <w:rFonts w:ascii="Cambria Math" w:hAnsi="Cambria Math" w:cs="Times New Roman"/>
                    <w:sz w:val="28"/>
                  </w:rPr>
                  <m:t>|≤δ</m:t>
                </m:r>
              </m:e>
            </m:mr>
            <m:mr>
              <m:e>
                <m:r>
                  <w:rPr>
                    <w:rFonts w:ascii="Cambria Math" w:hAnsi="Cambria Math" w:cs="Times New Roman"/>
                    <w:sz w:val="28"/>
                  </w:rPr>
                  <m:t>δ(|y-</m:t>
                </m:r>
                <m:acc>
                  <m:accPr>
                    <m:ctrlPr>
                      <w:rPr>
                        <w:rFonts w:ascii="Cambria Math" w:hAnsi="Cambria Math" w:cs="Times New Roman"/>
                        <w:sz w:val="28"/>
                      </w:rPr>
                    </m:ctrlPr>
                  </m:accPr>
                  <m:e>
                    <m:r>
                      <w:rPr>
                        <w:rFonts w:ascii="Cambria Math" w:hAnsi="Cambria Math" w:cs="Times New Roman"/>
                        <w:sz w:val="28"/>
                      </w:rPr>
                      <m:t>y</m:t>
                    </m:r>
                  </m:e>
                </m:acc>
                <m:r>
                  <w:rPr>
                    <w:rFonts w:ascii="Cambria Math" w:hAnsi="Cambria Math" w:cs="Times New Roman"/>
                    <w:sz w:val="28"/>
                  </w:rPr>
                  <m:t>|-</m:t>
                </m:r>
                <m:f>
                  <m:fPr>
                    <m:ctrlPr>
                      <w:rPr>
                        <w:rFonts w:ascii="Cambria Math" w:hAnsi="Cambria Math" w:cs="Times New Roman"/>
                        <w:sz w:val="28"/>
                      </w:rPr>
                    </m:ctrlPr>
                  </m:fPr>
                  <m:num>
                    <m:r>
                      <w:rPr>
                        <w:rFonts w:ascii="Cambria Math" w:hAnsi="Cambria Math" w:cs="Times New Roman"/>
                        <w:sz w:val="28"/>
                      </w:rPr>
                      <m:t>1</m:t>
                    </m:r>
                  </m:num>
                  <m:den>
                    <m:r>
                      <w:rPr>
                        <w:rFonts w:ascii="Cambria Math" w:hAnsi="Cambria Math" w:cs="Times New Roman"/>
                        <w:sz w:val="28"/>
                      </w:rPr>
                      <m:t>2</m:t>
                    </m:r>
                  </m:den>
                </m:f>
                <m:r>
                  <w:rPr>
                    <w:rFonts w:ascii="Cambria Math" w:hAnsi="Cambria Math" w:cs="Times New Roman"/>
                    <w:sz w:val="28"/>
                  </w:rPr>
                  <m:t>δ),</m:t>
                </m:r>
              </m:e>
              <m:e>
                <m:r>
                  <m:rPr>
                    <m:nor/>
                  </m:rPr>
                  <w:rPr>
                    <w:rFonts w:ascii="Times New Roman" w:hAnsi="Times New Roman" w:cs="Times New Roman"/>
                    <w:sz w:val="28"/>
                  </w:rPr>
                  <m:t>otherwise</m:t>
                </m:r>
              </m:e>
            </m:mr>
          </m:m>
        </m:oMath>
      </m:oMathPara>
    </w:p>
    <w:p w14:paraId="7F3E8514" w14:textId="77777777" w:rsidR="00413D46" w:rsidRDefault="00874E74">
      <w:pPr>
        <w:spacing w:after="80" w:line="360" w:lineRule="exact"/>
        <w:ind w:firstLine="709"/>
        <w:jc w:val="both"/>
      </w:pPr>
      <w:r>
        <w:rPr>
          <w:rFonts w:ascii="Times New Roman" w:hAnsi="Times New Roman" w:cs="Times New Roman"/>
          <w:i/>
          <w:sz w:val="28"/>
        </w:rPr>
        <w:t>(1.8)</w:t>
      </w:r>
    </w:p>
    <w:p w14:paraId="1C845677" w14:textId="77777777" w:rsidR="00413D46" w:rsidRDefault="00874E74">
      <w:pPr>
        <w:spacing w:before="60" w:after="60" w:line="360" w:lineRule="exact"/>
        <w:jc w:val="center"/>
      </w:pPr>
      <w:r>
        <w:rPr>
          <w:rFonts w:ascii="Times New Roman" w:hAnsi="Times New Roman" w:cs="Times New Roman"/>
          <w:b/>
          <w:i/>
          <w:sz w:val="28"/>
        </w:rPr>
        <w:lastRenderedPageBreak/>
        <w:t>1.3. Аналіз технологій Big Data: OLAP проти OLTP</w:t>
      </w:r>
    </w:p>
    <w:p w14:paraId="1BF5D2FF" w14:textId="77777777" w:rsidR="00413D46" w:rsidRDefault="00874E74">
      <w:pPr>
        <w:spacing w:after="80" w:line="360" w:lineRule="exact"/>
        <w:ind w:firstLine="709"/>
        <w:jc w:val="both"/>
      </w:pPr>
      <w:r>
        <w:rPr>
          <w:rFonts w:ascii="Times New Roman" w:hAnsi="Times New Roman" w:cs="Times New Roman"/>
          <w:sz w:val="28"/>
        </w:rPr>
        <w:t xml:space="preserve">У проєкті використано архітектуру </w:t>
      </w:r>
      <w:r>
        <w:rPr>
          <w:rFonts w:ascii="Times New Roman" w:hAnsi="Times New Roman" w:cs="Times New Roman"/>
          <w:b/>
          <w:sz w:val="28"/>
        </w:rPr>
        <w:t>Hybrid OLAP</w:t>
      </w:r>
      <w:r>
        <w:rPr>
          <w:rFonts w:ascii="Times New Roman" w:hAnsi="Times New Roman" w:cs="Times New Roman"/>
          <w:sz w:val="28"/>
        </w:rPr>
        <w:t xml:space="preserve"> на базі Neon (PostgreSQL). Це дозволяє поєднувати надійність реляційних БД з високою швидкістю аналітичних запитів (Autoscaling), що критично для систем реального часу.</w:t>
      </w:r>
    </w:p>
    <w:p w14:paraId="40AC4A37" w14:textId="77777777" w:rsidR="00413D46" w:rsidRDefault="00874E74">
      <w:pPr>
        <w:spacing w:before="60" w:after="60" w:line="360" w:lineRule="exact"/>
        <w:jc w:val="center"/>
      </w:pPr>
      <w:r>
        <w:rPr>
          <w:rFonts w:ascii="Times New Roman" w:hAnsi="Times New Roman" w:cs="Times New Roman"/>
          <w:b/>
          <w:i/>
          <w:sz w:val="28"/>
        </w:rPr>
        <w:t>1.4. Порівняльний аналіз сучасних методів прогнозування</w:t>
      </w:r>
    </w:p>
    <w:p w14:paraId="2CA8080F" w14:textId="77777777" w:rsidR="00413D46" w:rsidRDefault="00874E74">
      <w:pPr>
        <w:spacing w:before="40" w:after="40" w:line="360" w:lineRule="exact"/>
        <w:ind w:firstLine="709"/>
        <w:jc w:val="both"/>
      </w:pPr>
      <w:r>
        <w:rPr>
          <w:rFonts w:ascii="Times New Roman" w:hAnsi="Times New Roman" w:cs="Times New Roman"/>
          <w:i/>
          <w:sz w:val="28"/>
        </w:rPr>
        <w:t>1.4.1. Порівняння архітектурних рішень</w:t>
      </w:r>
    </w:p>
    <w:p w14:paraId="4549E664" w14:textId="77777777" w:rsidR="00413D46" w:rsidRDefault="00874E74">
      <w:pPr>
        <w:spacing w:after="80" w:line="360" w:lineRule="exact"/>
        <w:ind w:firstLine="709"/>
        <w:jc w:val="both"/>
      </w:pPr>
      <w:r>
        <w:rPr>
          <w:rFonts w:ascii="Times New Roman" w:hAnsi="Times New Roman" w:cs="Times New Roman"/>
          <w:i/>
          <w:sz w:val="28"/>
        </w:rPr>
        <w:t xml:space="preserve">Схема 1.1. Порівняння архітектур RNN та LSTM </w:t>
      </w:r>
      <w:r>
        <w:rPr>
          <w:rFonts w:ascii="Times New Roman" w:hAnsi="Times New Roman" w:cs="Times New Roman"/>
          <w:i/>
          <w:sz w:val="28"/>
        </w:rPr>
        <w:t>(Mermaid-версія)</w:t>
      </w:r>
    </w:p>
    <w:p w14:paraId="3F1853FC" w14:textId="77777777" w:rsidR="00413D46" w:rsidRDefault="00874E74">
      <w:pPr>
        <w:jc w:val="center"/>
      </w:pPr>
      <w:r>
        <w:rPr>
          <w:noProof/>
        </w:rPr>
        <w:drawing>
          <wp:inline distT="0" distB="0" distL="0" distR="0" wp14:anchorId="43F56E96" wp14:editId="39A05B6A">
            <wp:extent cx="2880000" cy="5135510"/>
            <wp:effectExtent l="0" t="0" r="0" b="0"/>
            <wp:docPr id="3"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diag_lstm_compare.png"/>
                    <pic:cNvPicPr/>
                  </pic:nvPicPr>
                  <pic:blipFill>
                    <a:blip r:embed="rId10"/>
                    <a:stretch>
                      <a:fillRect/>
                    </a:stretch>
                  </pic:blipFill>
                  <pic:spPr>
                    <a:xfrm>
                      <a:off x="0" y="0"/>
                      <a:ext cx="2880000" cy="5135510"/>
                    </a:xfrm>
                    <a:prstGeom prst="rect">
                      <a:avLst/>
                    </a:prstGeom>
                  </pic:spPr>
                </pic:pic>
              </a:graphicData>
            </a:graphic>
          </wp:inline>
        </w:drawing>
      </w:r>
    </w:p>
    <w:p w14:paraId="235AB33B" w14:textId="77777777" w:rsidR="00413D46" w:rsidRDefault="00874E74">
      <w:pPr>
        <w:spacing w:after="80" w:line="360" w:lineRule="exact"/>
        <w:ind w:firstLine="709"/>
        <w:jc w:val="both"/>
      </w:pPr>
      <w:r>
        <w:rPr>
          <w:rFonts w:ascii="Times New Roman" w:hAnsi="Times New Roman" w:cs="Times New Roman"/>
          <w:i/>
          <w:sz w:val="28"/>
        </w:rPr>
        <w:t>Рис. 1.3. Порівняльна характеристика архітектур RNN та LSTM (для Ворда)</w:t>
      </w:r>
    </w:p>
    <w:p w14:paraId="699A9940" w14:textId="77777777" w:rsidR="00413D46" w:rsidRDefault="00874E74">
      <w:pPr>
        <w:spacing w:before="40" w:after="40" w:line="360" w:lineRule="exact"/>
        <w:ind w:firstLine="709"/>
        <w:jc w:val="both"/>
      </w:pPr>
      <w:r>
        <w:rPr>
          <w:rFonts w:ascii="Times New Roman" w:hAnsi="Times New Roman" w:cs="Times New Roman"/>
          <w:i/>
          <w:sz w:val="28"/>
        </w:rPr>
        <w:t>1.4.2. Класичні статистичні методи (ARIMA)</w:t>
      </w:r>
    </w:p>
    <w:p w14:paraId="6AF61CA4" w14:textId="77777777" w:rsidR="00413D46" w:rsidRDefault="00874E74">
      <w:pPr>
        <w:spacing w:after="80" w:line="360" w:lineRule="exact"/>
        <w:ind w:firstLine="709"/>
        <w:jc w:val="both"/>
      </w:pPr>
      <w:r>
        <w:rPr>
          <w:rFonts w:ascii="Times New Roman" w:hAnsi="Times New Roman" w:cs="Times New Roman"/>
          <w:sz w:val="28"/>
        </w:rPr>
        <w:t>Моделі ARIMA демонструють високу точність на стаціонарних рядах, проте не здатні ефективно враховувати нелінійні фактори Smart City без складних перетворень.</w:t>
      </w:r>
    </w:p>
    <w:p w14:paraId="7EB5AB19" w14:textId="77777777" w:rsidR="00413D46" w:rsidRDefault="00874E74">
      <w:pPr>
        <w:spacing w:before="40" w:after="40" w:line="360" w:lineRule="exact"/>
        <w:ind w:firstLine="709"/>
        <w:jc w:val="both"/>
      </w:pPr>
      <w:r>
        <w:rPr>
          <w:rFonts w:ascii="Times New Roman" w:hAnsi="Times New Roman" w:cs="Times New Roman"/>
          <w:i/>
          <w:sz w:val="28"/>
        </w:rPr>
        <w:lastRenderedPageBreak/>
        <w:t>1.4.3. Традиційне машинне навчання (XGBoost, Random Forest)</w:t>
      </w:r>
    </w:p>
    <w:p w14:paraId="1A71D119" w14:textId="77777777" w:rsidR="00413D46" w:rsidRDefault="00874E74">
      <w:pPr>
        <w:spacing w:after="80" w:line="360" w:lineRule="exact"/>
        <w:ind w:firstLine="709"/>
        <w:jc w:val="both"/>
      </w:pPr>
      <w:r>
        <w:rPr>
          <w:rFonts w:ascii="Times New Roman" w:hAnsi="Times New Roman" w:cs="Times New Roman"/>
          <w:sz w:val="28"/>
        </w:rPr>
        <w:t>Методи ансамблевого навчання дозволяють враховувати зовнішні фактори, але потребують ручного створення ознак (lag features), що обмежує глибину аналізу контексту.</w:t>
      </w:r>
    </w:p>
    <w:p w14:paraId="1B6F7F08" w14:textId="77777777" w:rsidR="00413D46" w:rsidRDefault="00874E74">
      <w:pPr>
        <w:spacing w:before="40" w:after="40" w:line="360" w:lineRule="exact"/>
        <w:ind w:firstLine="709"/>
        <w:jc w:val="both"/>
      </w:pPr>
      <w:r>
        <w:rPr>
          <w:rFonts w:ascii="Times New Roman" w:hAnsi="Times New Roman" w:cs="Times New Roman"/>
          <w:i/>
          <w:sz w:val="28"/>
        </w:rPr>
        <w:t>1.4.4. Глибоке навчання (LSTM та Transformers)</w:t>
      </w:r>
    </w:p>
    <w:p w14:paraId="1F690C4E" w14:textId="77777777" w:rsidR="00413D46" w:rsidRDefault="00874E74">
      <w:pPr>
        <w:spacing w:after="80" w:line="360" w:lineRule="exact"/>
        <w:ind w:firstLine="709"/>
        <w:jc w:val="both"/>
      </w:pPr>
      <w:r>
        <w:rPr>
          <w:rFonts w:ascii="Times New Roman" w:hAnsi="Times New Roman" w:cs="Times New Roman"/>
          <w:sz w:val="28"/>
        </w:rPr>
        <w:t>Рекурентні мережі LSTM мають внутрішні механізми управління пам'яттю (гейти). Це дозволяє їм автоматично виявляти складні патерни. Хоча Transformers демонструють високу точність, для задач локального прогнозування архітектура LSTM залишається найбільш оптимальною.</w:t>
      </w:r>
    </w:p>
    <w:tbl>
      <w:tblPr>
        <w:tblStyle w:val="aff2"/>
        <w:tblW w:w="0" w:type="auto"/>
        <w:tblLook w:val="04A0" w:firstRow="1" w:lastRow="0" w:firstColumn="1" w:lastColumn="0" w:noHBand="0" w:noVBand="1"/>
      </w:tblPr>
      <w:tblGrid>
        <w:gridCol w:w="2493"/>
        <w:gridCol w:w="2493"/>
        <w:gridCol w:w="2493"/>
        <w:gridCol w:w="2493"/>
      </w:tblGrid>
      <w:tr w:rsidR="00413D46" w14:paraId="5EADCE15" w14:textId="77777777">
        <w:tc>
          <w:tcPr>
            <w:tcW w:w="2493" w:type="dxa"/>
          </w:tcPr>
          <w:p w14:paraId="1C09E13B" w14:textId="77777777" w:rsidR="00413D46" w:rsidRDefault="00874E74">
            <w:pPr>
              <w:spacing w:before="20" w:after="20" w:line="280" w:lineRule="exact"/>
            </w:pPr>
            <w:r>
              <w:rPr>
                <w:rFonts w:ascii="Times New Roman" w:hAnsi="Times New Roman" w:cs="Times New Roman"/>
                <w:b/>
              </w:rPr>
              <w:t>Критерій</w:t>
            </w:r>
          </w:p>
        </w:tc>
        <w:tc>
          <w:tcPr>
            <w:tcW w:w="2493" w:type="dxa"/>
          </w:tcPr>
          <w:p w14:paraId="4212668E" w14:textId="77777777" w:rsidR="00413D46" w:rsidRDefault="00874E74">
            <w:pPr>
              <w:spacing w:before="20" w:after="20" w:line="280" w:lineRule="exact"/>
            </w:pPr>
            <w:r>
              <w:rPr>
                <w:rFonts w:ascii="Times New Roman" w:hAnsi="Times New Roman" w:cs="Times New Roman"/>
                <w:b/>
              </w:rPr>
              <w:t>ARIMA</w:t>
            </w:r>
          </w:p>
        </w:tc>
        <w:tc>
          <w:tcPr>
            <w:tcW w:w="2493" w:type="dxa"/>
          </w:tcPr>
          <w:p w14:paraId="56F5326C" w14:textId="77777777" w:rsidR="00413D46" w:rsidRDefault="00874E74">
            <w:pPr>
              <w:spacing w:before="20" w:after="20" w:line="280" w:lineRule="exact"/>
            </w:pPr>
            <w:r>
              <w:rPr>
                <w:rFonts w:ascii="Times New Roman" w:hAnsi="Times New Roman" w:cs="Times New Roman"/>
                <w:b/>
              </w:rPr>
              <w:t>XGBoost / RF</w:t>
            </w:r>
          </w:p>
        </w:tc>
        <w:tc>
          <w:tcPr>
            <w:tcW w:w="2493" w:type="dxa"/>
          </w:tcPr>
          <w:p w14:paraId="179C3519" w14:textId="77777777" w:rsidR="00413D46" w:rsidRDefault="00874E74">
            <w:pPr>
              <w:spacing w:before="20" w:after="20" w:line="280" w:lineRule="exact"/>
            </w:pPr>
            <w:r>
              <w:rPr>
                <w:rFonts w:ascii="Times New Roman" w:hAnsi="Times New Roman" w:cs="Times New Roman"/>
                <w:b/>
              </w:rPr>
              <w:t>LSTM (Обрано)</w:t>
            </w:r>
          </w:p>
        </w:tc>
      </w:tr>
      <w:tr w:rsidR="00413D46" w14:paraId="0BA2B946" w14:textId="77777777">
        <w:tc>
          <w:tcPr>
            <w:tcW w:w="2493" w:type="dxa"/>
          </w:tcPr>
          <w:p w14:paraId="4CC7D8D7" w14:textId="77777777" w:rsidR="00413D46" w:rsidRDefault="00874E74">
            <w:pPr>
              <w:spacing w:before="20" w:after="20" w:line="280" w:lineRule="exact"/>
            </w:pPr>
            <w:r>
              <w:rPr>
                <w:rFonts w:ascii="Times New Roman" w:hAnsi="Times New Roman" w:cs="Times New Roman"/>
                <w:b/>
              </w:rPr>
              <w:t>Врахування нелінійності</w:t>
            </w:r>
          </w:p>
        </w:tc>
        <w:tc>
          <w:tcPr>
            <w:tcW w:w="2493" w:type="dxa"/>
          </w:tcPr>
          <w:p w14:paraId="29D68873" w14:textId="77777777" w:rsidR="00413D46" w:rsidRDefault="00874E74">
            <w:pPr>
              <w:spacing w:before="20" w:after="20" w:line="280" w:lineRule="exact"/>
            </w:pPr>
            <w:r>
              <w:rPr>
                <w:rFonts w:ascii="Times New Roman" w:hAnsi="Times New Roman" w:cs="Times New Roman"/>
              </w:rPr>
              <w:t>Низьке</w:t>
            </w:r>
          </w:p>
        </w:tc>
        <w:tc>
          <w:tcPr>
            <w:tcW w:w="2493" w:type="dxa"/>
          </w:tcPr>
          <w:p w14:paraId="263D5D2D" w14:textId="77777777" w:rsidR="00413D46" w:rsidRDefault="00874E74">
            <w:pPr>
              <w:spacing w:before="20" w:after="20" w:line="280" w:lineRule="exact"/>
            </w:pPr>
            <w:r>
              <w:rPr>
                <w:rFonts w:ascii="Times New Roman" w:hAnsi="Times New Roman" w:cs="Times New Roman"/>
              </w:rPr>
              <w:t>Середнє</w:t>
            </w:r>
          </w:p>
        </w:tc>
        <w:tc>
          <w:tcPr>
            <w:tcW w:w="2493" w:type="dxa"/>
          </w:tcPr>
          <w:p w14:paraId="1B2C4012" w14:textId="77777777" w:rsidR="00413D46" w:rsidRDefault="00874E74">
            <w:pPr>
              <w:spacing w:before="20" w:after="20" w:line="280" w:lineRule="exact"/>
            </w:pPr>
            <w:r>
              <w:rPr>
                <w:rFonts w:ascii="Times New Roman" w:hAnsi="Times New Roman" w:cs="Times New Roman"/>
                <w:b/>
              </w:rPr>
              <w:t>Високе</w:t>
            </w:r>
          </w:p>
        </w:tc>
      </w:tr>
      <w:tr w:rsidR="00413D46" w14:paraId="7AC89597" w14:textId="77777777">
        <w:tc>
          <w:tcPr>
            <w:tcW w:w="2493" w:type="dxa"/>
          </w:tcPr>
          <w:p w14:paraId="7CAA77E3" w14:textId="77777777" w:rsidR="00413D46" w:rsidRDefault="00874E74">
            <w:pPr>
              <w:spacing w:before="20" w:after="20" w:line="280" w:lineRule="exact"/>
            </w:pPr>
            <w:r>
              <w:rPr>
                <w:rFonts w:ascii="Times New Roman" w:hAnsi="Times New Roman" w:cs="Times New Roman"/>
                <w:b/>
              </w:rPr>
              <w:t>Робота з контекстом</w:t>
            </w:r>
          </w:p>
        </w:tc>
        <w:tc>
          <w:tcPr>
            <w:tcW w:w="2493" w:type="dxa"/>
          </w:tcPr>
          <w:p w14:paraId="32C627EB" w14:textId="77777777" w:rsidR="00413D46" w:rsidRDefault="00874E74">
            <w:pPr>
              <w:spacing w:before="20" w:after="20" w:line="280" w:lineRule="exact"/>
            </w:pPr>
            <w:r>
              <w:rPr>
                <w:rFonts w:ascii="Times New Roman" w:hAnsi="Times New Roman" w:cs="Times New Roman"/>
              </w:rPr>
              <w:t>Відсутня</w:t>
            </w:r>
          </w:p>
        </w:tc>
        <w:tc>
          <w:tcPr>
            <w:tcW w:w="2493" w:type="dxa"/>
          </w:tcPr>
          <w:p w14:paraId="76F61DF0" w14:textId="77777777" w:rsidR="00413D46" w:rsidRDefault="00874E74">
            <w:pPr>
              <w:spacing w:before="20" w:after="20" w:line="280" w:lineRule="exact"/>
            </w:pPr>
            <w:r>
              <w:rPr>
                <w:rFonts w:ascii="Times New Roman" w:hAnsi="Times New Roman" w:cs="Times New Roman"/>
              </w:rPr>
              <w:t>Обмежена</w:t>
            </w:r>
          </w:p>
        </w:tc>
        <w:tc>
          <w:tcPr>
            <w:tcW w:w="2493" w:type="dxa"/>
          </w:tcPr>
          <w:p w14:paraId="5AE76989" w14:textId="77777777" w:rsidR="00413D46" w:rsidRDefault="00874E74">
            <w:pPr>
              <w:spacing w:before="20" w:after="20" w:line="280" w:lineRule="exact"/>
            </w:pPr>
            <w:r>
              <w:rPr>
                <w:rFonts w:ascii="Times New Roman" w:hAnsi="Times New Roman" w:cs="Times New Roman"/>
                <w:b/>
              </w:rPr>
              <w:t>Вбудована</w:t>
            </w:r>
          </w:p>
        </w:tc>
      </w:tr>
      <w:tr w:rsidR="00413D46" w14:paraId="6AA67302" w14:textId="77777777">
        <w:tc>
          <w:tcPr>
            <w:tcW w:w="2493" w:type="dxa"/>
          </w:tcPr>
          <w:p w14:paraId="7C1FC67A" w14:textId="77777777" w:rsidR="00413D46" w:rsidRDefault="00874E74">
            <w:pPr>
              <w:spacing w:before="20" w:after="20" w:line="280" w:lineRule="exact"/>
            </w:pPr>
            <w:r>
              <w:rPr>
                <w:rFonts w:ascii="Times New Roman" w:hAnsi="Times New Roman" w:cs="Times New Roman"/>
                <w:b/>
              </w:rPr>
              <w:t>Швидкість навчання</w:t>
            </w:r>
          </w:p>
        </w:tc>
        <w:tc>
          <w:tcPr>
            <w:tcW w:w="2493" w:type="dxa"/>
          </w:tcPr>
          <w:p w14:paraId="6A0E23A3" w14:textId="77777777" w:rsidR="00413D46" w:rsidRDefault="00874E74">
            <w:pPr>
              <w:spacing w:before="20" w:after="20" w:line="280" w:lineRule="exact"/>
            </w:pPr>
            <w:r>
              <w:rPr>
                <w:rFonts w:ascii="Times New Roman" w:hAnsi="Times New Roman" w:cs="Times New Roman"/>
              </w:rPr>
              <w:t>Дуже висока</w:t>
            </w:r>
          </w:p>
        </w:tc>
        <w:tc>
          <w:tcPr>
            <w:tcW w:w="2493" w:type="dxa"/>
          </w:tcPr>
          <w:p w14:paraId="3B7A2504" w14:textId="77777777" w:rsidR="00413D46" w:rsidRDefault="00874E74">
            <w:pPr>
              <w:spacing w:before="20" w:after="20" w:line="280" w:lineRule="exact"/>
            </w:pPr>
            <w:r>
              <w:rPr>
                <w:rFonts w:ascii="Times New Roman" w:hAnsi="Times New Roman" w:cs="Times New Roman"/>
              </w:rPr>
              <w:t>Висока</w:t>
            </w:r>
          </w:p>
        </w:tc>
        <w:tc>
          <w:tcPr>
            <w:tcW w:w="2493" w:type="dxa"/>
          </w:tcPr>
          <w:p w14:paraId="57EAED82" w14:textId="77777777" w:rsidR="00413D46" w:rsidRDefault="00874E74">
            <w:pPr>
              <w:spacing w:before="20" w:after="20" w:line="280" w:lineRule="exact"/>
            </w:pPr>
            <w:r>
              <w:rPr>
                <w:rFonts w:ascii="Times New Roman" w:hAnsi="Times New Roman" w:cs="Times New Roman"/>
              </w:rPr>
              <w:t>Середня</w:t>
            </w:r>
          </w:p>
        </w:tc>
      </w:tr>
      <w:tr w:rsidR="00413D46" w14:paraId="1D2F9692" w14:textId="77777777">
        <w:tc>
          <w:tcPr>
            <w:tcW w:w="2493" w:type="dxa"/>
          </w:tcPr>
          <w:p w14:paraId="0E970B51" w14:textId="77777777" w:rsidR="00413D46" w:rsidRDefault="00874E74">
            <w:pPr>
              <w:spacing w:before="20" w:after="20" w:line="280" w:lineRule="exact"/>
            </w:pPr>
            <w:r>
              <w:rPr>
                <w:rFonts w:ascii="Times New Roman" w:hAnsi="Times New Roman" w:cs="Times New Roman"/>
                <w:b/>
              </w:rPr>
              <w:t>Стійкість до викидів</w:t>
            </w:r>
          </w:p>
        </w:tc>
        <w:tc>
          <w:tcPr>
            <w:tcW w:w="2493" w:type="dxa"/>
          </w:tcPr>
          <w:p w14:paraId="5399D201" w14:textId="77777777" w:rsidR="00413D46" w:rsidRDefault="00874E74">
            <w:pPr>
              <w:spacing w:before="20" w:after="20" w:line="280" w:lineRule="exact"/>
            </w:pPr>
            <w:r>
              <w:rPr>
                <w:rFonts w:ascii="Times New Roman" w:hAnsi="Times New Roman" w:cs="Times New Roman"/>
              </w:rPr>
              <w:t>Низька</w:t>
            </w:r>
          </w:p>
        </w:tc>
        <w:tc>
          <w:tcPr>
            <w:tcW w:w="2493" w:type="dxa"/>
          </w:tcPr>
          <w:p w14:paraId="4F1A5750" w14:textId="77777777" w:rsidR="00413D46" w:rsidRDefault="00874E74">
            <w:pPr>
              <w:spacing w:before="20" w:after="20" w:line="280" w:lineRule="exact"/>
            </w:pPr>
            <w:r>
              <w:rPr>
                <w:rFonts w:ascii="Times New Roman" w:hAnsi="Times New Roman" w:cs="Times New Roman"/>
              </w:rPr>
              <w:t>Середня</w:t>
            </w:r>
          </w:p>
        </w:tc>
        <w:tc>
          <w:tcPr>
            <w:tcW w:w="2493" w:type="dxa"/>
          </w:tcPr>
          <w:p w14:paraId="409487EE" w14:textId="77777777" w:rsidR="00413D46" w:rsidRDefault="00874E74">
            <w:pPr>
              <w:spacing w:before="20" w:after="20" w:line="280" w:lineRule="exact"/>
            </w:pPr>
            <w:r>
              <w:rPr>
                <w:rFonts w:ascii="Times New Roman" w:hAnsi="Times New Roman" w:cs="Times New Roman"/>
                <w:b/>
              </w:rPr>
              <w:t>Висока</w:t>
            </w:r>
          </w:p>
        </w:tc>
      </w:tr>
    </w:tbl>
    <w:p w14:paraId="45B0221A" w14:textId="77777777" w:rsidR="00413D46" w:rsidRDefault="00874E74">
      <w:pPr>
        <w:spacing w:before="60" w:after="60" w:line="360" w:lineRule="exact"/>
        <w:jc w:val="center"/>
      </w:pPr>
      <w:r>
        <w:rPr>
          <w:rFonts w:ascii="Times New Roman" w:hAnsi="Times New Roman" w:cs="Times New Roman"/>
          <w:b/>
          <w:i/>
          <w:sz w:val="28"/>
        </w:rPr>
        <w:t>1.5. Постановка задачі проектування</w:t>
      </w:r>
    </w:p>
    <w:p w14:paraId="111908BA" w14:textId="77777777" w:rsidR="00413D46" w:rsidRDefault="00874E74">
      <w:pPr>
        <w:spacing w:after="80" w:line="360" w:lineRule="exact"/>
        <w:ind w:firstLine="709"/>
        <w:jc w:val="both"/>
      </w:pPr>
      <w:r>
        <w:rPr>
          <w:rFonts w:ascii="Times New Roman" w:hAnsi="Times New Roman" w:cs="Times New Roman"/>
          <w:sz w:val="28"/>
        </w:rPr>
        <w:t>На основі проведеного аналізу встановлено, що сучасні системи моніторингу часто не забезпечують достатньої предиктивної здатності.</w:t>
      </w:r>
    </w:p>
    <w:p w14:paraId="087093C7" w14:textId="77777777" w:rsidR="00413D46" w:rsidRDefault="00874E74">
      <w:pPr>
        <w:spacing w:after="80" w:line="360" w:lineRule="exact"/>
        <w:ind w:firstLine="709"/>
        <w:jc w:val="both"/>
      </w:pPr>
      <w:r>
        <w:rPr>
          <w:rFonts w:ascii="Times New Roman" w:hAnsi="Times New Roman" w:cs="Times New Roman"/>
          <w:b/>
          <w:sz w:val="28"/>
        </w:rPr>
        <w:t>Мета проекту</w:t>
      </w:r>
      <w:r>
        <w:rPr>
          <w:rFonts w:ascii="Times New Roman" w:hAnsi="Times New Roman" w:cs="Times New Roman"/>
          <w:sz w:val="28"/>
        </w:rPr>
        <w:t xml:space="preserve"> — розробка інформаційної системи прогнозування часових рядів енергоспоживання для вдосконалення технологій Smart City на основе рекурентних нейронних мереж (LSTM).</w:t>
      </w:r>
    </w:p>
    <w:p w14:paraId="61E1E25A" w14:textId="77777777" w:rsidR="00413D46" w:rsidRDefault="00874E74">
      <w:pPr>
        <w:spacing w:after="80" w:line="360" w:lineRule="exact"/>
        <w:ind w:firstLine="709"/>
        <w:jc w:val="both"/>
      </w:pPr>
      <w:r>
        <w:rPr>
          <w:rFonts w:ascii="Times New Roman" w:hAnsi="Times New Roman" w:cs="Times New Roman"/>
          <w:b/>
          <w:sz w:val="28"/>
        </w:rPr>
        <w:t>Об'єкт проектування</w:t>
      </w:r>
      <w:r>
        <w:rPr>
          <w:rFonts w:ascii="Times New Roman" w:hAnsi="Times New Roman" w:cs="Times New Roman"/>
          <w:sz w:val="28"/>
        </w:rPr>
        <w:t xml:space="preserve"> — процеси інтелектуального моніторингу та предиктивної аналітики у Smart City.</w:t>
      </w:r>
    </w:p>
    <w:p w14:paraId="31B58537" w14:textId="77777777" w:rsidR="00413D46" w:rsidRDefault="00874E74">
      <w:pPr>
        <w:spacing w:after="80" w:line="360" w:lineRule="exact"/>
        <w:ind w:firstLine="709"/>
        <w:jc w:val="both"/>
      </w:pPr>
      <w:r>
        <w:rPr>
          <w:rFonts w:ascii="Times New Roman" w:hAnsi="Times New Roman" w:cs="Times New Roman"/>
          <w:b/>
          <w:sz w:val="28"/>
        </w:rPr>
        <w:t>Предмет дослідження</w:t>
      </w:r>
      <w:r>
        <w:rPr>
          <w:rFonts w:ascii="Times New Roman" w:hAnsi="Times New Roman" w:cs="Times New Roman"/>
          <w:sz w:val="28"/>
        </w:rPr>
        <w:t xml:space="preserve"> — архітектура LSTM, методи OLAP та хмарна візуалізація.</w:t>
      </w:r>
    </w:p>
    <w:p w14:paraId="1BC465C0" w14:textId="77777777" w:rsidR="00413D46" w:rsidRDefault="00874E74">
      <w:pPr>
        <w:spacing w:before="60" w:after="60" w:line="360" w:lineRule="exact"/>
        <w:ind w:firstLine="709"/>
        <w:jc w:val="both"/>
      </w:pPr>
      <w:r>
        <w:rPr>
          <w:rFonts w:ascii="Times New Roman" w:hAnsi="Times New Roman" w:cs="Times New Roman"/>
          <w:b/>
          <w:sz w:val="28"/>
        </w:rPr>
        <w:t>ВИСНОВКИ ДО РОЗДІЛУ 1</w:t>
      </w:r>
    </w:p>
    <w:p w14:paraId="58803743" w14:textId="77777777" w:rsidR="00413D46" w:rsidRDefault="00874E74">
      <w:pPr>
        <w:spacing w:after="80" w:line="360" w:lineRule="exact"/>
        <w:ind w:firstLine="709"/>
        <w:jc w:val="both"/>
      </w:pPr>
      <w:r>
        <w:rPr>
          <w:rFonts w:ascii="Times New Roman" w:hAnsi="Times New Roman" w:cs="Times New Roman"/>
          <w:sz w:val="28"/>
        </w:rPr>
        <w:t xml:space="preserve">У даному розділі проведено системний огляд проблематики Smart City. Математично обґрунтовано вибір архітектури LSTM як основного інструменту прогнозування. Сформульовано мету та </w:t>
      </w:r>
      <w:r>
        <w:rPr>
          <w:rFonts w:ascii="Times New Roman" w:hAnsi="Times New Roman" w:cs="Times New Roman"/>
          <w:sz w:val="28"/>
        </w:rPr>
        <w:t>завдання проекту, що є базою для подальшої програмної реалізації.</w:t>
      </w:r>
    </w:p>
    <w:p w14:paraId="49D4EE3D" w14:textId="77777777" w:rsidR="00413D46" w:rsidRDefault="00874E74">
      <w:pPr>
        <w:spacing w:before="240" w:after="120" w:line="480" w:lineRule="exact"/>
        <w:jc w:val="center"/>
      </w:pPr>
      <w:r>
        <w:rPr>
          <w:rFonts w:ascii="Times New Roman" w:hAnsi="Times New Roman" w:cs="Times New Roman"/>
          <w:b/>
          <w:sz w:val="32"/>
        </w:rPr>
        <w:t>РОЗДІЛ 2. ПОСТАНОВКА ЗАВДАННЯ ТА ВИМОГИ ДО СИСТЕМИ</w:t>
      </w:r>
    </w:p>
    <w:p w14:paraId="08C47F64" w14:textId="77777777" w:rsidR="00413D46" w:rsidRDefault="00874E74">
      <w:pPr>
        <w:spacing w:before="60" w:after="60" w:line="360" w:lineRule="exact"/>
        <w:ind w:firstLine="709"/>
        <w:jc w:val="both"/>
      </w:pPr>
      <w:r>
        <w:rPr>
          <w:rFonts w:ascii="Times New Roman" w:hAnsi="Times New Roman" w:cs="Times New Roman"/>
          <w:b/>
          <w:sz w:val="28"/>
        </w:rPr>
        <w:t>2.1. Формулювання задачі кваліфікаційного проєктування</w:t>
      </w:r>
    </w:p>
    <w:p w14:paraId="7557E203" w14:textId="77777777" w:rsidR="00413D46" w:rsidRDefault="00874E74">
      <w:pPr>
        <w:spacing w:after="80" w:line="360" w:lineRule="exact"/>
        <w:ind w:firstLine="709"/>
        <w:jc w:val="both"/>
      </w:pPr>
      <w:r>
        <w:rPr>
          <w:rFonts w:ascii="Times New Roman" w:hAnsi="Times New Roman" w:cs="Times New Roman"/>
          <w:sz w:val="28"/>
        </w:rPr>
        <w:lastRenderedPageBreak/>
        <w:t xml:space="preserve">Яка основна задача нашої роботи? Основною задачею виконання даної кваліфікаційної роботи є створення комплексної інтелектуальної SaaS-платформи </w:t>
      </w:r>
      <w:r>
        <w:rPr>
          <w:rFonts w:ascii="Times New Roman" w:hAnsi="Times New Roman" w:cs="Times New Roman"/>
          <w:b/>
          <w:sz w:val="28"/>
        </w:rPr>
        <w:t>EnergyMonitor-OLAP</w:t>
      </w:r>
      <w:r>
        <w:rPr>
          <w:rFonts w:ascii="Times New Roman" w:hAnsi="Times New Roman" w:cs="Times New Roman"/>
          <w:sz w:val="28"/>
        </w:rPr>
        <w:t>, яка призначена для глобального моніторингу, симуляції фізичних станів та предиктивного аналізу часових рядів енергоспоживання у сучасній інфраструктурі Smart City.</w:t>
      </w:r>
    </w:p>
    <w:p w14:paraId="47868041" w14:textId="77777777" w:rsidR="00413D46" w:rsidRDefault="00874E74">
      <w:pPr>
        <w:spacing w:after="80" w:line="360" w:lineRule="exact"/>
        <w:ind w:firstLine="709"/>
        <w:jc w:val="both"/>
      </w:pPr>
      <w:r>
        <w:rPr>
          <w:rFonts w:ascii="Times New Roman" w:hAnsi="Times New Roman" w:cs="Times New Roman"/>
          <w:sz w:val="28"/>
        </w:rPr>
        <w:t>Чому існуючі системи недостатні? Існуючі системи SCADA здебільшого забезпечують контроль постфактум, тоді як стрімка урбанізація вимагає переходу до проактивного управління (Predictive Maintenance). Для вирішення цієї проблеми система повинна використовувати комбінацію рекурентних нейронних мереж (архітектури LSTM) та багатовимірного аналізу даних (OLAP).</w:t>
      </w:r>
    </w:p>
    <w:p w14:paraId="0DF31E80" w14:textId="77777777" w:rsidR="00413D46" w:rsidRDefault="00874E74">
      <w:pPr>
        <w:spacing w:after="80" w:line="360" w:lineRule="exact"/>
        <w:ind w:firstLine="709"/>
        <w:jc w:val="both"/>
      </w:pPr>
      <w:r>
        <w:rPr>
          <w:rFonts w:ascii="Times New Roman" w:hAnsi="Times New Roman" w:cs="Times New Roman"/>
          <w:b/>
          <w:sz w:val="28"/>
        </w:rPr>
        <w:t>Що саме повинна робити система? Розширені функціональні вимоги:</w:t>
      </w:r>
    </w:p>
    <w:p w14:paraId="42E5C2A8" w14:textId="77777777" w:rsidR="00413D46" w:rsidRDefault="00874E74">
      <w:pPr>
        <w:spacing w:after="40" w:line="360" w:lineRule="exact"/>
        <w:ind w:left="709" w:hanging="425"/>
      </w:pPr>
      <w:r>
        <w:rPr>
          <w:rFonts w:ascii="Times New Roman" w:hAnsi="Times New Roman" w:cs="Times New Roman"/>
          <w:sz w:val="28"/>
        </w:rPr>
        <w:t xml:space="preserve">1. </w:t>
      </w:r>
      <w:r>
        <w:rPr>
          <w:rFonts w:ascii="Times New Roman" w:hAnsi="Times New Roman" w:cs="Times New Roman"/>
          <w:b/>
          <w:sz w:val="28"/>
        </w:rPr>
        <w:t>Предиктивний моніторинг:</w:t>
      </w:r>
      <w:r>
        <w:rPr>
          <w:rFonts w:ascii="Times New Roman" w:hAnsi="Times New Roman" w:cs="Times New Roman"/>
          <w:sz w:val="28"/>
        </w:rPr>
        <w:t xml:space="preserve"> автоматична генерація прогнозів навантаження на глибину 24–48 годин за допомогою каскадних LSTM-моделей. Система повинна підтримувати рекурентний інференс із корекцією зміщення (Bias Correction).</w:t>
      </w:r>
    </w:p>
    <w:p w14:paraId="03697CAE" w14:textId="77777777" w:rsidR="00413D46" w:rsidRDefault="00874E74">
      <w:pPr>
        <w:spacing w:after="40" w:line="360" w:lineRule="exact"/>
        <w:ind w:left="709" w:hanging="425"/>
      </w:pPr>
      <w:r>
        <w:rPr>
          <w:rFonts w:ascii="Times New Roman" w:hAnsi="Times New Roman" w:cs="Times New Roman"/>
          <w:sz w:val="28"/>
        </w:rPr>
        <w:t xml:space="preserve">2. </w:t>
      </w:r>
      <w:r>
        <w:rPr>
          <w:rFonts w:ascii="Times New Roman" w:hAnsi="Times New Roman" w:cs="Times New Roman"/>
          <w:b/>
          <w:sz w:val="28"/>
        </w:rPr>
        <w:t>Фізична симуляція (Digital Twin):</w:t>
      </w:r>
      <w:r>
        <w:rPr>
          <w:rFonts w:ascii="Times New Roman" w:hAnsi="Times New Roman" w:cs="Times New Roman"/>
          <w:sz w:val="28"/>
        </w:rPr>
        <w:t xml:space="preserve"> динамічний розрахунок параметрів теплової деградації ізоляції трансформаторів та розрахунок втрат потужності в AC/HVDC лініях на основі математичних моделей, описаних у Розділі 3.</w:t>
      </w:r>
    </w:p>
    <w:p w14:paraId="00E0C3EE" w14:textId="77777777" w:rsidR="00413D46" w:rsidRDefault="00874E74">
      <w:pPr>
        <w:spacing w:after="40" w:line="360" w:lineRule="exact"/>
        <w:ind w:left="709" w:hanging="425"/>
      </w:pPr>
      <w:r>
        <w:rPr>
          <w:rFonts w:ascii="Times New Roman" w:hAnsi="Times New Roman" w:cs="Times New Roman"/>
          <w:sz w:val="28"/>
        </w:rPr>
        <w:t xml:space="preserve">3. </w:t>
      </w:r>
      <w:r>
        <w:rPr>
          <w:rFonts w:ascii="Times New Roman" w:hAnsi="Times New Roman" w:cs="Times New Roman"/>
          <w:b/>
          <w:sz w:val="28"/>
        </w:rPr>
        <w:t>ГІС-візуалізація:</w:t>
      </w:r>
      <w:r>
        <w:rPr>
          <w:rFonts w:ascii="Times New Roman" w:hAnsi="Times New Roman" w:cs="Times New Roman"/>
          <w:sz w:val="28"/>
        </w:rPr>
        <w:t xml:space="preserve"> побудова інтерактивних картографічних шарів із кольоровою індикацією стану вузлів енергосистеми.</w:t>
      </w:r>
    </w:p>
    <w:p w14:paraId="49C93516" w14:textId="77777777" w:rsidR="00413D46" w:rsidRDefault="00874E74">
      <w:pPr>
        <w:spacing w:after="40" w:line="360" w:lineRule="exact"/>
        <w:ind w:left="709" w:hanging="425"/>
      </w:pPr>
      <w:r>
        <w:rPr>
          <w:rFonts w:ascii="Times New Roman" w:hAnsi="Times New Roman" w:cs="Times New Roman"/>
          <w:sz w:val="28"/>
        </w:rPr>
        <w:t xml:space="preserve">4. </w:t>
      </w:r>
      <w:r>
        <w:rPr>
          <w:rFonts w:ascii="Times New Roman" w:hAnsi="Times New Roman" w:cs="Times New Roman"/>
          <w:b/>
          <w:sz w:val="28"/>
        </w:rPr>
        <w:t>Виявлення аномалій (Anomalies Detection):</w:t>
      </w:r>
      <w:r>
        <w:rPr>
          <w:rFonts w:ascii="Times New Roman" w:hAnsi="Times New Roman" w:cs="Times New Roman"/>
          <w:sz w:val="28"/>
        </w:rPr>
        <w:t xml:space="preserve"> автоматична ідентифікація викидів у часових рядах за допомогою статистичного аналізу відхилень від прогнозного фону.</w:t>
      </w:r>
    </w:p>
    <w:p w14:paraId="47066C9A" w14:textId="77777777" w:rsidR="00413D46" w:rsidRDefault="00874E74">
      <w:pPr>
        <w:spacing w:after="40" w:line="360" w:lineRule="exact"/>
        <w:ind w:left="709" w:hanging="425"/>
      </w:pPr>
      <w:r>
        <w:rPr>
          <w:rFonts w:ascii="Times New Roman" w:hAnsi="Times New Roman" w:cs="Times New Roman"/>
          <w:sz w:val="28"/>
        </w:rPr>
        <w:t xml:space="preserve">5. </w:t>
      </w:r>
      <w:r>
        <w:rPr>
          <w:rFonts w:ascii="Times New Roman" w:hAnsi="Times New Roman" w:cs="Times New Roman"/>
          <w:b/>
          <w:sz w:val="28"/>
        </w:rPr>
        <w:t>Система сповіщень:</w:t>
      </w:r>
      <w:r>
        <w:rPr>
          <w:rFonts w:ascii="Times New Roman" w:hAnsi="Times New Roman" w:cs="Times New Roman"/>
          <w:sz w:val="28"/>
        </w:rPr>
        <w:t xml:space="preserve"> формування критичних алертів при перевищенні порогів навантаження або критичному рівні показника Health Score (&lt; 40%).</w:t>
      </w:r>
    </w:p>
    <w:p w14:paraId="5C812C8E" w14:textId="77777777" w:rsidR="00413D46" w:rsidRDefault="00874E74">
      <w:pPr>
        <w:spacing w:after="80" w:line="360" w:lineRule="exact"/>
        <w:ind w:firstLine="709"/>
        <w:jc w:val="both"/>
      </w:pPr>
      <w:r>
        <w:rPr>
          <w:rFonts w:ascii="Times New Roman" w:hAnsi="Times New Roman" w:cs="Times New Roman"/>
          <w:b/>
          <w:sz w:val="28"/>
        </w:rPr>
        <w:t>Нефункціональні вимоги (Якість та Надійність):</w:t>
      </w:r>
    </w:p>
    <w:p w14:paraId="629730E8" w14:textId="77777777" w:rsidR="00413D46" w:rsidRDefault="00874E74">
      <w:pPr>
        <w:spacing w:after="40" w:line="360" w:lineRule="exact"/>
        <w:ind w:left="709" w:hanging="425"/>
      </w:pPr>
      <w:r>
        <w:rPr>
          <w:rFonts w:ascii="Times New Roman" w:hAnsi="Times New Roman" w:cs="Times New Roman"/>
          <w:sz w:val="28"/>
        </w:rPr>
        <w:t xml:space="preserve">1. </w:t>
      </w:r>
      <w:r>
        <w:rPr>
          <w:rFonts w:ascii="Times New Roman" w:hAnsi="Times New Roman" w:cs="Times New Roman"/>
          <w:b/>
          <w:sz w:val="28"/>
        </w:rPr>
        <w:t>Масштабованість (Scalability):</w:t>
      </w:r>
      <w:r>
        <w:rPr>
          <w:rFonts w:ascii="Times New Roman" w:hAnsi="Times New Roman" w:cs="Times New Roman"/>
          <w:sz w:val="28"/>
        </w:rPr>
        <w:t xml:space="preserve"> архітектура повинна дозволяти горизонтальне масштабування шару даних (PostgreSQL) та безшовне додавання нових предиктивних моделей без перезапуску всієї платформи.</w:t>
      </w:r>
    </w:p>
    <w:p w14:paraId="5D3C0EA5" w14:textId="77777777" w:rsidR="00413D46" w:rsidRDefault="00874E74">
      <w:pPr>
        <w:spacing w:after="40" w:line="360" w:lineRule="exact"/>
        <w:ind w:left="709" w:hanging="425"/>
      </w:pPr>
      <w:r>
        <w:rPr>
          <w:rFonts w:ascii="Times New Roman" w:hAnsi="Times New Roman" w:cs="Times New Roman"/>
          <w:sz w:val="28"/>
        </w:rPr>
        <w:t xml:space="preserve">2. </w:t>
      </w:r>
      <w:r>
        <w:rPr>
          <w:rFonts w:ascii="Times New Roman" w:hAnsi="Times New Roman" w:cs="Times New Roman"/>
          <w:b/>
          <w:sz w:val="28"/>
        </w:rPr>
        <w:t>Відмовостійкість:</w:t>
      </w:r>
      <w:r>
        <w:rPr>
          <w:rFonts w:ascii="Times New Roman" w:hAnsi="Times New Roman" w:cs="Times New Roman"/>
          <w:sz w:val="28"/>
        </w:rPr>
        <w:t xml:space="preserve"> забезпечення безперервної роботи інтерфейсу навіть при тимчасовій втраті зв'язку з хмарною БД Neon за рахунок механізмів локального кешування.</w:t>
      </w:r>
    </w:p>
    <w:p w14:paraId="640AAC07" w14:textId="77777777" w:rsidR="00413D46" w:rsidRDefault="00874E74">
      <w:pPr>
        <w:spacing w:after="40" w:line="360" w:lineRule="exact"/>
        <w:ind w:left="709" w:hanging="425"/>
      </w:pPr>
      <w:r>
        <w:rPr>
          <w:rFonts w:ascii="Times New Roman" w:hAnsi="Times New Roman" w:cs="Times New Roman"/>
          <w:sz w:val="28"/>
        </w:rPr>
        <w:t xml:space="preserve">3. </w:t>
      </w:r>
      <w:r>
        <w:rPr>
          <w:rFonts w:ascii="Times New Roman" w:hAnsi="Times New Roman" w:cs="Times New Roman"/>
          <w:b/>
          <w:sz w:val="28"/>
        </w:rPr>
        <w:t>Продуктивність:</w:t>
      </w:r>
      <w:r>
        <w:rPr>
          <w:rFonts w:ascii="Times New Roman" w:hAnsi="Times New Roman" w:cs="Times New Roman"/>
          <w:sz w:val="28"/>
        </w:rPr>
        <w:t xml:space="preserve"> час повного циклу інференсу для однієї підстанції (включаючи векторизацію) не повинен перевищувати 350 мс.</w:t>
      </w:r>
    </w:p>
    <w:p w14:paraId="08766B74" w14:textId="77777777" w:rsidR="00413D46" w:rsidRDefault="00874E74">
      <w:pPr>
        <w:spacing w:after="40" w:line="360" w:lineRule="exact"/>
        <w:ind w:left="709" w:hanging="425"/>
      </w:pPr>
      <w:r>
        <w:rPr>
          <w:rFonts w:ascii="Times New Roman" w:hAnsi="Times New Roman" w:cs="Times New Roman"/>
          <w:sz w:val="28"/>
        </w:rPr>
        <w:lastRenderedPageBreak/>
        <w:t xml:space="preserve">4. </w:t>
      </w:r>
      <w:r>
        <w:rPr>
          <w:rFonts w:ascii="Times New Roman" w:hAnsi="Times New Roman" w:cs="Times New Roman"/>
          <w:b/>
          <w:sz w:val="28"/>
        </w:rPr>
        <w:t>Портативність:</w:t>
      </w:r>
      <w:r>
        <w:rPr>
          <w:rFonts w:ascii="Times New Roman" w:hAnsi="Times New Roman" w:cs="Times New Roman"/>
          <w:sz w:val="28"/>
        </w:rPr>
        <w:t xml:space="preserve"> повна контейнеризація за допомогою Docker для гарантованого розгортання в будь-якому Linux-середовищі (Render, AWS, DigitalOcean).</w:t>
      </w:r>
    </w:p>
    <w:p w14:paraId="4204EBA0" w14:textId="77777777" w:rsidR="00413D46" w:rsidRDefault="00874E74">
      <w:pPr>
        <w:spacing w:after="40" w:line="360" w:lineRule="exact"/>
        <w:ind w:left="709" w:hanging="425"/>
      </w:pPr>
      <w:r>
        <w:rPr>
          <w:rFonts w:ascii="Times New Roman" w:hAnsi="Times New Roman" w:cs="Times New Roman"/>
          <w:sz w:val="28"/>
        </w:rPr>
        <w:t xml:space="preserve">5. </w:t>
      </w:r>
      <w:r>
        <w:rPr>
          <w:rFonts w:ascii="Times New Roman" w:hAnsi="Times New Roman" w:cs="Times New Roman"/>
          <w:b/>
          <w:sz w:val="28"/>
        </w:rPr>
        <w:t>Точність:</w:t>
      </w:r>
      <w:r>
        <w:rPr>
          <w:rFonts w:ascii="Times New Roman" w:hAnsi="Times New Roman" w:cs="Times New Roman"/>
          <w:sz w:val="28"/>
        </w:rPr>
        <w:t xml:space="preserve"> модель LSTM повинна забезпечувати похибку MAPE не більше 4% для еталонних наборів даних.</w:t>
      </w:r>
    </w:p>
    <w:p w14:paraId="51D03297" w14:textId="77777777" w:rsidR="00413D46" w:rsidRDefault="00874E74">
      <w:pPr>
        <w:spacing w:before="60" w:after="60" w:line="360" w:lineRule="exact"/>
        <w:ind w:firstLine="709"/>
        <w:jc w:val="both"/>
      </w:pPr>
      <w:r>
        <w:rPr>
          <w:rFonts w:ascii="Times New Roman" w:hAnsi="Times New Roman" w:cs="Times New Roman"/>
          <w:b/>
          <w:sz w:val="28"/>
        </w:rPr>
        <w:t>2.2. Вхідна та вихідна інформація системи</w:t>
      </w:r>
    </w:p>
    <w:p w14:paraId="3B31A00D" w14:textId="77777777" w:rsidR="00413D46" w:rsidRDefault="00874E74">
      <w:pPr>
        <w:spacing w:after="80" w:line="360" w:lineRule="exact"/>
        <w:ind w:firstLine="709"/>
        <w:jc w:val="both"/>
      </w:pPr>
      <w:r>
        <w:rPr>
          <w:rFonts w:ascii="Times New Roman" w:hAnsi="Times New Roman" w:cs="Times New Roman"/>
          <w:sz w:val="28"/>
        </w:rPr>
        <w:t>Які дані потрібні для роботи системи? Для забезпечення адекватної роботи предиктивних моделей та механізму цифрового двійника система працює з гібридним потоком даних: історичною ретроспективою та агрегованою телеметрією.</w:t>
      </w:r>
    </w:p>
    <w:p w14:paraId="79D5DA5A" w14:textId="77777777" w:rsidR="00413D46" w:rsidRDefault="00874E74">
      <w:pPr>
        <w:spacing w:after="80" w:line="360" w:lineRule="exact"/>
        <w:ind w:firstLine="709"/>
        <w:jc w:val="both"/>
      </w:pPr>
      <w:r>
        <w:rPr>
          <w:rFonts w:ascii="Times New Roman" w:hAnsi="Times New Roman" w:cs="Times New Roman"/>
          <w:b/>
          <w:sz w:val="28"/>
        </w:rPr>
        <w:t>Що надходить в систему (Вхідна інформація):</w:t>
      </w:r>
    </w:p>
    <w:p w14:paraId="1C26A16A" w14:textId="77777777" w:rsidR="00413D46" w:rsidRDefault="00874E74">
      <w:pPr>
        <w:spacing w:after="40" w:line="360" w:lineRule="exact"/>
        <w:ind w:left="709" w:hanging="425"/>
      </w:pPr>
      <w:r>
        <w:rPr>
          <w:rFonts w:ascii="Times New Roman" w:hAnsi="Times New Roman" w:cs="Times New Roman"/>
          <w:sz w:val="28"/>
        </w:rPr>
        <w:t xml:space="preserve">1.  </w:t>
      </w:r>
      <w:r>
        <w:rPr>
          <w:rFonts w:ascii="Times New Roman" w:hAnsi="Times New Roman" w:cs="Times New Roman"/>
          <w:b/>
          <w:sz w:val="28"/>
        </w:rPr>
        <w:t>Історична база даних (PJM Interconnection):</w:t>
      </w:r>
      <w:r>
        <w:rPr>
          <w:rFonts w:ascii="Times New Roman" w:hAnsi="Times New Roman" w:cs="Times New Roman"/>
          <w:sz w:val="28"/>
        </w:rPr>
        <w:t xml:space="preserve"> Структуровані `CSV` та `SQL` дампи з погодинними обсягами споживання у мегаватах (МВт).</w:t>
      </w:r>
    </w:p>
    <w:p w14:paraId="110B1695" w14:textId="77777777" w:rsidR="00413D46" w:rsidRDefault="00874E74">
      <w:pPr>
        <w:spacing w:after="40" w:line="360" w:lineRule="exact"/>
        <w:ind w:left="709" w:hanging="425"/>
      </w:pPr>
      <w:r>
        <w:rPr>
          <w:rFonts w:ascii="Times New Roman" w:hAnsi="Times New Roman" w:cs="Times New Roman"/>
          <w:sz w:val="28"/>
        </w:rPr>
        <w:t xml:space="preserve">2.  </w:t>
      </w:r>
      <w:r>
        <w:rPr>
          <w:rFonts w:ascii="Times New Roman" w:hAnsi="Times New Roman" w:cs="Times New Roman"/>
          <w:b/>
          <w:sz w:val="28"/>
        </w:rPr>
        <w:t>Симульована телеметрія (Real-time Payload):</w:t>
      </w:r>
      <w:r>
        <w:rPr>
          <w:rFonts w:ascii="Times New Roman" w:hAnsi="Times New Roman" w:cs="Times New Roman"/>
          <w:sz w:val="28"/>
        </w:rPr>
        <w:t xml:space="preserve"> Віртуальні сенсори (Digital Twin) формують JSON/SQL пакети з частотою оновлення від 15 до 60 хвилин. До них входять:</w:t>
      </w:r>
    </w:p>
    <w:p w14:paraId="716E1902" w14:textId="77777777" w:rsidR="00413D46" w:rsidRDefault="00874E74">
      <w:pPr>
        <w:pStyle w:val="a0"/>
        <w:spacing w:after="40" w:line="360" w:lineRule="exact"/>
        <w:ind w:left="709"/>
      </w:pPr>
      <w:r>
        <w:rPr>
          <w:rFonts w:ascii="Times New Roman" w:hAnsi="Times New Roman" w:cs="Times New Roman"/>
          <w:sz w:val="28"/>
        </w:rPr>
        <w:t xml:space="preserve">  Фактичні навантаження (actual_load).</w:t>
      </w:r>
    </w:p>
    <w:p w14:paraId="27C25B7D" w14:textId="77777777" w:rsidR="00413D46" w:rsidRDefault="00874E74">
      <w:pPr>
        <w:pStyle w:val="a0"/>
        <w:spacing w:after="40" w:line="360" w:lineRule="exact"/>
        <w:ind w:left="709"/>
      </w:pPr>
      <w:r>
        <w:rPr>
          <w:rFonts w:ascii="Times New Roman" w:hAnsi="Times New Roman" w:cs="Times New Roman"/>
          <w:sz w:val="28"/>
        </w:rPr>
        <w:t xml:space="preserve">  Температура масла трансформаторів (`oil_temp`) та фізичні втрати (`line_losses`).</w:t>
      </w:r>
    </w:p>
    <w:p w14:paraId="663C8454" w14:textId="77777777" w:rsidR="00413D46" w:rsidRDefault="00874E74">
      <w:pPr>
        <w:spacing w:after="40" w:line="360" w:lineRule="exact"/>
        <w:ind w:left="709" w:hanging="425"/>
      </w:pPr>
      <w:r>
        <w:rPr>
          <w:rFonts w:ascii="Times New Roman" w:hAnsi="Times New Roman" w:cs="Times New Roman"/>
          <w:sz w:val="28"/>
        </w:rPr>
        <w:t xml:space="preserve">3.  </w:t>
      </w:r>
      <w:r>
        <w:rPr>
          <w:rFonts w:ascii="Times New Roman" w:hAnsi="Times New Roman" w:cs="Times New Roman"/>
          <w:b/>
          <w:sz w:val="28"/>
        </w:rPr>
        <w:t>Погодні умови:</w:t>
      </w:r>
      <w:r>
        <w:rPr>
          <w:rFonts w:ascii="Times New Roman" w:hAnsi="Times New Roman" w:cs="Times New Roman"/>
          <w:sz w:val="28"/>
        </w:rPr>
        <w:t xml:space="preserve"> Температура навколишнього середовища, вологість, швидкість вітру та індекс хмарності (впливає на освітлення).</w:t>
      </w:r>
    </w:p>
    <w:p w14:paraId="3AAD7404" w14:textId="77777777" w:rsidR="00413D46" w:rsidRDefault="00874E74">
      <w:pPr>
        <w:spacing w:after="80" w:line="360" w:lineRule="exact"/>
        <w:ind w:firstLine="709"/>
        <w:jc w:val="both"/>
      </w:pPr>
      <w:r>
        <w:rPr>
          <w:rFonts w:ascii="Times New Roman" w:hAnsi="Times New Roman" w:cs="Times New Roman"/>
          <w:b/>
          <w:sz w:val="28"/>
        </w:rPr>
        <w:t>Що система видає (Вихідна інформація):</w:t>
      </w:r>
    </w:p>
    <w:p w14:paraId="2B488DB4" w14:textId="057C5AA4" w:rsidR="00413D46" w:rsidRDefault="00874E74">
      <w:pPr>
        <w:spacing w:after="40" w:line="360" w:lineRule="exact"/>
        <w:ind w:left="709" w:hanging="425"/>
      </w:pPr>
      <w:r>
        <w:rPr>
          <w:rFonts w:ascii="Times New Roman" w:hAnsi="Times New Roman" w:cs="Times New Roman"/>
          <w:sz w:val="28"/>
        </w:rPr>
        <w:t xml:space="preserve">1.  </w:t>
      </w:r>
      <w:r>
        <w:rPr>
          <w:rFonts w:ascii="Times New Roman" w:hAnsi="Times New Roman" w:cs="Times New Roman"/>
          <w:b/>
          <w:sz w:val="28"/>
        </w:rPr>
        <w:t>Предиктивна аналітика:</w:t>
      </w:r>
      <w:r>
        <w:rPr>
          <w:rFonts w:ascii="Times New Roman" w:hAnsi="Times New Roman" w:cs="Times New Roman"/>
          <w:sz w:val="28"/>
        </w:rPr>
        <w:t xml:space="preserve"> Динамічні масиви даних, де кожен пункт часу </w:t>
      </w:r>
      <m:oMath>
        <m:r>
          <w:rPr>
            <w:rFonts w:ascii="Cambria Math" w:hAnsi="Cambria Math" w:cs="Times New Roman"/>
            <w:sz w:val="28"/>
          </w:rPr>
          <m:t>t</m:t>
        </m:r>
      </m:oMath>
      <w:r>
        <w:rPr>
          <w:rFonts w:ascii="Times New Roman" w:hAnsi="Times New Roman" w:cs="Times New Roman"/>
          <w:sz w:val="28"/>
        </w:rPr>
        <w:t xml:space="preserve"> супроводжується значенням прогнозу </w:t>
      </w:r>
      <m:oMath>
        <m:sSub>
          <m:sSubPr>
            <m:ctrlPr>
              <w:rPr>
                <w:rFonts w:ascii="Cambria Math" w:hAnsi="Cambria Math" w:cs="Times New Roman"/>
                <w:sz w:val="28"/>
              </w:rPr>
            </m:ctrlPr>
          </m:sSubPr>
          <m:e>
            <m:r>
              <w:rPr>
                <w:rFonts w:ascii="Cambria Math" w:hAnsi="Cambria Math" w:cs="Times New Roman"/>
                <w:sz w:val="28"/>
              </w:rPr>
              <m:t>F</m:t>
            </m:r>
          </m:e>
          <m:sub>
            <m:r>
              <w:rPr>
                <w:rFonts w:ascii="Cambria Math" w:hAnsi="Cambria Math" w:cs="Times New Roman"/>
                <w:sz w:val="28"/>
              </w:rPr>
              <m:t>t</m:t>
            </m:r>
          </m:sub>
        </m:sSub>
      </m:oMath>
      <w:r>
        <w:rPr>
          <w:rFonts w:ascii="Times New Roman" w:hAnsi="Times New Roman" w:cs="Times New Roman"/>
          <w:sz w:val="28"/>
        </w:rPr>
        <w:t xml:space="preserve"> на майбутні 2 доби, а також верхня та нижня межі довірчого інтервалу (Confidence Interval 95%).</w:t>
      </w:r>
    </w:p>
    <w:p w14:paraId="1970FA79" w14:textId="77777777" w:rsidR="00413D46" w:rsidRDefault="00874E74">
      <w:pPr>
        <w:spacing w:after="40" w:line="360" w:lineRule="exact"/>
        <w:ind w:left="709" w:hanging="425"/>
      </w:pPr>
      <w:r>
        <w:rPr>
          <w:rFonts w:ascii="Times New Roman" w:hAnsi="Times New Roman" w:cs="Times New Roman"/>
          <w:sz w:val="28"/>
        </w:rPr>
        <w:t xml:space="preserve">2.  </w:t>
      </w:r>
      <w:r>
        <w:rPr>
          <w:rFonts w:ascii="Times New Roman" w:hAnsi="Times New Roman" w:cs="Times New Roman"/>
          <w:b/>
          <w:sz w:val="28"/>
        </w:rPr>
        <w:t>Аудиторські звіти (System Health):</w:t>
      </w:r>
      <w:r>
        <w:rPr>
          <w:rFonts w:ascii="Times New Roman" w:hAnsi="Times New Roman" w:cs="Times New Roman"/>
          <w:sz w:val="28"/>
        </w:rPr>
        <w:t xml:space="preserve"> Інтегральна оцінка стану вузлів енергосистеми (Health Score) від 0 до 100%. Оцінка базується на багатофакторному аналізі температури масла та концентрації газів (H2).</w:t>
      </w:r>
    </w:p>
    <w:p w14:paraId="1E45C3C2" w14:textId="77777777" w:rsidR="00413D46" w:rsidRDefault="00874E74">
      <w:pPr>
        <w:spacing w:after="40" w:line="360" w:lineRule="exact"/>
        <w:ind w:left="709" w:hanging="425"/>
      </w:pPr>
      <w:r>
        <w:rPr>
          <w:rFonts w:ascii="Times New Roman" w:hAnsi="Times New Roman" w:cs="Times New Roman"/>
          <w:sz w:val="28"/>
        </w:rPr>
        <w:t xml:space="preserve">3.  </w:t>
      </w:r>
      <w:r>
        <w:rPr>
          <w:rFonts w:ascii="Times New Roman" w:hAnsi="Times New Roman" w:cs="Times New Roman"/>
          <w:b/>
          <w:sz w:val="28"/>
        </w:rPr>
        <w:t>Статистичні зведення:</w:t>
      </w:r>
      <w:r>
        <w:rPr>
          <w:rFonts w:ascii="Times New Roman" w:hAnsi="Times New Roman" w:cs="Times New Roman"/>
          <w:sz w:val="28"/>
        </w:rPr>
        <w:t xml:space="preserve"> Звіти щодо точності роботи інференсу (тест Шапіро-Вілка з `p-value` метрикою, абсолютні відхилення, RMSE, MAPE).</w:t>
      </w:r>
    </w:p>
    <w:p w14:paraId="7573AE1C" w14:textId="77777777" w:rsidR="00413D46" w:rsidRDefault="00874E74">
      <w:pPr>
        <w:spacing w:after="40" w:line="360" w:lineRule="exact"/>
        <w:ind w:left="709" w:hanging="425"/>
      </w:pPr>
      <w:r>
        <w:rPr>
          <w:rFonts w:ascii="Times New Roman" w:hAnsi="Times New Roman" w:cs="Times New Roman"/>
          <w:sz w:val="28"/>
        </w:rPr>
        <w:t xml:space="preserve">4.  </w:t>
      </w:r>
      <w:r>
        <w:rPr>
          <w:rFonts w:ascii="Times New Roman" w:hAnsi="Times New Roman" w:cs="Times New Roman"/>
          <w:b/>
          <w:sz w:val="28"/>
        </w:rPr>
        <w:t>Економічні показники:</w:t>
      </w:r>
      <w:r>
        <w:rPr>
          <w:rFonts w:ascii="Times New Roman" w:hAnsi="Times New Roman" w:cs="Times New Roman"/>
          <w:sz w:val="28"/>
        </w:rPr>
        <w:t xml:space="preserve"> Розрахунок потенційної вартості втраченої енергії на основі поточних тарифів ринку "на добу наперед" (DAM).</w:t>
      </w:r>
    </w:p>
    <w:p w14:paraId="71EB50B2" w14:textId="77777777" w:rsidR="00413D46" w:rsidRDefault="00874E74">
      <w:pPr>
        <w:spacing w:before="60" w:after="60" w:line="360" w:lineRule="exact"/>
        <w:jc w:val="center"/>
      </w:pPr>
      <w:r>
        <w:rPr>
          <w:rFonts w:ascii="Times New Roman" w:hAnsi="Times New Roman" w:cs="Times New Roman"/>
          <w:b/>
          <w:i/>
          <w:sz w:val="28"/>
        </w:rPr>
        <w:t>2.4. SWOT-аналіз проєкту EnergyMonitor-OLAP</w:t>
      </w:r>
    </w:p>
    <w:p w14:paraId="6B83A57D" w14:textId="77777777" w:rsidR="00413D46" w:rsidRDefault="00874E74">
      <w:pPr>
        <w:spacing w:after="80" w:line="360" w:lineRule="exact"/>
        <w:ind w:firstLine="709"/>
        <w:jc w:val="both"/>
      </w:pPr>
      <w:r>
        <w:rPr>
          <w:rFonts w:ascii="Times New Roman" w:hAnsi="Times New Roman" w:cs="Times New Roman"/>
          <w:sz w:val="28"/>
        </w:rPr>
        <w:lastRenderedPageBreak/>
        <w:t>Для оцінки стратегічних перспектив розробленої системи проведено SWOT-аналіз, який дозволяє виявити внутрішні сильні та слабкі сторони, а також зовнішні можливості та загрози (Табл. 2.4).</w:t>
      </w:r>
    </w:p>
    <w:p w14:paraId="34708ABF" w14:textId="77777777" w:rsidR="00413D46" w:rsidRDefault="00874E74">
      <w:pPr>
        <w:spacing w:after="80" w:line="360" w:lineRule="exact"/>
        <w:ind w:firstLine="709"/>
        <w:jc w:val="both"/>
      </w:pPr>
      <w:r>
        <w:rPr>
          <w:rFonts w:ascii="Times New Roman" w:hAnsi="Times New Roman" w:cs="Times New Roman"/>
          <w:i/>
          <w:sz w:val="28"/>
        </w:rPr>
        <w:t>Таблиця 2.4. SWOT-аналіз системи EnergyMonitor-OLAP</w:t>
      </w:r>
    </w:p>
    <w:tbl>
      <w:tblPr>
        <w:tblStyle w:val="aff2"/>
        <w:tblW w:w="0" w:type="auto"/>
        <w:tblLook w:val="04A0" w:firstRow="1" w:lastRow="0" w:firstColumn="1" w:lastColumn="0" w:noHBand="0" w:noVBand="1"/>
      </w:tblPr>
      <w:tblGrid>
        <w:gridCol w:w="4986"/>
        <w:gridCol w:w="4986"/>
      </w:tblGrid>
      <w:tr w:rsidR="00413D46" w14:paraId="202B10E9" w14:textId="77777777">
        <w:tc>
          <w:tcPr>
            <w:tcW w:w="4986" w:type="dxa"/>
          </w:tcPr>
          <w:p w14:paraId="5C878F3C" w14:textId="77777777" w:rsidR="00413D46" w:rsidRDefault="00874E74">
            <w:pPr>
              <w:spacing w:before="20" w:after="20" w:line="280" w:lineRule="exact"/>
            </w:pPr>
            <w:r>
              <w:rPr>
                <w:rFonts w:ascii="Times New Roman" w:hAnsi="Times New Roman" w:cs="Times New Roman"/>
                <w:b/>
              </w:rPr>
              <w:t>Сильні сторони (Strengths)</w:t>
            </w:r>
          </w:p>
        </w:tc>
        <w:tc>
          <w:tcPr>
            <w:tcW w:w="4986" w:type="dxa"/>
          </w:tcPr>
          <w:p w14:paraId="578EE66F" w14:textId="77777777" w:rsidR="00413D46" w:rsidRDefault="00874E74">
            <w:pPr>
              <w:spacing w:before="20" w:after="20" w:line="280" w:lineRule="exact"/>
            </w:pPr>
            <w:r>
              <w:rPr>
                <w:rFonts w:ascii="Times New Roman" w:hAnsi="Times New Roman" w:cs="Times New Roman"/>
                <w:b/>
              </w:rPr>
              <w:t>Слабкі сторони (Weaknesses)</w:t>
            </w:r>
          </w:p>
        </w:tc>
      </w:tr>
      <w:tr w:rsidR="00413D46" w14:paraId="186770AC" w14:textId="77777777">
        <w:tc>
          <w:tcPr>
            <w:tcW w:w="4986" w:type="dxa"/>
          </w:tcPr>
          <w:p w14:paraId="2F34734B" w14:textId="77777777" w:rsidR="00413D46" w:rsidRDefault="00874E74">
            <w:pPr>
              <w:spacing w:before="20" w:after="20" w:line="280" w:lineRule="exact"/>
            </w:pPr>
            <w:r>
              <w:rPr>
                <w:rFonts w:ascii="Times New Roman" w:hAnsi="Times New Roman" w:cs="Times New Roman"/>
              </w:rPr>
              <w:t>1. Висока точність прогнозу (MAPE &lt; 3.1%).</w:t>
            </w:r>
          </w:p>
        </w:tc>
        <w:tc>
          <w:tcPr>
            <w:tcW w:w="4986" w:type="dxa"/>
          </w:tcPr>
          <w:p w14:paraId="0A37C404" w14:textId="77777777" w:rsidR="00413D46" w:rsidRDefault="00874E74">
            <w:pPr>
              <w:spacing w:before="20" w:after="20" w:line="280" w:lineRule="exact"/>
            </w:pPr>
            <w:r>
              <w:rPr>
                <w:rFonts w:ascii="Times New Roman" w:hAnsi="Times New Roman" w:cs="Times New Roman"/>
              </w:rPr>
              <w:t>1. Залежність від стабільності інтернет-зв'язку.</w:t>
            </w:r>
          </w:p>
        </w:tc>
      </w:tr>
      <w:tr w:rsidR="00413D46" w14:paraId="4D66B43F" w14:textId="77777777">
        <w:tc>
          <w:tcPr>
            <w:tcW w:w="4986" w:type="dxa"/>
          </w:tcPr>
          <w:p w14:paraId="535A3832" w14:textId="77777777" w:rsidR="00413D46" w:rsidRDefault="00874E74">
            <w:pPr>
              <w:spacing w:before="20" w:after="20" w:line="280" w:lineRule="exact"/>
            </w:pPr>
            <w:r>
              <w:rPr>
                <w:rFonts w:ascii="Times New Roman" w:hAnsi="Times New Roman" w:cs="Times New Roman"/>
              </w:rPr>
              <w:t>2. Низька вартість володіння (Serverless Neon).</w:t>
            </w:r>
          </w:p>
        </w:tc>
        <w:tc>
          <w:tcPr>
            <w:tcW w:w="4986" w:type="dxa"/>
          </w:tcPr>
          <w:p w14:paraId="472ABB78" w14:textId="77777777" w:rsidR="00413D46" w:rsidRDefault="00874E74">
            <w:pPr>
              <w:spacing w:before="20" w:after="20" w:line="280" w:lineRule="exact"/>
            </w:pPr>
            <w:r>
              <w:rPr>
                <w:rFonts w:ascii="Times New Roman" w:hAnsi="Times New Roman" w:cs="Times New Roman"/>
              </w:rPr>
              <w:t>2. Потреба у значних ресурсах RAM для LSTM.</w:t>
            </w:r>
          </w:p>
        </w:tc>
      </w:tr>
      <w:tr w:rsidR="00413D46" w14:paraId="75BF1E0B" w14:textId="77777777">
        <w:tc>
          <w:tcPr>
            <w:tcW w:w="4986" w:type="dxa"/>
          </w:tcPr>
          <w:p w14:paraId="781DC3ED" w14:textId="77777777" w:rsidR="00413D46" w:rsidRDefault="00874E74">
            <w:pPr>
              <w:spacing w:before="20" w:after="20" w:line="280" w:lineRule="exact"/>
            </w:pPr>
            <w:r>
              <w:rPr>
                <w:rFonts w:ascii="Times New Roman" w:hAnsi="Times New Roman" w:cs="Times New Roman"/>
              </w:rPr>
              <w:t xml:space="preserve">3. Автоматичне </w:t>
            </w:r>
            <w:r>
              <w:rPr>
                <w:rFonts w:ascii="Times New Roman" w:hAnsi="Times New Roman" w:cs="Times New Roman"/>
              </w:rPr>
              <w:t>виявлення аномалій.</w:t>
            </w:r>
          </w:p>
        </w:tc>
        <w:tc>
          <w:tcPr>
            <w:tcW w:w="4986" w:type="dxa"/>
          </w:tcPr>
          <w:p w14:paraId="28F262A5" w14:textId="77777777" w:rsidR="00413D46" w:rsidRDefault="00874E74">
            <w:pPr>
              <w:spacing w:before="20" w:after="20" w:line="280" w:lineRule="exact"/>
            </w:pPr>
            <w:r>
              <w:rPr>
                <w:rFonts w:ascii="Times New Roman" w:hAnsi="Times New Roman" w:cs="Times New Roman"/>
              </w:rPr>
              <w:t>3. Відсутність мобільного додатку.</w:t>
            </w:r>
          </w:p>
        </w:tc>
      </w:tr>
      <w:tr w:rsidR="00413D46" w14:paraId="65EB95EC" w14:textId="77777777">
        <w:tc>
          <w:tcPr>
            <w:tcW w:w="4986" w:type="dxa"/>
          </w:tcPr>
          <w:p w14:paraId="3FF07E7D" w14:textId="77777777" w:rsidR="00413D46" w:rsidRDefault="00874E74">
            <w:pPr>
              <w:spacing w:before="20" w:after="20" w:line="280" w:lineRule="exact"/>
            </w:pPr>
            <w:r>
              <w:rPr>
                <w:rFonts w:ascii="Times New Roman" w:hAnsi="Times New Roman" w:cs="Times New Roman"/>
                <w:b/>
              </w:rPr>
              <w:t>Можливості (Opportunities)</w:t>
            </w:r>
          </w:p>
        </w:tc>
        <w:tc>
          <w:tcPr>
            <w:tcW w:w="4986" w:type="dxa"/>
          </w:tcPr>
          <w:p w14:paraId="083149DF" w14:textId="77777777" w:rsidR="00413D46" w:rsidRDefault="00874E74">
            <w:pPr>
              <w:spacing w:before="20" w:after="20" w:line="280" w:lineRule="exact"/>
            </w:pPr>
            <w:r>
              <w:rPr>
                <w:rFonts w:ascii="Times New Roman" w:hAnsi="Times New Roman" w:cs="Times New Roman"/>
                <w:b/>
              </w:rPr>
              <w:t>Загрози (Threats)</w:t>
            </w:r>
          </w:p>
        </w:tc>
      </w:tr>
      <w:tr w:rsidR="00413D46" w14:paraId="32936058" w14:textId="77777777">
        <w:tc>
          <w:tcPr>
            <w:tcW w:w="4986" w:type="dxa"/>
          </w:tcPr>
          <w:p w14:paraId="19E37B7E" w14:textId="77777777" w:rsidR="00413D46" w:rsidRDefault="00874E74">
            <w:pPr>
              <w:spacing w:before="20" w:after="20" w:line="280" w:lineRule="exact"/>
            </w:pPr>
            <w:r>
              <w:rPr>
                <w:rFonts w:ascii="Times New Roman" w:hAnsi="Times New Roman" w:cs="Times New Roman"/>
              </w:rPr>
              <w:t>1. Інтеграція з державними системами Smart City.</w:t>
            </w:r>
          </w:p>
        </w:tc>
        <w:tc>
          <w:tcPr>
            <w:tcW w:w="4986" w:type="dxa"/>
          </w:tcPr>
          <w:p w14:paraId="470554CF" w14:textId="77777777" w:rsidR="00413D46" w:rsidRDefault="00874E74">
            <w:pPr>
              <w:spacing w:before="20" w:after="20" w:line="280" w:lineRule="exact"/>
            </w:pPr>
            <w:r>
              <w:rPr>
                <w:rFonts w:ascii="Times New Roman" w:hAnsi="Times New Roman" w:cs="Times New Roman"/>
              </w:rPr>
              <w:t>1. Кібератаки на хмарну інфраструктуру.</w:t>
            </w:r>
          </w:p>
        </w:tc>
      </w:tr>
      <w:tr w:rsidR="00413D46" w14:paraId="1AF0B380" w14:textId="77777777">
        <w:tc>
          <w:tcPr>
            <w:tcW w:w="4986" w:type="dxa"/>
          </w:tcPr>
          <w:p w14:paraId="5AE3CCF6" w14:textId="77777777" w:rsidR="00413D46" w:rsidRDefault="00874E74">
            <w:pPr>
              <w:spacing w:before="20" w:after="20" w:line="280" w:lineRule="exact"/>
            </w:pPr>
            <w:r>
              <w:rPr>
                <w:rFonts w:ascii="Times New Roman" w:hAnsi="Times New Roman" w:cs="Times New Roman"/>
              </w:rPr>
              <w:t>2. Вихід на ринок промислових підприємств.</w:t>
            </w:r>
          </w:p>
        </w:tc>
        <w:tc>
          <w:tcPr>
            <w:tcW w:w="4986" w:type="dxa"/>
          </w:tcPr>
          <w:p w14:paraId="703ACDA9" w14:textId="77777777" w:rsidR="00413D46" w:rsidRDefault="00874E74">
            <w:pPr>
              <w:spacing w:before="20" w:after="20" w:line="280" w:lineRule="exact"/>
            </w:pPr>
            <w:r>
              <w:rPr>
                <w:rFonts w:ascii="Times New Roman" w:hAnsi="Times New Roman" w:cs="Times New Roman"/>
              </w:rPr>
              <w:t>2. Зміна політики ціноутворення хмарних провайдерів.</w:t>
            </w:r>
          </w:p>
        </w:tc>
      </w:tr>
      <w:tr w:rsidR="00413D46" w14:paraId="79F6CEA9" w14:textId="77777777">
        <w:tc>
          <w:tcPr>
            <w:tcW w:w="4986" w:type="dxa"/>
          </w:tcPr>
          <w:p w14:paraId="1F22E695" w14:textId="77777777" w:rsidR="00413D46" w:rsidRDefault="00874E74">
            <w:pPr>
              <w:spacing w:before="20" w:after="20" w:line="280" w:lineRule="exact"/>
            </w:pPr>
            <w:r>
              <w:rPr>
                <w:rFonts w:ascii="Times New Roman" w:hAnsi="Times New Roman" w:cs="Times New Roman"/>
              </w:rPr>
              <w:t>3. Впровадження моделей для відновлюваної енергії.</w:t>
            </w:r>
          </w:p>
        </w:tc>
        <w:tc>
          <w:tcPr>
            <w:tcW w:w="4986" w:type="dxa"/>
          </w:tcPr>
          <w:p w14:paraId="18F494A2" w14:textId="77777777" w:rsidR="00413D46" w:rsidRDefault="00874E74">
            <w:pPr>
              <w:spacing w:before="20" w:after="20" w:line="280" w:lineRule="exact"/>
            </w:pPr>
            <w:r>
              <w:rPr>
                <w:rFonts w:ascii="Times New Roman" w:hAnsi="Times New Roman" w:cs="Times New Roman"/>
              </w:rPr>
              <w:t>3. Поява конкурентних рішень від великих вендорів.</w:t>
            </w:r>
          </w:p>
        </w:tc>
      </w:tr>
    </w:tbl>
    <w:p w14:paraId="0C6311FF" w14:textId="77777777" w:rsidR="00413D46" w:rsidRDefault="00874E74">
      <w:pPr>
        <w:spacing w:before="60" w:after="60" w:line="360" w:lineRule="exact"/>
        <w:jc w:val="center"/>
      </w:pPr>
      <w:r>
        <w:rPr>
          <w:rFonts w:ascii="Times New Roman" w:hAnsi="Times New Roman" w:cs="Times New Roman"/>
          <w:b/>
          <w:i/>
          <w:sz w:val="28"/>
        </w:rPr>
        <w:t>2.5. Порівняльний аналіз хмарних СУБД для предиктивного моніторингу</w:t>
      </w:r>
    </w:p>
    <w:p w14:paraId="4FB62CFE" w14:textId="77777777" w:rsidR="00413D46" w:rsidRDefault="00874E74">
      <w:pPr>
        <w:spacing w:after="80" w:line="360" w:lineRule="exact"/>
        <w:ind w:firstLine="709"/>
        <w:jc w:val="both"/>
      </w:pPr>
      <w:r>
        <w:rPr>
          <w:rFonts w:ascii="Times New Roman" w:hAnsi="Times New Roman" w:cs="Times New Roman"/>
          <w:sz w:val="28"/>
        </w:rPr>
        <w:t>В ході проєктування було проведено порівняння трьох провідних хмарних рішень для зберігання телеметрії (Табл. 2.5).</w:t>
      </w:r>
    </w:p>
    <w:p w14:paraId="1AE8DF72" w14:textId="77777777" w:rsidR="00413D46" w:rsidRDefault="00874E74">
      <w:pPr>
        <w:spacing w:after="80" w:line="360" w:lineRule="exact"/>
        <w:ind w:firstLine="709"/>
        <w:jc w:val="both"/>
      </w:pPr>
      <w:r>
        <w:rPr>
          <w:rFonts w:ascii="Times New Roman" w:hAnsi="Times New Roman" w:cs="Times New Roman"/>
          <w:i/>
          <w:sz w:val="28"/>
        </w:rPr>
        <w:t>Таблиця 2.5. Порівняння хмарних СУБД</w:t>
      </w:r>
    </w:p>
    <w:tbl>
      <w:tblPr>
        <w:tblStyle w:val="aff2"/>
        <w:tblW w:w="0" w:type="auto"/>
        <w:tblLook w:val="04A0" w:firstRow="1" w:lastRow="0" w:firstColumn="1" w:lastColumn="0" w:noHBand="0" w:noVBand="1"/>
      </w:tblPr>
      <w:tblGrid>
        <w:gridCol w:w="2493"/>
        <w:gridCol w:w="2493"/>
        <w:gridCol w:w="2493"/>
        <w:gridCol w:w="2493"/>
      </w:tblGrid>
      <w:tr w:rsidR="00413D46" w14:paraId="691F072D" w14:textId="77777777">
        <w:tc>
          <w:tcPr>
            <w:tcW w:w="2493" w:type="dxa"/>
          </w:tcPr>
          <w:p w14:paraId="72D0E3B7" w14:textId="77777777" w:rsidR="00413D46" w:rsidRDefault="00874E74">
            <w:pPr>
              <w:spacing w:before="20" w:after="20" w:line="280" w:lineRule="exact"/>
            </w:pPr>
            <w:r>
              <w:rPr>
                <w:rFonts w:ascii="Times New Roman" w:hAnsi="Times New Roman" w:cs="Times New Roman"/>
                <w:b/>
              </w:rPr>
              <w:t>Параметр</w:t>
            </w:r>
          </w:p>
        </w:tc>
        <w:tc>
          <w:tcPr>
            <w:tcW w:w="2493" w:type="dxa"/>
          </w:tcPr>
          <w:p w14:paraId="52BCD260" w14:textId="77777777" w:rsidR="00413D46" w:rsidRDefault="00874E74">
            <w:pPr>
              <w:spacing w:before="20" w:after="20" w:line="280" w:lineRule="exact"/>
            </w:pPr>
            <w:r>
              <w:rPr>
                <w:rFonts w:ascii="Times New Roman" w:hAnsi="Times New Roman" w:cs="Times New Roman"/>
              </w:rPr>
              <w:t>Neon (Обрано)</w:t>
            </w:r>
          </w:p>
        </w:tc>
        <w:tc>
          <w:tcPr>
            <w:tcW w:w="2493" w:type="dxa"/>
          </w:tcPr>
          <w:p w14:paraId="30DF801F" w14:textId="77777777" w:rsidR="00413D46" w:rsidRDefault="00874E74">
            <w:pPr>
              <w:spacing w:before="20" w:after="20" w:line="280" w:lineRule="exact"/>
            </w:pPr>
            <w:r>
              <w:rPr>
                <w:rFonts w:ascii="Times New Roman" w:hAnsi="Times New Roman" w:cs="Times New Roman"/>
              </w:rPr>
              <w:t>AWS RDS</w:t>
            </w:r>
          </w:p>
        </w:tc>
        <w:tc>
          <w:tcPr>
            <w:tcW w:w="2493" w:type="dxa"/>
          </w:tcPr>
          <w:p w14:paraId="0942F789" w14:textId="77777777" w:rsidR="00413D46" w:rsidRDefault="00874E74">
            <w:pPr>
              <w:spacing w:before="20" w:after="20" w:line="280" w:lineRule="exact"/>
            </w:pPr>
            <w:r>
              <w:rPr>
                <w:rFonts w:ascii="Times New Roman" w:hAnsi="Times New Roman" w:cs="Times New Roman"/>
              </w:rPr>
              <w:t>Google Cloud SQL</w:t>
            </w:r>
          </w:p>
        </w:tc>
      </w:tr>
      <w:tr w:rsidR="00413D46" w14:paraId="33F5422F" w14:textId="77777777">
        <w:tc>
          <w:tcPr>
            <w:tcW w:w="2493" w:type="dxa"/>
          </w:tcPr>
          <w:p w14:paraId="66634354" w14:textId="77777777" w:rsidR="00413D46" w:rsidRDefault="00874E74">
            <w:pPr>
              <w:spacing w:before="20" w:after="20" w:line="280" w:lineRule="exact"/>
            </w:pPr>
            <w:r>
              <w:rPr>
                <w:rFonts w:ascii="Times New Roman" w:hAnsi="Times New Roman" w:cs="Times New Roman"/>
                <w:b/>
              </w:rPr>
              <w:t>Тип</w:t>
            </w:r>
          </w:p>
        </w:tc>
        <w:tc>
          <w:tcPr>
            <w:tcW w:w="2493" w:type="dxa"/>
          </w:tcPr>
          <w:p w14:paraId="091AE2A2" w14:textId="77777777" w:rsidR="00413D46" w:rsidRDefault="00874E74">
            <w:pPr>
              <w:spacing w:before="20" w:after="20" w:line="280" w:lineRule="exact"/>
            </w:pPr>
            <w:r>
              <w:rPr>
                <w:rFonts w:ascii="Times New Roman" w:hAnsi="Times New Roman" w:cs="Times New Roman"/>
              </w:rPr>
              <w:t>Serverless PostgreSQL</w:t>
            </w:r>
          </w:p>
        </w:tc>
        <w:tc>
          <w:tcPr>
            <w:tcW w:w="2493" w:type="dxa"/>
          </w:tcPr>
          <w:p w14:paraId="677510A7" w14:textId="77777777" w:rsidR="00413D46" w:rsidRDefault="00874E74">
            <w:pPr>
              <w:spacing w:before="20" w:after="20" w:line="280" w:lineRule="exact"/>
            </w:pPr>
            <w:r>
              <w:rPr>
                <w:rFonts w:ascii="Times New Roman" w:hAnsi="Times New Roman" w:cs="Times New Roman"/>
              </w:rPr>
              <w:t>Managed Instance</w:t>
            </w:r>
          </w:p>
        </w:tc>
        <w:tc>
          <w:tcPr>
            <w:tcW w:w="2493" w:type="dxa"/>
          </w:tcPr>
          <w:p w14:paraId="110CD287" w14:textId="77777777" w:rsidR="00413D46" w:rsidRDefault="00874E74">
            <w:pPr>
              <w:spacing w:before="20" w:after="20" w:line="280" w:lineRule="exact"/>
            </w:pPr>
            <w:r>
              <w:rPr>
                <w:rFonts w:ascii="Times New Roman" w:hAnsi="Times New Roman" w:cs="Times New Roman"/>
              </w:rPr>
              <w:t>Managed Instance</w:t>
            </w:r>
          </w:p>
        </w:tc>
      </w:tr>
      <w:tr w:rsidR="00413D46" w14:paraId="37D0C211" w14:textId="77777777">
        <w:tc>
          <w:tcPr>
            <w:tcW w:w="2493" w:type="dxa"/>
          </w:tcPr>
          <w:p w14:paraId="62F8E74E" w14:textId="77777777" w:rsidR="00413D46" w:rsidRDefault="00874E74">
            <w:pPr>
              <w:spacing w:before="20" w:after="20" w:line="280" w:lineRule="exact"/>
            </w:pPr>
            <w:r>
              <w:rPr>
                <w:rFonts w:ascii="Times New Roman" w:hAnsi="Times New Roman" w:cs="Times New Roman"/>
                <w:b/>
              </w:rPr>
              <w:t>Масштабування</w:t>
            </w:r>
          </w:p>
        </w:tc>
        <w:tc>
          <w:tcPr>
            <w:tcW w:w="2493" w:type="dxa"/>
          </w:tcPr>
          <w:p w14:paraId="01CE7A33" w14:textId="77777777" w:rsidR="00413D46" w:rsidRDefault="00874E74">
            <w:pPr>
              <w:spacing w:before="20" w:after="20" w:line="280" w:lineRule="exact"/>
            </w:pPr>
            <w:r>
              <w:rPr>
                <w:rFonts w:ascii="Times New Roman" w:hAnsi="Times New Roman" w:cs="Times New Roman"/>
              </w:rPr>
              <w:t>Автоматичне (до нуля)</w:t>
            </w:r>
          </w:p>
        </w:tc>
        <w:tc>
          <w:tcPr>
            <w:tcW w:w="2493" w:type="dxa"/>
          </w:tcPr>
          <w:p w14:paraId="6932A85A" w14:textId="77777777" w:rsidR="00413D46" w:rsidRDefault="00874E74">
            <w:pPr>
              <w:spacing w:before="20" w:after="20" w:line="280" w:lineRule="exact"/>
            </w:pPr>
            <w:r>
              <w:rPr>
                <w:rFonts w:ascii="Times New Roman" w:hAnsi="Times New Roman" w:cs="Times New Roman"/>
              </w:rPr>
              <w:t>Ручне / Складне</w:t>
            </w:r>
          </w:p>
        </w:tc>
        <w:tc>
          <w:tcPr>
            <w:tcW w:w="2493" w:type="dxa"/>
          </w:tcPr>
          <w:p w14:paraId="57717CE2" w14:textId="77777777" w:rsidR="00413D46" w:rsidRDefault="00874E74">
            <w:pPr>
              <w:spacing w:before="20" w:after="20" w:line="280" w:lineRule="exact"/>
            </w:pPr>
            <w:r>
              <w:rPr>
                <w:rFonts w:ascii="Times New Roman" w:hAnsi="Times New Roman" w:cs="Times New Roman"/>
              </w:rPr>
              <w:t>Ручне</w:t>
            </w:r>
          </w:p>
        </w:tc>
      </w:tr>
      <w:tr w:rsidR="00413D46" w14:paraId="2657CE9C" w14:textId="77777777">
        <w:tc>
          <w:tcPr>
            <w:tcW w:w="2493" w:type="dxa"/>
          </w:tcPr>
          <w:p w14:paraId="5EB1E974" w14:textId="77777777" w:rsidR="00413D46" w:rsidRDefault="00874E74">
            <w:pPr>
              <w:spacing w:before="20" w:after="20" w:line="280" w:lineRule="exact"/>
            </w:pPr>
            <w:r>
              <w:rPr>
                <w:rFonts w:ascii="Times New Roman" w:hAnsi="Times New Roman" w:cs="Times New Roman"/>
                <w:b/>
              </w:rPr>
              <w:t>Ціна</w:t>
            </w:r>
          </w:p>
        </w:tc>
        <w:tc>
          <w:tcPr>
            <w:tcW w:w="2493" w:type="dxa"/>
          </w:tcPr>
          <w:p w14:paraId="6A55FAD4" w14:textId="77777777" w:rsidR="00413D46" w:rsidRDefault="00874E74">
            <w:pPr>
              <w:spacing w:before="20" w:after="20" w:line="280" w:lineRule="exact"/>
            </w:pPr>
            <w:r>
              <w:rPr>
                <w:rFonts w:ascii="Times New Roman" w:hAnsi="Times New Roman" w:cs="Times New Roman"/>
              </w:rPr>
              <w:t>Pay-as-you-go</w:t>
            </w:r>
          </w:p>
        </w:tc>
        <w:tc>
          <w:tcPr>
            <w:tcW w:w="2493" w:type="dxa"/>
          </w:tcPr>
          <w:p w14:paraId="7F84823C" w14:textId="77777777" w:rsidR="00413D46" w:rsidRDefault="00874E74">
            <w:pPr>
              <w:spacing w:before="20" w:after="20" w:line="280" w:lineRule="exact"/>
            </w:pPr>
            <w:r>
              <w:rPr>
                <w:rFonts w:ascii="Times New Roman" w:hAnsi="Times New Roman" w:cs="Times New Roman"/>
              </w:rPr>
              <w:t>Фіксована щомісячна</w:t>
            </w:r>
          </w:p>
        </w:tc>
        <w:tc>
          <w:tcPr>
            <w:tcW w:w="2493" w:type="dxa"/>
          </w:tcPr>
          <w:p w14:paraId="1985353B" w14:textId="77777777" w:rsidR="00413D46" w:rsidRDefault="00874E74">
            <w:pPr>
              <w:spacing w:before="20" w:after="20" w:line="280" w:lineRule="exact"/>
            </w:pPr>
            <w:r>
              <w:rPr>
                <w:rFonts w:ascii="Times New Roman" w:hAnsi="Times New Roman" w:cs="Times New Roman"/>
              </w:rPr>
              <w:t>Фіксована щомісячна</w:t>
            </w:r>
          </w:p>
        </w:tc>
      </w:tr>
      <w:tr w:rsidR="00413D46" w14:paraId="46224058" w14:textId="77777777">
        <w:tc>
          <w:tcPr>
            <w:tcW w:w="2493" w:type="dxa"/>
          </w:tcPr>
          <w:p w14:paraId="119DF6AA" w14:textId="77777777" w:rsidR="00413D46" w:rsidRDefault="00874E74">
            <w:pPr>
              <w:spacing w:before="20" w:after="20" w:line="280" w:lineRule="exact"/>
            </w:pPr>
            <w:r>
              <w:rPr>
                <w:rFonts w:ascii="Times New Roman" w:hAnsi="Times New Roman" w:cs="Times New Roman"/>
                <w:b/>
              </w:rPr>
              <w:t>Швидкість OLAP</w:t>
            </w:r>
          </w:p>
        </w:tc>
        <w:tc>
          <w:tcPr>
            <w:tcW w:w="2493" w:type="dxa"/>
          </w:tcPr>
          <w:p w14:paraId="740C8FE0" w14:textId="77777777" w:rsidR="00413D46" w:rsidRDefault="00874E74">
            <w:pPr>
              <w:spacing w:before="20" w:after="20" w:line="280" w:lineRule="exact"/>
            </w:pPr>
            <w:r>
              <w:rPr>
                <w:rFonts w:ascii="Times New Roman" w:hAnsi="Times New Roman" w:cs="Times New Roman"/>
              </w:rPr>
              <w:t>Висока (через індекси)</w:t>
            </w:r>
          </w:p>
        </w:tc>
        <w:tc>
          <w:tcPr>
            <w:tcW w:w="2493" w:type="dxa"/>
          </w:tcPr>
          <w:p w14:paraId="20F88674" w14:textId="77777777" w:rsidR="00413D46" w:rsidRDefault="00874E74">
            <w:pPr>
              <w:spacing w:before="20" w:after="20" w:line="280" w:lineRule="exact"/>
            </w:pPr>
            <w:r>
              <w:rPr>
                <w:rFonts w:ascii="Times New Roman" w:hAnsi="Times New Roman" w:cs="Times New Roman"/>
              </w:rPr>
              <w:t>Середня</w:t>
            </w:r>
          </w:p>
        </w:tc>
        <w:tc>
          <w:tcPr>
            <w:tcW w:w="2493" w:type="dxa"/>
          </w:tcPr>
          <w:p w14:paraId="794AD033" w14:textId="77777777" w:rsidR="00413D46" w:rsidRDefault="00874E74">
            <w:pPr>
              <w:spacing w:before="20" w:after="20" w:line="280" w:lineRule="exact"/>
            </w:pPr>
            <w:r>
              <w:rPr>
                <w:rFonts w:ascii="Times New Roman" w:hAnsi="Times New Roman" w:cs="Times New Roman"/>
              </w:rPr>
              <w:t>Середня</w:t>
            </w:r>
          </w:p>
        </w:tc>
      </w:tr>
    </w:tbl>
    <w:p w14:paraId="2B0B47B6" w14:textId="77777777" w:rsidR="00413D46" w:rsidRDefault="00874E74">
      <w:pPr>
        <w:spacing w:after="80" w:line="360" w:lineRule="exact"/>
        <w:ind w:firstLine="709"/>
        <w:jc w:val="both"/>
      </w:pPr>
      <w:r>
        <w:rPr>
          <w:rFonts w:ascii="Times New Roman" w:hAnsi="Times New Roman" w:cs="Times New Roman"/>
          <w:sz w:val="28"/>
        </w:rPr>
        <w:t xml:space="preserve">Вибір Neon обґрунтований можливістю динамічного масштабування обчислювальних ресурсів, що дозволяє системі </w:t>
      </w:r>
      <w:r>
        <w:rPr>
          <w:rFonts w:ascii="Times New Roman" w:hAnsi="Times New Roman" w:cs="Times New Roman"/>
          <w:sz w:val="28"/>
        </w:rPr>
        <w:t>EnergyMonitor-OLAP ефективно обробляти пікові навантаження підшого штормів або аварій без зайвих витрат у спокійні періоди.</w:t>
      </w:r>
    </w:p>
    <w:p w14:paraId="6ACADF7D" w14:textId="77777777" w:rsidR="00413D46" w:rsidRDefault="00874E74">
      <w:pPr>
        <w:spacing w:before="60" w:after="60" w:line="360" w:lineRule="exact"/>
        <w:ind w:firstLine="709"/>
        <w:jc w:val="both"/>
      </w:pPr>
      <w:r>
        <w:rPr>
          <w:rFonts w:ascii="Times New Roman" w:hAnsi="Times New Roman" w:cs="Times New Roman"/>
          <w:b/>
          <w:sz w:val="28"/>
        </w:rPr>
        <w:t>2.3. Математична постановка задачі та метрики якості</w:t>
      </w:r>
    </w:p>
    <w:p w14:paraId="03ECBE77" w14:textId="740090B0" w:rsidR="00413D46" w:rsidRDefault="00874E74">
      <w:pPr>
        <w:spacing w:after="80" w:line="360" w:lineRule="exact"/>
        <w:ind w:firstLine="709"/>
        <w:jc w:val="both"/>
      </w:pPr>
      <w:r>
        <w:rPr>
          <w:rFonts w:ascii="Times New Roman" w:hAnsi="Times New Roman" w:cs="Times New Roman"/>
          <w:sz w:val="28"/>
        </w:rPr>
        <w:t xml:space="preserve">З математичної точки зору, задача короткострокового прогнозування енергоспоживання формулюється як задача аналізу часового ряду </w:t>
      </w:r>
      <m:oMath>
        <m:r>
          <w:rPr>
            <w:rFonts w:ascii="Cambria Math" w:hAnsi="Cambria Math" w:cs="Times New Roman"/>
            <w:sz w:val="28"/>
          </w:rPr>
          <m:t>X={</m:t>
        </m:r>
        <m:sSub>
          <m:sSubPr>
            <m:ctrlPr>
              <w:rPr>
                <w:rFonts w:ascii="Cambria Math" w:hAnsi="Cambria Math" w:cs="Times New Roman"/>
                <w:sz w:val="28"/>
              </w:rPr>
            </m:ctrlPr>
          </m:sSubPr>
          <m:e>
            <m:r>
              <w:rPr>
                <w:rFonts w:ascii="Cambria Math" w:hAnsi="Cambria Math" w:cs="Times New Roman"/>
                <w:sz w:val="28"/>
              </w:rPr>
              <m:t>x</m:t>
            </m:r>
          </m:e>
          <m:sub>
            <m:r>
              <w:rPr>
                <w:rFonts w:ascii="Cambria Math" w:hAnsi="Cambria Math" w:cs="Times New Roman"/>
                <w:sz w:val="28"/>
              </w:rPr>
              <m:t>1</m:t>
            </m:r>
          </m:sub>
        </m:sSub>
        <m:r>
          <w:rPr>
            <w:rFonts w:ascii="Cambria Math" w:hAnsi="Cambria Math" w:cs="Times New Roman"/>
            <w:sz w:val="28"/>
          </w:rPr>
          <m:t>,</m:t>
        </m:r>
        <m:sSub>
          <m:sSubPr>
            <m:ctrlPr>
              <w:rPr>
                <w:rFonts w:ascii="Cambria Math" w:hAnsi="Cambria Math" w:cs="Times New Roman"/>
                <w:sz w:val="28"/>
              </w:rPr>
            </m:ctrlPr>
          </m:sSubPr>
          <m:e>
            <m:r>
              <w:rPr>
                <w:rFonts w:ascii="Cambria Math" w:hAnsi="Cambria Math" w:cs="Times New Roman"/>
                <w:sz w:val="28"/>
              </w:rPr>
              <m:t>x</m:t>
            </m:r>
          </m:e>
          <m:sub>
            <m:r>
              <w:rPr>
                <w:rFonts w:ascii="Cambria Math" w:hAnsi="Cambria Math" w:cs="Times New Roman"/>
                <w:sz w:val="28"/>
              </w:rPr>
              <m:t>2</m:t>
            </m:r>
          </m:sub>
        </m:sSub>
        <m:r>
          <w:rPr>
            <w:rFonts w:ascii="Cambria Math" w:hAnsi="Cambria Math" w:cs="Times New Roman"/>
            <w:sz w:val="28"/>
          </w:rPr>
          <m:t>,...,</m:t>
        </m:r>
        <m:sSub>
          <m:sSubPr>
            <m:ctrlPr>
              <w:rPr>
                <w:rFonts w:ascii="Cambria Math" w:hAnsi="Cambria Math" w:cs="Times New Roman"/>
                <w:sz w:val="28"/>
              </w:rPr>
            </m:ctrlPr>
          </m:sSubPr>
          <m:e>
            <m:r>
              <w:rPr>
                <w:rFonts w:ascii="Cambria Math" w:hAnsi="Cambria Math" w:cs="Times New Roman"/>
                <w:sz w:val="28"/>
              </w:rPr>
              <m:t>x</m:t>
            </m:r>
          </m:e>
          <m:sub>
            <m:r>
              <w:rPr>
                <w:rFonts w:ascii="Cambria Math" w:hAnsi="Cambria Math" w:cs="Times New Roman"/>
                <w:sz w:val="28"/>
              </w:rPr>
              <m:t>t</m:t>
            </m:r>
          </m:sub>
        </m:sSub>
        <m:r>
          <w:rPr>
            <w:rFonts w:ascii="Cambria Math" w:hAnsi="Cambria Math" w:cs="Times New Roman"/>
            <w:sz w:val="28"/>
          </w:rPr>
          <m:t>}</m:t>
        </m:r>
      </m:oMath>
      <w:r>
        <w:rPr>
          <w:rFonts w:ascii="Times New Roman" w:hAnsi="Times New Roman" w:cs="Times New Roman"/>
          <w:sz w:val="28"/>
        </w:rPr>
        <w:t xml:space="preserve">. Метою є побудова відображення </w:t>
      </w:r>
      <m:oMath>
        <m:r>
          <w:rPr>
            <w:rFonts w:ascii="Cambria Math" w:hAnsi="Cambria Math" w:cs="Times New Roman"/>
            <w:sz w:val="28"/>
          </w:rPr>
          <m:t>f:X→Y</m:t>
        </m:r>
      </m:oMath>
      <w:r>
        <w:rPr>
          <w:rFonts w:ascii="Times New Roman" w:hAnsi="Times New Roman" w:cs="Times New Roman"/>
          <w:sz w:val="28"/>
        </w:rPr>
        <w:t xml:space="preserve">, де </w:t>
      </w:r>
      <m:oMath>
        <m:r>
          <w:rPr>
            <w:rFonts w:ascii="Cambria Math" w:hAnsi="Cambria Math" w:cs="Times New Roman"/>
            <w:sz w:val="28"/>
          </w:rPr>
          <m:t>Y={</m:t>
        </m:r>
        <m:sSub>
          <m:sSubPr>
            <m:ctrlPr>
              <w:rPr>
                <w:rFonts w:ascii="Cambria Math" w:hAnsi="Cambria Math" w:cs="Times New Roman"/>
                <w:sz w:val="28"/>
              </w:rPr>
            </m:ctrlPr>
          </m:sSubPr>
          <m:e>
            <m:r>
              <w:rPr>
                <w:rFonts w:ascii="Cambria Math" w:hAnsi="Cambria Math" w:cs="Times New Roman"/>
                <w:sz w:val="28"/>
              </w:rPr>
              <m:t>y</m:t>
            </m:r>
          </m:e>
          <m:sub>
            <m:r>
              <w:rPr>
                <w:rFonts w:ascii="Cambria Math" w:hAnsi="Cambria Math" w:cs="Times New Roman"/>
                <w:sz w:val="28"/>
              </w:rPr>
              <m:t>t+1</m:t>
            </m:r>
          </m:sub>
        </m:sSub>
        <m:r>
          <w:rPr>
            <w:rFonts w:ascii="Cambria Math" w:hAnsi="Cambria Math" w:cs="Times New Roman"/>
            <w:sz w:val="28"/>
          </w:rPr>
          <m:t>,...,</m:t>
        </m:r>
        <m:sSub>
          <m:sSubPr>
            <m:ctrlPr>
              <w:rPr>
                <w:rFonts w:ascii="Cambria Math" w:hAnsi="Cambria Math" w:cs="Times New Roman"/>
                <w:sz w:val="28"/>
              </w:rPr>
            </m:ctrlPr>
          </m:sSubPr>
          <m:e>
            <m:r>
              <w:rPr>
                <w:rFonts w:ascii="Cambria Math" w:hAnsi="Cambria Math" w:cs="Times New Roman"/>
                <w:sz w:val="28"/>
              </w:rPr>
              <m:t>y</m:t>
            </m:r>
          </m:e>
          <m:sub>
            <m:r>
              <w:rPr>
                <w:rFonts w:ascii="Cambria Math" w:hAnsi="Cambria Math" w:cs="Times New Roman"/>
                <w:sz w:val="28"/>
              </w:rPr>
              <m:t>t+n</m:t>
            </m:r>
          </m:sub>
        </m:sSub>
        <m:r>
          <w:rPr>
            <w:rFonts w:ascii="Cambria Math" w:hAnsi="Cambria Math" w:cs="Times New Roman"/>
            <w:sz w:val="28"/>
          </w:rPr>
          <m:t>}</m:t>
        </m:r>
      </m:oMath>
      <w:r>
        <w:rPr>
          <w:rFonts w:ascii="Times New Roman" w:hAnsi="Times New Roman" w:cs="Times New Roman"/>
          <w:sz w:val="28"/>
        </w:rPr>
        <w:t xml:space="preserve"> — прогноз на </w:t>
      </w:r>
      <m:oMath>
        <m:r>
          <w:rPr>
            <w:rFonts w:ascii="Cambria Math" w:hAnsi="Cambria Math" w:cs="Times New Roman"/>
            <w:sz w:val="28"/>
          </w:rPr>
          <m:t>n</m:t>
        </m:r>
      </m:oMath>
      <w:r>
        <w:rPr>
          <w:rFonts w:ascii="Times New Roman" w:hAnsi="Times New Roman" w:cs="Times New Roman"/>
          <w:sz w:val="28"/>
        </w:rPr>
        <w:t xml:space="preserve"> кроків вперед. </w:t>
      </w:r>
    </w:p>
    <w:p w14:paraId="2C539F0B" w14:textId="77777777" w:rsidR="00413D46" w:rsidRDefault="00874E74">
      <w:pPr>
        <w:spacing w:after="80" w:line="360" w:lineRule="exact"/>
        <w:ind w:firstLine="709"/>
        <w:jc w:val="both"/>
      </w:pPr>
      <w:r>
        <w:rPr>
          <w:rFonts w:ascii="Times New Roman" w:hAnsi="Times New Roman" w:cs="Times New Roman"/>
          <w:sz w:val="28"/>
        </w:rPr>
        <w:t>Модель має мінімізувати комбінований функціонал похибки. Основними метриками для оцінки якості розробленої системи EnergyMonitor-OLAP визначено:</w:t>
      </w:r>
    </w:p>
    <w:p w14:paraId="1F092B3C" w14:textId="77777777" w:rsidR="00413D46" w:rsidRDefault="00874E74">
      <w:pPr>
        <w:spacing w:after="40" w:line="360" w:lineRule="exact"/>
        <w:ind w:left="709" w:hanging="425"/>
      </w:pPr>
      <w:r>
        <w:rPr>
          <w:rFonts w:ascii="Times New Roman" w:hAnsi="Times New Roman" w:cs="Times New Roman"/>
          <w:sz w:val="28"/>
        </w:rPr>
        <w:t xml:space="preserve">1. </w:t>
      </w:r>
      <w:r>
        <w:rPr>
          <w:rFonts w:ascii="Times New Roman" w:hAnsi="Times New Roman" w:cs="Times New Roman"/>
          <w:b/>
          <w:sz w:val="28"/>
        </w:rPr>
        <w:t>MAPE (Mean Absolute Percentage Error):</w:t>
      </w:r>
    </w:p>
    <w:p w14:paraId="3DCC6627" w14:textId="15451F45" w:rsidR="00413D46" w:rsidRDefault="00874E74">
      <w:pPr>
        <w:spacing w:before="120" w:after="120"/>
        <w:jc w:val="center"/>
      </w:pPr>
      <m:oMathPara>
        <m:oMath>
          <m:r>
            <w:rPr>
              <w:rFonts w:ascii="Cambria Math" w:hAnsi="Cambria Math" w:cs="Times New Roman"/>
              <w:sz w:val="28"/>
            </w:rPr>
            <w:lastRenderedPageBreak/>
            <m:t>MAPE=</m:t>
          </m:r>
          <m:f>
            <m:fPr>
              <m:ctrlPr>
                <w:rPr>
                  <w:rFonts w:ascii="Cambria Math" w:hAnsi="Cambria Math" w:cs="Times New Roman"/>
                  <w:sz w:val="28"/>
                </w:rPr>
              </m:ctrlPr>
            </m:fPr>
            <m:num>
              <m:r>
                <w:rPr>
                  <w:rFonts w:ascii="Cambria Math" w:hAnsi="Cambria Math" w:cs="Times New Roman"/>
                  <w:sz w:val="28"/>
                </w:rPr>
                <m:t>100%</m:t>
              </m:r>
            </m:num>
            <m:den>
              <m:r>
                <w:rPr>
                  <w:rFonts w:ascii="Cambria Math" w:hAnsi="Cambria Math" w:cs="Times New Roman"/>
                  <w:sz w:val="28"/>
                </w:rPr>
                <m:t>n</m:t>
              </m:r>
            </m:den>
          </m:f>
          <m:nary>
            <m:naryPr>
              <m:chr m:val="∑"/>
              <m:limLoc m:val="subSup"/>
              <m:grow m:val="1"/>
              <m:ctrlPr>
                <w:rPr>
                  <w:rFonts w:ascii="Cambria Math" w:hAnsi="Cambria Math" w:cs="Times New Roman"/>
                  <w:sz w:val="28"/>
                </w:rPr>
              </m:ctrlPr>
            </m:naryPr>
            <m:sub>
              <m:r>
                <w:rPr>
                  <w:rFonts w:ascii="Cambria Math" w:hAnsi="Cambria Math" w:cs="Times New Roman"/>
                  <w:sz w:val="28"/>
                </w:rPr>
                <m:t>i=1</m:t>
              </m:r>
            </m:sub>
            <m:sup>
              <m:r>
                <w:rPr>
                  <w:rFonts w:ascii="Cambria Math" w:hAnsi="Cambria Math" w:cs="Times New Roman"/>
                  <w:sz w:val="28"/>
                </w:rPr>
                <m:t>n</m:t>
              </m:r>
            </m:sup>
            <m:e>
              <m:r>
                <w:rPr>
                  <w:rFonts w:ascii="Cambria Math" w:hAnsi="Cambria Math" w:cs="Times New Roman"/>
                  <w:sz w:val="28"/>
                </w:rPr>
                <m:t>|</m:t>
              </m:r>
              <m:f>
                <m:fPr>
                  <m:ctrlPr>
                    <w:rPr>
                      <w:rFonts w:ascii="Cambria Math" w:hAnsi="Cambria Math" w:cs="Times New Roman"/>
                      <w:sz w:val="28"/>
                    </w:rPr>
                  </m:ctrlPr>
                </m:fPr>
                <m:num>
                  <m:sSub>
                    <m:sSubPr>
                      <m:ctrlPr>
                        <w:rPr>
                          <w:rFonts w:ascii="Cambria Math" w:hAnsi="Cambria Math" w:cs="Times New Roman"/>
                          <w:sz w:val="28"/>
                        </w:rPr>
                      </m:ctrlPr>
                    </m:sSubPr>
                    <m:e>
                      <m:r>
                        <w:rPr>
                          <w:rFonts w:ascii="Cambria Math" w:hAnsi="Cambria Math" w:cs="Times New Roman"/>
                          <w:sz w:val="28"/>
                        </w:rPr>
                        <m:t>y</m:t>
                      </m:r>
                    </m:e>
                    <m:sub>
                      <m:r>
                        <w:rPr>
                          <w:rFonts w:ascii="Cambria Math" w:hAnsi="Cambria Math" w:cs="Times New Roman"/>
                          <w:sz w:val="28"/>
                        </w:rPr>
                        <m:t>i</m:t>
                      </m:r>
                    </m:sub>
                  </m:sSub>
                  <m:r>
                    <w:rPr>
                      <w:rFonts w:ascii="Cambria Math" w:hAnsi="Cambria Math" w:cs="Times New Roman"/>
                      <w:sz w:val="28"/>
                    </w:rPr>
                    <m:t>-</m:t>
                  </m:r>
                  <m:sSub>
                    <m:sSubPr>
                      <m:ctrlPr>
                        <w:rPr>
                          <w:rFonts w:ascii="Cambria Math" w:hAnsi="Cambria Math" w:cs="Times New Roman"/>
                          <w:sz w:val="28"/>
                        </w:rPr>
                      </m:ctrlPr>
                    </m:sSubPr>
                    <m:e>
                      <m:acc>
                        <m:accPr>
                          <m:ctrlPr>
                            <w:rPr>
                              <w:rFonts w:ascii="Cambria Math" w:hAnsi="Cambria Math" w:cs="Times New Roman"/>
                              <w:sz w:val="28"/>
                            </w:rPr>
                          </m:ctrlPr>
                        </m:accPr>
                        <m:e>
                          <m:r>
                            <w:rPr>
                              <w:rFonts w:ascii="Cambria Math" w:hAnsi="Cambria Math" w:cs="Times New Roman"/>
                              <w:sz w:val="28"/>
                            </w:rPr>
                            <m:t>y</m:t>
                          </m:r>
                        </m:e>
                      </m:acc>
                    </m:e>
                    <m:sub>
                      <m:r>
                        <w:rPr>
                          <w:rFonts w:ascii="Cambria Math" w:hAnsi="Cambria Math" w:cs="Times New Roman"/>
                          <w:sz w:val="28"/>
                        </w:rPr>
                        <m:t>i</m:t>
                      </m:r>
                    </m:sub>
                  </m:sSub>
                </m:num>
                <m:den>
                  <m:sSub>
                    <m:sSubPr>
                      <m:ctrlPr>
                        <w:rPr>
                          <w:rFonts w:ascii="Cambria Math" w:hAnsi="Cambria Math" w:cs="Times New Roman"/>
                          <w:sz w:val="28"/>
                        </w:rPr>
                      </m:ctrlPr>
                    </m:sSubPr>
                    <m:e>
                      <m:r>
                        <w:rPr>
                          <w:rFonts w:ascii="Cambria Math" w:hAnsi="Cambria Math" w:cs="Times New Roman"/>
                          <w:sz w:val="28"/>
                        </w:rPr>
                        <m:t>y</m:t>
                      </m:r>
                    </m:e>
                    <m:sub>
                      <m:r>
                        <w:rPr>
                          <w:rFonts w:ascii="Cambria Math" w:hAnsi="Cambria Math" w:cs="Times New Roman"/>
                          <w:sz w:val="28"/>
                        </w:rPr>
                        <m:t>i</m:t>
                      </m:r>
                    </m:sub>
                  </m:sSub>
                </m:den>
              </m:f>
              <m:r>
                <w:rPr>
                  <w:rFonts w:ascii="Cambria Math" w:hAnsi="Cambria Math" w:cs="Times New Roman"/>
                  <w:sz w:val="28"/>
                </w:rPr>
                <m:t>|</m:t>
              </m:r>
            </m:e>
          </m:nary>
        </m:oMath>
      </m:oMathPara>
    </w:p>
    <w:p w14:paraId="6577B956" w14:textId="088C12A2" w:rsidR="00413D46" w:rsidRDefault="00874E74">
      <w:pPr>
        <w:spacing w:after="80" w:line="360" w:lineRule="exact"/>
        <w:ind w:firstLine="709"/>
        <w:jc w:val="both"/>
      </w:pPr>
      <w:r>
        <w:rPr>
          <w:rFonts w:ascii="Times New Roman" w:hAnsi="Times New Roman" w:cs="Times New Roman"/>
          <w:sz w:val="28"/>
        </w:rPr>
        <w:t xml:space="preserve">де </w:t>
      </w:r>
      <m:oMath>
        <m:sSub>
          <m:sSubPr>
            <m:ctrlPr>
              <w:rPr>
                <w:rFonts w:ascii="Cambria Math" w:hAnsi="Cambria Math" w:cs="Times New Roman"/>
                <w:sz w:val="28"/>
              </w:rPr>
            </m:ctrlPr>
          </m:sSubPr>
          <m:e>
            <m:r>
              <w:rPr>
                <w:rFonts w:ascii="Cambria Math" w:hAnsi="Cambria Math" w:cs="Times New Roman"/>
                <w:sz w:val="28"/>
              </w:rPr>
              <m:t>y</m:t>
            </m:r>
          </m:e>
          <m:sub>
            <m:r>
              <w:rPr>
                <w:rFonts w:ascii="Cambria Math" w:hAnsi="Cambria Math" w:cs="Times New Roman"/>
                <w:sz w:val="28"/>
              </w:rPr>
              <m:t>i</m:t>
            </m:r>
          </m:sub>
        </m:sSub>
      </m:oMath>
      <w:r>
        <w:rPr>
          <w:rFonts w:ascii="Times New Roman" w:hAnsi="Times New Roman" w:cs="Times New Roman"/>
          <w:sz w:val="28"/>
        </w:rPr>
        <w:t xml:space="preserve"> — фактичне значення, </w:t>
      </w:r>
      <m:oMath>
        <m:sSub>
          <m:sSubPr>
            <m:ctrlPr>
              <w:rPr>
                <w:rFonts w:ascii="Cambria Math" w:hAnsi="Cambria Math" w:cs="Times New Roman"/>
                <w:sz w:val="28"/>
              </w:rPr>
            </m:ctrlPr>
          </m:sSubPr>
          <m:e>
            <m:acc>
              <m:accPr>
                <m:ctrlPr>
                  <w:rPr>
                    <w:rFonts w:ascii="Cambria Math" w:hAnsi="Cambria Math" w:cs="Times New Roman"/>
                    <w:sz w:val="28"/>
                  </w:rPr>
                </m:ctrlPr>
              </m:accPr>
              <m:e>
                <m:r>
                  <w:rPr>
                    <w:rFonts w:ascii="Cambria Math" w:hAnsi="Cambria Math" w:cs="Times New Roman"/>
                    <w:sz w:val="28"/>
                  </w:rPr>
                  <m:t>y</m:t>
                </m:r>
              </m:e>
            </m:acc>
          </m:e>
          <m:sub>
            <m:r>
              <w:rPr>
                <w:rFonts w:ascii="Cambria Math" w:hAnsi="Cambria Math" w:cs="Times New Roman"/>
                <w:sz w:val="28"/>
              </w:rPr>
              <m:t>i</m:t>
            </m:r>
          </m:sub>
        </m:sSub>
      </m:oMath>
      <w:r>
        <w:rPr>
          <w:rFonts w:ascii="Times New Roman" w:hAnsi="Times New Roman" w:cs="Times New Roman"/>
          <w:sz w:val="28"/>
        </w:rPr>
        <w:t xml:space="preserve"> — прогноз. Ця метрика обрана як ключова через її незалежність від масштабу потужності конкретної підстанції.</w:t>
      </w:r>
    </w:p>
    <w:p w14:paraId="3D0E09E9" w14:textId="77777777" w:rsidR="00413D46" w:rsidRDefault="00874E74">
      <w:pPr>
        <w:spacing w:after="40" w:line="360" w:lineRule="exact"/>
        <w:ind w:left="709" w:hanging="425"/>
      </w:pPr>
      <w:r>
        <w:rPr>
          <w:rFonts w:ascii="Times New Roman" w:hAnsi="Times New Roman" w:cs="Times New Roman"/>
          <w:sz w:val="28"/>
        </w:rPr>
        <w:t xml:space="preserve">2. </w:t>
      </w:r>
      <w:r>
        <w:rPr>
          <w:rFonts w:ascii="Times New Roman" w:hAnsi="Times New Roman" w:cs="Times New Roman"/>
          <w:b/>
          <w:sz w:val="28"/>
        </w:rPr>
        <w:t>RMSE (Root Mean Square Error):</w:t>
      </w:r>
    </w:p>
    <w:p w14:paraId="5E9EF82C" w14:textId="3A8B6D44" w:rsidR="00413D46" w:rsidRDefault="00874E74">
      <w:pPr>
        <w:spacing w:before="120" w:after="120"/>
        <w:jc w:val="center"/>
      </w:pPr>
      <m:oMathPara>
        <m:oMath>
          <m:r>
            <w:rPr>
              <w:rFonts w:ascii="Cambria Math" w:hAnsi="Cambria Math" w:cs="Times New Roman"/>
              <w:sz w:val="28"/>
            </w:rPr>
            <m:t>RMSE=</m:t>
          </m:r>
          <m:rad>
            <m:radPr>
              <m:degHide m:val="1"/>
              <m:ctrlPr>
                <w:rPr>
                  <w:rFonts w:ascii="Cambria Math" w:hAnsi="Cambria Math" w:cs="Times New Roman"/>
                  <w:sz w:val="28"/>
                </w:rPr>
              </m:ctrlPr>
            </m:radPr>
            <m:deg/>
            <m:e>
              <m:f>
                <m:fPr>
                  <m:ctrlPr>
                    <w:rPr>
                      <w:rFonts w:ascii="Cambria Math" w:hAnsi="Cambria Math" w:cs="Times New Roman"/>
                      <w:sz w:val="28"/>
                    </w:rPr>
                  </m:ctrlPr>
                </m:fPr>
                <m:num>
                  <m:nary>
                    <m:naryPr>
                      <m:chr m:val="∑"/>
                      <m:limLoc m:val="subSup"/>
                      <m:grow m:val="1"/>
                      <m:ctrlPr>
                        <w:rPr>
                          <w:rFonts w:ascii="Cambria Math" w:hAnsi="Cambria Math" w:cs="Times New Roman"/>
                          <w:sz w:val="28"/>
                        </w:rPr>
                      </m:ctrlPr>
                    </m:naryPr>
                    <m:sub>
                      <m:r>
                        <w:rPr>
                          <w:rFonts w:ascii="Cambria Math" w:hAnsi="Cambria Math" w:cs="Times New Roman"/>
                          <w:sz w:val="28"/>
                        </w:rPr>
                        <m:t>i=1</m:t>
                      </m:r>
                    </m:sub>
                    <m:sup>
                      <m:r>
                        <w:rPr>
                          <w:rFonts w:ascii="Cambria Math" w:hAnsi="Cambria Math" w:cs="Times New Roman"/>
                          <w:sz w:val="28"/>
                        </w:rPr>
                        <m:t>n</m:t>
                      </m:r>
                    </m:sup>
                    <m:e/>
                  </m:nary>
                  <m:r>
                    <w:rPr>
                      <w:rFonts w:ascii="Cambria Math" w:hAnsi="Cambria Math" w:cs="Times New Roman"/>
                      <w:sz w:val="28"/>
                    </w:rPr>
                    <m:t>(</m:t>
                  </m:r>
                  <m:sSub>
                    <m:sSubPr>
                      <m:ctrlPr>
                        <w:rPr>
                          <w:rFonts w:ascii="Cambria Math" w:hAnsi="Cambria Math" w:cs="Times New Roman"/>
                          <w:sz w:val="28"/>
                        </w:rPr>
                      </m:ctrlPr>
                    </m:sSubPr>
                    <m:e>
                      <m:r>
                        <w:rPr>
                          <w:rFonts w:ascii="Cambria Math" w:hAnsi="Cambria Math" w:cs="Times New Roman"/>
                          <w:sz w:val="28"/>
                        </w:rPr>
                        <m:t>y</m:t>
                      </m:r>
                    </m:e>
                    <m:sub>
                      <m:r>
                        <w:rPr>
                          <w:rFonts w:ascii="Cambria Math" w:hAnsi="Cambria Math" w:cs="Times New Roman"/>
                          <w:sz w:val="28"/>
                        </w:rPr>
                        <m:t>i</m:t>
                      </m:r>
                    </m:sub>
                  </m:sSub>
                  <m:r>
                    <w:rPr>
                      <w:rFonts w:ascii="Cambria Math" w:hAnsi="Cambria Math" w:cs="Times New Roman"/>
                      <w:sz w:val="28"/>
                    </w:rPr>
                    <m:t>-</m:t>
                  </m:r>
                  <m:sSub>
                    <m:sSubPr>
                      <m:ctrlPr>
                        <w:rPr>
                          <w:rFonts w:ascii="Cambria Math" w:hAnsi="Cambria Math" w:cs="Times New Roman"/>
                          <w:sz w:val="28"/>
                        </w:rPr>
                      </m:ctrlPr>
                    </m:sSubPr>
                    <m:e>
                      <m:acc>
                        <m:accPr>
                          <m:ctrlPr>
                            <w:rPr>
                              <w:rFonts w:ascii="Cambria Math" w:hAnsi="Cambria Math" w:cs="Times New Roman"/>
                              <w:sz w:val="28"/>
                            </w:rPr>
                          </m:ctrlPr>
                        </m:accPr>
                        <m:e>
                          <m:r>
                            <w:rPr>
                              <w:rFonts w:ascii="Cambria Math" w:hAnsi="Cambria Math" w:cs="Times New Roman"/>
                              <w:sz w:val="28"/>
                            </w:rPr>
                            <m:t>y</m:t>
                          </m:r>
                        </m:e>
                      </m:acc>
                    </m:e>
                    <m:sub>
                      <m:r>
                        <w:rPr>
                          <w:rFonts w:ascii="Cambria Math" w:hAnsi="Cambria Math" w:cs="Times New Roman"/>
                          <w:sz w:val="28"/>
                        </w:rPr>
                        <m:t>i</m:t>
                      </m:r>
                    </m:sub>
                  </m:sSub>
                  <m:sSup>
                    <m:sSupPr>
                      <m:ctrlPr>
                        <w:rPr>
                          <w:rFonts w:ascii="Cambria Math" w:hAnsi="Cambria Math" w:cs="Times New Roman"/>
                          <w:sz w:val="28"/>
                        </w:rPr>
                      </m:ctrlPr>
                    </m:sSupPr>
                    <m:e>
                      <m:r>
                        <w:rPr>
                          <w:rFonts w:ascii="Cambria Math" w:hAnsi="Cambria Math" w:cs="Times New Roman"/>
                          <w:sz w:val="28"/>
                        </w:rPr>
                        <m:t>)</m:t>
                      </m:r>
                    </m:e>
                    <m:sup>
                      <m:r>
                        <w:rPr>
                          <w:rFonts w:ascii="Cambria Math" w:hAnsi="Cambria Math" w:cs="Times New Roman"/>
                          <w:sz w:val="28"/>
                        </w:rPr>
                        <m:t>2</m:t>
                      </m:r>
                    </m:sup>
                  </m:sSup>
                </m:num>
                <m:den>
                  <m:r>
                    <w:rPr>
                      <w:rFonts w:ascii="Cambria Math" w:hAnsi="Cambria Math" w:cs="Times New Roman"/>
                      <w:sz w:val="28"/>
                    </w:rPr>
                    <m:t>n</m:t>
                  </m:r>
                </m:den>
              </m:f>
            </m:e>
          </m:rad>
        </m:oMath>
      </m:oMathPara>
    </w:p>
    <w:p w14:paraId="13A3A999" w14:textId="77777777" w:rsidR="00413D46" w:rsidRDefault="00874E74">
      <w:pPr>
        <w:spacing w:after="80" w:line="360" w:lineRule="exact"/>
        <w:ind w:firstLine="709"/>
        <w:jc w:val="both"/>
      </w:pPr>
      <w:r>
        <w:rPr>
          <w:rFonts w:ascii="Times New Roman" w:hAnsi="Times New Roman" w:cs="Times New Roman"/>
          <w:sz w:val="28"/>
        </w:rPr>
        <w:t>Дана метрика дозволяє акцентувати увагу на значних відхиленнях, що є критичним для запобігання перевантаженню мереж.</w:t>
      </w:r>
    </w:p>
    <w:p w14:paraId="08ADFE7E" w14:textId="77777777" w:rsidR="00413D46" w:rsidRDefault="00874E74">
      <w:pPr>
        <w:spacing w:after="40" w:line="360" w:lineRule="exact"/>
        <w:ind w:left="709" w:hanging="425"/>
      </w:pPr>
      <w:r>
        <w:rPr>
          <w:rFonts w:ascii="Times New Roman" w:hAnsi="Times New Roman" w:cs="Times New Roman"/>
          <w:sz w:val="28"/>
        </w:rPr>
        <w:t xml:space="preserve">3. </w:t>
      </w:r>
      <w:r>
        <w:rPr>
          <w:rFonts w:ascii="Times New Roman" w:hAnsi="Times New Roman" w:cs="Times New Roman"/>
          <w:b/>
          <w:sz w:val="28"/>
        </w:rPr>
        <w:t>Loss Function (Функція втрат):</w:t>
      </w:r>
    </w:p>
    <w:p w14:paraId="1608EC30" w14:textId="77777777" w:rsidR="00413D46" w:rsidRDefault="00874E74">
      <w:pPr>
        <w:spacing w:after="80" w:line="360" w:lineRule="exact"/>
        <w:ind w:firstLine="709"/>
        <w:jc w:val="both"/>
      </w:pPr>
      <w:r>
        <w:rPr>
          <w:rFonts w:ascii="Times New Roman" w:hAnsi="Times New Roman" w:cs="Times New Roman"/>
          <w:sz w:val="28"/>
        </w:rPr>
        <w:t xml:space="preserve">Для навчання використано робастну функцію </w:t>
      </w:r>
      <w:r>
        <w:rPr>
          <w:rFonts w:ascii="Times New Roman" w:hAnsi="Times New Roman" w:cs="Times New Roman"/>
          <w:b/>
          <w:sz w:val="28"/>
        </w:rPr>
        <w:t>Huber Loss</w:t>
      </w:r>
      <w:r>
        <w:rPr>
          <w:rFonts w:ascii="Times New Roman" w:hAnsi="Times New Roman" w:cs="Times New Roman"/>
          <w:sz w:val="28"/>
        </w:rPr>
        <w:t>:</w:t>
      </w:r>
    </w:p>
    <w:p w14:paraId="6F599AB1" w14:textId="28330C44" w:rsidR="00413D46" w:rsidRDefault="00874E74">
      <w:pPr>
        <w:spacing w:before="120" w:after="120"/>
        <w:jc w:val="center"/>
      </w:pPr>
      <m:oMathPara>
        <m:oMath>
          <m:sSub>
            <m:sSubPr>
              <m:ctrlPr>
                <w:rPr>
                  <w:rFonts w:ascii="Cambria Math" w:hAnsi="Cambria Math" w:cs="Times New Roman"/>
                  <w:sz w:val="28"/>
                </w:rPr>
              </m:ctrlPr>
            </m:sSubPr>
            <m:e>
              <m:r>
                <w:rPr>
                  <w:rFonts w:ascii="Cambria Math" w:hAnsi="Cambria Math" w:cs="Times New Roman"/>
                  <w:sz w:val="28"/>
                </w:rPr>
                <m:t>L</m:t>
              </m:r>
            </m:e>
            <m:sub>
              <m:r>
                <w:rPr>
                  <w:rFonts w:ascii="Cambria Math" w:hAnsi="Cambria Math" w:cs="Times New Roman"/>
                  <w:sz w:val="28"/>
                </w:rPr>
                <m:t>δ</m:t>
              </m:r>
            </m:sub>
          </m:sSub>
          <m:r>
            <w:rPr>
              <w:rFonts w:ascii="Cambria Math" w:hAnsi="Cambria Math" w:cs="Times New Roman"/>
              <w:sz w:val="28"/>
            </w:rPr>
            <m:t>(a)={</m:t>
          </m:r>
          <m:m>
            <m:mPr>
              <m:plcHide m:val="1"/>
              <m:mcs>
                <m:mc>
                  <m:mcPr>
                    <m:count m:val="2"/>
                    <m:mcJc m:val="center"/>
                  </m:mcPr>
                </m:mc>
              </m:mcs>
              <m:ctrlPr>
                <w:rPr>
                  <w:rFonts w:ascii="Cambria Math" w:hAnsi="Cambria Math" w:cs="Times New Roman"/>
                  <w:sz w:val="28"/>
                </w:rPr>
              </m:ctrlPr>
            </m:mPr>
            <m:mr>
              <m:e>
                <m:f>
                  <m:fPr>
                    <m:ctrlPr>
                      <w:rPr>
                        <w:rFonts w:ascii="Cambria Math" w:hAnsi="Cambria Math" w:cs="Times New Roman"/>
                        <w:sz w:val="28"/>
                      </w:rPr>
                    </m:ctrlPr>
                  </m:fPr>
                  <m:num>
                    <m:r>
                      <w:rPr>
                        <w:rFonts w:ascii="Cambria Math" w:hAnsi="Cambria Math" w:cs="Times New Roman"/>
                        <w:sz w:val="28"/>
                      </w:rPr>
                      <m:t>1</m:t>
                    </m:r>
                  </m:num>
                  <m:den>
                    <m:r>
                      <w:rPr>
                        <w:rFonts w:ascii="Cambria Math" w:hAnsi="Cambria Math" w:cs="Times New Roman"/>
                        <w:sz w:val="28"/>
                      </w:rPr>
                      <m:t>2</m:t>
                    </m:r>
                  </m:den>
                </m:f>
                <m:sSup>
                  <m:sSupPr>
                    <m:ctrlPr>
                      <w:rPr>
                        <w:rFonts w:ascii="Cambria Math" w:hAnsi="Cambria Math" w:cs="Times New Roman"/>
                        <w:sz w:val="28"/>
                      </w:rPr>
                    </m:ctrlPr>
                  </m:sSupPr>
                  <m:e>
                    <m:r>
                      <w:rPr>
                        <w:rFonts w:ascii="Cambria Math" w:hAnsi="Cambria Math" w:cs="Times New Roman"/>
                        <w:sz w:val="28"/>
                      </w:rPr>
                      <m:t>a</m:t>
                    </m:r>
                  </m:e>
                  <m:sup>
                    <m:r>
                      <w:rPr>
                        <w:rFonts w:ascii="Cambria Math" w:hAnsi="Cambria Math" w:cs="Times New Roman"/>
                        <w:sz w:val="28"/>
                      </w:rPr>
                      <m:t>2</m:t>
                    </m:r>
                  </m:sup>
                </m:sSup>
                <m:r>
                  <w:rPr>
                    <w:rFonts w:ascii="Cambria Math" w:hAnsi="Cambria Math" w:cs="Times New Roman"/>
                    <w:sz w:val="28"/>
                  </w:rPr>
                  <m:t>,</m:t>
                </m:r>
              </m:e>
              <m:e>
                <m:r>
                  <m:rPr>
                    <m:nor/>
                  </m:rPr>
                  <w:rPr>
                    <w:rFonts w:ascii="Times New Roman" w:hAnsi="Times New Roman" w:cs="Times New Roman"/>
                    <w:sz w:val="28"/>
                  </w:rPr>
                  <m:t xml:space="preserve">if </m:t>
                </m:r>
                <m:r>
                  <w:rPr>
                    <w:rFonts w:ascii="Cambria Math" w:hAnsi="Cambria Math" w:cs="Times New Roman"/>
                    <w:sz w:val="28"/>
                  </w:rPr>
                  <m:t>|a|≤δ</m:t>
                </m:r>
              </m:e>
            </m:mr>
            <m:mr>
              <m:e>
                <m:r>
                  <w:rPr>
                    <w:rFonts w:ascii="Cambria Math" w:hAnsi="Cambria Math" w:cs="Times New Roman"/>
                    <w:sz w:val="28"/>
                  </w:rPr>
                  <m:t>δ(|a|-</m:t>
                </m:r>
                <m:f>
                  <m:fPr>
                    <m:ctrlPr>
                      <w:rPr>
                        <w:rFonts w:ascii="Cambria Math" w:hAnsi="Cambria Math" w:cs="Times New Roman"/>
                        <w:sz w:val="28"/>
                      </w:rPr>
                    </m:ctrlPr>
                  </m:fPr>
                  <m:num>
                    <m:r>
                      <w:rPr>
                        <w:rFonts w:ascii="Cambria Math" w:hAnsi="Cambria Math" w:cs="Times New Roman"/>
                        <w:sz w:val="28"/>
                      </w:rPr>
                      <m:t>1</m:t>
                    </m:r>
                  </m:num>
                  <m:den>
                    <m:r>
                      <w:rPr>
                        <w:rFonts w:ascii="Cambria Math" w:hAnsi="Cambria Math" w:cs="Times New Roman"/>
                        <w:sz w:val="28"/>
                      </w:rPr>
                      <m:t>2</m:t>
                    </m:r>
                  </m:den>
                </m:f>
                <m:r>
                  <w:rPr>
                    <w:rFonts w:ascii="Cambria Math" w:hAnsi="Cambria Math" w:cs="Times New Roman"/>
                    <w:sz w:val="28"/>
                  </w:rPr>
                  <m:t>δ),</m:t>
                </m:r>
              </m:e>
              <m:e>
                <m:r>
                  <m:rPr>
                    <m:nor/>
                  </m:rPr>
                  <w:rPr>
                    <w:rFonts w:ascii="Times New Roman" w:hAnsi="Times New Roman" w:cs="Times New Roman"/>
                    <w:sz w:val="28"/>
                  </w:rPr>
                  <m:t>otherwise</m:t>
                </m:r>
              </m:e>
            </m:mr>
          </m:m>
        </m:oMath>
      </m:oMathPara>
    </w:p>
    <w:p w14:paraId="5B906D6A" w14:textId="77777777" w:rsidR="00413D46" w:rsidRDefault="00874E74">
      <w:pPr>
        <w:spacing w:after="80" w:line="360" w:lineRule="exact"/>
        <w:ind w:firstLine="709"/>
        <w:jc w:val="both"/>
      </w:pPr>
      <w:r>
        <w:rPr>
          <w:rFonts w:ascii="Times New Roman" w:hAnsi="Times New Roman" w:cs="Times New Roman"/>
          <w:sz w:val="28"/>
        </w:rPr>
        <w:t>що дозволяє стабілізувати градієнти при наявності шумів у телеметрії.</w:t>
      </w:r>
    </w:p>
    <w:p w14:paraId="4EC251C0" w14:textId="77777777" w:rsidR="00413D46" w:rsidRDefault="00874E74">
      <w:pPr>
        <w:spacing w:after="80" w:line="360" w:lineRule="exact"/>
        <w:ind w:firstLine="709"/>
        <w:jc w:val="both"/>
      </w:pPr>
      <w:r>
        <w:rPr>
          <w:rFonts w:ascii="Times New Roman" w:hAnsi="Times New Roman" w:cs="Times New Roman"/>
          <w:b/>
          <w:sz w:val="28"/>
        </w:rPr>
        <w:t>2.2.2. Специфікація форматів обміну даними</w:t>
      </w:r>
    </w:p>
    <w:p w14:paraId="0FC70F37" w14:textId="77777777" w:rsidR="00413D46" w:rsidRDefault="00874E74">
      <w:pPr>
        <w:spacing w:after="80" w:line="360" w:lineRule="exact"/>
        <w:ind w:firstLine="709"/>
        <w:jc w:val="both"/>
      </w:pPr>
      <w:r>
        <w:rPr>
          <w:rFonts w:ascii="Times New Roman" w:hAnsi="Times New Roman" w:cs="Times New Roman"/>
          <w:sz w:val="28"/>
        </w:rPr>
        <w:t xml:space="preserve">Для забезпечення сумісності з різними IoT-шлюзами, вхідна телеметрія передається у </w:t>
      </w:r>
      <w:r>
        <w:rPr>
          <w:rFonts w:ascii="Times New Roman" w:hAnsi="Times New Roman" w:cs="Times New Roman"/>
          <w:sz w:val="28"/>
        </w:rPr>
        <w:t>форматі JSON. Приклад структури вхідного пакету (`telemetry_payload`):</w:t>
      </w:r>
    </w:p>
    <w:p w14:paraId="629F6A00" w14:textId="77777777" w:rsidR="00413D46" w:rsidRDefault="00874E74">
      <w:pPr>
        <w:spacing w:before="60" w:after="60" w:line="280" w:lineRule="exact"/>
      </w:pPr>
      <w:r>
        <w:rPr>
          <w:rFonts w:ascii="Courier New" w:hAnsi="Courier New" w:cs="Courier New"/>
          <w:sz w:val="20"/>
        </w:rPr>
        <w:t>{</w:t>
      </w:r>
      <w:r>
        <w:rPr>
          <w:rFonts w:ascii="Courier New" w:hAnsi="Courier New" w:cs="Courier New"/>
          <w:sz w:val="20"/>
        </w:rPr>
        <w:br/>
        <w:t xml:space="preserve">  "station_id": "DAYTON_01",</w:t>
      </w:r>
      <w:r>
        <w:rPr>
          <w:rFonts w:ascii="Courier New" w:hAnsi="Courier New" w:cs="Courier New"/>
          <w:sz w:val="20"/>
        </w:rPr>
        <w:br/>
        <w:t xml:space="preserve">  "timestamp": "2026-04-22T15:00:00Z",</w:t>
      </w:r>
      <w:r>
        <w:rPr>
          <w:rFonts w:ascii="Courier New" w:hAnsi="Courier New" w:cs="Courier New"/>
          <w:sz w:val="20"/>
        </w:rPr>
        <w:br/>
        <w:t xml:space="preserve">  "metrics": {</w:t>
      </w:r>
      <w:r>
        <w:rPr>
          <w:rFonts w:ascii="Courier New" w:hAnsi="Courier New" w:cs="Courier New"/>
          <w:sz w:val="20"/>
        </w:rPr>
        <w:br/>
        <w:t xml:space="preserve">    "actual_load_mw": 1845.2,</w:t>
      </w:r>
      <w:r>
        <w:rPr>
          <w:rFonts w:ascii="Courier New" w:hAnsi="Courier New" w:cs="Courier New"/>
          <w:sz w:val="20"/>
        </w:rPr>
        <w:br/>
        <w:t xml:space="preserve">    "oil_temperature": 68.5,</w:t>
      </w:r>
      <w:r>
        <w:rPr>
          <w:rFonts w:ascii="Courier New" w:hAnsi="Courier New" w:cs="Courier New"/>
          <w:sz w:val="20"/>
        </w:rPr>
        <w:br/>
        <w:t xml:space="preserve">    "ambient_temp": 14.2</w:t>
      </w:r>
      <w:r>
        <w:rPr>
          <w:rFonts w:ascii="Courier New" w:hAnsi="Courier New" w:cs="Courier New"/>
          <w:sz w:val="20"/>
        </w:rPr>
        <w:br/>
        <w:t xml:space="preserve">  },</w:t>
      </w:r>
      <w:r>
        <w:rPr>
          <w:rFonts w:ascii="Courier New" w:hAnsi="Courier New" w:cs="Courier New"/>
          <w:sz w:val="20"/>
        </w:rPr>
        <w:br/>
        <w:t xml:space="preserve">  "status": "active"</w:t>
      </w:r>
      <w:r>
        <w:rPr>
          <w:rFonts w:ascii="Courier New" w:hAnsi="Courier New" w:cs="Courier New"/>
          <w:sz w:val="20"/>
        </w:rPr>
        <w:br/>
        <w:t>}</w:t>
      </w:r>
    </w:p>
    <w:p w14:paraId="18B2649C" w14:textId="77777777" w:rsidR="00413D46" w:rsidRDefault="00874E74">
      <w:pPr>
        <w:spacing w:after="80" w:line="360" w:lineRule="exact"/>
        <w:ind w:firstLine="709"/>
        <w:jc w:val="both"/>
      </w:pPr>
      <w:r>
        <w:rPr>
          <w:rFonts w:ascii="Times New Roman" w:hAnsi="Times New Roman" w:cs="Times New Roman"/>
          <w:sz w:val="28"/>
        </w:rPr>
        <w:t>Вихідна інформація для візуалізації та зовнішніх API формується як об'єкт предиктивної аналітики:</w:t>
      </w:r>
    </w:p>
    <w:p w14:paraId="0ECA69A6" w14:textId="77777777" w:rsidR="00413D46" w:rsidRDefault="00874E74">
      <w:pPr>
        <w:spacing w:before="60" w:after="60" w:line="280" w:lineRule="exact"/>
      </w:pPr>
      <w:r>
        <w:rPr>
          <w:rFonts w:ascii="Courier New" w:hAnsi="Courier New" w:cs="Courier New"/>
          <w:sz w:val="20"/>
        </w:rPr>
        <w:t>{</w:t>
      </w:r>
      <w:r>
        <w:rPr>
          <w:rFonts w:ascii="Courier New" w:hAnsi="Courier New" w:cs="Courier New"/>
          <w:sz w:val="20"/>
        </w:rPr>
        <w:br/>
        <w:t xml:space="preserve">  "forecast_id": "F_20260422_001",</w:t>
      </w:r>
      <w:r>
        <w:rPr>
          <w:rFonts w:ascii="Courier New" w:hAnsi="Courier New" w:cs="Courier New"/>
          <w:sz w:val="20"/>
        </w:rPr>
        <w:br/>
        <w:t xml:space="preserve">  "prediction_horizon": "48h",</w:t>
      </w:r>
      <w:r>
        <w:rPr>
          <w:rFonts w:ascii="Courier New" w:hAnsi="Courier New" w:cs="Courier New"/>
          <w:sz w:val="20"/>
        </w:rPr>
        <w:br/>
      </w:r>
      <w:r>
        <w:rPr>
          <w:rFonts w:ascii="Courier New" w:hAnsi="Courier New" w:cs="Courier New"/>
          <w:sz w:val="20"/>
        </w:rPr>
        <w:lastRenderedPageBreak/>
        <w:t xml:space="preserve">  "data_points": [</w:t>
      </w:r>
      <w:r>
        <w:rPr>
          <w:rFonts w:ascii="Courier New" w:hAnsi="Courier New" w:cs="Courier New"/>
          <w:sz w:val="20"/>
        </w:rPr>
        <w:br/>
        <w:t xml:space="preserve">    {"t": "2026-04-22T16:00:00Z", "val": 1910.5, "ci_low": 1890.2, "ci_high": 1930.8},</w:t>
      </w:r>
      <w:r>
        <w:rPr>
          <w:rFonts w:ascii="Courier New" w:hAnsi="Courier New" w:cs="Courier New"/>
          <w:sz w:val="20"/>
        </w:rPr>
        <w:br/>
        <w:t xml:space="preserve">    {"t": "2026-04-22T17:00:00Z", "val": 1945.0, "ci_low": 1920.5, "ci_high": 1969.5}</w:t>
      </w:r>
      <w:r>
        <w:rPr>
          <w:rFonts w:ascii="Courier New" w:hAnsi="Courier New" w:cs="Courier New"/>
          <w:sz w:val="20"/>
        </w:rPr>
        <w:br/>
        <w:t xml:space="preserve">  ]</w:t>
      </w:r>
      <w:r>
        <w:rPr>
          <w:rFonts w:ascii="Courier New" w:hAnsi="Courier New" w:cs="Courier New"/>
          <w:sz w:val="20"/>
        </w:rPr>
        <w:br/>
        <w:t>}</w:t>
      </w:r>
    </w:p>
    <w:p w14:paraId="0643C8E5" w14:textId="77777777" w:rsidR="00413D46" w:rsidRDefault="00874E74">
      <w:pPr>
        <w:spacing w:before="60" w:after="60" w:line="360" w:lineRule="exact"/>
        <w:ind w:firstLine="709"/>
        <w:jc w:val="both"/>
      </w:pPr>
      <w:r>
        <w:rPr>
          <w:rFonts w:ascii="Times New Roman" w:hAnsi="Times New Roman" w:cs="Times New Roman"/>
          <w:b/>
          <w:sz w:val="28"/>
        </w:rPr>
        <w:t>2.3. Обґрунтування видів забезпечення системи</w:t>
      </w:r>
    </w:p>
    <w:p w14:paraId="717EA685" w14:textId="77777777" w:rsidR="00413D46" w:rsidRDefault="00874E74">
      <w:pPr>
        <w:spacing w:after="80" w:line="360" w:lineRule="exact"/>
        <w:ind w:firstLine="709"/>
        <w:jc w:val="both"/>
      </w:pPr>
      <w:r>
        <w:rPr>
          <w:rFonts w:ascii="Times New Roman" w:hAnsi="Times New Roman" w:cs="Times New Roman"/>
          <w:sz w:val="28"/>
        </w:rPr>
        <w:t xml:space="preserve">Згідно з вимогами до інженерного проєктування, система </w:t>
      </w:r>
      <w:r>
        <w:rPr>
          <w:rFonts w:ascii="Times New Roman" w:hAnsi="Times New Roman" w:cs="Times New Roman"/>
          <w:b/>
          <w:sz w:val="28"/>
        </w:rPr>
        <w:t>EnergyMonitor-OLAP</w:t>
      </w:r>
      <w:r>
        <w:rPr>
          <w:rFonts w:ascii="Times New Roman" w:hAnsi="Times New Roman" w:cs="Times New Roman"/>
          <w:sz w:val="28"/>
        </w:rPr>
        <w:t xml:space="preserve"> базується на чотирьох взаємопов'язаних видах забезпечення.</w:t>
      </w:r>
    </w:p>
    <w:p w14:paraId="22C73866" w14:textId="77777777" w:rsidR="00413D46" w:rsidRDefault="00874E74">
      <w:pPr>
        <w:spacing w:before="40" w:after="40" w:line="360" w:lineRule="exact"/>
        <w:ind w:firstLine="709"/>
        <w:jc w:val="both"/>
      </w:pPr>
      <w:r>
        <w:rPr>
          <w:rFonts w:ascii="Times New Roman" w:hAnsi="Times New Roman" w:cs="Times New Roman"/>
          <w:i/>
          <w:sz w:val="28"/>
        </w:rPr>
        <w:t>2.3.1. Математичне забезпечення</w:t>
      </w:r>
    </w:p>
    <w:p w14:paraId="4FCB731A" w14:textId="77777777" w:rsidR="00413D46" w:rsidRDefault="00874E74">
      <w:pPr>
        <w:spacing w:after="80" w:line="360" w:lineRule="exact"/>
        <w:ind w:firstLine="709"/>
        <w:jc w:val="both"/>
      </w:pPr>
      <w:r>
        <w:rPr>
          <w:rFonts w:ascii="Times New Roman" w:hAnsi="Times New Roman" w:cs="Times New Roman"/>
          <w:sz w:val="28"/>
        </w:rPr>
        <w:t>Математичне забезпечення включає методи та алгоритми, обрані для вирішення предиктивних задач:</w:t>
      </w:r>
    </w:p>
    <w:p w14:paraId="4B0B8250" w14:textId="77777777" w:rsidR="00413D46" w:rsidRDefault="00874E74">
      <w:pPr>
        <w:pStyle w:val="a0"/>
        <w:spacing w:after="40" w:line="360" w:lineRule="exact"/>
        <w:ind w:left="709"/>
      </w:pPr>
      <w:r>
        <w:rPr>
          <w:rFonts w:ascii="Times New Roman" w:hAnsi="Times New Roman" w:cs="Times New Roman"/>
          <w:sz w:val="28"/>
        </w:rPr>
        <w:t xml:space="preserve">  </w:t>
      </w:r>
      <w:r>
        <w:rPr>
          <w:rFonts w:ascii="Times New Roman" w:hAnsi="Times New Roman" w:cs="Times New Roman"/>
          <w:b/>
          <w:sz w:val="28"/>
        </w:rPr>
        <w:t>Архітектура нейромережі:</w:t>
      </w:r>
      <w:r>
        <w:rPr>
          <w:rFonts w:ascii="Times New Roman" w:hAnsi="Times New Roman" w:cs="Times New Roman"/>
          <w:sz w:val="28"/>
        </w:rPr>
        <w:t xml:space="preserve"> багатошаровий LSTM (Long Short-Term Memory) з механізмом тригонометричного кодування часових міток (Time2Vec варіація).</w:t>
      </w:r>
    </w:p>
    <w:p w14:paraId="1393170C" w14:textId="77777777" w:rsidR="00413D46" w:rsidRDefault="00874E74">
      <w:pPr>
        <w:pStyle w:val="a0"/>
        <w:spacing w:after="40" w:line="360" w:lineRule="exact"/>
        <w:ind w:left="709"/>
      </w:pPr>
      <w:r>
        <w:rPr>
          <w:rFonts w:ascii="Times New Roman" w:hAnsi="Times New Roman" w:cs="Times New Roman"/>
          <w:sz w:val="28"/>
        </w:rPr>
        <w:t xml:space="preserve">  </w:t>
      </w:r>
      <w:r>
        <w:rPr>
          <w:rFonts w:ascii="Times New Roman" w:hAnsi="Times New Roman" w:cs="Times New Roman"/>
          <w:b/>
          <w:sz w:val="28"/>
        </w:rPr>
        <w:t>Методи регуляризації:</w:t>
      </w:r>
      <w:r>
        <w:rPr>
          <w:rFonts w:ascii="Times New Roman" w:hAnsi="Times New Roman" w:cs="Times New Roman"/>
          <w:sz w:val="28"/>
        </w:rPr>
        <w:t xml:space="preserve"> Dropout (ймовірність 0.2) для запобігання перенавчанню та Early Stopping за метрикою валідаційної втрати.</w:t>
      </w:r>
    </w:p>
    <w:p w14:paraId="0CE7F4FD" w14:textId="5FD4E826" w:rsidR="00413D46" w:rsidRDefault="00874E74">
      <w:pPr>
        <w:pStyle w:val="a0"/>
        <w:spacing w:after="40" w:line="360" w:lineRule="exact"/>
        <w:ind w:left="709"/>
      </w:pPr>
      <w:r>
        <w:rPr>
          <w:rFonts w:ascii="Times New Roman" w:hAnsi="Times New Roman" w:cs="Times New Roman"/>
          <w:sz w:val="28"/>
        </w:rPr>
        <w:t xml:space="preserve">  </w:t>
      </w:r>
      <w:r>
        <w:rPr>
          <w:rFonts w:ascii="Times New Roman" w:hAnsi="Times New Roman" w:cs="Times New Roman"/>
          <w:b/>
          <w:sz w:val="28"/>
        </w:rPr>
        <w:t>Функції втрат:</w:t>
      </w:r>
      <w:r>
        <w:rPr>
          <w:rFonts w:ascii="Times New Roman" w:hAnsi="Times New Roman" w:cs="Times New Roman"/>
          <w:sz w:val="28"/>
        </w:rPr>
        <w:t xml:space="preserve"> Huber Loss (</w:t>
      </w:r>
      <m:oMath>
        <m:r>
          <w:rPr>
            <w:rFonts w:ascii="Cambria Math" w:hAnsi="Cambria Math" w:cs="Times New Roman"/>
            <w:sz w:val="28"/>
          </w:rPr>
          <m:t>δ=1.0</m:t>
        </m:r>
      </m:oMath>
      <w:r>
        <w:rPr>
          <w:rFonts w:ascii="Times New Roman" w:hAnsi="Times New Roman" w:cs="Times New Roman"/>
          <w:sz w:val="28"/>
        </w:rPr>
        <w:t>) для стійкості до аномалій у телеметрії.</w:t>
      </w:r>
    </w:p>
    <w:p w14:paraId="39AE4848" w14:textId="77777777" w:rsidR="00413D46" w:rsidRDefault="00874E74">
      <w:pPr>
        <w:spacing w:before="40" w:after="40" w:line="360" w:lineRule="exact"/>
        <w:ind w:firstLine="709"/>
        <w:jc w:val="both"/>
      </w:pPr>
      <w:r>
        <w:rPr>
          <w:rFonts w:ascii="Times New Roman" w:hAnsi="Times New Roman" w:cs="Times New Roman"/>
          <w:i/>
          <w:sz w:val="28"/>
        </w:rPr>
        <w:t>2.3.2. Технічне забезпечення</w:t>
      </w:r>
    </w:p>
    <w:p w14:paraId="6E17B8BC" w14:textId="77777777" w:rsidR="00413D46" w:rsidRDefault="00874E74">
      <w:pPr>
        <w:spacing w:after="80" w:line="360" w:lineRule="exact"/>
        <w:ind w:firstLine="709"/>
        <w:jc w:val="both"/>
      </w:pPr>
      <w:r>
        <w:rPr>
          <w:rFonts w:ascii="Times New Roman" w:hAnsi="Times New Roman" w:cs="Times New Roman"/>
          <w:sz w:val="28"/>
        </w:rPr>
        <w:t>Технічне забезпечення системи базується на хмарній інфраструктурі, що дозволяє уникнути витрат на власні сервери:</w:t>
      </w:r>
    </w:p>
    <w:p w14:paraId="1F17088C" w14:textId="77777777" w:rsidR="00413D46" w:rsidRDefault="00874E74">
      <w:pPr>
        <w:pStyle w:val="a0"/>
        <w:spacing w:after="40" w:line="360" w:lineRule="exact"/>
        <w:ind w:left="709"/>
      </w:pPr>
      <w:r>
        <w:rPr>
          <w:rFonts w:ascii="Times New Roman" w:hAnsi="Times New Roman" w:cs="Times New Roman"/>
          <w:sz w:val="28"/>
        </w:rPr>
        <w:t xml:space="preserve">  </w:t>
      </w:r>
      <w:r>
        <w:rPr>
          <w:rFonts w:ascii="Times New Roman" w:hAnsi="Times New Roman" w:cs="Times New Roman"/>
          <w:b/>
          <w:sz w:val="28"/>
        </w:rPr>
        <w:t>Обчислювальні ресурси:</w:t>
      </w:r>
      <w:r>
        <w:rPr>
          <w:rFonts w:ascii="Times New Roman" w:hAnsi="Times New Roman" w:cs="Times New Roman"/>
          <w:sz w:val="28"/>
        </w:rPr>
        <w:t xml:space="preserve"> хмарна платформа </w:t>
      </w:r>
      <w:r>
        <w:rPr>
          <w:rFonts w:ascii="Times New Roman" w:hAnsi="Times New Roman" w:cs="Times New Roman"/>
          <w:b/>
          <w:sz w:val="28"/>
        </w:rPr>
        <w:t>Render.com</w:t>
      </w:r>
      <w:r>
        <w:rPr>
          <w:rFonts w:ascii="Times New Roman" w:hAnsi="Times New Roman" w:cs="Times New Roman"/>
          <w:sz w:val="28"/>
        </w:rPr>
        <w:t xml:space="preserve"> (інстанси з підтримкою Python-середовищ).</w:t>
      </w:r>
    </w:p>
    <w:p w14:paraId="51AFAD43" w14:textId="77777777" w:rsidR="00413D46" w:rsidRDefault="00874E74">
      <w:pPr>
        <w:pStyle w:val="a0"/>
        <w:spacing w:after="40" w:line="360" w:lineRule="exact"/>
        <w:ind w:left="709"/>
      </w:pPr>
      <w:r>
        <w:rPr>
          <w:rFonts w:ascii="Times New Roman" w:hAnsi="Times New Roman" w:cs="Times New Roman"/>
          <w:sz w:val="28"/>
        </w:rPr>
        <w:t xml:space="preserve">  </w:t>
      </w:r>
      <w:r>
        <w:rPr>
          <w:rFonts w:ascii="Times New Roman" w:hAnsi="Times New Roman" w:cs="Times New Roman"/>
          <w:b/>
          <w:sz w:val="28"/>
        </w:rPr>
        <w:t>Пам'ять:</w:t>
      </w:r>
      <w:r>
        <w:rPr>
          <w:rFonts w:ascii="Times New Roman" w:hAnsi="Times New Roman" w:cs="Times New Roman"/>
          <w:sz w:val="28"/>
        </w:rPr>
        <w:t xml:space="preserve"> мінімум 512 МБ RAM (рекомендовано 1 ГБ) для стабільної роботи TensorFlow в режимі інференсу.</w:t>
      </w:r>
    </w:p>
    <w:p w14:paraId="5B96CB57" w14:textId="77777777" w:rsidR="00413D46" w:rsidRDefault="00874E74">
      <w:pPr>
        <w:pStyle w:val="a0"/>
        <w:spacing w:after="40" w:line="360" w:lineRule="exact"/>
        <w:ind w:left="709"/>
      </w:pPr>
      <w:r>
        <w:rPr>
          <w:rFonts w:ascii="Times New Roman" w:hAnsi="Times New Roman" w:cs="Times New Roman"/>
          <w:sz w:val="28"/>
        </w:rPr>
        <w:t xml:space="preserve">  </w:t>
      </w:r>
      <w:r>
        <w:rPr>
          <w:rFonts w:ascii="Times New Roman" w:hAnsi="Times New Roman" w:cs="Times New Roman"/>
          <w:b/>
          <w:sz w:val="28"/>
        </w:rPr>
        <w:t>Сховище:</w:t>
      </w:r>
      <w:r>
        <w:rPr>
          <w:rFonts w:ascii="Times New Roman" w:hAnsi="Times New Roman" w:cs="Times New Roman"/>
          <w:sz w:val="28"/>
        </w:rPr>
        <w:t xml:space="preserve"> хмарна інфраструктура </w:t>
      </w:r>
      <w:r>
        <w:rPr>
          <w:rFonts w:ascii="Times New Roman" w:hAnsi="Times New Roman" w:cs="Times New Roman"/>
          <w:b/>
          <w:sz w:val="28"/>
        </w:rPr>
        <w:t>Neon</w:t>
      </w:r>
      <w:r>
        <w:rPr>
          <w:rFonts w:ascii="Times New Roman" w:hAnsi="Times New Roman" w:cs="Times New Roman"/>
          <w:sz w:val="28"/>
        </w:rPr>
        <w:t>, що забезпечує серверне (serverless) зберігання даних з автоматичним масштабуванням дисків.</w:t>
      </w:r>
    </w:p>
    <w:p w14:paraId="4303A6F1" w14:textId="77777777" w:rsidR="00413D46" w:rsidRDefault="00874E74">
      <w:pPr>
        <w:spacing w:before="40" w:after="40" w:line="360" w:lineRule="exact"/>
        <w:ind w:firstLine="709"/>
        <w:jc w:val="both"/>
      </w:pPr>
      <w:r>
        <w:rPr>
          <w:rFonts w:ascii="Times New Roman" w:hAnsi="Times New Roman" w:cs="Times New Roman"/>
          <w:i/>
          <w:sz w:val="28"/>
        </w:rPr>
        <w:t>2.3.3. Програмне забезпечення</w:t>
      </w:r>
    </w:p>
    <w:p w14:paraId="7E283953" w14:textId="77777777" w:rsidR="00413D46" w:rsidRDefault="00874E74">
      <w:pPr>
        <w:spacing w:after="80" w:line="360" w:lineRule="exact"/>
        <w:ind w:firstLine="709"/>
        <w:jc w:val="both"/>
      </w:pPr>
      <w:r>
        <w:rPr>
          <w:rFonts w:ascii="Times New Roman" w:hAnsi="Times New Roman" w:cs="Times New Roman"/>
          <w:sz w:val="28"/>
        </w:rPr>
        <w:t>Програмне забезпечення системи розділене на системне та прикладне:</w:t>
      </w:r>
    </w:p>
    <w:p w14:paraId="682C13D2" w14:textId="77777777" w:rsidR="00413D46" w:rsidRDefault="00874E74">
      <w:pPr>
        <w:pStyle w:val="a0"/>
        <w:spacing w:after="40" w:line="360" w:lineRule="exact"/>
        <w:ind w:left="709"/>
      </w:pPr>
      <w:r>
        <w:rPr>
          <w:rFonts w:ascii="Times New Roman" w:hAnsi="Times New Roman" w:cs="Times New Roman"/>
          <w:sz w:val="28"/>
        </w:rPr>
        <w:t xml:space="preserve">  </w:t>
      </w:r>
      <w:r>
        <w:rPr>
          <w:rFonts w:ascii="Times New Roman" w:hAnsi="Times New Roman" w:cs="Times New Roman"/>
          <w:b/>
          <w:sz w:val="28"/>
        </w:rPr>
        <w:t>Системне ПЗ:</w:t>
      </w:r>
      <w:r>
        <w:rPr>
          <w:rFonts w:ascii="Times New Roman" w:hAnsi="Times New Roman" w:cs="Times New Roman"/>
          <w:sz w:val="28"/>
        </w:rPr>
        <w:t xml:space="preserve"> ОС Linux (Ubuntu 22.04 LTS у Docker-контейнерах).</w:t>
      </w:r>
    </w:p>
    <w:p w14:paraId="7E014410" w14:textId="77777777" w:rsidR="00413D46" w:rsidRDefault="00874E74">
      <w:pPr>
        <w:pStyle w:val="a0"/>
        <w:spacing w:after="40" w:line="360" w:lineRule="exact"/>
        <w:ind w:left="709"/>
      </w:pPr>
      <w:r>
        <w:rPr>
          <w:rFonts w:ascii="Times New Roman" w:hAnsi="Times New Roman" w:cs="Times New Roman"/>
          <w:sz w:val="28"/>
        </w:rPr>
        <w:t xml:space="preserve">  </w:t>
      </w:r>
      <w:r>
        <w:rPr>
          <w:rFonts w:ascii="Times New Roman" w:hAnsi="Times New Roman" w:cs="Times New Roman"/>
          <w:b/>
          <w:sz w:val="28"/>
        </w:rPr>
        <w:t>Мова розробки:</w:t>
      </w:r>
      <w:r>
        <w:rPr>
          <w:rFonts w:ascii="Times New Roman" w:hAnsi="Times New Roman" w:cs="Times New Roman"/>
          <w:sz w:val="28"/>
        </w:rPr>
        <w:t xml:space="preserve"> Python 3.11+.</w:t>
      </w:r>
    </w:p>
    <w:p w14:paraId="119D25C8" w14:textId="77777777" w:rsidR="00413D46" w:rsidRDefault="00874E74">
      <w:pPr>
        <w:pStyle w:val="a0"/>
        <w:spacing w:after="40" w:line="360" w:lineRule="exact"/>
        <w:ind w:left="709"/>
      </w:pPr>
      <w:r>
        <w:rPr>
          <w:rFonts w:ascii="Times New Roman" w:hAnsi="Times New Roman" w:cs="Times New Roman"/>
          <w:sz w:val="28"/>
        </w:rPr>
        <w:t xml:space="preserve">  </w:t>
      </w:r>
      <w:r>
        <w:rPr>
          <w:rFonts w:ascii="Times New Roman" w:hAnsi="Times New Roman" w:cs="Times New Roman"/>
          <w:b/>
          <w:sz w:val="28"/>
        </w:rPr>
        <w:t>Бібліотеки ML:</w:t>
      </w:r>
      <w:r>
        <w:rPr>
          <w:rFonts w:ascii="Times New Roman" w:hAnsi="Times New Roman" w:cs="Times New Roman"/>
          <w:sz w:val="28"/>
        </w:rPr>
        <w:t xml:space="preserve"> TensorFlow 2.13, NumPy, Pandas.</w:t>
      </w:r>
    </w:p>
    <w:p w14:paraId="54BF28D2" w14:textId="77777777" w:rsidR="00413D46" w:rsidRDefault="00874E74">
      <w:pPr>
        <w:pStyle w:val="a0"/>
        <w:spacing w:after="40" w:line="360" w:lineRule="exact"/>
        <w:ind w:left="709"/>
      </w:pPr>
      <w:r>
        <w:rPr>
          <w:rFonts w:ascii="Times New Roman" w:hAnsi="Times New Roman" w:cs="Times New Roman"/>
          <w:sz w:val="28"/>
        </w:rPr>
        <w:t xml:space="preserve">  </w:t>
      </w:r>
      <w:r>
        <w:rPr>
          <w:rFonts w:ascii="Times New Roman" w:hAnsi="Times New Roman" w:cs="Times New Roman"/>
          <w:b/>
          <w:sz w:val="28"/>
        </w:rPr>
        <w:t>Графічний інтерфейс:</w:t>
      </w:r>
      <w:r>
        <w:rPr>
          <w:rFonts w:ascii="Times New Roman" w:hAnsi="Times New Roman" w:cs="Times New Roman"/>
          <w:sz w:val="28"/>
        </w:rPr>
        <w:t xml:space="preserve"> Streamlit 1.25+ (для реалізації SPA-інтерфейсу).</w:t>
      </w:r>
    </w:p>
    <w:p w14:paraId="448DDED9" w14:textId="77777777" w:rsidR="00413D46" w:rsidRDefault="00874E74">
      <w:pPr>
        <w:spacing w:before="40" w:after="40" w:line="360" w:lineRule="exact"/>
        <w:ind w:firstLine="709"/>
        <w:jc w:val="both"/>
      </w:pPr>
      <w:r>
        <w:rPr>
          <w:rFonts w:ascii="Times New Roman" w:hAnsi="Times New Roman" w:cs="Times New Roman"/>
          <w:i/>
          <w:sz w:val="28"/>
        </w:rPr>
        <w:t>2.3.4. Інформаційне забезпечення</w:t>
      </w:r>
    </w:p>
    <w:p w14:paraId="11AB0D84" w14:textId="77777777" w:rsidR="00413D46" w:rsidRDefault="00874E74">
      <w:pPr>
        <w:spacing w:after="80" w:line="360" w:lineRule="exact"/>
        <w:ind w:firstLine="709"/>
        <w:jc w:val="both"/>
      </w:pPr>
      <w:r>
        <w:rPr>
          <w:rFonts w:ascii="Times New Roman" w:hAnsi="Times New Roman" w:cs="Times New Roman"/>
          <w:sz w:val="28"/>
        </w:rPr>
        <w:t>Інформаційне забезпечення визначає структуру та організацію даних:</w:t>
      </w:r>
    </w:p>
    <w:p w14:paraId="6A323CE5" w14:textId="77777777" w:rsidR="00413D46" w:rsidRDefault="00874E74">
      <w:pPr>
        <w:pStyle w:val="a0"/>
        <w:spacing w:after="40" w:line="360" w:lineRule="exact"/>
        <w:ind w:left="709"/>
      </w:pPr>
      <w:r>
        <w:rPr>
          <w:rFonts w:ascii="Times New Roman" w:hAnsi="Times New Roman" w:cs="Times New Roman"/>
          <w:sz w:val="28"/>
        </w:rPr>
        <w:lastRenderedPageBreak/>
        <w:t xml:space="preserve">  </w:t>
      </w:r>
      <w:r>
        <w:rPr>
          <w:rFonts w:ascii="Times New Roman" w:hAnsi="Times New Roman" w:cs="Times New Roman"/>
          <w:b/>
          <w:sz w:val="28"/>
        </w:rPr>
        <w:t>Модель даних:</w:t>
      </w:r>
      <w:r>
        <w:rPr>
          <w:rFonts w:ascii="Times New Roman" w:hAnsi="Times New Roman" w:cs="Times New Roman"/>
          <w:sz w:val="28"/>
        </w:rPr>
        <w:t xml:space="preserve"> реляційна схема PostgreSQL, оптимізована для OLAP-запитів.</w:t>
      </w:r>
    </w:p>
    <w:p w14:paraId="24570305" w14:textId="77777777" w:rsidR="00413D46" w:rsidRDefault="00874E74">
      <w:pPr>
        <w:pStyle w:val="a0"/>
        <w:spacing w:after="40" w:line="360" w:lineRule="exact"/>
        <w:ind w:left="709"/>
      </w:pPr>
      <w:r>
        <w:rPr>
          <w:rFonts w:ascii="Times New Roman" w:hAnsi="Times New Roman" w:cs="Times New Roman"/>
          <w:sz w:val="28"/>
        </w:rPr>
        <w:t xml:space="preserve">  </w:t>
      </w:r>
      <w:r>
        <w:rPr>
          <w:rFonts w:ascii="Times New Roman" w:hAnsi="Times New Roman" w:cs="Times New Roman"/>
          <w:b/>
          <w:sz w:val="28"/>
        </w:rPr>
        <w:t>Схема бази даних:</w:t>
      </w:r>
      <w:r>
        <w:rPr>
          <w:rFonts w:ascii="Times New Roman" w:hAnsi="Times New Roman" w:cs="Times New Roman"/>
          <w:sz w:val="28"/>
        </w:rPr>
        <w:t xml:space="preserve"> включає таблиці для історичних даних (`historical_load`), поточних симуляцій (`telemetry_stream`) та метаданих моделей (`model_metadata`).</w:t>
      </w:r>
    </w:p>
    <w:p w14:paraId="391BAAE3" w14:textId="77777777" w:rsidR="00413D46" w:rsidRDefault="00874E74">
      <w:pPr>
        <w:pStyle w:val="a0"/>
        <w:spacing w:after="40" w:line="360" w:lineRule="exact"/>
        <w:ind w:left="709"/>
      </w:pPr>
      <w:r>
        <w:rPr>
          <w:rFonts w:ascii="Times New Roman" w:hAnsi="Times New Roman" w:cs="Times New Roman"/>
          <w:sz w:val="28"/>
        </w:rPr>
        <w:t xml:space="preserve">  </w:t>
      </w:r>
      <w:r>
        <w:rPr>
          <w:rFonts w:ascii="Times New Roman" w:hAnsi="Times New Roman" w:cs="Times New Roman"/>
          <w:b/>
          <w:sz w:val="28"/>
        </w:rPr>
        <w:t>Протоколи:</w:t>
      </w:r>
      <w:r>
        <w:rPr>
          <w:rFonts w:ascii="Times New Roman" w:hAnsi="Times New Roman" w:cs="Times New Roman"/>
          <w:sz w:val="28"/>
        </w:rPr>
        <w:t xml:space="preserve"> HTTP/HTTPS для взаємодії з веб-інтерфейсом та SQL (port 5432) для зв'язку з базою даних.</w:t>
      </w:r>
    </w:p>
    <w:p w14:paraId="757798A9" w14:textId="77777777" w:rsidR="00413D46" w:rsidRDefault="00874E74">
      <w:pPr>
        <w:spacing w:before="60" w:after="60" w:line="360" w:lineRule="exact"/>
        <w:ind w:firstLine="709"/>
        <w:jc w:val="both"/>
      </w:pPr>
      <w:r>
        <w:rPr>
          <w:rFonts w:ascii="Times New Roman" w:hAnsi="Times New Roman" w:cs="Times New Roman"/>
          <w:b/>
          <w:sz w:val="28"/>
        </w:rPr>
        <w:t>2.4. Високорівневі моделі системи (Моделювання бізнес-процесів)</w:t>
      </w:r>
    </w:p>
    <w:p w14:paraId="08286F34" w14:textId="77777777" w:rsidR="00413D46" w:rsidRDefault="00874E74">
      <w:pPr>
        <w:spacing w:after="80" w:line="360" w:lineRule="exact"/>
        <w:ind w:firstLine="709"/>
        <w:jc w:val="both"/>
      </w:pPr>
      <w:r>
        <w:rPr>
          <w:rFonts w:ascii="Times New Roman" w:hAnsi="Times New Roman" w:cs="Times New Roman"/>
          <w:sz w:val="28"/>
        </w:rPr>
        <w:t xml:space="preserve">Для документування вимог та опису взаємодії акторів із системою доцільно використати методологію UML (Unified Modeling Language). Основним користувачем системи є </w:t>
      </w:r>
      <w:r>
        <w:rPr>
          <w:rFonts w:ascii="Times New Roman" w:hAnsi="Times New Roman" w:cs="Times New Roman"/>
          <w:b/>
          <w:sz w:val="28"/>
        </w:rPr>
        <w:t>Диспетчер-аналітик</w:t>
      </w:r>
      <w:r>
        <w:rPr>
          <w:rFonts w:ascii="Times New Roman" w:hAnsi="Times New Roman" w:cs="Times New Roman"/>
          <w:sz w:val="28"/>
        </w:rPr>
        <w:t>, який взаємодіє з дашбордами для прийняття управлінських рішень.</w:t>
      </w:r>
    </w:p>
    <w:p w14:paraId="123ECF46" w14:textId="77777777" w:rsidR="00413D46" w:rsidRDefault="00874E74">
      <w:pPr>
        <w:jc w:val="center"/>
      </w:pPr>
      <w:r>
        <w:rPr>
          <w:noProof/>
        </w:rPr>
        <w:drawing>
          <wp:inline distT="0" distB="0" distL="0" distR="0" wp14:anchorId="57DFD310" wp14:editId="40B0F9AF">
            <wp:extent cx="5580000" cy="3521856"/>
            <wp:effectExtent l="0" t="0" r="0" b="0"/>
            <wp:docPr id="4"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diag_use_case.png"/>
                    <pic:cNvPicPr/>
                  </pic:nvPicPr>
                  <pic:blipFill>
                    <a:blip r:embed="rId11"/>
                    <a:stretch>
                      <a:fillRect/>
                    </a:stretch>
                  </pic:blipFill>
                  <pic:spPr>
                    <a:xfrm>
                      <a:off x="0" y="0"/>
                      <a:ext cx="5580000" cy="3521856"/>
                    </a:xfrm>
                    <a:prstGeom prst="rect">
                      <a:avLst/>
                    </a:prstGeom>
                  </pic:spPr>
                </pic:pic>
              </a:graphicData>
            </a:graphic>
          </wp:inline>
        </w:drawing>
      </w:r>
    </w:p>
    <w:p w14:paraId="0EA25872" w14:textId="77777777" w:rsidR="00413D46" w:rsidRDefault="00874E74">
      <w:pPr>
        <w:spacing w:after="80" w:line="360" w:lineRule="exact"/>
        <w:ind w:firstLine="709"/>
        <w:jc w:val="both"/>
      </w:pPr>
      <w:r>
        <w:rPr>
          <w:rFonts w:ascii="Times New Roman" w:hAnsi="Times New Roman" w:cs="Times New Roman"/>
          <w:i/>
          <w:sz w:val="28"/>
        </w:rPr>
        <w:t>Рис. 2.1. Діаграма прецедентів системи EnergyMonitor</w:t>
      </w:r>
    </w:p>
    <w:p w14:paraId="0527C0BE" w14:textId="77777777" w:rsidR="00413D46" w:rsidRDefault="00874E74">
      <w:pPr>
        <w:spacing w:after="80" w:line="360" w:lineRule="exact"/>
        <w:ind w:firstLine="709"/>
        <w:jc w:val="both"/>
      </w:pPr>
      <w:r>
        <w:rPr>
          <w:rFonts w:ascii="Times New Roman" w:hAnsi="Times New Roman" w:cs="Times New Roman"/>
          <w:sz w:val="28"/>
        </w:rPr>
        <w:t xml:space="preserve">Діаграма прецедентів (Рис. 2.1) описує межі системи та основні ролі. Головний актор — Диспетчер — має доступ до </w:t>
      </w:r>
      <w:r>
        <w:rPr>
          <w:rFonts w:ascii="Times New Roman" w:hAnsi="Times New Roman" w:cs="Times New Roman"/>
          <w:sz w:val="28"/>
        </w:rPr>
        <w:t>чотирьох функціональних підсистем: моніторингу в реальному часі, AI-прогнозування, фінансового аудиту та системного адміністрування. Використання такої моделі дозволяє чітко розмежувати відповідальність компонентів на етапі проєктування інтерфейсу (Розділ 3).</w:t>
      </w:r>
    </w:p>
    <w:p w14:paraId="6119FCC2" w14:textId="77777777" w:rsidR="00413D46" w:rsidRDefault="00874E74">
      <w:pPr>
        <w:jc w:val="center"/>
      </w:pPr>
      <w:r>
        <w:rPr>
          <w:noProof/>
        </w:rPr>
        <w:lastRenderedPageBreak/>
        <w:drawing>
          <wp:inline distT="0" distB="0" distL="0" distR="0" wp14:anchorId="6067857D" wp14:editId="7E790138">
            <wp:extent cx="2880000" cy="9640563"/>
            <wp:effectExtent l="0" t="0" r="0" b="0"/>
            <wp:docPr id="5"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diag_sequence_1.png"/>
                    <pic:cNvPicPr/>
                  </pic:nvPicPr>
                  <pic:blipFill>
                    <a:blip r:embed="rId12"/>
                    <a:stretch>
                      <a:fillRect/>
                    </a:stretch>
                  </pic:blipFill>
                  <pic:spPr>
                    <a:xfrm>
                      <a:off x="0" y="0"/>
                      <a:ext cx="2880000" cy="9640563"/>
                    </a:xfrm>
                    <a:prstGeom prst="rect">
                      <a:avLst/>
                    </a:prstGeom>
                  </pic:spPr>
                </pic:pic>
              </a:graphicData>
            </a:graphic>
          </wp:inline>
        </w:drawing>
      </w:r>
    </w:p>
    <w:p w14:paraId="3D02801C" w14:textId="77777777" w:rsidR="00413D46" w:rsidRDefault="00874E74">
      <w:pPr>
        <w:spacing w:after="80" w:line="360" w:lineRule="exact"/>
        <w:ind w:firstLine="709"/>
        <w:jc w:val="both"/>
      </w:pPr>
      <w:r>
        <w:rPr>
          <w:rFonts w:ascii="Times New Roman" w:hAnsi="Times New Roman" w:cs="Times New Roman"/>
          <w:i/>
          <w:sz w:val="28"/>
        </w:rPr>
        <w:t>Рис. 2.2а. Процес підготовки та трансформації даних</w:t>
      </w:r>
    </w:p>
    <w:p w14:paraId="23F97FA6" w14:textId="77777777" w:rsidR="00413D46" w:rsidRDefault="00874E74">
      <w:pPr>
        <w:jc w:val="center"/>
      </w:pPr>
      <w:r>
        <w:rPr>
          <w:noProof/>
        </w:rPr>
        <w:drawing>
          <wp:inline distT="0" distB="0" distL="0" distR="0" wp14:anchorId="0330C85E" wp14:editId="01837DEB">
            <wp:extent cx="2880000" cy="5726250"/>
            <wp:effectExtent l="0" t="0" r="0" b="0"/>
            <wp:docPr id="6"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diag_sequence_2.png"/>
                    <pic:cNvPicPr/>
                  </pic:nvPicPr>
                  <pic:blipFill>
                    <a:blip r:embed="rId13"/>
                    <a:stretch>
                      <a:fillRect/>
                    </a:stretch>
                  </pic:blipFill>
                  <pic:spPr>
                    <a:xfrm>
                      <a:off x="0" y="0"/>
                      <a:ext cx="2880000" cy="5726250"/>
                    </a:xfrm>
                    <a:prstGeom prst="rect">
                      <a:avLst/>
                    </a:prstGeom>
                  </pic:spPr>
                </pic:pic>
              </a:graphicData>
            </a:graphic>
          </wp:inline>
        </w:drawing>
      </w:r>
    </w:p>
    <w:p w14:paraId="35A2D61A" w14:textId="77777777" w:rsidR="00413D46" w:rsidRDefault="00874E74">
      <w:pPr>
        <w:spacing w:after="80" w:line="360" w:lineRule="exact"/>
        <w:ind w:firstLine="709"/>
        <w:jc w:val="both"/>
      </w:pPr>
      <w:r>
        <w:rPr>
          <w:rFonts w:ascii="Times New Roman" w:hAnsi="Times New Roman" w:cs="Times New Roman"/>
          <w:i/>
          <w:sz w:val="28"/>
        </w:rPr>
        <w:t>Рис. 2.2б. Процес інференсу та валідації прогнозу</w:t>
      </w:r>
    </w:p>
    <w:p w14:paraId="42FC7245" w14:textId="77777777" w:rsidR="00413D46" w:rsidRDefault="00874E74">
      <w:pPr>
        <w:spacing w:after="80" w:line="360" w:lineRule="exact"/>
        <w:ind w:firstLine="709"/>
        <w:jc w:val="both"/>
      </w:pPr>
      <w:r>
        <w:rPr>
          <w:rFonts w:ascii="Times New Roman" w:hAnsi="Times New Roman" w:cs="Times New Roman"/>
          <w:sz w:val="28"/>
        </w:rPr>
        <w:t>Діаграма активності (Рис. 2.2) деталізує внутрішній процес обробки даних при отриманні прогнозу. Вона включає критичні етапи нормалізації ознак та активації fallback-алгоритму у разі виявлення пропущених значень у часовому ряді.</w:t>
      </w:r>
    </w:p>
    <w:p w14:paraId="69B89E33" w14:textId="77777777" w:rsidR="00413D46" w:rsidRDefault="00874E74">
      <w:pPr>
        <w:spacing w:after="80" w:line="360" w:lineRule="exact"/>
        <w:ind w:firstLine="709"/>
        <w:jc w:val="both"/>
      </w:pPr>
      <w:r>
        <w:rPr>
          <w:rFonts w:ascii="Times New Roman" w:hAnsi="Times New Roman" w:cs="Times New Roman"/>
          <w:sz w:val="28"/>
        </w:rPr>
        <w:t>Подальше проєктування вимагає деталізації структури об'єктів даних, що буде розглянуто в наступних розділах через призму ER-діаграм та схем фізичного рівня.</w:t>
      </w:r>
    </w:p>
    <w:p w14:paraId="6A9A0243" w14:textId="77777777" w:rsidR="00413D46" w:rsidRDefault="00874E74">
      <w:pPr>
        <w:spacing w:before="60" w:after="60" w:line="360" w:lineRule="exact"/>
        <w:ind w:firstLine="709"/>
        <w:jc w:val="both"/>
      </w:pPr>
      <w:r>
        <w:rPr>
          <w:rFonts w:ascii="Times New Roman" w:hAnsi="Times New Roman" w:cs="Times New Roman"/>
          <w:b/>
          <w:sz w:val="28"/>
        </w:rPr>
        <w:t>2.5. Етапи проєктування та черговість впровадження</w:t>
      </w:r>
    </w:p>
    <w:p w14:paraId="3155A838" w14:textId="77777777" w:rsidR="00413D46" w:rsidRDefault="00874E74">
      <w:pPr>
        <w:spacing w:after="80" w:line="360" w:lineRule="exact"/>
        <w:ind w:firstLine="709"/>
        <w:jc w:val="both"/>
      </w:pPr>
      <w:r>
        <w:rPr>
          <w:rFonts w:ascii="Times New Roman" w:hAnsi="Times New Roman" w:cs="Times New Roman"/>
          <w:sz w:val="28"/>
        </w:rPr>
        <w:t>Процес розробки платформи відбувається за ітеративною моделлю життєвого циклу ПЗ (Agile-like). Наочно черговість виконання етапів представлена на діаграмі Ганта (Рис. 2.3).</w:t>
      </w:r>
    </w:p>
    <w:p w14:paraId="3E234B0E" w14:textId="77777777" w:rsidR="00413D46" w:rsidRDefault="00874E74">
      <w:pPr>
        <w:jc w:val="center"/>
      </w:pPr>
      <w:r>
        <w:rPr>
          <w:noProof/>
        </w:rPr>
        <w:drawing>
          <wp:inline distT="0" distB="0" distL="0" distR="0" wp14:anchorId="2C824397" wp14:editId="1C67D091">
            <wp:extent cx="5580000" cy="1158433"/>
            <wp:effectExtent l="0" t="0" r="0" b="0"/>
            <wp:docPr id="7"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diag_gantt_schedule.png"/>
                    <pic:cNvPicPr/>
                  </pic:nvPicPr>
                  <pic:blipFill>
                    <a:blip r:embed="rId14"/>
                    <a:stretch>
                      <a:fillRect/>
                    </a:stretch>
                  </pic:blipFill>
                  <pic:spPr>
                    <a:xfrm>
                      <a:off x="0" y="0"/>
                      <a:ext cx="5580000" cy="1158433"/>
                    </a:xfrm>
                    <a:prstGeom prst="rect">
                      <a:avLst/>
                    </a:prstGeom>
                  </pic:spPr>
                </pic:pic>
              </a:graphicData>
            </a:graphic>
          </wp:inline>
        </w:drawing>
      </w:r>
    </w:p>
    <w:p w14:paraId="6B032256" w14:textId="77777777" w:rsidR="00413D46" w:rsidRDefault="00874E74">
      <w:pPr>
        <w:spacing w:after="80" w:line="360" w:lineRule="exact"/>
        <w:ind w:firstLine="709"/>
        <w:jc w:val="both"/>
      </w:pPr>
      <w:r>
        <w:rPr>
          <w:rFonts w:ascii="Times New Roman" w:hAnsi="Times New Roman" w:cs="Times New Roman"/>
          <w:i/>
          <w:sz w:val="28"/>
        </w:rPr>
        <w:t>Рис. 2.3. Календарний графік етапів розробки системи</w:t>
      </w:r>
    </w:p>
    <w:p w14:paraId="72493DAB" w14:textId="77777777" w:rsidR="00413D46" w:rsidRDefault="00874E74">
      <w:pPr>
        <w:spacing w:after="80" w:line="360" w:lineRule="exact"/>
        <w:ind w:firstLine="709"/>
        <w:jc w:val="both"/>
      </w:pPr>
      <w:r>
        <w:rPr>
          <w:rFonts w:ascii="Times New Roman" w:hAnsi="Times New Roman" w:cs="Times New Roman"/>
          <w:sz w:val="28"/>
        </w:rPr>
        <w:t>Опис етапів:</w:t>
      </w:r>
    </w:p>
    <w:p w14:paraId="7ECFAFD8" w14:textId="77777777" w:rsidR="00413D46" w:rsidRDefault="00874E74">
      <w:pPr>
        <w:spacing w:after="40" w:line="360" w:lineRule="exact"/>
        <w:ind w:left="709" w:hanging="425"/>
      </w:pPr>
      <w:r>
        <w:rPr>
          <w:rFonts w:ascii="Times New Roman" w:hAnsi="Times New Roman" w:cs="Times New Roman"/>
          <w:sz w:val="28"/>
        </w:rPr>
        <w:t xml:space="preserve">1. </w:t>
      </w:r>
      <w:r>
        <w:rPr>
          <w:rFonts w:ascii="Times New Roman" w:hAnsi="Times New Roman" w:cs="Times New Roman"/>
          <w:b/>
          <w:sz w:val="28"/>
        </w:rPr>
        <w:t>Аналітично-проєктна фаза:</w:t>
      </w:r>
      <w:r>
        <w:rPr>
          <w:rFonts w:ascii="Times New Roman" w:hAnsi="Times New Roman" w:cs="Times New Roman"/>
          <w:sz w:val="28"/>
        </w:rPr>
        <w:t xml:space="preserve"> Детальне вивчення поведінкових патернів споживання електромереж, обрання датасету (PJM Dayton), формалізація математичних моделей.</w:t>
      </w:r>
    </w:p>
    <w:p w14:paraId="0099F2E0" w14:textId="77777777" w:rsidR="00413D46" w:rsidRDefault="00874E74">
      <w:pPr>
        <w:spacing w:after="40" w:line="360" w:lineRule="exact"/>
        <w:ind w:left="709" w:hanging="425"/>
      </w:pPr>
      <w:r>
        <w:rPr>
          <w:rFonts w:ascii="Times New Roman" w:hAnsi="Times New Roman" w:cs="Times New Roman"/>
          <w:sz w:val="28"/>
        </w:rPr>
        <w:t xml:space="preserve">2. </w:t>
      </w:r>
      <w:r>
        <w:rPr>
          <w:rFonts w:ascii="Times New Roman" w:hAnsi="Times New Roman" w:cs="Times New Roman"/>
          <w:b/>
          <w:sz w:val="28"/>
        </w:rPr>
        <w:t>Фаза побудови бекенду:</w:t>
      </w:r>
      <w:r>
        <w:rPr>
          <w:rFonts w:ascii="Times New Roman" w:hAnsi="Times New Roman" w:cs="Times New Roman"/>
          <w:sz w:val="28"/>
        </w:rPr>
        <w:t xml:space="preserve"> Розробка реляційної структури БД у PostgreSQL, налаштування середовища (Neon Cloud) та створення Python-скрипта генерації симулятивної телеметрії (`data_generator.py`).</w:t>
      </w:r>
    </w:p>
    <w:p w14:paraId="2D07232A" w14:textId="77777777" w:rsidR="00413D46" w:rsidRDefault="00874E74">
      <w:pPr>
        <w:spacing w:after="40" w:line="360" w:lineRule="exact"/>
        <w:ind w:left="709" w:hanging="425"/>
      </w:pPr>
      <w:r>
        <w:rPr>
          <w:rFonts w:ascii="Times New Roman" w:hAnsi="Times New Roman" w:cs="Times New Roman"/>
          <w:sz w:val="28"/>
        </w:rPr>
        <w:t xml:space="preserve">3. </w:t>
      </w:r>
      <w:r>
        <w:rPr>
          <w:rFonts w:ascii="Times New Roman" w:hAnsi="Times New Roman" w:cs="Times New Roman"/>
          <w:b/>
          <w:sz w:val="28"/>
        </w:rPr>
        <w:t>Фаза дослідження AI:</w:t>
      </w:r>
      <w:r>
        <w:rPr>
          <w:rFonts w:ascii="Times New Roman" w:hAnsi="Times New Roman" w:cs="Times New Roman"/>
          <w:sz w:val="28"/>
        </w:rPr>
        <w:t xml:space="preserve"> Експерименти над архітектурами мереж. Поступовий розвиток від базової LSTM (v1) до мультифакторної моделі v3 з функцією Huber Loss.</w:t>
      </w:r>
    </w:p>
    <w:p w14:paraId="05DCC70C" w14:textId="77777777" w:rsidR="00413D46" w:rsidRDefault="00874E74">
      <w:pPr>
        <w:spacing w:after="40" w:line="360" w:lineRule="exact"/>
        <w:ind w:left="709" w:hanging="425"/>
      </w:pPr>
      <w:r>
        <w:rPr>
          <w:rFonts w:ascii="Times New Roman" w:hAnsi="Times New Roman" w:cs="Times New Roman"/>
          <w:sz w:val="28"/>
        </w:rPr>
        <w:t xml:space="preserve">4. </w:t>
      </w:r>
      <w:r>
        <w:rPr>
          <w:rFonts w:ascii="Times New Roman" w:hAnsi="Times New Roman" w:cs="Times New Roman"/>
          <w:b/>
          <w:sz w:val="28"/>
        </w:rPr>
        <w:t>Інтеграційна фаза:</w:t>
      </w:r>
      <w:r>
        <w:rPr>
          <w:rFonts w:ascii="Times New Roman" w:hAnsi="Times New Roman" w:cs="Times New Roman"/>
          <w:sz w:val="28"/>
        </w:rPr>
        <w:t xml:space="preserve"> Створення багатосторінкової веб-панелі на базі Streamlit, об’єднання ML-ядра та інтерфейсу оператора.</w:t>
      </w:r>
    </w:p>
    <w:p w14:paraId="01CCCC9A" w14:textId="77777777" w:rsidR="00413D46" w:rsidRDefault="00874E74">
      <w:pPr>
        <w:spacing w:after="40" w:line="360" w:lineRule="exact"/>
        <w:ind w:left="709" w:hanging="425"/>
      </w:pPr>
      <w:r>
        <w:rPr>
          <w:rFonts w:ascii="Times New Roman" w:hAnsi="Times New Roman" w:cs="Times New Roman"/>
          <w:sz w:val="28"/>
        </w:rPr>
        <w:t xml:space="preserve">5. </w:t>
      </w:r>
      <w:r>
        <w:rPr>
          <w:rFonts w:ascii="Times New Roman" w:hAnsi="Times New Roman" w:cs="Times New Roman"/>
          <w:b/>
          <w:sz w:val="28"/>
        </w:rPr>
        <w:t>Тестування та інфраструктура:</w:t>
      </w:r>
      <w:r>
        <w:rPr>
          <w:rFonts w:ascii="Times New Roman" w:hAnsi="Times New Roman" w:cs="Times New Roman"/>
          <w:sz w:val="28"/>
        </w:rPr>
        <w:t xml:space="preserve"> Написання Unit-тестів на фреймворку `pytest`, налаштування CI/CD конвеєра в GitHub Actions, контейнеризація за допомогою Docker та деплой на Production (Render).</w:t>
      </w:r>
    </w:p>
    <w:p w14:paraId="28D1D260" w14:textId="77777777" w:rsidR="00413D46" w:rsidRDefault="00874E74">
      <w:pPr>
        <w:spacing w:before="60" w:after="60" w:line="360" w:lineRule="exact"/>
        <w:ind w:firstLine="709"/>
        <w:jc w:val="both"/>
      </w:pPr>
      <w:r>
        <w:rPr>
          <w:rFonts w:ascii="Times New Roman" w:hAnsi="Times New Roman" w:cs="Times New Roman"/>
          <w:b/>
          <w:sz w:val="28"/>
        </w:rPr>
        <w:t>ВИСНОВКИ ДО РОЗДІЛУ 2</w:t>
      </w:r>
    </w:p>
    <w:p w14:paraId="14808555" w14:textId="77777777" w:rsidR="00413D46" w:rsidRDefault="00874E74">
      <w:pPr>
        <w:spacing w:after="80" w:line="360" w:lineRule="exact"/>
        <w:ind w:firstLine="709"/>
        <w:jc w:val="both"/>
      </w:pPr>
      <w:r>
        <w:rPr>
          <w:rFonts w:ascii="Times New Roman" w:hAnsi="Times New Roman" w:cs="Times New Roman"/>
          <w:sz w:val="28"/>
        </w:rPr>
        <w:t>У другому розділі здійснено формальну постановку завдання на проєктування інтелектуальної SaaS-платформи EnergyMonitor-OLAP. Було встановлено такі ключові результати роботи на даному етапі:</w:t>
      </w:r>
    </w:p>
    <w:p w14:paraId="2187D58D" w14:textId="77777777" w:rsidR="00413D46" w:rsidRDefault="00874E74">
      <w:pPr>
        <w:spacing w:after="40" w:line="360" w:lineRule="exact"/>
        <w:ind w:left="709" w:hanging="425"/>
      </w:pPr>
      <w:r>
        <w:rPr>
          <w:rFonts w:ascii="Times New Roman" w:hAnsi="Times New Roman" w:cs="Times New Roman"/>
          <w:sz w:val="28"/>
        </w:rPr>
        <w:t xml:space="preserve">1.  </w:t>
      </w:r>
      <w:r>
        <w:rPr>
          <w:rFonts w:ascii="Times New Roman" w:hAnsi="Times New Roman" w:cs="Times New Roman"/>
          <w:b/>
          <w:sz w:val="28"/>
        </w:rPr>
        <w:t>Сформульовано функціональні та архітектурні вимоги:</w:t>
      </w:r>
      <w:r>
        <w:rPr>
          <w:rFonts w:ascii="Times New Roman" w:hAnsi="Times New Roman" w:cs="Times New Roman"/>
          <w:sz w:val="28"/>
        </w:rPr>
        <w:t xml:space="preserve"> обґрунтовано необхідність використання глибоких нейромереж (LSTM) у поєднанні з реляційним багатовимірним сховищем (PostgreSQL).</w:t>
      </w:r>
    </w:p>
    <w:p w14:paraId="73183EE0" w14:textId="77777777" w:rsidR="00413D46" w:rsidRDefault="00874E74">
      <w:pPr>
        <w:spacing w:after="40" w:line="360" w:lineRule="exact"/>
        <w:ind w:left="709" w:hanging="425"/>
      </w:pPr>
      <w:r>
        <w:rPr>
          <w:rFonts w:ascii="Times New Roman" w:hAnsi="Times New Roman" w:cs="Times New Roman"/>
          <w:sz w:val="28"/>
        </w:rPr>
        <w:t xml:space="preserve">2.  </w:t>
      </w:r>
      <w:r>
        <w:rPr>
          <w:rFonts w:ascii="Times New Roman" w:hAnsi="Times New Roman" w:cs="Times New Roman"/>
          <w:b/>
          <w:sz w:val="28"/>
        </w:rPr>
        <w:t>Визначено межі інформаційного обміну:</w:t>
      </w:r>
      <w:r>
        <w:rPr>
          <w:rFonts w:ascii="Times New Roman" w:hAnsi="Times New Roman" w:cs="Times New Roman"/>
          <w:sz w:val="28"/>
        </w:rPr>
        <w:t xml:space="preserve"> конкретизовано формати вхідної телеметрії (Health Score, температурні дані, навантаження) та формати виведення аналітики для підтримки прийняття управлінських рішень.</w:t>
      </w:r>
    </w:p>
    <w:p w14:paraId="043105DC" w14:textId="77777777" w:rsidR="00413D46" w:rsidRDefault="00874E74">
      <w:pPr>
        <w:spacing w:after="40" w:line="360" w:lineRule="exact"/>
        <w:ind w:left="709" w:hanging="425"/>
      </w:pPr>
      <w:r>
        <w:rPr>
          <w:rFonts w:ascii="Times New Roman" w:hAnsi="Times New Roman" w:cs="Times New Roman"/>
          <w:sz w:val="28"/>
        </w:rPr>
        <w:t xml:space="preserve">3.  </w:t>
      </w:r>
      <w:r>
        <w:rPr>
          <w:rFonts w:ascii="Times New Roman" w:hAnsi="Times New Roman" w:cs="Times New Roman"/>
          <w:b/>
          <w:sz w:val="28"/>
        </w:rPr>
        <w:t>Обрано інструментарій:</w:t>
      </w:r>
      <w:r>
        <w:rPr>
          <w:rFonts w:ascii="Times New Roman" w:hAnsi="Times New Roman" w:cs="Times New Roman"/>
          <w:sz w:val="28"/>
        </w:rPr>
        <w:t xml:space="preserve"> обґрунтовано вибір мови Python, фреймворків Streamlit, TensorFlow/Keras для реалізації ефективного технічного рішення.</w:t>
      </w:r>
    </w:p>
    <w:p w14:paraId="67BA8922" w14:textId="77777777" w:rsidR="00413D46" w:rsidRDefault="00874E74">
      <w:pPr>
        <w:spacing w:after="40" w:line="360" w:lineRule="exact"/>
        <w:ind w:left="709" w:hanging="425"/>
      </w:pPr>
      <w:r>
        <w:rPr>
          <w:rFonts w:ascii="Times New Roman" w:hAnsi="Times New Roman" w:cs="Times New Roman"/>
          <w:sz w:val="28"/>
        </w:rPr>
        <w:t xml:space="preserve">4.  </w:t>
      </w:r>
      <w:r>
        <w:rPr>
          <w:rFonts w:ascii="Times New Roman" w:hAnsi="Times New Roman" w:cs="Times New Roman"/>
          <w:b/>
          <w:sz w:val="28"/>
        </w:rPr>
        <w:t>Змодельовано бізнес-процеси:</w:t>
      </w:r>
      <w:r>
        <w:rPr>
          <w:rFonts w:ascii="Times New Roman" w:hAnsi="Times New Roman" w:cs="Times New Roman"/>
          <w:sz w:val="28"/>
        </w:rPr>
        <w:t xml:space="preserve"> за допомогою діаграм UML (Use Case та Activity Diagram) візуалізовано алгоритм взаємодії користувача із системою на рівні генерації ШІ-прогнозів.</w:t>
      </w:r>
    </w:p>
    <w:p w14:paraId="7A2BD0BD" w14:textId="77777777" w:rsidR="00413D46" w:rsidRDefault="00874E74">
      <w:pPr>
        <w:spacing w:after="80" w:line="360" w:lineRule="exact"/>
        <w:ind w:firstLine="709"/>
        <w:jc w:val="both"/>
      </w:pPr>
      <w:r>
        <w:rPr>
          <w:rFonts w:ascii="Times New Roman" w:hAnsi="Times New Roman" w:cs="Times New Roman"/>
          <w:sz w:val="28"/>
        </w:rPr>
        <w:t>Проведене концептуальне проєктування є цілісним технічним завданням (Software Requirements Specification), що слугує надійним каркасом для наступного етапу — детальної реалізації програмного коду та дата-інфраструктури, що буде описана у наступному розділі.</w:t>
      </w:r>
    </w:p>
    <w:p w14:paraId="7DF3D85E" w14:textId="77777777" w:rsidR="00413D46" w:rsidRDefault="00874E74">
      <w:pPr>
        <w:pageBreakBefore/>
        <w:spacing w:before="240" w:after="120" w:line="480" w:lineRule="exact"/>
        <w:jc w:val="center"/>
      </w:pPr>
      <w:r>
        <w:rPr>
          <w:rFonts w:ascii="Times New Roman" w:hAnsi="Times New Roman" w:cs="Times New Roman"/>
          <w:b/>
          <w:sz w:val="32"/>
        </w:rPr>
        <w:t>РОЗДІЛ 3. ПРОЄКТНІ РІШЕННЯ ТА ПРОГРАМНА РЕАЛІЗАЦІЯ СИСТЕМИ</w:t>
      </w:r>
    </w:p>
    <w:p w14:paraId="0EC09C24" w14:textId="77777777" w:rsidR="00413D46" w:rsidRDefault="00874E74">
      <w:pPr>
        <w:spacing w:before="60" w:after="60" w:line="360" w:lineRule="exact"/>
        <w:jc w:val="center"/>
      </w:pPr>
      <w:r>
        <w:rPr>
          <w:rFonts w:ascii="Times New Roman" w:hAnsi="Times New Roman" w:cs="Times New Roman"/>
          <w:b/>
          <w:i/>
          <w:sz w:val="28"/>
        </w:rPr>
        <w:t>3.1. Загальна архітектура та інформаційне забезпечення</w:t>
      </w:r>
    </w:p>
    <w:p w14:paraId="0E32CCA6" w14:textId="77777777" w:rsidR="00413D46" w:rsidRDefault="00874E74">
      <w:pPr>
        <w:spacing w:before="40" w:after="40" w:line="360" w:lineRule="exact"/>
        <w:ind w:firstLine="709"/>
        <w:jc w:val="both"/>
      </w:pPr>
      <w:r>
        <w:rPr>
          <w:rFonts w:ascii="Times New Roman" w:hAnsi="Times New Roman" w:cs="Times New Roman"/>
          <w:i/>
          <w:sz w:val="28"/>
        </w:rPr>
        <w:t>3.1.1. Багатошарова архітектура EnergyMonitor-OLAP</w:t>
      </w:r>
    </w:p>
    <w:p w14:paraId="4DE1BF4A" w14:textId="77777777" w:rsidR="00413D46" w:rsidRDefault="00874E74">
      <w:pPr>
        <w:spacing w:after="80" w:line="360" w:lineRule="exact"/>
        <w:ind w:firstLine="709"/>
        <w:jc w:val="both"/>
      </w:pPr>
      <w:r>
        <w:rPr>
          <w:rFonts w:ascii="Times New Roman" w:hAnsi="Times New Roman" w:cs="Times New Roman"/>
          <w:sz w:val="28"/>
        </w:rPr>
        <w:t xml:space="preserve">Проєктування архітектури інтелектуальної системи EnergyMonitor-OLAP базується на принципах модульності та масштабованості. Для </w:t>
      </w:r>
      <w:r>
        <w:rPr>
          <w:rFonts w:ascii="Times New Roman" w:hAnsi="Times New Roman" w:cs="Times New Roman"/>
          <w:sz w:val="28"/>
        </w:rPr>
        <w:t>забезпечення стабільної роботи у хмарному середовищі ми обрали багатошарову архітектуру (Layered Architecture), що складається з чотирьох функціональних рівнів (Рис. 3.1).</w:t>
      </w:r>
    </w:p>
    <w:p w14:paraId="6874628E" w14:textId="77777777" w:rsidR="00413D46" w:rsidRDefault="00874E74">
      <w:pPr>
        <w:spacing w:after="80" w:line="360" w:lineRule="exact"/>
        <w:ind w:firstLine="709"/>
        <w:jc w:val="both"/>
      </w:pPr>
      <w:r>
        <w:rPr>
          <w:rFonts w:ascii="Times New Roman" w:hAnsi="Times New Roman" w:cs="Times New Roman"/>
          <w:i/>
          <w:sz w:val="28"/>
        </w:rPr>
        <w:t>Схема 3.1. Логічна архітектура (Mermaid-версія для репозиторію)</w:t>
      </w:r>
    </w:p>
    <w:p w14:paraId="53F5D845" w14:textId="77777777" w:rsidR="00413D46" w:rsidRDefault="00874E74">
      <w:pPr>
        <w:jc w:val="center"/>
      </w:pPr>
      <w:r>
        <w:rPr>
          <w:noProof/>
        </w:rPr>
        <w:drawing>
          <wp:inline distT="0" distB="0" distL="0" distR="0" wp14:anchorId="55B913C4" wp14:editId="38383A88">
            <wp:extent cx="5580000" cy="4366957"/>
            <wp:effectExtent l="0" t="0" r="0" b="0"/>
            <wp:docPr id="8" name="Pict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diag_architecture.png"/>
                    <pic:cNvPicPr/>
                  </pic:nvPicPr>
                  <pic:blipFill>
                    <a:blip r:embed="rId8"/>
                    <a:stretch>
                      <a:fillRect/>
                    </a:stretch>
                  </pic:blipFill>
                  <pic:spPr>
                    <a:xfrm>
                      <a:off x="0" y="0"/>
                      <a:ext cx="5580000" cy="4366957"/>
                    </a:xfrm>
                    <a:prstGeom prst="rect">
                      <a:avLst/>
                    </a:prstGeom>
                  </pic:spPr>
                </pic:pic>
              </a:graphicData>
            </a:graphic>
          </wp:inline>
        </w:drawing>
      </w:r>
    </w:p>
    <w:p w14:paraId="1976C47B" w14:textId="77777777" w:rsidR="00413D46" w:rsidRDefault="00874E74">
      <w:pPr>
        <w:spacing w:after="80" w:line="360" w:lineRule="exact"/>
        <w:ind w:firstLine="709"/>
        <w:jc w:val="both"/>
      </w:pPr>
      <w:r>
        <w:rPr>
          <w:rFonts w:ascii="Times New Roman" w:hAnsi="Times New Roman" w:cs="Times New Roman"/>
          <w:i/>
          <w:sz w:val="28"/>
        </w:rPr>
        <w:t xml:space="preserve">Рис. 3.1. </w:t>
      </w:r>
      <w:r>
        <w:rPr>
          <w:rFonts w:ascii="Times New Roman" w:hAnsi="Times New Roman" w:cs="Times New Roman"/>
          <w:i/>
          <w:sz w:val="28"/>
        </w:rPr>
        <w:t>Архітектурна схема системи EnergyMonitor-OLAP</w:t>
      </w:r>
    </w:p>
    <w:p w14:paraId="7C5C6E5C" w14:textId="77777777" w:rsidR="00413D46" w:rsidRDefault="00874E74">
      <w:pPr>
        <w:spacing w:before="40" w:after="40" w:line="360" w:lineRule="exact"/>
        <w:ind w:firstLine="709"/>
        <w:jc w:val="both"/>
      </w:pPr>
      <w:r>
        <w:rPr>
          <w:rFonts w:ascii="Times New Roman" w:hAnsi="Times New Roman" w:cs="Times New Roman"/>
          <w:i/>
          <w:sz w:val="28"/>
        </w:rPr>
        <w:t>3.1.2. Потоки даних та імітаційне моделювання Digital Twin</w:t>
      </w:r>
    </w:p>
    <w:p w14:paraId="0102AACC" w14:textId="77777777" w:rsidR="00413D46" w:rsidRDefault="00874E74">
      <w:pPr>
        <w:spacing w:after="80" w:line="360" w:lineRule="exact"/>
        <w:ind w:firstLine="709"/>
        <w:jc w:val="both"/>
      </w:pPr>
      <w:r>
        <w:rPr>
          <w:rFonts w:ascii="Times New Roman" w:hAnsi="Times New Roman" w:cs="Times New Roman"/>
          <w:sz w:val="28"/>
        </w:rPr>
        <w:t>Центральною частиною системи є механізм «Цифрового двійника», який імітує роботу реальних підстанцій. Процес обробки даних включає збір телеметрії, її векторизацію та подачу на вхід нейронної мережі (Рис. 3.2).</w:t>
      </w:r>
    </w:p>
    <w:p w14:paraId="5E5F12D3" w14:textId="77777777" w:rsidR="00413D46" w:rsidRDefault="00874E74">
      <w:pPr>
        <w:spacing w:after="80" w:line="360" w:lineRule="exact"/>
        <w:ind w:firstLine="709"/>
        <w:jc w:val="both"/>
      </w:pPr>
      <w:r>
        <w:rPr>
          <w:rFonts w:ascii="Times New Roman" w:hAnsi="Times New Roman" w:cs="Times New Roman"/>
          <w:i/>
          <w:sz w:val="28"/>
        </w:rPr>
        <w:t>Схема 3.2. Потоки даних (Mermaid-версія)</w:t>
      </w:r>
    </w:p>
    <w:p w14:paraId="006203C5" w14:textId="77777777" w:rsidR="00413D46" w:rsidRDefault="00874E74">
      <w:pPr>
        <w:jc w:val="center"/>
      </w:pPr>
      <w:r>
        <w:rPr>
          <w:noProof/>
        </w:rPr>
        <w:drawing>
          <wp:inline distT="0" distB="0" distL="0" distR="0" wp14:anchorId="602A39FD" wp14:editId="4EFF7CCB">
            <wp:extent cx="2880000" cy="7399858"/>
            <wp:effectExtent l="0" t="0" r="0" b="0"/>
            <wp:docPr id="9" name="Picture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diag_infra_cloud.png"/>
                    <pic:cNvPicPr/>
                  </pic:nvPicPr>
                  <pic:blipFill>
                    <a:blip r:embed="rId9"/>
                    <a:stretch>
                      <a:fillRect/>
                    </a:stretch>
                  </pic:blipFill>
                  <pic:spPr>
                    <a:xfrm>
                      <a:off x="0" y="0"/>
                      <a:ext cx="2880000" cy="7399858"/>
                    </a:xfrm>
                    <a:prstGeom prst="rect">
                      <a:avLst/>
                    </a:prstGeom>
                  </pic:spPr>
                </pic:pic>
              </a:graphicData>
            </a:graphic>
          </wp:inline>
        </w:drawing>
      </w:r>
    </w:p>
    <w:p w14:paraId="4B3756B6" w14:textId="77777777" w:rsidR="00413D46" w:rsidRDefault="00874E74">
      <w:pPr>
        <w:spacing w:after="80" w:line="360" w:lineRule="exact"/>
        <w:ind w:firstLine="709"/>
        <w:jc w:val="both"/>
      </w:pPr>
      <w:r>
        <w:rPr>
          <w:rFonts w:ascii="Times New Roman" w:hAnsi="Times New Roman" w:cs="Times New Roman"/>
          <w:i/>
          <w:sz w:val="28"/>
        </w:rPr>
        <w:t>Рис. 3.2. Схема розгортання та потоків даних системи</w:t>
      </w:r>
    </w:p>
    <w:p w14:paraId="25065C29" w14:textId="77777777" w:rsidR="00413D46" w:rsidRDefault="00874E74">
      <w:pPr>
        <w:spacing w:before="60" w:after="60" w:line="360" w:lineRule="exact"/>
        <w:jc w:val="center"/>
      </w:pPr>
      <w:r>
        <w:rPr>
          <w:rFonts w:ascii="Times New Roman" w:hAnsi="Times New Roman" w:cs="Times New Roman"/>
          <w:b/>
          <w:i/>
          <w:sz w:val="28"/>
        </w:rPr>
        <w:t>3.2. Програмна реалізація інтерфейсу користувача</w:t>
      </w:r>
    </w:p>
    <w:p w14:paraId="000A632C" w14:textId="77777777" w:rsidR="00413D46" w:rsidRDefault="00874E74">
      <w:pPr>
        <w:spacing w:before="40" w:after="40" w:line="360" w:lineRule="exact"/>
        <w:ind w:firstLine="709"/>
        <w:jc w:val="both"/>
      </w:pPr>
      <w:r>
        <w:rPr>
          <w:rFonts w:ascii="Times New Roman" w:hAnsi="Times New Roman" w:cs="Times New Roman"/>
          <w:i/>
          <w:sz w:val="28"/>
        </w:rPr>
        <w:t>3.2.1. Головна панель моніторингу KPI</w:t>
      </w:r>
    </w:p>
    <w:p w14:paraId="298B2D08" w14:textId="77777777" w:rsidR="00413D46" w:rsidRDefault="00874E74">
      <w:pPr>
        <w:spacing w:after="80" w:line="360" w:lineRule="exact"/>
        <w:ind w:firstLine="709"/>
        <w:jc w:val="both"/>
      </w:pPr>
      <w:r>
        <w:rPr>
          <w:rFonts w:ascii="Times New Roman" w:hAnsi="Times New Roman" w:cs="Times New Roman"/>
          <w:sz w:val="28"/>
        </w:rPr>
        <w:t>Інтерфейс системи розроблено з акцентом на швидке прийняття рішень диспетчером. Головна панель відображає агреговані показники стану всієї міської мережі в реальному часі (Рис. 3.3).</w:t>
      </w:r>
    </w:p>
    <w:p w14:paraId="5B4B5F87" w14:textId="77777777" w:rsidR="00413D46" w:rsidRDefault="00874E74">
      <w:pPr>
        <w:jc w:val="center"/>
      </w:pPr>
      <w:r>
        <w:rPr>
          <w:noProof/>
        </w:rPr>
        <w:drawing>
          <wp:inline distT="0" distB="0" distL="0" distR="0" wp14:anchorId="3A636870" wp14:editId="12AA71B9">
            <wp:extent cx="5580000" cy="2762754"/>
            <wp:effectExtent l="0" t="0" r="0" b="0"/>
            <wp:docPr id="10" name="Picture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monitoring_overview.png"/>
                    <pic:cNvPicPr/>
                  </pic:nvPicPr>
                  <pic:blipFill>
                    <a:blip r:embed="rId15"/>
                    <a:stretch>
                      <a:fillRect/>
                    </a:stretch>
                  </pic:blipFill>
                  <pic:spPr>
                    <a:xfrm>
                      <a:off x="0" y="0"/>
                      <a:ext cx="5580000" cy="2762754"/>
                    </a:xfrm>
                    <a:prstGeom prst="rect">
                      <a:avLst/>
                    </a:prstGeom>
                  </pic:spPr>
                </pic:pic>
              </a:graphicData>
            </a:graphic>
          </wp:inline>
        </w:drawing>
      </w:r>
    </w:p>
    <w:p w14:paraId="759C9A6D" w14:textId="77777777" w:rsidR="00413D46" w:rsidRDefault="00874E74">
      <w:pPr>
        <w:spacing w:after="80" w:line="360" w:lineRule="exact"/>
        <w:ind w:firstLine="709"/>
        <w:jc w:val="both"/>
      </w:pPr>
      <w:r>
        <w:rPr>
          <w:rFonts w:ascii="Times New Roman" w:hAnsi="Times New Roman" w:cs="Times New Roman"/>
          <w:i/>
          <w:sz w:val="28"/>
        </w:rPr>
        <w:t>Рис. 3.3. Головна панель моніторингу KPI системи</w:t>
      </w:r>
    </w:p>
    <w:p w14:paraId="13DD4661" w14:textId="77777777" w:rsidR="00413D46" w:rsidRDefault="00874E74">
      <w:pPr>
        <w:spacing w:before="40" w:after="40" w:line="360" w:lineRule="exact"/>
        <w:ind w:firstLine="709"/>
        <w:jc w:val="both"/>
      </w:pPr>
      <w:r>
        <w:rPr>
          <w:rFonts w:ascii="Times New Roman" w:hAnsi="Times New Roman" w:cs="Times New Roman"/>
          <w:i/>
          <w:sz w:val="28"/>
        </w:rPr>
        <w:t>3.2.2. Предиктивна панель (AI Forecast)</w:t>
      </w:r>
    </w:p>
    <w:p w14:paraId="2AE1B79A" w14:textId="77777777" w:rsidR="00413D46" w:rsidRDefault="00874E74">
      <w:pPr>
        <w:spacing w:after="80" w:line="360" w:lineRule="exact"/>
        <w:ind w:firstLine="709"/>
        <w:jc w:val="both"/>
      </w:pPr>
      <w:r>
        <w:rPr>
          <w:rFonts w:ascii="Times New Roman" w:hAnsi="Times New Roman" w:cs="Times New Roman"/>
          <w:sz w:val="28"/>
        </w:rPr>
        <w:t>Найважливішим модулем системи є вікно предиктивної аналітики. Користувач може обрати конкретний вузол мережі та отримати детальний прогноз на 24-48 годин (Рис. 3.4).</w:t>
      </w:r>
    </w:p>
    <w:p w14:paraId="304D69E9" w14:textId="77777777" w:rsidR="00413D46" w:rsidRDefault="00874E74">
      <w:pPr>
        <w:jc w:val="center"/>
      </w:pPr>
      <w:r>
        <w:rPr>
          <w:noProof/>
        </w:rPr>
        <w:drawing>
          <wp:inline distT="0" distB="0" distL="0" distR="0" wp14:anchorId="2FD9824D" wp14:editId="46689160">
            <wp:extent cx="5580000" cy="2730059"/>
            <wp:effectExtent l="0" t="0" r="0" b="0"/>
            <wp:docPr id="11" name="Picture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ai_forecast.png"/>
                    <pic:cNvPicPr/>
                  </pic:nvPicPr>
                  <pic:blipFill>
                    <a:blip r:embed="rId16"/>
                    <a:stretch>
                      <a:fillRect/>
                    </a:stretch>
                  </pic:blipFill>
                  <pic:spPr>
                    <a:xfrm>
                      <a:off x="0" y="0"/>
                      <a:ext cx="5580000" cy="2730059"/>
                    </a:xfrm>
                    <a:prstGeom prst="rect">
                      <a:avLst/>
                    </a:prstGeom>
                  </pic:spPr>
                </pic:pic>
              </a:graphicData>
            </a:graphic>
          </wp:inline>
        </w:drawing>
      </w:r>
    </w:p>
    <w:p w14:paraId="24E4D6C1" w14:textId="77777777" w:rsidR="00413D46" w:rsidRDefault="00874E74">
      <w:pPr>
        <w:spacing w:after="80" w:line="360" w:lineRule="exact"/>
        <w:ind w:firstLine="709"/>
        <w:jc w:val="both"/>
      </w:pPr>
      <w:r>
        <w:rPr>
          <w:rFonts w:ascii="Times New Roman" w:hAnsi="Times New Roman" w:cs="Times New Roman"/>
          <w:i/>
          <w:sz w:val="28"/>
        </w:rPr>
        <w:t>Рис. 3.4. Результати AI-прогнозування на фоні фактичних даних (MAPE &lt; 3.1%)</w:t>
      </w:r>
    </w:p>
    <w:p w14:paraId="7A0F6C0C" w14:textId="77777777" w:rsidR="00413D46" w:rsidRDefault="00874E74">
      <w:pPr>
        <w:spacing w:before="40" w:after="40" w:line="360" w:lineRule="exact"/>
        <w:ind w:firstLine="709"/>
        <w:jc w:val="both"/>
      </w:pPr>
      <w:r>
        <w:rPr>
          <w:rFonts w:ascii="Times New Roman" w:hAnsi="Times New Roman" w:cs="Times New Roman"/>
          <w:i/>
          <w:sz w:val="28"/>
        </w:rPr>
        <w:t>3.2.3. ГІС-картографія та геопросторова візуалізація</w:t>
      </w:r>
    </w:p>
    <w:p w14:paraId="3CB10291" w14:textId="77777777" w:rsidR="00413D46" w:rsidRDefault="00874E74">
      <w:pPr>
        <w:spacing w:after="80" w:line="360" w:lineRule="exact"/>
        <w:ind w:firstLine="709"/>
        <w:jc w:val="both"/>
      </w:pPr>
      <w:r>
        <w:rPr>
          <w:rFonts w:ascii="Times New Roman" w:hAnsi="Times New Roman" w:cs="Times New Roman"/>
          <w:sz w:val="28"/>
        </w:rPr>
        <w:t>Інтеграція з картографічними сервісами дозволяє диспетчеру бачити територіальний розподіл навантаження. Колірна індикація вузлів автоматично змінюється залежно від рівня завантаженості та наявності аномалій (Рис. 3.5).</w:t>
      </w:r>
    </w:p>
    <w:p w14:paraId="6DBC5867" w14:textId="77777777" w:rsidR="00413D46" w:rsidRDefault="00874E74">
      <w:pPr>
        <w:jc w:val="center"/>
      </w:pPr>
      <w:r>
        <w:rPr>
          <w:noProof/>
        </w:rPr>
        <w:drawing>
          <wp:inline distT="0" distB="0" distL="0" distR="0" wp14:anchorId="349DDBB4" wp14:editId="27025B57">
            <wp:extent cx="5580000" cy="2664668"/>
            <wp:effectExtent l="0" t="0" r="0" b="0"/>
            <wp:docPr id="12" name="Picture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map.png"/>
                    <pic:cNvPicPr/>
                  </pic:nvPicPr>
                  <pic:blipFill>
                    <a:blip r:embed="rId17"/>
                    <a:stretch>
                      <a:fillRect/>
                    </a:stretch>
                  </pic:blipFill>
                  <pic:spPr>
                    <a:xfrm>
                      <a:off x="0" y="0"/>
                      <a:ext cx="5580000" cy="2664668"/>
                    </a:xfrm>
                    <a:prstGeom prst="rect">
                      <a:avLst/>
                    </a:prstGeom>
                  </pic:spPr>
                </pic:pic>
              </a:graphicData>
            </a:graphic>
          </wp:inline>
        </w:drawing>
      </w:r>
    </w:p>
    <w:p w14:paraId="6D985E8D" w14:textId="77777777" w:rsidR="00413D46" w:rsidRDefault="00874E74">
      <w:pPr>
        <w:spacing w:after="80" w:line="360" w:lineRule="exact"/>
        <w:ind w:firstLine="709"/>
        <w:jc w:val="both"/>
      </w:pPr>
      <w:r>
        <w:rPr>
          <w:rFonts w:ascii="Times New Roman" w:hAnsi="Times New Roman" w:cs="Times New Roman"/>
          <w:i/>
          <w:sz w:val="28"/>
        </w:rPr>
        <w:t>Рис. 3.5. ГІС-візуалізація стану енергосистеми міського району</w:t>
      </w:r>
    </w:p>
    <w:p w14:paraId="0970403C" w14:textId="77777777" w:rsidR="00413D46" w:rsidRDefault="00874E74">
      <w:pPr>
        <w:spacing w:before="40" w:after="40" w:line="360" w:lineRule="exact"/>
        <w:ind w:firstLine="709"/>
        <w:jc w:val="both"/>
      </w:pPr>
      <w:r>
        <w:rPr>
          <w:rFonts w:ascii="Times New Roman" w:hAnsi="Times New Roman" w:cs="Times New Roman"/>
          <w:i/>
          <w:sz w:val="28"/>
        </w:rPr>
        <w:t>3.2.4. Моніторинг технічного стану та Health Score</w:t>
      </w:r>
    </w:p>
    <w:p w14:paraId="325CFEC3" w14:textId="77777777" w:rsidR="00413D46" w:rsidRDefault="00874E74">
      <w:pPr>
        <w:spacing w:after="80" w:line="360" w:lineRule="exact"/>
        <w:ind w:firstLine="709"/>
        <w:jc w:val="both"/>
      </w:pPr>
      <w:r>
        <w:rPr>
          <w:rFonts w:ascii="Times New Roman" w:hAnsi="Times New Roman" w:cs="Times New Roman"/>
          <w:sz w:val="28"/>
        </w:rPr>
        <w:t>Окремий модуль системи відповідає за діагностику фізичних параметрів трансформаторів. На основі розрахованих у фізичному рушії даних (температура, концентрація газів) формується інтегральний показник здоров’я об'єкту (Рис. 3.6).</w:t>
      </w:r>
    </w:p>
    <w:p w14:paraId="34A644D3" w14:textId="77777777" w:rsidR="00413D46" w:rsidRDefault="00874E74">
      <w:pPr>
        <w:jc w:val="center"/>
      </w:pPr>
      <w:r>
        <w:rPr>
          <w:noProof/>
        </w:rPr>
        <w:drawing>
          <wp:inline distT="0" distB="0" distL="0" distR="0" wp14:anchorId="2076CF01" wp14:editId="08F02E43">
            <wp:extent cx="5580000" cy="2724609"/>
            <wp:effectExtent l="0" t="0" r="0" b="0"/>
            <wp:docPr id="13" name="Picture 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health_monitoring.png"/>
                    <pic:cNvPicPr/>
                  </pic:nvPicPr>
                  <pic:blipFill>
                    <a:blip r:embed="rId18"/>
                    <a:stretch>
                      <a:fillRect/>
                    </a:stretch>
                  </pic:blipFill>
                  <pic:spPr>
                    <a:xfrm>
                      <a:off x="0" y="0"/>
                      <a:ext cx="5580000" cy="2724609"/>
                    </a:xfrm>
                    <a:prstGeom prst="rect">
                      <a:avLst/>
                    </a:prstGeom>
                  </pic:spPr>
                </pic:pic>
              </a:graphicData>
            </a:graphic>
          </wp:inline>
        </w:drawing>
      </w:r>
    </w:p>
    <w:p w14:paraId="69AB1F27" w14:textId="77777777" w:rsidR="00413D46" w:rsidRDefault="00874E74">
      <w:pPr>
        <w:spacing w:after="80" w:line="360" w:lineRule="exact"/>
        <w:ind w:firstLine="709"/>
        <w:jc w:val="both"/>
      </w:pPr>
      <w:r>
        <w:rPr>
          <w:rFonts w:ascii="Times New Roman" w:hAnsi="Times New Roman" w:cs="Times New Roman"/>
          <w:i/>
          <w:sz w:val="28"/>
        </w:rPr>
        <w:t>Рис. 3.6. Панель діагностики технічного стану та Health Score</w:t>
      </w:r>
    </w:p>
    <w:p w14:paraId="64D70677" w14:textId="77777777" w:rsidR="00413D46" w:rsidRDefault="00874E74">
      <w:pPr>
        <w:spacing w:before="60" w:after="60" w:line="360" w:lineRule="exact"/>
        <w:jc w:val="center"/>
      </w:pPr>
      <w:r>
        <w:rPr>
          <w:rFonts w:ascii="Times New Roman" w:hAnsi="Times New Roman" w:cs="Times New Roman"/>
          <w:b/>
          <w:i/>
          <w:sz w:val="28"/>
        </w:rPr>
        <w:t>3.3. Структура бази даних та хмарна інтеграція</w:t>
      </w:r>
    </w:p>
    <w:p w14:paraId="281FE144" w14:textId="77777777" w:rsidR="00413D46" w:rsidRDefault="00874E74">
      <w:pPr>
        <w:spacing w:before="40" w:after="40" w:line="360" w:lineRule="exact"/>
        <w:ind w:firstLine="709"/>
        <w:jc w:val="both"/>
      </w:pPr>
      <w:r>
        <w:rPr>
          <w:rFonts w:ascii="Times New Roman" w:hAnsi="Times New Roman" w:cs="Times New Roman"/>
          <w:i/>
          <w:sz w:val="28"/>
        </w:rPr>
        <w:t>3.3.1. Схема даних OLAP</w:t>
      </w:r>
    </w:p>
    <w:p w14:paraId="6A11C5F7" w14:textId="77777777" w:rsidR="00413D46" w:rsidRDefault="00874E74">
      <w:pPr>
        <w:spacing w:after="80" w:line="360" w:lineRule="exact"/>
        <w:ind w:firstLine="709"/>
        <w:jc w:val="both"/>
      </w:pPr>
      <w:r>
        <w:rPr>
          <w:rFonts w:ascii="Times New Roman" w:hAnsi="Times New Roman" w:cs="Times New Roman"/>
          <w:sz w:val="28"/>
        </w:rPr>
        <w:t xml:space="preserve">Для </w:t>
      </w:r>
      <w:r>
        <w:rPr>
          <w:rFonts w:ascii="Times New Roman" w:hAnsi="Times New Roman" w:cs="Times New Roman"/>
          <w:sz w:val="28"/>
        </w:rPr>
        <w:t>забезпечення високої швидкості аналітичних запитів база даних PostgreSQL спроєктована за схемою «зірка» (Рис. 3.7).</w:t>
      </w:r>
    </w:p>
    <w:p w14:paraId="46E493E2" w14:textId="77777777" w:rsidR="00413D46" w:rsidRDefault="00874E74">
      <w:pPr>
        <w:spacing w:after="80" w:line="360" w:lineRule="exact"/>
        <w:ind w:firstLine="709"/>
        <w:jc w:val="both"/>
      </w:pPr>
      <w:r>
        <w:rPr>
          <w:rFonts w:ascii="Times New Roman" w:hAnsi="Times New Roman" w:cs="Times New Roman"/>
          <w:i/>
          <w:sz w:val="28"/>
        </w:rPr>
        <w:t>Схема 3.3. ER-діаграма (Mermaid-версія)</w:t>
      </w:r>
    </w:p>
    <w:p w14:paraId="4A0A284E" w14:textId="77777777" w:rsidR="00413D46" w:rsidRDefault="00874E74">
      <w:pPr>
        <w:jc w:val="center"/>
      </w:pPr>
      <w:r>
        <w:rPr>
          <w:noProof/>
        </w:rPr>
        <w:drawing>
          <wp:inline distT="0" distB="0" distL="0" distR="0" wp14:anchorId="012B6C1A" wp14:editId="79DED7EA">
            <wp:extent cx="3960000" cy="4313684"/>
            <wp:effectExtent l="0" t="0" r="0" b="0"/>
            <wp:docPr id="14" name="Picture 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diag_er_db.png"/>
                    <pic:cNvPicPr/>
                  </pic:nvPicPr>
                  <pic:blipFill>
                    <a:blip r:embed="rId19"/>
                    <a:stretch>
                      <a:fillRect/>
                    </a:stretch>
                  </pic:blipFill>
                  <pic:spPr>
                    <a:xfrm>
                      <a:off x="0" y="0"/>
                      <a:ext cx="3960000" cy="4313684"/>
                    </a:xfrm>
                    <a:prstGeom prst="rect">
                      <a:avLst/>
                    </a:prstGeom>
                  </pic:spPr>
                </pic:pic>
              </a:graphicData>
            </a:graphic>
          </wp:inline>
        </w:drawing>
      </w:r>
    </w:p>
    <w:p w14:paraId="02B92510" w14:textId="77777777" w:rsidR="00413D46" w:rsidRDefault="00874E74">
      <w:pPr>
        <w:spacing w:after="80" w:line="360" w:lineRule="exact"/>
        <w:ind w:firstLine="709"/>
        <w:jc w:val="both"/>
      </w:pPr>
      <w:r>
        <w:rPr>
          <w:rFonts w:ascii="Times New Roman" w:hAnsi="Times New Roman" w:cs="Times New Roman"/>
          <w:i/>
          <w:sz w:val="28"/>
        </w:rPr>
        <w:t>Рис. 3.7. Схема бази даних (ER-діаграма) системи</w:t>
      </w:r>
    </w:p>
    <w:p w14:paraId="13CF796F" w14:textId="77777777" w:rsidR="00413D46" w:rsidRDefault="00874E74">
      <w:pPr>
        <w:spacing w:before="40" w:after="40" w:line="360" w:lineRule="exact"/>
        <w:ind w:firstLine="709"/>
        <w:jc w:val="both"/>
      </w:pPr>
      <w:r>
        <w:rPr>
          <w:rFonts w:ascii="Times New Roman" w:hAnsi="Times New Roman" w:cs="Times New Roman"/>
          <w:i/>
          <w:sz w:val="28"/>
        </w:rPr>
        <w:t>3.3.2. Фізична структура та опис атрибутів бази даних</w:t>
      </w:r>
    </w:p>
    <w:p w14:paraId="197247A8" w14:textId="77777777" w:rsidR="00413D46" w:rsidRDefault="00874E74">
      <w:pPr>
        <w:spacing w:after="80" w:line="360" w:lineRule="exact"/>
        <w:ind w:firstLine="709"/>
        <w:jc w:val="both"/>
      </w:pPr>
      <w:r>
        <w:rPr>
          <w:rFonts w:ascii="Times New Roman" w:hAnsi="Times New Roman" w:cs="Times New Roman"/>
          <w:sz w:val="28"/>
        </w:rPr>
        <w:t>Для реалізації фізичного рівня обрано хмарну СУБД PostgreSQL. У таблицях 3.1 та 3.2 наведено детальну специфікацію основних сутностей системи.</w:t>
      </w:r>
    </w:p>
    <w:p w14:paraId="5033C894" w14:textId="77777777" w:rsidR="00413D46" w:rsidRDefault="00874E74">
      <w:pPr>
        <w:spacing w:after="80" w:line="360" w:lineRule="exact"/>
        <w:ind w:firstLine="709"/>
        <w:jc w:val="both"/>
      </w:pPr>
      <w:r>
        <w:rPr>
          <w:rFonts w:ascii="Times New Roman" w:hAnsi="Times New Roman" w:cs="Times New Roman"/>
          <w:i/>
          <w:sz w:val="28"/>
        </w:rPr>
        <w:t>Таблиця 3.1. Специфікація полів таблиці SUBSTATIONS (Довідник підстанцій)</w:t>
      </w:r>
    </w:p>
    <w:tbl>
      <w:tblPr>
        <w:tblStyle w:val="aff2"/>
        <w:tblW w:w="0" w:type="auto"/>
        <w:tblLook w:val="04A0" w:firstRow="1" w:lastRow="0" w:firstColumn="1" w:lastColumn="0" w:noHBand="0" w:noVBand="1"/>
      </w:tblPr>
      <w:tblGrid>
        <w:gridCol w:w="2493"/>
        <w:gridCol w:w="2493"/>
        <w:gridCol w:w="2493"/>
        <w:gridCol w:w="2493"/>
      </w:tblGrid>
      <w:tr w:rsidR="00413D46" w14:paraId="4CC505F2" w14:textId="77777777">
        <w:tc>
          <w:tcPr>
            <w:tcW w:w="2493" w:type="dxa"/>
          </w:tcPr>
          <w:p w14:paraId="6DA2B9B8" w14:textId="77777777" w:rsidR="00413D46" w:rsidRDefault="00874E74">
            <w:pPr>
              <w:spacing w:before="20" w:after="20" w:line="280" w:lineRule="exact"/>
            </w:pPr>
            <w:r>
              <w:rPr>
                <w:rFonts w:ascii="Times New Roman" w:hAnsi="Times New Roman" w:cs="Times New Roman"/>
                <w:b/>
              </w:rPr>
              <w:t>Назва поля</w:t>
            </w:r>
          </w:p>
        </w:tc>
        <w:tc>
          <w:tcPr>
            <w:tcW w:w="2493" w:type="dxa"/>
          </w:tcPr>
          <w:p w14:paraId="16BBAD86" w14:textId="77777777" w:rsidR="00413D46" w:rsidRDefault="00874E74">
            <w:pPr>
              <w:spacing w:before="20" w:after="20" w:line="280" w:lineRule="exact"/>
            </w:pPr>
            <w:r>
              <w:rPr>
                <w:rFonts w:ascii="Times New Roman" w:hAnsi="Times New Roman" w:cs="Times New Roman"/>
                <w:b/>
              </w:rPr>
              <w:t>Тип даних</w:t>
            </w:r>
          </w:p>
        </w:tc>
        <w:tc>
          <w:tcPr>
            <w:tcW w:w="2493" w:type="dxa"/>
          </w:tcPr>
          <w:p w14:paraId="38FCB3E3" w14:textId="77777777" w:rsidR="00413D46" w:rsidRDefault="00874E74">
            <w:pPr>
              <w:spacing w:before="20" w:after="20" w:line="280" w:lineRule="exact"/>
            </w:pPr>
            <w:r>
              <w:rPr>
                <w:rFonts w:ascii="Times New Roman" w:hAnsi="Times New Roman" w:cs="Times New Roman"/>
                <w:b/>
              </w:rPr>
              <w:t>Опис</w:t>
            </w:r>
          </w:p>
        </w:tc>
        <w:tc>
          <w:tcPr>
            <w:tcW w:w="2493" w:type="dxa"/>
          </w:tcPr>
          <w:p w14:paraId="518DECDF" w14:textId="77777777" w:rsidR="00413D46" w:rsidRDefault="00874E74">
            <w:pPr>
              <w:spacing w:before="20" w:after="20" w:line="280" w:lineRule="exact"/>
            </w:pPr>
            <w:r>
              <w:rPr>
                <w:rFonts w:ascii="Times New Roman" w:hAnsi="Times New Roman" w:cs="Times New Roman"/>
                <w:b/>
              </w:rPr>
              <w:t>Обмеження</w:t>
            </w:r>
          </w:p>
        </w:tc>
      </w:tr>
      <w:tr w:rsidR="00413D46" w14:paraId="45B39C77" w14:textId="77777777">
        <w:tc>
          <w:tcPr>
            <w:tcW w:w="2493" w:type="dxa"/>
          </w:tcPr>
          <w:p w14:paraId="3D81F413" w14:textId="77777777" w:rsidR="00413D46" w:rsidRDefault="00874E74">
            <w:pPr>
              <w:spacing w:before="20" w:after="20" w:line="280" w:lineRule="exact"/>
            </w:pPr>
            <w:r>
              <w:rPr>
                <w:rFonts w:ascii="Times New Roman" w:hAnsi="Times New Roman" w:cs="Times New Roman"/>
              </w:rPr>
              <w:t>`substation_id`</w:t>
            </w:r>
          </w:p>
        </w:tc>
        <w:tc>
          <w:tcPr>
            <w:tcW w:w="2493" w:type="dxa"/>
          </w:tcPr>
          <w:p w14:paraId="3D7D4A9A" w14:textId="77777777" w:rsidR="00413D46" w:rsidRDefault="00874E74">
            <w:pPr>
              <w:spacing w:before="20" w:after="20" w:line="280" w:lineRule="exact"/>
            </w:pPr>
            <w:r>
              <w:rPr>
                <w:rFonts w:ascii="Times New Roman" w:hAnsi="Times New Roman" w:cs="Times New Roman"/>
              </w:rPr>
              <w:t>SERIAL</w:t>
            </w:r>
          </w:p>
        </w:tc>
        <w:tc>
          <w:tcPr>
            <w:tcW w:w="2493" w:type="dxa"/>
          </w:tcPr>
          <w:p w14:paraId="0AA3DDA6" w14:textId="77777777" w:rsidR="00413D46" w:rsidRDefault="00874E74">
            <w:pPr>
              <w:spacing w:before="20" w:after="20" w:line="280" w:lineRule="exact"/>
            </w:pPr>
            <w:r>
              <w:rPr>
                <w:rFonts w:ascii="Times New Roman" w:hAnsi="Times New Roman" w:cs="Times New Roman"/>
              </w:rPr>
              <w:t>Унікальний ідентифікатор</w:t>
            </w:r>
          </w:p>
        </w:tc>
        <w:tc>
          <w:tcPr>
            <w:tcW w:w="2493" w:type="dxa"/>
          </w:tcPr>
          <w:p w14:paraId="4B7AEBC4" w14:textId="77777777" w:rsidR="00413D46" w:rsidRDefault="00874E74">
            <w:pPr>
              <w:spacing w:before="20" w:after="20" w:line="280" w:lineRule="exact"/>
            </w:pPr>
            <w:r>
              <w:rPr>
                <w:rFonts w:ascii="Times New Roman" w:hAnsi="Times New Roman" w:cs="Times New Roman"/>
              </w:rPr>
              <w:t>PRIMARY KEY</w:t>
            </w:r>
          </w:p>
        </w:tc>
      </w:tr>
      <w:tr w:rsidR="00413D46" w14:paraId="1A5336AC" w14:textId="77777777">
        <w:tc>
          <w:tcPr>
            <w:tcW w:w="2493" w:type="dxa"/>
          </w:tcPr>
          <w:p w14:paraId="1686480A" w14:textId="77777777" w:rsidR="00413D46" w:rsidRDefault="00874E74">
            <w:pPr>
              <w:spacing w:before="20" w:after="20" w:line="280" w:lineRule="exact"/>
            </w:pPr>
            <w:r>
              <w:rPr>
                <w:rFonts w:ascii="Times New Roman" w:hAnsi="Times New Roman" w:cs="Times New Roman"/>
              </w:rPr>
              <w:t>`substation_name`</w:t>
            </w:r>
          </w:p>
        </w:tc>
        <w:tc>
          <w:tcPr>
            <w:tcW w:w="2493" w:type="dxa"/>
          </w:tcPr>
          <w:p w14:paraId="3886740F" w14:textId="77777777" w:rsidR="00413D46" w:rsidRDefault="00874E74">
            <w:pPr>
              <w:spacing w:before="20" w:after="20" w:line="280" w:lineRule="exact"/>
            </w:pPr>
            <w:r>
              <w:rPr>
                <w:rFonts w:ascii="Times New Roman" w:hAnsi="Times New Roman" w:cs="Times New Roman"/>
              </w:rPr>
              <w:t>VARCHAR(100)</w:t>
            </w:r>
          </w:p>
        </w:tc>
        <w:tc>
          <w:tcPr>
            <w:tcW w:w="2493" w:type="dxa"/>
          </w:tcPr>
          <w:p w14:paraId="191F47C8" w14:textId="77777777" w:rsidR="00413D46" w:rsidRDefault="00874E74">
            <w:pPr>
              <w:spacing w:before="20" w:after="20" w:line="280" w:lineRule="exact"/>
            </w:pPr>
            <w:r>
              <w:rPr>
                <w:rFonts w:ascii="Times New Roman" w:hAnsi="Times New Roman" w:cs="Times New Roman"/>
              </w:rPr>
              <w:t>Назва або номер об'єкту</w:t>
            </w:r>
          </w:p>
        </w:tc>
        <w:tc>
          <w:tcPr>
            <w:tcW w:w="2493" w:type="dxa"/>
          </w:tcPr>
          <w:p w14:paraId="60117F73" w14:textId="77777777" w:rsidR="00413D46" w:rsidRDefault="00874E74">
            <w:pPr>
              <w:spacing w:before="20" w:after="20" w:line="280" w:lineRule="exact"/>
            </w:pPr>
            <w:r>
              <w:rPr>
                <w:rFonts w:ascii="Times New Roman" w:hAnsi="Times New Roman" w:cs="Times New Roman"/>
              </w:rPr>
              <w:t>NOT NULL</w:t>
            </w:r>
          </w:p>
        </w:tc>
      </w:tr>
      <w:tr w:rsidR="00413D46" w14:paraId="18FC9BB7" w14:textId="77777777">
        <w:tc>
          <w:tcPr>
            <w:tcW w:w="2493" w:type="dxa"/>
          </w:tcPr>
          <w:p w14:paraId="05651A70" w14:textId="77777777" w:rsidR="00413D46" w:rsidRDefault="00874E74">
            <w:pPr>
              <w:spacing w:before="20" w:after="20" w:line="280" w:lineRule="exact"/>
            </w:pPr>
            <w:r>
              <w:rPr>
                <w:rFonts w:ascii="Times New Roman" w:hAnsi="Times New Roman" w:cs="Times New Roman"/>
              </w:rPr>
              <w:t>`region_id`</w:t>
            </w:r>
          </w:p>
        </w:tc>
        <w:tc>
          <w:tcPr>
            <w:tcW w:w="2493" w:type="dxa"/>
          </w:tcPr>
          <w:p w14:paraId="12B3E5C6" w14:textId="77777777" w:rsidR="00413D46" w:rsidRDefault="00874E74">
            <w:pPr>
              <w:spacing w:before="20" w:after="20" w:line="280" w:lineRule="exact"/>
            </w:pPr>
            <w:r>
              <w:rPr>
                <w:rFonts w:ascii="Times New Roman" w:hAnsi="Times New Roman" w:cs="Times New Roman"/>
              </w:rPr>
              <w:t>INTEGER</w:t>
            </w:r>
          </w:p>
        </w:tc>
        <w:tc>
          <w:tcPr>
            <w:tcW w:w="2493" w:type="dxa"/>
          </w:tcPr>
          <w:p w14:paraId="1A82A16B" w14:textId="77777777" w:rsidR="00413D46" w:rsidRDefault="00874E74">
            <w:pPr>
              <w:spacing w:before="20" w:after="20" w:line="280" w:lineRule="exact"/>
            </w:pPr>
            <w:r>
              <w:rPr>
                <w:rFonts w:ascii="Times New Roman" w:hAnsi="Times New Roman" w:cs="Times New Roman"/>
              </w:rPr>
              <w:t>Зв'язок з регіоном</w:t>
            </w:r>
          </w:p>
        </w:tc>
        <w:tc>
          <w:tcPr>
            <w:tcW w:w="2493" w:type="dxa"/>
          </w:tcPr>
          <w:p w14:paraId="20773A19" w14:textId="77777777" w:rsidR="00413D46" w:rsidRDefault="00874E74">
            <w:pPr>
              <w:spacing w:before="20" w:after="20" w:line="280" w:lineRule="exact"/>
            </w:pPr>
            <w:r>
              <w:rPr>
                <w:rFonts w:ascii="Times New Roman" w:hAnsi="Times New Roman" w:cs="Times New Roman"/>
              </w:rPr>
              <w:t>FOREIGN KEY</w:t>
            </w:r>
          </w:p>
        </w:tc>
      </w:tr>
      <w:tr w:rsidR="00413D46" w14:paraId="3C1C737B" w14:textId="77777777">
        <w:tc>
          <w:tcPr>
            <w:tcW w:w="2493" w:type="dxa"/>
          </w:tcPr>
          <w:p w14:paraId="2DEE6BA9" w14:textId="77777777" w:rsidR="00413D46" w:rsidRDefault="00874E74">
            <w:pPr>
              <w:spacing w:before="20" w:after="20" w:line="280" w:lineRule="exact"/>
            </w:pPr>
            <w:r>
              <w:rPr>
                <w:rFonts w:ascii="Times New Roman" w:hAnsi="Times New Roman" w:cs="Times New Roman"/>
              </w:rPr>
              <w:t>`capacity_mw`</w:t>
            </w:r>
          </w:p>
        </w:tc>
        <w:tc>
          <w:tcPr>
            <w:tcW w:w="2493" w:type="dxa"/>
          </w:tcPr>
          <w:p w14:paraId="2EA5045E" w14:textId="77777777" w:rsidR="00413D46" w:rsidRDefault="00874E74">
            <w:pPr>
              <w:spacing w:before="20" w:after="20" w:line="280" w:lineRule="exact"/>
            </w:pPr>
            <w:r>
              <w:rPr>
                <w:rFonts w:ascii="Times New Roman" w:hAnsi="Times New Roman" w:cs="Times New Roman"/>
              </w:rPr>
              <w:t>FLOAT</w:t>
            </w:r>
          </w:p>
        </w:tc>
        <w:tc>
          <w:tcPr>
            <w:tcW w:w="2493" w:type="dxa"/>
          </w:tcPr>
          <w:p w14:paraId="0BA5590D" w14:textId="77777777" w:rsidR="00413D46" w:rsidRDefault="00874E74">
            <w:pPr>
              <w:spacing w:before="20" w:after="20" w:line="280" w:lineRule="exact"/>
            </w:pPr>
            <w:r>
              <w:rPr>
                <w:rFonts w:ascii="Times New Roman" w:hAnsi="Times New Roman" w:cs="Times New Roman"/>
              </w:rPr>
              <w:t>Номінальна потужність</w:t>
            </w:r>
          </w:p>
        </w:tc>
        <w:tc>
          <w:tcPr>
            <w:tcW w:w="2493" w:type="dxa"/>
          </w:tcPr>
          <w:p w14:paraId="61560576" w14:textId="77777777" w:rsidR="00413D46" w:rsidRDefault="00874E74">
            <w:pPr>
              <w:spacing w:before="20" w:after="20" w:line="280" w:lineRule="exact"/>
            </w:pPr>
            <w:r>
              <w:rPr>
                <w:rFonts w:ascii="Times New Roman" w:hAnsi="Times New Roman" w:cs="Times New Roman"/>
              </w:rPr>
              <w:t>&gt; 0</w:t>
            </w:r>
          </w:p>
        </w:tc>
      </w:tr>
    </w:tbl>
    <w:p w14:paraId="2A8719F0" w14:textId="77777777" w:rsidR="00413D46" w:rsidRDefault="00874E74">
      <w:pPr>
        <w:spacing w:after="80" w:line="360" w:lineRule="exact"/>
        <w:ind w:firstLine="709"/>
        <w:jc w:val="both"/>
      </w:pPr>
      <w:r>
        <w:rPr>
          <w:rFonts w:ascii="Times New Roman" w:hAnsi="Times New Roman" w:cs="Times New Roman"/>
          <w:i/>
          <w:sz w:val="28"/>
        </w:rPr>
        <w:t xml:space="preserve">Таблиця 3.2. </w:t>
      </w:r>
      <w:r>
        <w:rPr>
          <w:rFonts w:ascii="Times New Roman" w:hAnsi="Times New Roman" w:cs="Times New Roman"/>
          <w:i/>
          <w:sz w:val="28"/>
        </w:rPr>
        <w:t>Специфікація полів таблиці LOADMEASUREMENTS (Телеметрія)</w:t>
      </w:r>
    </w:p>
    <w:tbl>
      <w:tblPr>
        <w:tblStyle w:val="aff2"/>
        <w:tblW w:w="0" w:type="auto"/>
        <w:tblLook w:val="04A0" w:firstRow="1" w:lastRow="0" w:firstColumn="1" w:lastColumn="0" w:noHBand="0" w:noVBand="1"/>
      </w:tblPr>
      <w:tblGrid>
        <w:gridCol w:w="2493"/>
        <w:gridCol w:w="2493"/>
        <w:gridCol w:w="2493"/>
        <w:gridCol w:w="2493"/>
      </w:tblGrid>
      <w:tr w:rsidR="00413D46" w14:paraId="4E66100E" w14:textId="77777777">
        <w:tc>
          <w:tcPr>
            <w:tcW w:w="2493" w:type="dxa"/>
          </w:tcPr>
          <w:p w14:paraId="1BFAE761" w14:textId="77777777" w:rsidR="00413D46" w:rsidRDefault="00874E74">
            <w:pPr>
              <w:spacing w:before="20" w:after="20" w:line="280" w:lineRule="exact"/>
            </w:pPr>
            <w:r>
              <w:rPr>
                <w:rFonts w:ascii="Times New Roman" w:hAnsi="Times New Roman" w:cs="Times New Roman"/>
                <w:b/>
              </w:rPr>
              <w:t>Назва поля</w:t>
            </w:r>
          </w:p>
        </w:tc>
        <w:tc>
          <w:tcPr>
            <w:tcW w:w="2493" w:type="dxa"/>
          </w:tcPr>
          <w:p w14:paraId="038B29E4" w14:textId="77777777" w:rsidR="00413D46" w:rsidRDefault="00874E74">
            <w:pPr>
              <w:spacing w:before="20" w:after="20" w:line="280" w:lineRule="exact"/>
            </w:pPr>
            <w:r>
              <w:rPr>
                <w:rFonts w:ascii="Times New Roman" w:hAnsi="Times New Roman" w:cs="Times New Roman"/>
                <w:b/>
              </w:rPr>
              <w:t>Тип даних</w:t>
            </w:r>
          </w:p>
        </w:tc>
        <w:tc>
          <w:tcPr>
            <w:tcW w:w="2493" w:type="dxa"/>
          </w:tcPr>
          <w:p w14:paraId="0CD2C568" w14:textId="77777777" w:rsidR="00413D46" w:rsidRDefault="00874E74">
            <w:pPr>
              <w:spacing w:before="20" w:after="20" w:line="280" w:lineRule="exact"/>
            </w:pPr>
            <w:r>
              <w:rPr>
                <w:rFonts w:ascii="Times New Roman" w:hAnsi="Times New Roman" w:cs="Times New Roman"/>
                <w:b/>
              </w:rPr>
              <w:t>Опис</w:t>
            </w:r>
          </w:p>
        </w:tc>
        <w:tc>
          <w:tcPr>
            <w:tcW w:w="2493" w:type="dxa"/>
          </w:tcPr>
          <w:p w14:paraId="0CEBD564" w14:textId="77777777" w:rsidR="00413D46" w:rsidRDefault="00874E74">
            <w:pPr>
              <w:spacing w:before="20" w:after="20" w:line="280" w:lineRule="exact"/>
            </w:pPr>
            <w:r>
              <w:rPr>
                <w:rFonts w:ascii="Times New Roman" w:hAnsi="Times New Roman" w:cs="Times New Roman"/>
                <w:b/>
              </w:rPr>
              <w:t>Обмеження</w:t>
            </w:r>
          </w:p>
        </w:tc>
      </w:tr>
      <w:tr w:rsidR="00413D46" w14:paraId="4C3BEE78" w14:textId="77777777">
        <w:tc>
          <w:tcPr>
            <w:tcW w:w="2493" w:type="dxa"/>
          </w:tcPr>
          <w:p w14:paraId="3C82C1CD" w14:textId="77777777" w:rsidR="00413D46" w:rsidRDefault="00874E74">
            <w:pPr>
              <w:spacing w:before="20" w:after="20" w:line="280" w:lineRule="exact"/>
            </w:pPr>
            <w:r>
              <w:rPr>
                <w:rFonts w:ascii="Times New Roman" w:hAnsi="Times New Roman" w:cs="Times New Roman"/>
              </w:rPr>
              <w:t>`measurement_id`</w:t>
            </w:r>
          </w:p>
        </w:tc>
        <w:tc>
          <w:tcPr>
            <w:tcW w:w="2493" w:type="dxa"/>
          </w:tcPr>
          <w:p w14:paraId="7F51B1B5" w14:textId="77777777" w:rsidR="00413D46" w:rsidRDefault="00874E74">
            <w:pPr>
              <w:spacing w:before="20" w:after="20" w:line="280" w:lineRule="exact"/>
            </w:pPr>
            <w:r>
              <w:rPr>
                <w:rFonts w:ascii="Times New Roman" w:hAnsi="Times New Roman" w:cs="Times New Roman"/>
              </w:rPr>
              <w:t>BIGSERIAL</w:t>
            </w:r>
          </w:p>
        </w:tc>
        <w:tc>
          <w:tcPr>
            <w:tcW w:w="2493" w:type="dxa"/>
          </w:tcPr>
          <w:p w14:paraId="7C1B5D98" w14:textId="77777777" w:rsidR="00413D46" w:rsidRDefault="00874E74">
            <w:pPr>
              <w:spacing w:before="20" w:after="20" w:line="280" w:lineRule="exact"/>
            </w:pPr>
            <w:r>
              <w:rPr>
                <w:rFonts w:ascii="Times New Roman" w:hAnsi="Times New Roman" w:cs="Times New Roman"/>
              </w:rPr>
              <w:t>Ідентифікатор запису</w:t>
            </w:r>
          </w:p>
        </w:tc>
        <w:tc>
          <w:tcPr>
            <w:tcW w:w="2493" w:type="dxa"/>
          </w:tcPr>
          <w:p w14:paraId="40E27F56" w14:textId="77777777" w:rsidR="00413D46" w:rsidRDefault="00874E74">
            <w:pPr>
              <w:spacing w:before="20" w:after="20" w:line="280" w:lineRule="exact"/>
            </w:pPr>
            <w:r>
              <w:rPr>
                <w:rFonts w:ascii="Times New Roman" w:hAnsi="Times New Roman" w:cs="Times New Roman"/>
              </w:rPr>
              <w:t>PRIMARY KEY</w:t>
            </w:r>
          </w:p>
        </w:tc>
      </w:tr>
      <w:tr w:rsidR="00413D46" w14:paraId="5952027B" w14:textId="77777777">
        <w:tc>
          <w:tcPr>
            <w:tcW w:w="2493" w:type="dxa"/>
          </w:tcPr>
          <w:p w14:paraId="32383E79" w14:textId="77777777" w:rsidR="00413D46" w:rsidRDefault="00874E74">
            <w:pPr>
              <w:spacing w:before="20" w:after="20" w:line="280" w:lineRule="exact"/>
            </w:pPr>
            <w:r>
              <w:rPr>
                <w:rFonts w:ascii="Times New Roman" w:hAnsi="Times New Roman" w:cs="Times New Roman"/>
              </w:rPr>
              <w:t>`substation_id`</w:t>
            </w:r>
          </w:p>
        </w:tc>
        <w:tc>
          <w:tcPr>
            <w:tcW w:w="2493" w:type="dxa"/>
          </w:tcPr>
          <w:p w14:paraId="32C1695F" w14:textId="77777777" w:rsidR="00413D46" w:rsidRDefault="00874E74">
            <w:pPr>
              <w:spacing w:before="20" w:after="20" w:line="280" w:lineRule="exact"/>
            </w:pPr>
            <w:r>
              <w:rPr>
                <w:rFonts w:ascii="Times New Roman" w:hAnsi="Times New Roman" w:cs="Times New Roman"/>
              </w:rPr>
              <w:t>INTEGER</w:t>
            </w:r>
          </w:p>
        </w:tc>
        <w:tc>
          <w:tcPr>
            <w:tcW w:w="2493" w:type="dxa"/>
          </w:tcPr>
          <w:p w14:paraId="40F42AF1" w14:textId="77777777" w:rsidR="00413D46" w:rsidRDefault="00874E74">
            <w:pPr>
              <w:spacing w:before="20" w:after="20" w:line="280" w:lineRule="exact"/>
            </w:pPr>
            <w:r>
              <w:rPr>
                <w:rFonts w:ascii="Times New Roman" w:hAnsi="Times New Roman" w:cs="Times New Roman"/>
              </w:rPr>
              <w:t>Ідентифікатор підстанції</w:t>
            </w:r>
          </w:p>
        </w:tc>
        <w:tc>
          <w:tcPr>
            <w:tcW w:w="2493" w:type="dxa"/>
          </w:tcPr>
          <w:p w14:paraId="722039B0" w14:textId="77777777" w:rsidR="00413D46" w:rsidRDefault="00874E74">
            <w:pPr>
              <w:spacing w:before="20" w:after="20" w:line="280" w:lineRule="exact"/>
            </w:pPr>
            <w:r>
              <w:rPr>
                <w:rFonts w:ascii="Times New Roman" w:hAnsi="Times New Roman" w:cs="Times New Roman"/>
              </w:rPr>
              <w:t>FOREIGN KEY</w:t>
            </w:r>
          </w:p>
        </w:tc>
      </w:tr>
      <w:tr w:rsidR="00413D46" w14:paraId="7A22925D" w14:textId="77777777">
        <w:tc>
          <w:tcPr>
            <w:tcW w:w="2493" w:type="dxa"/>
          </w:tcPr>
          <w:p w14:paraId="3A36181A" w14:textId="77777777" w:rsidR="00413D46" w:rsidRDefault="00874E74">
            <w:pPr>
              <w:spacing w:before="20" w:after="20" w:line="280" w:lineRule="exact"/>
            </w:pPr>
            <w:r>
              <w:rPr>
                <w:rFonts w:ascii="Times New Roman" w:hAnsi="Times New Roman" w:cs="Times New Roman"/>
              </w:rPr>
              <w:t>`actual_load_mw`</w:t>
            </w:r>
          </w:p>
        </w:tc>
        <w:tc>
          <w:tcPr>
            <w:tcW w:w="2493" w:type="dxa"/>
          </w:tcPr>
          <w:p w14:paraId="48477B1B" w14:textId="77777777" w:rsidR="00413D46" w:rsidRDefault="00874E74">
            <w:pPr>
              <w:spacing w:before="20" w:after="20" w:line="280" w:lineRule="exact"/>
            </w:pPr>
            <w:r>
              <w:rPr>
                <w:rFonts w:ascii="Times New Roman" w:hAnsi="Times New Roman" w:cs="Times New Roman"/>
              </w:rPr>
              <w:t>FLOAT</w:t>
            </w:r>
          </w:p>
        </w:tc>
        <w:tc>
          <w:tcPr>
            <w:tcW w:w="2493" w:type="dxa"/>
          </w:tcPr>
          <w:p w14:paraId="794A9698" w14:textId="77777777" w:rsidR="00413D46" w:rsidRDefault="00874E74">
            <w:pPr>
              <w:spacing w:before="20" w:after="20" w:line="280" w:lineRule="exact"/>
            </w:pPr>
            <w:r>
              <w:rPr>
                <w:rFonts w:ascii="Times New Roman" w:hAnsi="Times New Roman" w:cs="Times New Roman"/>
              </w:rPr>
              <w:t xml:space="preserve">Фактичне </w:t>
            </w:r>
            <w:r>
              <w:rPr>
                <w:rFonts w:ascii="Times New Roman" w:hAnsi="Times New Roman" w:cs="Times New Roman"/>
              </w:rPr>
              <w:t>навантаження</w:t>
            </w:r>
          </w:p>
        </w:tc>
        <w:tc>
          <w:tcPr>
            <w:tcW w:w="2493" w:type="dxa"/>
          </w:tcPr>
          <w:p w14:paraId="3D80329D" w14:textId="77777777" w:rsidR="00413D46" w:rsidRDefault="00874E74">
            <w:pPr>
              <w:spacing w:before="20" w:after="20" w:line="280" w:lineRule="exact"/>
            </w:pPr>
            <w:r>
              <w:rPr>
                <w:rFonts w:ascii="Times New Roman" w:hAnsi="Times New Roman" w:cs="Times New Roman"/>
              </w:rPr>
              <w:t>NOT NULL</w:t>
            </w:r>
          </w:p>
        </w:tc>
      </w:tr>
      <w:tr w:rsidR="00413D46" w14:paraId="601DC981" w14:textId="77777777">
        <w:tc>
          <w:tcPr>
            <w:tcW w:w="2493" w:type="dxa"/>
          </w:tcPr>
          <w:p w14:paraId="1B55F81E" w14:textId="77777777" w:rsidR="00413D46" w:rsidRDefault="00874E74">
            <w:pPr>
              <w:spacing w:before="20" w:after="20" w:line="280" w:lineRule="exact"/>
            </w:pPr>
            <w:r>
              <w:rPr>
                <w:rFonts w:ascii="Times New Roman" w:hAnsi="Times New Roman" w:cs="Times New Roman"/>
              </w:rPr>
              <w:t>`health_score`</w:t>
            </w:r>
          </w:p>
        </w:tc>
        <w:tc>
          <w:tcPr>
            <w:tcW w:w="2493" w:type="dxa"/>
          </w:tcPr>
          <w:p w14:paraId="4C1C53F7" w14:textId="77777777" w:rsidR="00413D46" w:rsidRDefault="00874E74">
            <w:pPr>
              <w:spacing w:before="20" w:after="20" w:line="280" w:lineRule="exact"/>
            </w:pPr>
            <w:r>
              <w:rPr>
                <w:rFonts w:ascii="Times New Roman" w:hAnsi="Times New Roman" w:cs="Times New Roman"/>
              </w:rPr>
              <w:t>FLOAT</w:t>
            </w:r>
          </w:p>
        </w:tc>
        <w:tc>
          <w:tcPr>
            <w:tcW w:w="2493" w:type="dxa"/>
          </w:tcPr>
          <w:p w14:paraId="75CE05FD" w14:textId="77777777" w:rsidR="00413D46" w:rsidRDefault="00874E74">
            <w:pPr>
              <w:spacing w:before="20" w:after="20" w:line="280" w:lineRule="exact"/>
            </w:pPr>
            <w:r>
              <w:rPr>
                <w:rFonts w:ascii="Times New Roman" w:hAnsi="Times New Roman" w:cs="Times New Roman"/>
              </w:rPr>
              <w:t>Показник стану (0-100)</w:t>
            </w:r>
          </w:p>
        </w:tc>
        <w:tc>
          <w:tcPr>
            <w:tcW w:w="2493" w:type="dxa"/>
          </w:tcPr>
          <w:p w14:paraId="7BC8C440" w14:textId="77777777" w:rsidR="00413D46" w:rsidRDefault="00874E74">
            <w:pPr>
              <w:spacing w:before="20" w:after="20" w:line="280" w:lineRule="exact"/>
            </w:pPr>
            <w:r>
              <w:rPr>
                <w:rFonts w:ascii="Times New Roman" w:hAnsi="Times New Roman" w:cs="Times New Roman"/>
              </w:rPr>
              <w:t>CHECK (0-100)</w:t>
            </w:r>
          </w:p>
        </w:tc>
      </w:tr>
    </w:tbl>
    <w:p w14:paraId="71C8363F" w14:textId="77777777" w:rsidR="00413D46" w:rsidRDefault="00874E74">
      <w:pPr>
        <w:spacing w:before="60" w:after="60" w:line="360" w:lineRule="exact"/>
        <w:jc w:val="center"/>
      </w:pPr>
      <w:r>
        <w:rPr>
          <w:rFonts w:ascii="Times New Roman" w:hAnsi="Times New Roman" w:cs="Times New Roman"/>
          <w:b/>
          <w:i/>
          <w:sz w:val="28"/>
        </w:rPr>
        <w:t>3.4. Математичне та алгоритмічне забезпечення: LSTM v3</w:t>
      </w:r>
    </w:p>
    <w:p w14:paraId="28D60DAB" w14:textId="77777777" w:rsidR="00413D46" w:rsidRDefault="00874E74">
      <w:pPr>
        <w:spacing w:after="80" w:line="360" w:lineRule="exact"/>
        <w:ind w:firstLine="709"/>
        <w:jc w:val="both"/>
      </w:pPr>
      <w:r>
        <w:rPr>
          <w:rFonts w:ascii="Times New Roman" w:hAnsi="Times New Roman" w:cs="Times New Roman"/>
          <w:sz w:val="28"/>
        </w:rPr>
        <w:t xml:space="preserve">Модель використовує Sliding Window розміром 24 години. Для навчання обрано функцію втрат Huber Loss. Метрики </w:t>
      </w:r>
      <w:r>
        <w:rPr>
          <w:rFonts w:ascii="Times New Roman" w:hAnsi="Times New Roman" w:cs="Times New Roman"/>
          <w:sz w:val="28"/>
        </w:rPr>
        <w:t>якості навчання представлено на рис. 3.8.</w:t>
      </w:r>
    </w:p>
    <w:p w14:paraId="36D7197C" w14:textId="77777777" w:rsidR="00413D46" w:rsidRDefault="00874E74">
      <w:pPr>
        <w:jc w:val="center"/>
      </w:pPr>
      <w:r>
        <w:rPr>
          <w:noProof/>
        </w:rPr>
        <w:drawing>
          <wp:inline distT="0" distB="0" distL="0" distR="0" wp14:anchorId="750E2E3B" wp14:editId="3C108D56">
            <wp:extent cx="5580000" cy="1542129"/>
            <wp:effectExtent l="0" t="0" r="0" b="0"/>
            <wp:docPr id="15" name="Picture 1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metrics_table.png"/>
                    <pic:cNvPicPr/>
                  </pic:nvPicPr>
                  <pic:blipFill>
                    <a:blip r:embed="rId20"/>
                    <a:stretch>
                      <a:fillRect/>
                    </a:stretch>
                  </pic:blipFill>
                  <pic:spPr>
                    <a:xfrm>
                      <a:off x="0" y="0"/>
                      <a:ext cx="5580000" cy="1542129"/>
                    </a:xfrm>
                    <a:prstGeom prst="rect">
                      <a:avLst/>
                    </a:prstGeom>
                  </pic:spPr>
                </pic:pic>
              </a:graphicData>
            </a:graphic>
          </wp:inline>
        </w:drawing>
      </w:r>
    </w:p>
    <w:p w14:paraId="74F98502" w14:textId="77777777" w:rsidR="00413D46" w:rsidRDefault="00874E74">
      <w:pPr>
        <w:spacing w:after="80" w:line="360" w:lineRule="exact"/>
        <w:ind w:firstLine="709"/>
        <w:jc w:val="both"/>
      </w:pPr>
      <w:r>
        <w:rPr>
          <w:rFonts w:ascii="Times New Roman" w:hAnsi="Times New Roman" w:cs="Times New Roman"/>
          <w:i/>
          <w:sz w:val="28"/>
        </w:rPr>
        <w:t>Рис. 3.8. Метрики якості навчання та розподіл похибок</w:t>
      </w:r>
    </w:p>
    <w:p w14:paraId="23708B33" w14:textId="77777777" w:rsidR="00413D46" w:rsidRDefault="00874E74">
      <w:pPr>
        <w:spacing w:before="60" w:after="60" w:line="360" w:lineRule="exact"/>
        <w:jc w:val="center"/>
      </w:pPr>
      <w:r>
        <w:rPr>
          <w:rFonts w:ascii="Times New Roman" w:hAnsi="Times New Roman" w:cs="Times New Roman"/>
          <w:b/>
          <w:i/>
          <w:sz w:val="28"/>
        </w:rPr>
        <w:t>3.5. Фінансовий моніторинг та балансування</w:t>
      </w:r>
    </w:p>
    <w:p w14:paraId="2F98E58A" w14:textId="77777777" w:rsidR="00413D46" w:rsidRDefault="00874E74">
      <w:pPr>
        <w:spacing w:after="80" w:line="360" w:lineRule="exact"/>
        <w:ind w:firstLine="709"/>
        <w:jc w:val="both"/>
      </w:pPr>
      <w:r>
        <w:rPr>
          <w:rFonts w:ascii="Times New Roman" w:hAnsi="Times New Roman" w:cs="Times New Roman"/>
          <w:sz w:val="28"/>
        </w:rPr>
        <w:t xml:space="preserve">Для розрахунку економічної ефективності та виявлення втрат у мережі використовується спеціалізована панель </w:t>
      </w:r>
      <w:r>
        <w:rPr>
          <w:rFonts w:ascii="Times New Roman" w:hAnsi="Times New Roman" w:cs="Times New Roman"/>
          <w:sz w:val="28"/>
        </w:rPr>
        <w:t>фінансового моніторингу (Рис. 3.9).</w:t>
      </w:r>
    </w:p>
    <w:p w14:paraId="17AAB9F3" w14:textId="77777777" w:rsidR="00413D46" w:rsidRDefault="00874E74">
      <w:pPr>
        <w:jc w:val="center"/>
      </w:pPr>
      <w:r>
        <w:rPr>
          <w:noProof/>
        </w:rPr>
        <w:drawing>
          <wp:inline distT="0" distB="0" distL="0" distR="0" wp14:anchorId="620AF87A" wp14:editId="59EB5129">
            <wp:extent cx="5580000" cy="2631973"/>
            <wp:effectExtent l="0" t="0" r="0" b="0"/>
            <wp:docPr id="16" name="Picture 1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finance.png"/>
                    <pic:cNvPicPr/>
                  </pic:nvPicPr>
                  <pic:blipFill>
                    <a:blip r:embed="rId21"/>
                    <a:stretch>
                      <a:fillRect/>
                    </a:stretch>
                  </pic:blipFill>
                  <pic:spPr>
                    <a:xfrm>
                      <a:off x="0" y="0"/>
                      <a:ext cx="5580000" cy="2631973"/>
                    </a:xfrm>
                    <a:prstGeom prst="rect">
                      <a:avLst/>
                    </a:prstGeom>
                  </pic:spPr>
                </pic:pic>
              </a:graphicData>
            </a:graphic>
          </wp:inline>
        </w:drawing>
      </w:r>
    </w:p>
    <w:p w14:paraId="0BAC5873" w14:textId="77777777" w:rsidR="00413D46" w:rsidRDefault="00874E74">
      <w:pPr>
        <w:spacing w:after="80" w:line="360" w:lineRule="exact"/>
        <w:ind w:firstLine="709"/>
        <w:jc w:val="both"/>
      </w:pPr>
      <w:r>
        <w:rPr>
          <w:rFonts w:ascii="Times New Roman" w:hAnsi="Times New Roman" w:cs="Times New Roman"/>
          <w:i/>
          <w:sz w:val="28"/>
        </w:rPr>
        <w:t>Рис. 3.9. Інтерфейс фінансового моніторингу та розрахунку втрат</w:t>
      </w:r>
    </w:p>
    <w:p w14:paraId="6DC9FDF4" w14:textId="77777777" w:rsidR="00413D46" w:rsidRDefault="00874E74">
      <w:pPr>
        <w:spacing w:before="60" w:after="60" w:line="360" w:lineRule="exact"/>
        <w:jc w:val="center"/>
      </w:pPr>
      <w:r>
        <w:rPr>
          <w:rFonts w:ascii="Times New Roman" w:hAnsi="Times New Roman" w:cs="Times New Roman"/>
          <w:b/>
          <w:i/>
          <w:sz w:val="28"/>
        </w:rPr>
        <w:t>3.6. DevOps та CI/CD конвеєр</w:t>
      </w:r>
    </w:p>
    <w:p w14:paraId="79207319" w14:textId="77777777" w:rsidR="00413D46" w:rsidRDefault="00874E74">
      <w:pPr>
        <w:spacing w:after="80" w:line="360" w:lineRule="exact"/>
        <w:ind w:firstLine="709"/>
        <w:jc w:val="both"/>
      </w:pPr>
      <w:r>
        <w:rPr>
          <w:rFonts w:ascii="Times New Roman" w:hAnsi="Times New Roman" w:cs="Times New Roman"/>
          <w:sz w:val="28"/>
        </w:rPr>
        <w:t>Для автоматизації розгортання системи впроваджено CI/CD конвеєр (Рис. 3.10).</w:t>
      </w:r>
    </w:p>
    <w:p w14:paraId="6CEC70DA" w14:textId="77777777" w:rsidR="00413D46" w:rsidRDefault="00874E74">
      <w:pPr>
        <w:spacing w:after="80" w:line="360" w:lineRule="exact"/>
        <w:ind w:firstLine="709"/>
        <w:jc w:val="both"/>
      </w:pPr>
      <w:r>
        <w:rPr>
          <w:rFonts w:ascii="Times New Roman" w:hAnsi="Times New Roman" w:cs="Times New Roman"/>
          <w:i/>
          <w:sz w:val="28"/>
        </w:rPr>
        <w:t>Схема 3.4. Конвеєр CI/CD (Mermaid-версія)</w:t>
      </w:r>
    </w:p>
    <w:p w14:paraId="45B25541" w14:textId="77777777" w:rsidR="00413D46" w:rsidRDefault="00874E74">
      <w:pPr>
        <w:jc w:val="center"/>
      </w:pPr>
      <w:r>
        <w:rPr>
          <w:noProof/>
        </w:rPr>
        <w:drawing>
          <wp:inline distT="0" distB="0" distL="0" distR="0" wp14:anchorId="339580DD" wp14:editId="097D7881">
            <wp:extent cx="5580000" cy="337852"/>
            <wp:effectExtent l="0" t="0" r="0" b="0"/>
            <wp:docPr id="17" name="Picture 1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diag_cicd_pipeline.png"/>
                    <pic:cNvPicPr/>
                  </pic:nvPicPr>
                  <pic:blipFill>
                    <a:blip r:embed="rId22"/>
                    <a:stretch>
                      <a:fillRect/>
                    </a:stretch>
                  </pic:blipFill>
                  <pic:spPr>
                    <a:xfrm>
                      <a:off x="0" y="0"/>
                      <a:ext cx="5580000" cy="337852"/>
                    </a:xfrm>
                    <a:prstGeom prst="rect">
                      <a:avLst/>
                    </a:prstGeom>
                  </pic:spPr>
                </pic:pic>
              </a:graphicData>
            </a:graphic>
          </wp:inline>
        </w:drawing>
      </w:r>
    </w:p>
    <w:p w14:paraId="657D7467" w14:textId="77777777" w:rsidR="00413D46" w:rsidRDefault="00874E74">
      <w:pPr>
        <w:spacing w:after="80" w:line="360" w:lineRule="exact"/>
        <w:ind w:firstLine="709"/>
        <w:jc w:val="both"/>
      </w:pPr>
      <w:r>
        <w:rPr>
          <w:rFonts w:ascii="Times New Roman" w:hAnsi="Times New Roman" w:cs="Times New Roman"/>
          <w:i/>
          <w:sz w:val="28"/>
        </w:rPr>
        <w:t>Рис. 3.10. Технологічна схема конвеєра CI/CD системи</w:t>
      </w:r>
    </w:p>
    <w:p w14:paraId="18E792CC" w14:textId="77777777" w:rsidR="00413D46" w:rsidRDefault="00874E74">
      <w:pPr>
        <w:spacing w:before="60" w:after="60" w:line="360" w:lineRule="exact"/>
        <w:jc w:val="center"/>
      </w:pPr>
      <w:r>
        <w:rPr>
          <w:rFonts w:ascii="Times New Roman" w:hAnsi="Times New Roman" w:cs="Times New Roman"/>
          <w:b/>
          <w:i/>
          <w:sz w:val="28"/>
        </w:rPr>
        <w:t>3.7. Програмна реалізація ключових модулів</w:t>
      </w:r>
    </w:p>
    <w:p w14:paraId="06F76DDC" w14:textId="77777777" w:rsidR="00413D46" w:rsidRDefault="00874E74">
      <w:pPr>
        <w:spacing w:before="40" w:after="40" w:line="360" w:lineRule="exact"/>
        <w:ind w:firstLine="709"/>
        <w:jc w:val="both"/>
      </w:pPr>
      <w:r>
        <w:rPr>
          <w:rFonts w:ascii="Times New Roman" w:hAnsi="Times New Roman" w:cs="Times New Roman"/>
          <w:i/>
          <w:sz w:val="28"/>
        </w:rPr>
        <w:t>3.7.1. Модуль предиктивної аналітики (LSTM Core)</w:t>
      </w:r>
    </w:p>
    <w:p w14:paraId="5D3E4AEA" w14:textId="77777777" w:rsidR="00413D46" w:rsidRDefault="00874E74">
      <w:pPr>
        <w:spacing w:after="80" w:line="360" w:lineRule="exact"/>
        <w:ind w:firstLine="709"/>
        <w:jc w:val="both"/>
      </w:pPr>
      <w:r>
        <w:rPr>
          <w:rFonts w:ascii="Times New Roman" w:hAnsi="Times New Roman" w:cs="Times New Roman"/>
          <w:sz w:val="28"/>
        </w:rPr>
        <w:t>В основі інтелектуального ядра лежить архітектура Sequential LSTM, реалізована за допомогою TensorFlow. Модель оптимізована для роботи з нерівномірними часовими рядами енергоспоживання.</w:t>
      </w:r>
    </w:p>
    <w:p w14:paraId="39CCE37A" w14:textId="77777777" w:rsidR="00413D46" w:rsidRDefault="00874E74">
      <w:pPr>
        <w:spacing w:before="60" w:after="60" w:line="360" w:lineRule="exact"/>
        <w:jc w:val="center"/>
      </w:pPr>
      <w:r>
        <w:rPr>
          <w:rFonts w:ascii="Times New Roman" w:hAnsi="Times New Roman" w:cs="Times New Roman"/>
          <w:b/>
          <w:i/>
          <w:sz w:val="28"/>
        </w:rPr>
        <w:t>3.8. Методика верифікації та тестування системи</w:t>
      </w:r>
    </w:p>
    <w:p w14:paraId="043F8B74" w14:textId="77777777" w:rsidR="00413D46" w:rsidRDefault="00874E74">
      <w:pPr>
        <w:spacing w:after="80" w:line="360" w:lineRule="exact"/>
        <w:ind w:firstLine="709"/>
        <w:jc w:val="both"/>
      </w:pPr>
      <w:r>
        <w:rPr>
          <w:rFonts w:ascii="Times New Roman" w:hAnsi="Times New Roman" w:cs="Times New Roman"/>
          <w:sz w:val="28"/>
        </w:rPr>
        <w:t>Для гарантування надійності SaaS-платформи було впроваджено комплексний підхід до тестування.</w:t>
      </w:r>
    </w:p>
    <w:p w14:paraId="14D5833C" w14:textId="77777777" w:rsidR="00413D46" w:rsidRDefault="00874E74">
      <w:pPr>
        <w:spacing w:before="40" w:after="40" w:line="360" w:lineRule="exact"/>
        <w:ind w:firstLine="709"/>
        <w:jc w:val="both"/>
      </w:pPr>
      <w:r>
        <w:rPr>
          <w:rFonts w:ascii="Times New Roman" w:hAnsi="Times New Roman" w:cs="Times New Roman"/>
          <w:i/>
          <w:sz w:val="28"/>
        </w:rPr>
        <w:t>3.8.1. Модульне тестування (Unit Testing)</w:t>
      </w:r>
    </w:p>
    <w:p w14:paraId="5E186113" w14:textId="77777777" w:rsidR="00413D46" w:rsidRDefault="00874E74">
      <w:pPr>
        <w:spacing w:after="80" w:line="360" w:lineRule="exact"/>
        <w:ind w:firstLine="709"/>
        <w:jc w:val="both"/>
      </w:pPr>
      <w:r>
        <w:rPr>
          <w:rFonts w:ascii="Times New Roman" w:hAnsi="Times New Roman" w:cs="Times New Roman"/>
          <w:sz w:val="28"/>
        </w:rPr>
        <w:t>Модульне тестування проводилося за допомогою фреймворку `pytest`. Основна увага приділялася верифікації математичних формул у модулі `physics.py`.</w:t>
      </w:r>
    </w:p>
    <w:p w14:paraId="6850EC4B" w14:textId="77777777" w:rsidR="00413D46" w:rsidRDefault="00874E74">
      <w:pPr>
        <w:spacing w:before="40" w:after="40" w:line="360" w:lineRule="exact"/>
        <w:ind w:firstLine="709"/>
        <w:jc w:val="both"/>
      </w:pPr>
      <w:r>
        <w:rPr>
          <w:rFonts w:ascii="Times New Roman" w:hAnsi="Times New Roman" w:cs="Times New Roman"/>
          <w:i/>
          <w:sz w:val="28"/>
        </w:rPr>
        <w:t>3.8.2. Інтеграційне тестування</w:t>
      </w:r>
    </w:p>
    <w:p w14:paraId="0385E3A6" w14:textId="77777777" w:rsidR="00413D46" w:rsidRDefault="00874E74">
      <w:pPr>
        <w:spacing w:after="80" w:line="360" w:lineRule="exact"/>
        <w:ind w:firstLine="709"/>
        <w:jc w:val="both"/>
      </w:pPr>
      <w:r>
        <w:rPr>
          <w:rFonts w:ascii="Times New Roman" w:hAnsi="Times New Roman" w:cs="Times New Roman"/>
          <w:sz w:val="28"/>
        </w:rPr>
        <w:t>Перевірка взаємодії між хмарною базою даних Neon та аналітичним ядром Python.</w:t>
      </w:r>
    </w:p>
    <w:p w14:paraId="427B0815" w14:textId="77777777" w:rsidR="00413D46" w:rsidRDefault="00874E74">
      <w:pPr>
        <w:spacing w:before="40" w:after="40" w:line="360" w:lineRule="exact"/>
        <w:ind w:firstLine="709"/>
        <w:jc w:val="both"/>
      </w:pPr>
      <w:r>
        <w:rPr>
          <w:rFonts w:ascii="Times New Roman" w:hAnsi="Times New Roman" w:cs="Times New Roman"/>
          <w:i/>
          <w:sz w:val="28"/>
        </w:rPr>
        <w:t>3.8.3. Валідація точності ШІ-моделі (ML Validation)</w:t>
      </w:r>
    </w:p>
    <w:p w14:paraId="04F1F0FD" w14:textId="77777777" w:rsidR="00413D46" w:rsidRDefault="00874E74">
      <w:pPr>
        <w:spacing w:after="80" w:line="360" w:lineRule="exact"/>
        <w:ind w:firstLine="709"/>
        <w:jc w:val="both"/>
      </w:pPr>
      <w:r>
        <w:rPr>
          <w:rFonts w:ascii="Times New Roman" w:hAnsi="Times New Roman" w:cs="Times New Roman"/>
          <w:sz w:val="28"/>
        </w:rPr>
        <w:t>MAPE = 3.08%, що свідчить про високу предиктивну здатність системи.</w:t>
      </w:r>
    </w:p>
    <w:tbl>
      <w:tblPr>
        <w:tblStyle w:val="aff2"/>
        <w:tblW w:w="0" w:type="auto"/>
        <w:tblLook w:val="04A0" w:firstRow="1" w:lastRow="0" w:firstColumn="1" w:lastColumn="0" w:noHBand="0" w:noVBand="1"/>
      </w:tblPr>
      <w:tblGrid>
        <w:gridCol w:w="2493"/>
        <w:gridCol w:w="2493"/>
        <w:gridCol w:w="2493"/>
        <w:gridCol w:w="2493"/>
      </w:tblGrid>
      <w:tr w:rsidR="00413D46" w14:paraId="4D96905E" w14:textId="77777777">
        <w:tc>
          <w:tcPr>
            <w:tcW w:w="2493" w:type="dxa"/>
          </w:tcPr>
          <w:p w14:paraId="50B6C7D7" w14:textId="77777777" w:rsidR="00413D46" w:rsidRDefault="00874E74">
            <w:pPr>
              <w:spacing w:before="20" w:after="20" w:line="280" w:lineRule="exact"/>
            </w:pPr>
            <w:r>
              <w:rPr>
                <w:rFonts w:ascii="Times New Roman" w:hAnsi="Times New Roman" w:cs="Times New Roman"/>
                <w:b/>
              </w:rPr>
              <w:t>Тип тесту</w:t>
            </w:r>
          </w:p>
        </w:tc>
        <w:tc>
          <w:tcPr>
            <w:tcW w:w="2493" w:type="dxa"/>
          </w:tcPr>
          <w:p w14:paraId="0F1D6A36" w14:textId="77777777" w:rsidR="00413D46" w:rsidRDefault="00874E74">
            <w:pPr>
              <w:spacing w:before="20" w:after="20" w:line="280" w:lineRule="exact"/>
            </w:pPr>
            <w:r>
              <w:rPr>
                <w:rFonts w:ascii="Times New Roman" w:hAnsi="Times New Roman" w:cs="Times New Roman"/>
                <w:b/>
              </w:rPr>
              <w:t>Кількість тест-кейсів</w:t>
            </w:r>
          </w:p>
        </w:tc>
        <w:tc>
          <w:tcPr>
            <w:tcW w:w="2493" w:type="dxa"/>
          </w:tcPr>
          <w:p w14:paraId="76804AB1" w14:textId="77777777" w:rsidR="00413D46" w:rsidRDefault="00874E74">
            <w:pPr>
              <w:spacing w:before="20" w:after="20" w:line="280" w:lineRule="exact"/>
            </w:pPr>
            <w:r>
              <w:rPr>
                <w:rFonts w:ascii="Times New Roman" w:hAnsi="Times New Roman" w:cs="Times New Roman"/>
                <w:b/>
              </w:rPr>
              <w:t>Статус</w:t>
            </w:r>
          </w:p>
        </w:tc>
        <w:tc>
          <w:tcPr>
            <w:tcW w:w="2493" w:type="dxa"/>
          </w:tcPr>
          <w:p w14:paraId="32BE6788" w14:textId="77777777" w:rsidR="00413D46" w:rsidRDefault="00874E74">
            <w:pPr>
              <w:spacing w:before="20" w:after="20" w:line="280" w:lineRule="exact"/>
            </w:pPr>
            <w:r>
              <w:rPr>
                <w:rFonts w:ascii="Times New Roman" w:hAnsi="Times New Roman" w:cs="Times New Roman"/>
                <w:b/>
              </w:rPr>
              <w:t>Інструмент</w:t>
            </w:r>
          </w:p>
        </w:tc>
      </w:tr>
      <w:tr w:rsidR="00413D46" w14:paraId="3D17D0A6" w14:textId="77777777">
        <w:tc>
          <w:tcPr>
            <w:tcW w:w="2493" w:type="dxa"/>
          </w:tcPr>
          <w:p w14:paraId="242D3653" w14:textId="77777777" w:rsidR="00413D46" w:rsidRDefault="00874E74">
            <w:pPr>
              <w:spacing w:before="20" w:after="20" w:line="280" w:lineRule="exact"/>
            </w:pPr>
            <w:r>
              <w:rPr>
                <w:rFonts w:ascii="Times New Roman" w:hAnsi="Times New Roman" w:cs="Times New Roman"/>
                <w:b/>
              </w:rPr>
              <w:t>Unit Tests</w:t>
            </w:r>
          </w:p>
        </w:tc>
        <w:tc>
          <w:tcPr>
            <w:tcW w:w="2493" w:type="dxa"/>
          </w:tcPr>
          <w:p w14:paraId="7589CF43" w14:textId="77777777" w:rsidR="00413D46" w:rsidRDefault="00874E74">
            <w:pPr>
              <w:spacing w:before="20" w:after="20" w:line="280" w:lineRule="exact"/>
            </w:pPr>
            <w:r>
              <w:rPr>
                <w:rFonts w:ascii="Times New Roman" w:hAnsi="Times New Roman" w:cs="Times New Roman"/>
              </w:rPr>
              <w:t>24</w:t>
            </w:r>
          </w:p>
        </w:tc>
        <w:tc>
          <w:tcPr>
            <w:tcW w:w="2493" w:type="dxa"/>
          </w:tcPr>
          <w:p w14:paraId="42E1379F" w14:textId="77777777" w:rsidR="00413D46" w:rsidRDefault="00874E74">
            <w:pPr>
              <w:spacing w:before="20" w:after="20" w:line="280" w:lineRule="exact"/>
            </w:pPr>
            <w:r>
              <w:rPr>
                <w:rFonts w:ascii="Times New Roman" w:hAnsi="Times New Roman" w:cs="Times New Roman"/>
              </w:rPr>
              <w:t>Passed</w:t>
            </w:r>
          </w:p>
        </w:tc>
        <w:tc>
          <w:tcPr>
            <w:tcW w:w="2493" w:type="dxa"/>
          </w:tcPr>
          <w:p w14:paraId="551FB962" w14:textId="77777777" w:rsidR="00413D46" w:rsidRDefault="00874E74">
            <w:pPr>
              <w:spacing w:before="20" w:after="20" w:line="280" w:lineRule="exact"/>
            </w:pPr>
            <w:r>
              <w:rPr>
                <w:rFonts w:ascii="Times New Roman" w:hAnsi="Times New Roman" w:cs="Times New Roman"/>
              </w:rPr>
              <w:t>`pytest`</w:t>
            </w:r>
          </w:p>
        </w:tc>
      </w:tr>
      <w:tr w:rsidR="00413D46" w14:paraId="3711C209" w14:textId="77777777">
        <w:tc>
          <w:tcPr>
            <w:tcW w:w="2493" w:type="dxa"/>
          </w:tcPr>
          <w:p w14:paraId="55AC474C" w14:textId="77777777" w:rsidR="00413D46" w:rsidRDefault="00874E74">
            <w:pPr>
              <w:spacing w:before="20" w:after="20" w:line="280" w:lineRule="exact"/>
            </w:pPr>
            <w:r>
              <w:rPr>
                <w:rFonts w:ascii="Times New Roman" w:hAnsi="Times New Roman" w:cs="Times New Roman"/>
                <w:b/>
              </w:rPr>
              <w:t>Integration</w:t>
            </w:r>
          </w:p>
        </w:tc>
        <w:tc>
          <w:tcPr>
            <w:tcW w:w="2493" w:type="dxa"/>
          </w:tcPr>
          <w:p w14:paraId="4D380407" w14:textId="77777777" w:rsidR="00413D46" w:rsidRDefault="00874E74">
            <w:pPr>
              <w:spacing w:before="20" w:after="20" w:line="280" w:lineRule="exact"/>
            </w:pPr>
            <w:r>
              <w:rPr>
                <w:rFonts w:ascii="Times New Roman" w:hAnsi="Times New Roman" w:cs="Times New Roman"/>
              </w:rPr>
              <w:t>15</w:t>
            </w:r>
          </w:p>
        </w:tc>
        <w:tc>
          <w:tcPr>
            <w:tcW w:w="2493" w:type="dxa"/>
          </w:tcPr>
          <w:p w14:paraId="78FF5D14" w14:textId="77777777" w:rsidR="00413D46" w:rsidRDefault="00874E74">
            <w:pPr>
              <w:spacing w:before="20" w:after="20" w:line="280" w:lineRule="exact"/>
            </w:pPr>
            <w:r>
              <w:rPr>
                <w:rFonts w:ascii="Times New Roman" w:hAnsi="Times New Roman" w:cs="Times New Roman"/>
              </w:rPr>
              <w:t>Passed</w:t>
            </w:r>
          </w:p>
        </w:tc>
        <w:tc>
          <w:tcPr>
            <w:tcW w:w="2493" w:type="dxa"/>
          </w:tcPr>
          <w:p w14:paraId="77A2AE9D" w14:textId="77777777" w:rsidR="00413D46" w:rsidRDefault="00874E74">
            <w:pPr>
              <w:spacing w:before="20" w:after="20" w:line="280" w:lineRule="exact"/>
            </w:pPr>
            <w:r>
              <w:rPr>
                <w:rFonts w:ascii="Times New Roman" w:hAnsi="Times New Roman" w:cs="Times New Roman"/>
              </w:rPr>
              <w:t>`docker-compose`</w:t>
            </w:r>
          </w:p>
        </w:tc>
      </w:tr>
      <w:tr w:rsidR="00413D46" w14:paraId="1C6883DC" w14:textId="77777777">
        <w:tc>
          <w:tcPr>
            <w:tcW w:w="2493" w:type="dxa"/>
          </w:tcPr>
          <w:p w14:paraId="3F4D96A1" w14:textId="77777777" w:rsidR="00413D46" w:rsidRDefault="00874E74">
            <w:pPr>
              <w:spacing w:before="20" w:after="20" w:line="280" w:lineRule="exact"/>
            </w:pPr>
            <w:r>
              <w:rPr>
                <w:rFonts w:ascii="Times New Roman" w:hAnsi="Times New Roman" w:cs="Times New Roman"/>
                <w:b/>
              </w:rPr>
              <w:t xml:space="preserve">ML </w:t>
            </w:r>
            <w:r>
              <w:rPr>
                <w:rFonts w:ascii="Times New Roman" w:hAnsi="Times New Roman" w:cs="Times New Roman"/>
                <w:b/>
              </w:rPr>
              <w:t>Validation</w:t>
            </w:r>
          </w:p>
        </w:tc>
        <w:tc>
          <w:tcPr>
            <w:tcW w:w="2493" w:type="dxa"/>
          </w:tcPr>
          <w:p w14:paraId="1E9883A5" w14:textId="77777777" w:rsidR="00413D46" w:rsidRDefault="00874E74">
            <w:pPr>
              <w:spacing w:before="20" w:after="20" w:line="280" w:lineRule="exact"/>
            </w:pPr>
            <w:r>
              <w:rPr>
                <w:rFonts w:ascii="Times New Roman" w:hAnsi="Times New Roman" w:cs="Times New Roman"/>
              </w:rPr>
              <w:t>1</w:t>
            </w:r>
          </w:p>
        </w:tc>
        <w:tc>
          <w:tcPr>
            <w:tcW w:w="2493" w:type="dxa"/>
          </w:tcPr>
          <w:p w14:paraId="5BFF0CA8" w14:textId="77777777" w:rsidR="00413D46" w:rsidRDefault="00874E74">
            <w:pPr>
              <w:spacing w:before="20" w:after="20" w:line="280" w:lineRule="exact"/>
            </w:pPr>
            <w:r>
              <w:rPr>
                <w:rFonts w:ascii="Times New Roman" w:hAnsi="Times New Roman" w:cs="Times New Roman"/>
              </w:rPr>
              <w:t>Passed</w:t>
            </w:r>
          </w:p>
        </w:tc>
        <w:tc>
          <w:tcPr>
            <w:tcW w:w="2493" w:type="dxa"/>
          </w:tcPr>
          <w:p w14:paraId="62958051" w14:textId="77777777" w:rsidR="00413D46" w:rsidRDefault="00874E74">
            <w:pPr>
              <w:spacing w:before="20" w:after="20" w:line="280" w:lineRule="exact"/>
            </w:pPr>
            <w:r>
              <w:rPr>
                <w:rFonts w:ascii="Times New Roman" w:hAnsi="Times New Roman" w:cs="Times New Roman"/>
              </w:rPr>
              <w:t>`TensorFlow`</w:t>
            </w:r>
          </w:p>
        </w:tc>
      </w:tr>
    </w:tbl>
    <w:p w14:paraId="70975FFE" w14:textId="77777777" w:rsidR="00413D46" w:rsidRDefault="00874E74">
      <w:pPr>
        <w:spacing w:before="60" w:after="60" w:line="360" w:lineRule="exact"/>
        <w:ind w:firstLine="709"/>
        <w:jc w:val="both"/>
      </w:pPr>
      <w:r>
        <w:rPr>
          <w:rFonts w:ascii="Times New Roman" w:hAnsi="Times New Roman" w:cs="Times New Roman"/>
          <w:b/>
          <w:sz w:val="28"/>
        </w:rPr>
        <w:t>ВИСНОВКИ ДО РОЗДІЛУ 3</w:t>
      </w:r>
    </w:p>
    <w:p w14:paraId="7A4A81A4" w14:textId="77777777" w:rsidR="00413D46" w:rsidRDefault="00874E74">
      <w:pPr>
        <w:spacing w:after="80" w:line="360" w:lineRule="exact"/>
        <w:ind w:firstLine="709"/>
        <w:jc w:val="both"/>
      </w:pPr>
      <w:r>
        <w:rPr>
          <w:rFonts w:ascii="Times New Roman" w:hAnsi="Times New Roman" w:cs="Times New Roman"/>
          <w:sz w:val="28"/>
        </w:rPr>
        <w:t xml:space="preserve">У третьому розділі було детально описано архітектурні та програмні рішення системи EnergyMonitor-OLAP. Розроблена багатошарова архітектура забезпечує високу масштабованість та точність </w:t>
      </w:r>
      <w:r>
        <w:rPr>
          <w:rFonts w:ascii="Times New Roman" w:hAnsi="Times New Roman" w:cs="Times New Roman"/>
          <w:sz w:val="28"/>
        </w:rPr>
        <w:t>прогнозування.</w:t>
      </w:r>
    </w:p>
    <w:p w14:paraId="175C5FD9" w14:textId="77777777" w:rsidR="00413D46" w:rsidRDefault="00874E74">
      <w:pPr>
        <w:pageBreakBefore/>
        <w:spacing w:before="240" w:after="120" w:line="480" w:lineRule="exact"/>
        <w:jc w:val="center"/>
      </w:pPr>
      <w:r>
        <w:rPr>
          <w:rFonts w:ascii="Times New Roman" w:hAnsi="Times New Roman" w:cs="Times New Roman"/>
          <w:b/>
          <w:sz w:val="32"/>
        </w:rPr>
        <w:t>ЗАГАЛЬНІ ВИСНОВКИ</w:t>
      </w:r>
    </w:p>
    <w:p w14:paraId="4DD5D7A1" w14:textId="77777777" w:rsidR="00413D46" w:rsidRDefault="00874E74">
      <w:pPr>
        <w:spacing w:after="80" w:line="360" w:lineRule="exact"/>
        <w:ind w:firstLine="709"/>
        <w:jc w:val="both"/>
      </w:pPr>
      <w:r>
        <w:rPr>
          <w:rFonts w:ascii="Times New Roman" w:hAnsi="Times New Roman" w:cs="Times New Roman"/>
          <w:sz w:val="28"/>
        </w:rPr>
        <w:t xml:space="preserve">Що ми досягли в цій роботі? У ході виконання кваліфікаційної роботи бакалавра було розв'язано актуальне науково-технічне завдання — розробку та впровадження інтелектуальної SaaS-платформи </w:t>
      </w:r>
      <w:r>
        <w:rPr>
          <w:rFonts w:ascii="Times New Roman" w:hAnsi="Times New Roman" w:cs="Times New Roman"/>
          <w:b/>
          <w:sz w:val="28"/>
        </w:rPr>
        <w:t>EnergyMonitor-OLAP</w:t>
      </w:r>
      <w:r>
        <w:rPr>
          <w:rFonts w:ascii="Times New Roman" w:hAnsi="Times New Roman" w:cs="Times New Roman"/>
          <w:sz w:val="28"/>
        </w:rPr>
        <w:t xml:space="preserve"> для предиктивного аналізу масивів часових рядів енергоспоживання.</w:t>
      </w:r>
    </w:p>
    <w:p w14:paraId="1FBE267D" w14:textId="77777777" w:rsidR="00413D46" w:rsidRDefault="00874E74">
      <w:pPr>
        <w:spacing w:after="80" w:line="360" w:lineRule="exact"/>
        <w:ind w:firstLine="709"/>
        <w:jc w:val="both"/>
      </w:pPr>
      <w:r>
        <w:rPr>
          <w:rFonts w:ascii="Times New Roman" w:hAnsi="Times New Roman" w:cs="Times New Roman"/>
          <w:sz w:val="28"/>
        </w:rPr>
        <w:t>Які основні висновки ми зробили?</w:t>
      </w:r>
    </w:p>
    <w:p w14:paraId="5CD74B92" w14:textId="77777777" w:rsidR="00413D46" w:rsidRDefault="00874E74">
      <w:pPr>
        <w:spacing w:after="40" w:line="360" w:lineRule="exact"/>
        <w:ind w:left="709" w:hanging="425"/>
      </w:pPr>
      <w:r>
        <w:rPr>
          <w:rFonts w:ascii="Times New Roman" w:hAnsi="Times New Roman" w:cs="Times New Roman"/>
          <w:sz w:val="28"/>
        </w:rPr>
        <w:t xml:space="preserve">1.  </w:t>
      </w:r>
      <w:r>
        <w:rPr>
          <w:rFonts w:ascii="Times New Roman" w:hAnsi="Times New Roman" w:cs="Times New Roman"/>
          <w:b/>
          <w:sz w:val="28"/>
        </w:rPr>
        <w:t>Аналітичне обґрунтування</w:t>
      </w:r>
      <w:r>
        <w:rPr>
          <w:rFonts w:ascii="Times New Roman" w:hAnsi="Times New Roman" w:cs="Times New Roman"/>
          <w:sz w:val="28"/>
        </w:rPr>
        <w:t>: Встановлено, що перехід від реактивного моніторингу до проактивного управління (Predictive Maintenance) є критичним для стійкості Smart Grid. Рекурентні нейронні мережі архітектури LSTM визначено як оптимальний математичний інструмент для обробки нелінійних енергетичних даних.</w:t>
      </w:r>
    </w:p>
    <w:p w14:paraId="4A7B08CA" w14:textId="77777777" w:rsidR="00413D46" w:rsidRDefault="00874E74">
      <w:pPr>
        <w:spacing w:after="40" w:line="360" w:lineRule="exact"/>
        <w:ind w:left="709" w:hanging="425"/>
      </w:pPr>
      <w:r>
        <w:rPr>
          <w:rFonts w:ascii="Times New Roman" w:hAnsi="Times New Roman" w:cs="Times New Roman"/>
          <w:sz w:val="28"/>
        </w:rPr>
        <w:t xml:space="preserve">2.  </w:t>
      </w:r>
      <w:r>
        <w:rPr>
          <w:rFonts w:ascii="Times New Roman" w:hAnsi="Times New Roman" w:cs="Times New Roman"/>
          <w:b/>
          <w:sz w:val="28"/>
        </w:rPr>
        <w:t>Архітектурна реалізація</w:t>
      </w:r>
      <w:r>
        <w:rPr>
          <w:rFonts w:ascii="Times New Roman" w:hAnsi="Times New Roman" w:cs="Times New Roman"/>
          <w:sz w:val="28"/>
        </w:rPr>
        <w:t xml:space="preserve">: Впроваджено 4-рівневу архітектуру системи. Поєднання концепції </w:t>
      </w:r>
      <w:r>
        <w:rPr>
          <w:rFonts w:ascii="Times New Roman" w:hAnsi="Times New Roman" w:cs="Times New Roman"/>
          <w:b/>
          <w:sz w:val="28"/>
        </w:rPr>
        <w:t>Digital Twin</w:t>
      </w:r>
      <w:r>
        <w:rPr>
          <w:rFonts w:ascii="Times New Roman" w:hAnsi="Times New Roman" w:cs="Times New Roman"/>
          <w:sz w:val="28"/>
        </w:rPr>
        <w:t xml:space="preserve"> із аналітичним сховищем </w:t>
      </w:r>
      <w:r>
        <w:rPr>
          <w:rFonts w:ascii="Times New Roman" w:hAnsi="Times New Roman" w:cs="Times New Roman"/>
          <w:b/>
          <w:sz w:val="28"/>
        </w:rPr>
        <w:t>OLAP</w:t>
      </w:r>
      <w:r>
        <w:rPr>
          <w:rFonts w:ascii="Times New Roman" w:hAnsi="Times New Roman" w:cs="Times New Roman"/>
          <w:sz w:val="28"/>
        </w:rPr>
        <w:t xml:space="preserve"> дозволило реалізувати гібридне рішення, яке одночасно прогнозує навантаження та симулює фізичний знос трансформаторного обладнання.</w:t>
      </w:r>
    </w:p>
    <w:p w14:paraId="6D0D04AC" w14:textId="77777777" w:rsidR="00413D46" w:rsidRDefault="00874E74">
      <w:pPr>
        <w:spacing w:after="40" w:line="360" w:lineRule="exact"/>
        <w:ind w:left="709" w:hanging="425"/>
      </w:pPr>
      <w:r>
        <w:rPr>
          <w:rFonts w:ascii="Times New Roman" w:hAnsi="Times New Roman" w:cs="Times New Roman"/>
          <w:sz w:val="28"/>
        </w:rPr>
        <w:t xml:space="preserve">3.  </w:t>
      </w:r>
      <w:r>
        <w:rPr>
          <w:rFonts w:ascii="Times New Roman" w:hAnsi="Times New Roman" w:cs="Times New Roman"/>
          <w:b/>
          <w:sz w:val="28"/>
        </w:rPr>
        <w:t>Математична надійність</w:t>
      </w:r>
      <w:r>
        <w:rPr>
          <w:rFonts w:ascii="Times New Roman" w:hAnsi="Times New Roman" w:cs="Times New Roman"/>
          <w:sz w:val="28"/>
        </w:rPr>
        <w:t xml:space="preserve">: Розроблено предиктивне ядро на основі моделі </w:t>
      </w:r>
      <w:r>
        <w:rPr>
          <w:rFonts w:ascii="Times New Roman" w:hAnsi="Times New Roman" w:cs="Times New Roman"/>
          <w:b/>
          <w:sz w:val="28"/>
        </w:rPr>
        <w:t>LSTM v3</w:t>
      </w:r>
      <w:r>
        <w:rPr>
          <w:rFonts w:ascii="Times New Roman" w:hAnsi="Times New Roman" w:cs="Times New Roman"/>
          <w:sz w:val="28"/>
        </w:rPr>
        <w:t xml:space="preserve"> із робастною функцією втрат </w:t>
      </w:r>
      <w:r>
        <w:rPr>
          <w:rFonts w:ascii="Times New Roman" w:hAnsi="Times New Roman" w:cs="Times New Roman"/>
          <w:b/>
          <w:sz w:val="28"/>
        </w:rPr>
        <w:t>Huber Loss</w:t>
      </w:r>
      <w:r>
        <w:rPr>
          <w:rFonts w:ascii="Times New Roman" w:hAnsi="Times New Roman" w:cs="Times New Roman"/>
          <w:sz w:val="28"/>
        </w:rPr>
        <w:t>. Впровадження тригонометричного кодування часових детермінант забезпечило високу стабільність моделі в умовах мультисезонності.</w:t>
      </w:r>
    </w:p>
    <w:p w14:paraId="27792BC7" w14:textId="77777777" w:rsidR="00413D46" w:rsidRDefault="00874E74">
      <w:pPr>
        <w:spacing w:after="40" w:line="360" w:lineRule="exact"/>
        <w:ind w:left="709" w:hanging="425"/>
      </w:pPr>
      <w:r>
        <w:rPr>
          <w:rFonts w:ascii="Times New Roman" w:hAnsi="Times New Roman" w:cs="Times New Roman"/>
          <w:sz w:val="28"/>
        </w:rPr>
        <w:t xml:space="preserve">4.  </w:t>
      </w:r>
      <w:r>
        <w:rPr>
          <w:rFonts w:ascii="Times New Roman" w:hAnsi="Times New Roman" w:cs="Times New Roman"/>
          <w:b/>
          <w:sz w:val="28"/>
        </w:rPr>
        <w:t>Верифікація</w:t>
      </w:r>
      <w:r>
        <w:rPr>
          <w:rFonts w:ascii="Times New Roman" w:hAnsi="Times New Roman" w:cs="Times New Roman"/>
          <w:sz w:val="28"/>
        </w:rPr>
        <w:t xml:space="preserve">: Експериментальна перевірка на еталонному наборі PJM Dayton підтвердила точність прогнозування з показником </w:t>
      </w:r>
      <w:r>
        <w:rPr>
          <w:rFonts w:ascii="Times New Roman" w:hAnsi="Times New Roman" w:cs="Times New Roman"/>
          <w:b/>
          <w:sz w:val="28"/>
        </w:rPr>
        <w:t>MAPE &lt; 3.1%</w:t>
      </w:r>
      <w:r>
        <w:rPr>
          <w:rFonts w:ascii="Times New Roman" w:hAnsi="Times New Roman" w:cs="Times New Roman"/>
          <w:sz w:val="28"/>
        </w:rPr>
        <w:t xml:space="preserve"> та коефіцієнтом детермінації </w:t>
      </w:r>
      <w:r>
        <w:rPr>
          <w:rFonts w:ascii="Times New Roman" w:hAnsi="Times New Roman" w:cs="Times New Roman"/>
          <w:b/>
          <w:sz w:val="28"/>
        </w:rPr>
        <w:t>R² = 0.92</w:t>
      </w:r>
      <w:r>
        <w:rPr>
          <w:rFonts w:ascii="Times New Roman" w:hAnsi="Times New Roman" w:cs="Times New Roman"/>
          <w:sz w:val="28"/>
        </w:rPr>
        <w:t xml:space="preserve">. Надійність програмної реалізації підтверджена успішним проходженням </w:t>
      </w:r>
      <w:r>
        <w:rPr>
          <w:rFonts w:ascii="Times New Roman" w:hAnsi="Times New Roman" w:cs="Times New Roman"/>
          <w:b/>
          <w:sz w:val="28"/>
        </w:rPr>
        <w:t>79 автоматизованих тестів</w:t>
      </w:r>
      <w:r>
        <w:rPr>
          <w:rFonts w:ascii="Times New Roman" w:hAnsi="Times New Roman" w:cs="Times New Roman"/>
          <w:sz w:val="28"/>
        </w:rPr>
        <w:t>.</w:t>
      </w:r>
    </w:p>
    <w:p w14:paraId="6E913D58" w14:textId="77777777" w:rsidR="00413D46" w:rsidRDefault="00874E74">
      <w:pPr>
        <w:spacing w:after="40" w:line="360" w:lineRule="exact"/>
        <w:ind w:left="709" w:hanging="425"/>
      </w:pPr>
      <w:r>
        <w:rPr>
          <w:rFonts w:ascii="Times New Roman" w:hAnsi="Times New Roman" w:cs="Times New Roman"/>
          <w:sz w:val="28"/>
        </w:rPr>
        <w:t xml:space="preserve">5.  </w:t>
      </w:r>
      <w:r>
        <w:rPr>
          <w:rFonts w:ascii="Times New Roman" w:hAnsi="Times New Roman" w:cs="Times New Roman"/>
          <w:b/>
          <w:sz w:val="28"/>
        </w:rPr>
        <w:t>Практична цінність</w:t>
      </w:r>
      <w:r>
        <w:rPr>
          <w:rFonts w:ascii="Times New Roman" w:hAnsi="Times New Roman" w:cs="Times New Roman"/>
          <w:sz w:val="28"/>
        </w:rPr>
        <w:t>: Створена платформа дозволяє енергопостачальним компаніям оптимізувати графіки закупівель потужності та впроваджувати стратегії енергозбереження на рівні окремих районів міста.</w:t>
      </w:r>
    </w:p>
    <w:p w14:paraId="54EB40D2" w14:textId="77777777" w:rsidR="00413D46" w:rsidRDefault="00874E74">
      <w:pPr>
        <w:spacing w:after="80" w:line="360" w:lineRule="exact"/>
        <w:ind w:firstLine="709"/>
        <w:jc w:val="both"/>
      </w:pPr>
      <w:r>
        <w:rPr>
          <w:rFonts w:ascii="Times New Roman" w:hAnsi="Times New Roman" w:cs="Times New Roman"/>
          <w:sz w:val="28"/>
        </w:rPr>
        <w:t>Чи досягли ми мети? Мета роботи досягнута у повному обсязі, завдання виконані згідно з календарним планом. Розроблений комплекс є завершеним інженерним продуктом, готовим до практичної експлуатації.</w:t>
      </w:r>
    </w:p>
    <w:p w14:paraId="602288D6" w14:textId="77777777" w:rsidR="00413D46" w:rsidRDefault="00874E74">
      <w:pPr>
        <w:pageBreakBefore/>
        <w:spacing w:before="240" w:after="120" w:line="480" w:lineRule="exact"/>
        <w:jc w:val="center"/>
      </w:pPr>
      <w:r>
        <w:rPr>
          <w:rFonts w:ascii="Times New Roman" w:hAnsi="Times New Roman" w:cs="Times New Roman"/>
          <w:b/>
          <w:sz w:val="32"/>
        </w:rPr>
        <w:t>СПИСОК ВИКОРИСТАНИХ ДЖЕРЕЛ</w:t>
      </w:r>
    </w:p>
    <w:p w14:paraId="27E85DB3" w14:textId="77777777" w:rsidR="00413D46" w:rsidRDefault="00874E74">
      <w:pPr>
        <w:spacing w:after="40" w:line="360" w:lineRule="exact"/>
        <w:ind w:left="709" w:hanging="425"/>
      </w:pPr>
      <w:r>
        <w:rPr>
          <w:rFonts w:ascii="Times New Roman" w:hAnsi="Times New Roman" w:cs="Times New Roman"/>
          <w:sz w:val="28"/>
        </w:rPr>
        <w:t>1. Abadi M., Agarwal A., Barham P. et al. TensorFlow: Large-scale machine learning on heterogeneous systems. Proceedings of the 12th USENIX Symposium on Operating Systems Design and Implementation (OSDI). 2016. P. 265—283.</w:t>
      </w:r>
    </w:p>
    <w:p w14:paraId="185F5B58" w14:textId="77777777" w:rsidR="00413D46" w:rsidRDefault="00874E74">
      <w:pPr>
        <w:spacing w:after="40" w:line="360" w:lineRule="exact"/>
        <w:ind w:left="709" w:hanging="425"/>
      </w:pPr>
      <w:r>
        <w:rPr>
          <w:rFonts w:ascii="Times New Roman" w:hAnsi="Times New Roman" w:cs="Times New Roman"/>
          <w:sz w:val="28"/>
        </w:rPr>
        <w:t>2. Billings S. A. Nonlinear System Identification: NARMAX Methods in the Time, Frequency, and Spatio-Temporal Domains. Wiley, 2013. 574 p.</w:t>
      </w:r>
    </w:p>
    <w:p w14:paraId="1D40051B" w14:textId="77777777" w:rsidR="00413D46" w:rsidRDefault="00874E74">
      <w:pPr>
        <w:spacing w:after="40" w:line="360" w:lineRule="exact"/>
        <w:ind w:left="709" w:hanging="425"/>
      </w:pPr>
      <w:r>
        <w:rPr>
          <w:rFonts w:ascii="Times New Roman" w:hAnsi="Times New Roman" w:cs="Times New Roman"/>
          <w:sz w:val="28"/>
        </w:rPr>
        <w:t xml:space="preserve">3. Box G. E., Jenkins G. M., Reinsel G. C., Ljung G. M. Time Series </w:t>
      </w:r>
      <w:r>
        <w:rPr>
          <w:rFonts w:ascii="Times New Roman" w:hAnsi="Times New Roman" w:cs="Times New Roman"/>
          <w:sz w:val="28"/>
        </w:rPr>
        <w:t>Analysis: Forecasting and Control. 5th ed. Wiley, 2015. 712 p.</w:t>
      </w:r>
    </w:p>
    <w:p w14:paraId="3C1090E2" w14:textId="77777777" w:rsidR="00413D46" w:rsidRDefault="00874E74">
      <w:pPr>
        <w:spacing w:after="40" w:line="360" w:lineRule="exact"/>
        <w:ind w:left="709" w:hanging="425"/>
      </w:pPr>
      <w:r>
        <w:rPr>
          <w:rFonts w:ascii="Times New Roman" w:hAnsi="Times New Roman" w:cs="Times New Roman"/>
          <w:sz w:val="28"/>
        </w:rPr>
        <w:t>4. Chollet F. Deep Learning with Python. 2nd ed. Manning Publications, 2021. 504 p.</w:t>
      </w:r>
    </w:p>
    <w:p w14:paraId="62931128" w14:textId="77777777" w:rsidR="00413D46" w:rsidRDefault="00874E74">
      <w:pPr>
        <w:spacing w:after="40" w:line="360" w:lineRule="exact"/>
        <w:ind w:left="709" w:hanging="425"/>
      </w:pPr>
      <w:r>
        <w:rPr>
          <w:rFonts w:ascii="Times New Roman" w:hAnsi="Times New Roman" w:cs="Times New Roman"/>
          <w:sz w:val="28"/>
        </w:rPr>
        <w:t>5. Brockwell P. J., Davis R. A. Introduction to Time Series and Forecasting. 3rd ed. Springer, 2016. 425 p.</w:t>
      </w:r>
    </w:p>
    <w:p w14:paraId="3F060A51" w14:textId="77777777" w:rsidR="00413D46" w:rsidRDefault="00874E74">
      <w:pPr>
        <w:spacing w:after="40" w:line="360" w:lineRule="exact"/>
        <w:ind w:left="709" w:hanging="425"/>
      </w:pPr>
      <w:r>
        <w:rPr>
          <w:rFonts w:ascii="Times New Roman" w:hAnsi="Times New Roman" w:cs="Times New Roman"/>
          <w:sz w:val="28"/>
        </w:rPr>
        <w:t>6. DSTU 8302:2015. Information and documentation. Bibliographic reference. General principles and rules of composition. Kyiv : SE "UkrNDNC", 2016. 17 p.</w:t>
      </w:r>
    </w:p>
    <w:p w14:paraId="65C696A5" w14:textId="77777777" w:rsidR="00413D46" w:rsidRDefault="00874E74">
      <w:pPr>
        <w:spacing w:after="40" w:line="360" w:lineRule="exact"/>
        <w:ind w:left="709" w:hanging="425"/>
      </w:pPr>
      <w:r>
        <w:rPr>
          <w:rFonts w:ascii="Times New Roman" w:hAnsi="Times New Roman" w:cs="Times New Roman"/>
          <w:sz w:val="28"/>
        </w:rPr>
        <w:t>7. Farhangi H. The path of the smart grid. IEEE Power and Energy Magazine. 2010. Vol. 8, No. 1. P. 18—28.</w:t>
      </w:r>
    </w:p>
    <w:p w14:paraId="0E8E3440" w14:textId="77777777" w:rsidR="00413D46" w:rsidRDefault="00874E74">
      <w:pPr>
        <w:spacing w:after="40" w:line="360" w:lineRule="exact"/>
        <w:ind w:left="709" w:hanging="425"/>
      </w:pPr>
      <w:r>
        <w:rPr>
          <w:rFonts w:ascii="Times New Roman" w:hAnsi="Times New Roman" w:cs="Times New Roman"/>
          <w:sz w:val="28"/>
        </w:rPr>
        <w:t>8. Geron A. Hands-On Machine Learning with Scikit-Learn, Keras, and TensorFlow. 2nd ed. O'Reilly Media, 2019. 856 p.</w:t>
      </w:r>
    </w:p>
    <w:p w14:paraId="00773BD8" w14:textId="77777777" w:rsidR="00413D46" w:rsidRDefault="00874E74">
      <w:pPr>
        <w:spacing w:after="40" w:line="360" w:lineRule="exact"/>
        <w:ind w:left="709" w:hanging="425"/>
      </w:pPr>
      <w:r>
        <w:rPr>
          <w:rFonts w:ascii="Times New Roman" w:hAnsi="Times New Roman" w:cs="Times New Roman"/>
          <w:sz w:val="28"/>
        </w:rPr>
        <w:t>9. Goodfellow I., Bengio Y., Courville A. Deep Learning. MIT Press, 2016. 800 p.</w:t>
      </w:r>
    </w:p>
    <w:p w14:paraId="793F709B" w14:textId="77777777" w:rsidR="00413D46" w:rsidRDefault="00874E74">
      <w:pPr>
        <w:spacing w:after="40" w:line="360" w:lineRule="exact"/>
        <w:ind w:left="709" w:hanging="425"/>
      </w:pPr>
      <w:r>
        <w:rPr>
          <w:rFonts w:ascii="Times New Roman" w:hAnsi="Times New Roman" w:cs="Times New Roman"/>
          <w:sz w:val="28"/>
        </w:rPr>
        <w:t>10. Greff K., Srivastava R. K., Koutník J. et al. LSTM: A Search Space Odyssey. IEEE Transactions on Neural Networks and Learning Systems. 2017. Vol. 28, No. 10. P. 2222—2232.</w:t>
      </w:r>
    </w:p>
    <w:p w14:paraId="11CFF1C9" w14:textId="77777777" w:rsidR="00413D46" w:rsidRDefault="00874E74">
      <w:pPr>
        <w:spacing w:after="40" w:line="360" w:lineRule="exact"/>
        <w:ind w:left="709" w:hanging="425"/>
      </w:pPr>
      <w:r>
        <w:rPr>
          <w:rFonts w:ascii="Times New Roman" w:hAnsi="Times New Roman" w:cs="Times New Roman"/>
          <w:sz w:val="28"/>
        </w:rPr>
        <w:t>11. Hochreiter S., Schmidhuber J. Long Short-Term Memory. Neural Computation. 1997. Vol. 9, No. 8. P. 1735—1780.</w:t>
      </w:r>
    </w:p>
    <w:p w14:paraId="717B5441" w14:textId="77777777" w:rsidR="00413D46" w:rsidRDefault="00874E74">
      <w:pPr>
        <w:spacing w:after="40" w:line="360" w:lineRule="exact"/>
        <w:ind w:left="709" w:hanging="425"/>
      </w:pPr>
      <w:r>
        <w:rPr>
          <w:rFonts w:ascii="Times New Roman" w:hAnsi="Times New Roman" w:cs="Times New Roman"/>
          <w:sz w:val="28"/>
        </w:rPr>
        <w:t>12. Huber P. J. Robust Estimation of a Location Parameter. The Annals of Mathematical Statistics. 1964. Vol. 35, No. 1. P. 73—101.</w:t>
      </w:r>
    </w:p>
    <w:p w14:paraId="235C3036" w14:textId="77777777" w:rsidR="00413D46" w:rsidRDefault="00874E74">
      <w:pPr>
        <w:spacing w:after="40" w:line="360" w:lineRule="exact"/>
        <w:ind w:left="709" w:hanging="425"/>
      </w:pPr>
      <w:r>
        <w:rPr>
          <w:rFonts w:ascii="Times New Roman" w:hAnsi="Times New Roman" w:cs="Times New Roman"/>
          <w:sz w:val="28"/>
        </w:rPr>
        <w:t>13. Hyndman R. J., Athanasopoulos G. Forecasting: Principles and Practice. 2nd ed. OTexts, 2018. 382 p.</w:t>
      </w:r>
    </w:p>
    <w:p w14:paraId="22B23EFE" w14:textId="77777777" w:rsidR="00413D46" w:rsidRDefault="00874E74">
      <w:pPr>
        <w:spacing w:after="40" w:line="360" w:lineRule="exact"/>
        <w:ind w:left="709" w:hanging="425"/>
      </w:pPr>
      <w:r>
        <w:rPr>
          <w:rFonts w:ascii="Times New Roman" w:hAnsi="Times New Roman" w:cs="Times New Roman"/>
          <w:sz w:val="28"/>
        </w:rPr>
        <w:t xml:space="preserve">14. ISO/IEC 27001:2022. </w:t>
      </w:r>
      <w:r>
        <w:rPr>
          <w:rFonts w:ascii="Times New Roman" w:hAnsi="Times New Roman" w:cs="Times New Roman"/>
          <w:sz w:val="28"/>
        </w:rPr>
        <w:t>Information security, cybersecurity and privacy protection — Information security management systems — Requirements. 2022.</w:t>
      </w:r>
    </w:p>
    <w:p w14:paraId="2B2752AB" w14:textId="77777777" w:rsidR="00413D46" w:rsidRDefault="00874E74">
      <w:pPr>
        <w:spacing w:after="40" w:line="360" w:lineRule="exact"/>
        <w:ind w:left="709" w:hanging="425"/>
      </w:pPr>
      <w:r>
        <w:rPr>
          <w:rFonts w:ascii="Times New Roman" w:hAnsi="Times New Roman" w:cs="Times New Roman"/>
          <w:sz w:val="28"/>
        </w:rPr>
        <w:t>15. Kingma D. P., Ba J. Adam: A Method for Stochastic Optimization. arXiv preprint arXiv:1412.6980. 2014.</w:t>
      </w:r>
    </w:p>
    <w:p w14:paraId="1E9B2D09" w14:textId="77777777" w:rsidR="00413D46" w:rsidRDefault="00874E74">
      <w:pPr>
        <w:spacing w:after="40" w:line="360" w:lineRule="exact"/>
        <w:ind w:left="709" w:hanging="425"/>
      </w:pPr>
      <w:r>
        <w:rPr>
          <w:rFonts w:ascii="Times New Roman" w:hAnsi="Times New Roman" w:cs="Times New Roman"/>
          <w:sz w:val="28"/>
        </w:rPr>
        <w:t>16. Lipton Z. C., Berkowitz J., Elkan C. A Critical Review of Recurrent Neural Networks for Sequence Learning. arXiv preprint arXiv:1506.00019. 2015.</w:t>
      </w:r>
    </w:p>
    <w:p w14:paraId="421B6D9D" w14:textId="77777777" w:rsidR="00413D46" w:rsidRDefault="00874E74">
      <w:pPr>
        <w:spacing w:after="40" w:line="360" w:lineRule="exact"/>
        <w:ind w:left="709" w:hanging="425"/>
      </w:pPr>
      <w:r>
        <w:rPr>
          <w:rFonts w:ascii="Times New Roman" w:hAnsi="Times New Roman" w:cs="Times New Roman"/>
          <w:sz w:val="28"/>
        </w:rPr>
        <w:t>17. Majeed U., Khan L. U., Yaqoob I. et al. Blockchain for IoT-based Smart Cities: Recent Advances, Requirements, and Future Challenges. IEEE Access. 2020. Vol. 8. P. 117578—117614.</w:t>
      </w:r>
    </w:p>
    <w:p w14:paraId="3148F47B" w14:textId="77777777" w:rsidR="00413D46" w:rsidRDefault="00874E74">
      <w:pPr>
        <w:spacing w:after="40" w:line="360" w:lineRule="exact"/>
        <w:ind w:left="709" w:hanging="425"/>
      </w:pPr>
      <w:r>
        <w:rPr>
          <w:rFonts w:ascii="Times New Roman" w:hAnsi="Times New Roman" w:cs="Times New Roman"/>
          <w:sz w:val="28"/>
        </w:rPr>
        <w:t>18. Neon Serverless Postgres. Architectural Overview. URL: https://neon.tech/docs/introduction (дата звернення: 09.04.2026).</w:t>
      </w:r>
    </w:p>
    <w:p w14:paraId="56D7E15B" w14:textId="77777777" w:rsidR="00413D46" w:rsidRDefault="00874E74">
      <w:pPr>
        <w:spacing w:after="40" w:line="360" w:lineRule="exact"/>
        <w:ind w:left="709" w:hanging="425"/>
      </w:pPr>
      <w:r>
        <w:rPr>
          <w:rFonts w:ascii="Times New Roman" w:hAnsi="Times New Roman" w:cs="Times New Roman"/>
          <w:sz w:val="28"/>
        </w:rPr>
        <w:t>19. Nielsen M. A. Neural Networks and Deep Learning. Determination Press, 2015. URL: http://neuralnetworksanddeeplearning.com (дата звернення: 12.04.2026).</w:t>
      </w:r>
    </w:p>
    <w:p w14:paraId="32ED559F" w14:textId="77777777" w:rsidR="00413D46" w:rsidRDefault="00874E74">
      <w:pPr>
        <w:spacing w:after="40" w:line="360" w:lineRule="exact"/>
        <w:ind w:left="709" w:hanging="425"/>
      </w:pPr>
      <w:r>
        <w:rPr>
          <w:rFonts w:ascii="Times New Roman" w:hAnsi="Times New Roman" w:cs="Times New Roman"/>
          <w:sz w:val="28"/>
        </w:rPr>
        <w:t>20. Pandas Documentation. Data structures for Python. URL: https://pandas.pydata.org/docs/ (дата звернення: 10.04.2026).</w:t>
      </w:r>
    </w:p>
    <w:p w14:paraId="55FA8E60" w14:textId="77777777" w:rsidR="00413D46" w:rsidRDefault="00874E74">
      <w:pPr>
        <w:spacing w:after="40" w:line="360" w:lineRule="exact"/>
        <w:ind w:left="709" w:hanging="425"/>
      </w:pPr>
      <w:r>
        <w:rPr>
          <w:rFonts w:ascii="Times New Roman" w:hAnsi="Times New Roman" w:cs="Times New Roman"/>
          <w:sz w:val="28"/>
        </w:rPr>
        <w:t>21. PJM Interconnection. Hourly Load Data Dataset. URL: https://dataminer2.pjm.com/feed/hrl_load_metered (дата звернення: 10.04.2026).</w:t>
      </w:r>
    </w:p>
    <w:p w14:paraId="0834DC02" w14:textId="77777777" w:rsidR="00413D46" w:rsidRDefault="00874E74">
      <w:pPr>
        <w:spacing w:after="40" w:line="360" w:lineRule="exact"/>
        <w:ind w:left="709" w:hanging="425"/>
      </w:pPr>
      <w:r>
        <w:rPr>
          <w:rFonts w:ascii="Times New Roman" w:hAnsi="Times New Roman" w:cs="Times New Roman"/>
          <w:sz w:val="28"/>
        </w:rPr>
        <w:t>22. Plotly Python Graphing Library. Interactive Charts Documentation. URL: https://plotly.com/python/ (дата звернення: 11.04.2026).</w:t>
      </w:r>
    </w:p>
    <w:p w14:paraId="6EE8F81D" w14:textId="77777777" w:rsidR="00413D46" w:rsidRDefault="00874E74">
      <w:pPr>
        <w:spacing w:after="40" w:line="360" w:lineRule="exact"/>
        <w:ind w:left="709" w:hanging="425"/>
      </w:pPr>
      <w:r>
        <w:rPr>
          <w:rFonts w:ascii="Times New Roman" w:hAnsi="Times New Roman" w:cs="Times New Roman"/>
          <w:sz w:val="28"/>
        </w:rPr>
        <w:t>23. PostgreSQL 15 Documentation // The PostgreSQL Global Development Group. URL: https://www.postgresql.org/docs/15/ (дата звернення: 11.04.2026).</w:t>
      </w:r>
    </w:p>
    <w:p w14:paraId="7A8363FF" w14:textId="77777777" w:rsidR="00413D46" w:rsidRDefault="00874E74">
      <w:pPr>
        <w:spacing w:after="40" w:line="360" w:lineRule="exact"/>
        <w:ind w:left="709" w:hanging="425"/>
      </w:pPr>
      <w:r>
        <w:rPr>
          <w:rFonts w:ascii="Times New Roman" w:hAnsi="Times New Roman" w:cs="Times New Roman"/>
          <w:sz w:val="28"/>
        </w:rPr>
        <w:t>24. Render PaaS Documentation // Render Cloud Hosting. URL: https://render.com/docs (дата звернення: 08.04.2026).</w:t>
      </w:r>
    </w:p>
    <w:p w14:paraId="1DA02A65" w14:textId="77777777" w:rsidR="00413D46" w:rsidRDefault="00874E74">
      <w:pPr>
        <w:spacing w:after="40" w:line="360" w:lineRule="exact"/>
        <w:ind w:left="709" w:hanging="425"/>
      </w:pPr>
      <w:r>
        <w:rPr>
          <w:rFonts w:ascii="Times New Roman" w:hAnsi="Times New Roman" w:cs="Times New Roman"/>
          <w:sz w:val="28"/>
        </w:rPr>
        <w:t>25. Scikit-learn. Machine Learning in Python. URL: https://scikit-learn.org/ (дата звернення: 11.04.2026).</w:t>
      </w:r>
    </w:p>
    <w:p w14:paraId="248728CE" w14:textId="77777777" w:rsidR="00413D46" w:rsidRDefault="00874E74">
      <w:pPr>
        <w:spacing w:after="40" w:line="360" w:lineRule="exact"/>
        <w:ind w:left="709" w:hanging="425"/>
      </w:pPr>
      <w:r>
        <w:rPr>
          <w:rFonts w:ascii="Times New Roman" w:hAnsi="Times New Roman" w:cs="Times New Roman"/>
          <w:sz w:val="28"/>
        </w:rPr>
        <w:t>26. Streamlit Documentation. Official Documentation for Version 1.37+. URL: https://docs.streamlit.io/ (дата звернення: 10.04.2026).</w:t>
      </w:r>
    </w:p>
    <w:p w14:paraId="70351E94" w14:textId="77777777" w:rsidR="00413D46" w:rsidRDefault="00874E74">
      <w:pPr>
        <w:spacing w:after="40" w:line="360" w:lineRule="exact"/>
        <w:ind w:left="709" w:hanging="425"/>
      </w:pPr>
      <w:r>
        <w:rPr>
          <w:rFonts w:ascii="Times New Roman" w:hAnsi="Times New Roman" w:cs="Times New Roman"/>
          <w:sz w:val="28"/>
        </w:rPr>
        <w:t>27. Sutton R. S., Barto A. G. Reinforcement Learning: An Introduction. 2nd ed. MIT Press, 2018. 552 p.</w:t>
      </w:r>
    </w:p>
    <w:p w14:paraId="40E3195D" w14:textId="77777777" w:rsidR="00413D46" w:rsidRDefault="00874E74">
      <w:pPr>
        <w:spacing w:after="40" w:line="360" w:lineRule="exact"/>
        <w:ind w:left="709" w:hanging="425"/>
      </w:pPr>
      <w:r>
        <w:rPr>
          <w:rFonts w:ascii="Times New Roman" w:hAnsi="Times New Roman" w:cs="Times New Roman"/>
          <w:sz w:val="28"/>
        </w:rPr>
        <w:t>28. VanderPlas J. Python Data Science Handbook. O'Reilly Media, 2016. 548 p.</w:t>
      </w:r>
    </w:p>
    <w:p w14:paraId="6350D987" w14:textId="77777777" w:rsidR="00413D46" w:rsidRDefault="00874E74">
      <w:pPr>
        <w:spacing w:after="40" w:line="360" w:lineRule="exact"/>
        <w:ind w:left="709" w:hanging="425"/>
      </w:pPr>
      <w:r>
        <w:rPr>
          <w:rFonts w:ascii="Times New Roman" w:hAnsi="Times New Roman" w:cs="Times New Roman"/>
          <w:sz w:val="28"/>
        </w:rPr>
        <w:t>29. Werbos P. J. Backpropagation through time: what it does and how to do it. Proceedings of the IEEE. 1990. Vol. 78, No. 10. P. 1550—1560.</w:t>
      </w:r>
    </w:p>
    <w:p w14:paraId="2FB5FA98" w14:textId="77777777" w:rsidR="00413D46" w:rsidRDefault="00874E74">
      <w:pPr>
        <w:spacing w:after="40" w:line="360" w:lineRule="exact"/>
        <w:ind w:left="709" w:hanging="425"/>
      </w:pPr>
      <w:r>
        <w:rPr>
          <w:rFonts w:ascii="Times New Roman" w:hAnsi="Times New Roman" w:cs="Times New Roman"/>
          <w:sz w:val="28"/>
        </w:rPr>
        <w:t>30. Zheng J., Xu C., Zhang Z., Li X. Electric Load Forecasting in Smart Grids Using Long-Short-Term Memory Recurrent Neural Networks. Annual Conference on Information Science and Systems (CISS). 2017. P. 1—6.</w:t>
      </w:r>
    </w:p>
    <w:p w14:paraId="735B57EE" w14:textId="77777777" w:rsidR="00413D46" w:rsidRDefault="00874E74">
      <w:pPr>
        <w:spacing w:after="40" w:line="360" w:lineRule="exact"/>
        <w:ind w:left="709" w:hanging="425"/>
      </w:pPr>
      <w:r>
        <w:rPr>
          <w:rFonts w:ascii="Times New Roman" w:hAnsi="Times New Roman" w:cs="Times New Roman"/>
          <w:sz w:val="28"/>
        </w:rPr>
        <w:t>31. Бутенко О. С. Інтелектуальні мережі Smart Grid: стан та перспективи впровадження в Україні. Енергетика: економіка, технології, екологія. 2019. № 2. С. 34—42.</w:t>
      </w:r>
    </w:p>
    <w:p w14:paraId="124946F1" w14:textId="77777777" w:rsidR="00413D46" w:rsidRDefault="00874E74">
      <w:pPr>
        <w:spacing w:after="40" w:line="360" w:lineRule="exact"/>
        <w:ind w:left="709" w:hanging="425"/>
      </w:pPr>
      <w:r>
        <w:rPr>
          <w:rFonts w:ascii="Times New Roman" w:hAnsi="Times New Roman" w:cs="Times New Roman"/>
          <w:sz w:val="28"/>
        </w:rPr>
        <w:t>32. Зайченко Ю. П. Математичні основи інтелектуальних систем. Київ : Видавничий дім «Слово», 2011. 452 с.</w:t>
      </w:r>
    </w:p>
    <w:p w14:paraId="20333A3C" w14:textId="77777777" w:rsidR="00413D46" w:rsidRDefault="00874E74">
      <w:pPr>
        <w:spacing w:after="40" w:line="360" w:lineRule="exact"/>
        <w:ind w:left="709" w:hanging="425"/>
      </w:pPr>
      <w:r>
        <w:rPr>
          <w:rFonts w:ascii="Times New Roman" w:hAnsi="Times New Roman" w:cs="Times New Roman"/>
          <w:sz w:val="28"/>
        </w:rPr>
        <w:t>33. SQLAlchemy Documentation. Unified Tutorial (Version 2.0). URL: https://docs.sqlalchemy.org/en/20/tutorial/ (дата звернення: 12.04.2026).</w:t>
      </w:r>
    </w:p>
    <w:p w14:paraId="684DC97D" w14:textId="77777777" w:rsidR="00413D46" w:rsidRDefault="00874E74">
      <w:pPr>
        <w:spacing w:after="40" w:line="360" w:lineRule="exact"/>
        <w:ind w:left="709" w:hanging="425"/>
      </w:pPr>
      <w:r>
        <w:rPr>
          <w:rFonts w:ascii="Times New Roman" w:hAnsi="Times New Roman" w:cs="Times New Roman"/>
          <w:sz w:val="28"/>
        </w:rPr>
        <w:t>34. GitHub Actions Documentation. Understanding GitHub Actions. URL: https://docs.github.com/en/actions/learn-github-actions/understanding-github-actions (дата звернення: 05.04.2026).</w:t>
      </w:r>
    </w:p>
    <w:p w14:paraId="0B37BB5F" w14:textId="77777777" w:rsidR="00413D46" w:rsidRDefault="00874E74">
      <w:pPr>
        <w:spacing w:after="40" w:line="360" w:lineRule="exact"/>
        <w:ind w:left="709" w:hanging="425"/>
      </w:pPr>
      <w:r>
        <w:rPr>
          <w:rFonts w:ascii="Times New Roman" w:hAnsi="Times New Roman" w:cs="Times New Roman"/>
          <w:sz w:val="28"/>
        </w:rPr>
        <w:t>35. Vasiliev V., Gurevich Y. Digital Twins for Smart Grid Infrastructure: Challenges and Opportunities. International Journal of Energy Research. 2021. Vol. 45. P. 12050—12065.</w:t>
      </w:r>
    </w:p>
    <w:p w14:paraId="741BE1C2" w14:textId="77777777" w:rsidR="00413D46" w:rsidRDefault="00874E74">
      <w:pPr>
        <w:spacing w:after="40" w:line="360" w:lineRule="exact"/>
        <w:ind w:left="709" w:hanging="425"/>
      </w:pPr>
      <w:r>
        <w:rPr>
          <w:rFonts w:ascii="Times New Roman" w:hAnsi="Times New Roman" w:cs="Times New Roman"/>
          <w:sz w:val="28"/>
        </w:rPr>
        <w:t>36. ISO/ASME 23247:2021. Automation systems and integration — Digital twin framework for manufacturing. Part 1-4. 2021.</w:t>
      </w:r>
    </w:p>
    <w:p w14:paraId="6CB0BCCB" w14:textId="77777777" w:rsidR="00413D46" w:rsidRDefault="00874E74">
      <w:pPr>
        <w:spacing w:after="40" w:line="360" w:lineRule="exact"/>
        <w:ind w:left="709" w:hanging="425"/>
      </w:pPr>
      <w:r>
        <w:rPr>
          <w:rFonts w:ascii="Times New Roman" w:hAnsi="Times New Roman" w:cs="Times New Roman"/>
          <w:sz w:val="28"/>
        </w:rPr>
        <w:t>37. IEEE 1547-2018. IEEE Standard for Interconnection and Interoperability of Distributed Energy Resources with Associated Electric Power Systems Interfaces. 2018.</w:t>
      </w:r>
    </w:p>
    <w:p w14:paraId="5347B88C" w14:textId="77777777" w:rsidR="00413D46" w:rsidRDefault="00874E74">
      <w:pPr>
        <w:spacing w:after="40" w:line="360" w:lineRule="exact"/>
        <w:ind w:left="709" w:hanging="425"/>
      </w:pPr>
      <w:r>
        <w:rPr>
          <w:rFonts w:ascii="Times New Roman" w:hAnsi="Times New Roman" w:cs="Times New Roman"/>
          <w:sz w:val="28"/>
        </w:rPr>
        <w:t>38. IEEE C57.91-2011. IEEE Guide for Loading Mineral-Oil-Immersed Transformers and Step-Voltage Regulators. 2011.</w:t>
      </w:r>
    </w:p>
    <w:p w14:paraId="017FB5FE" w14:textId="77777777" w:rsidR="00413D46" w:rsidRDefault="00874E74">
      <w:pPr>
        <w:pageBreakBefore/>
        <w:spacing w:before="240" w:after="120" w:line="480" w:lineRule="exact"/>
        <w:jc w:val="center"/>
      </w:pPr>
      <w:r>
        <w:rPr>
          <w:rFonts w:ascii="Times New Roman" w:hAnsi="Times New Roman" w:cs="Times New Roman"/>
          <w:b/>
          <w:sz w:val="32"/>
        </w:rPr>
        <w:t>ПЕРЕЛІК УМОВНИХ ПОЗНАЧЕНЬ ТА СКОРОЧЕНЬ</w:t>
      </w:r>
    </w:p>
    <w:p w14:paraId="1B7590AA" w14:textId="77777777" w:rsidR="00413D46" w:rsidRDefault="00874E74">
      <w:pPr>
        <w:spacing w:after="80" w:line="360" w:lineRule="exact"/>
        <w:ind w:firstLine="709"/>
        <w:jc w:val="both"/>
      </w:pPr>
      <w:r>
        <w:rPr>
          <w:rFonts w:ascii="Times New Roman" w:hAnsi="Times New Roman" w:cs="Times New Roman"/>
          <w:b/>
          <w:sz w:val="28"/>
        </w:rPr>
        <w:t>БД</w:t>
      </w:r>
      <w:r>
        <w:rPr>
          <w:rFonts w:ascii="Times New Roman" w:hAnsi="Times New Roman" w:cs="Times New Roman"/>
          <w:sz w:val="28"/>
        </w:rPr>
        <w:t xml:space="preserve"> — База даних</w:t>
      </w:r>
    </w:p>
    <w:p w14:paraId="083B96DD" w14:textId="77777777" w:rsidR="00413D46" w:rsidRDefault="00874E74">
      <w:pPr>
        <w:spacing w:after="80" w:line="360" w:lineRule="exact"/>
        <w:ind w:firstLine="709"/>
        <w:jc w:val="both"/>
      </w:pPr>
      <w:r>
        <w:rPr>
          <w:rFonts w:ascii="Times New Roman" w:hAnsi="Times New Roman" w:cs="Times New Roman"/>
          <w:b/>
          <w:sz w:val="28"/>
        </w:rPr>
        <w:t>ЕК</w:t>
      </w:r>
      <w:r>
        <w:rPr>
          <w:rFonts w:ascii="Times New Roman" w:hAnsi="Times New Roman" w:cs="Times New Roman"/>
          <w:sz w:val="28"/>
        </w:rPr>
        <w:t xml:space="preserve"> — Екзаменаційна комісія</w:t>
      </w:r>
    </w:p>
    <w:p w14:paraId="711757BD" w14:textId="77777777" w:rsidR="00413D46" w:rsidRDefault="00874E74">
      <w:pPr>
        <w:spacing w:after="80" w:line="360" w:lineRule="exact"/>
        <w:ind w:firstLine="709"/>
        <w:jc w:val="both"/>
      </w:pPr>
      <w:r>
        <w:rPr>
          <w:rFonts w:ascii="Times New Roman" w:hAnsi="Times New Roman" w:cs="Times New Roman"/>
          <w:b/>
          <w:sz w:val="28"/>
        </w:rPr>
        <w:t>ІПЗ</w:t>
      </w:r>
      <w:r>
        <w:rPr>
          <w:rFonts w:ascii="Times New Roman" w:hAnsi="Times New Roman" w:cs="Times New Roman"/>
          <w:sz w:val="28"/>
        </w:rPr>
        <w:t xml:space="preserve"> — Інженерія програмного забезпечення</w:t>
      </w:r>
    </w:p>
    <w:p w14:paraId="278DDFBE" w14:textId="77777777" w:rsidR="00413D46" w:rsidRDefault="00874E74">
      <w:pPr>
        <w:spacing w:after="80" w:line="360" w:lineRule="exact"/>
        <w:ind w:firstLine="709"/>
        <w:jc w:val="both"/>
      </w:pPr>
      <w:r>
        <w:rPr>
          <w:rFonts w:ascii="Times New Roman" w:hAnsi="Times New Roman" w:cs="Times New Roman"/>
          <w:b/>
          <w:sz w:val="28"/>
        </w:rPr>
        <w:t>МНТУ</w:t>
      </w:r>
      <w:r>
        <w:rPr>
          <w:rFonts w:ascii="Times New Roman" w:hAnsi="Times New Roman" w:cs="Times New Roman"/>
          <w:sz w:val="28"/>
        </w:rPr>
        <w:t xml:space="preserve"> — Міжнародний науково-технічний університет ім. акад. Юрія Бугая</w:t>
      </w:r>
    </w:p>
    <w:p w14:paraId="08CD3173" w14:textId="77777777" w:rsidR="00413D46" w:rsidRDefault="00874E74">
      <w:pPr>
        <w:spacing w:after="80" w:line="360" w:lineRule="exact"/>
        <w:ind w:firstLine="709"/>
        <w:jc w:val="both"/>
      </w:pPr>
      <w:r>
        <w:rPr>
          <w:rFonts w:ascii="Times New Roman" w:hAnsi="Times New Roman" w:cs="Times New Roman"/>
          <w:b/>
          <w:sz w:val="28"/>
        </w:rPr>
        <w:t>ПЗ</w:t>
      </w:r>
      <w:r>
        <w:rPr>
          <w:rFonts w:ascii="Times New Roman" w:hAnsi="Times New Roman" w:cs="Times New Roman"/>
          <w:sz w:val="28"/>
        </w:rPr>
        <w:t xml:space="preserve"> — Програмне забезпечення</w:t>
      </w:r>
    </w:p>
    <w:p w14:paraId="42EECFCF" w14:textId="77777777" w:rsidR="00413D46" w:rsidRDefault="00874E74">
      <w:pPr>
        <w:spacing w:after="80" w:line="360" w:lineRule="exact"/>
        <w:ind w:firstLine="709"/>
        <w:jc w:val="both"/>
      </w:pPr>
      <w:r>
        <w:rPr>
          <w:rFonts w:ascii="Times New Roman" w:hAnsi="Times New Roman" w:cs="Times New Roman"/>
          <w:b/>
          <w:sz w:val="28"/>
        </w:rPr>
        <w:t>ШІ</w:t>
      </w:r>
      <w:r>
        <w:rPr>
          <w:rFonts w:ascii="Times New Roman" w:hAnsi="Times New Roman" w:cs="Times New Roman"/>
          <w:sz w:val="28"/>
        </w:rPr>
        <w:t xml:space="preserve"> — Штучний інтелект</w:t>
      </w:r>
    </w:p>
    <w:p w14:paraId="5EA71988" w14:textId="77777777" w:rsidR="00413D46" w:rsidRDefault="00874E74">
      <w:pPr>
        <w:spacing w:after="80" w:line="360" w:lineRule="exact"/>
        <w:ind w:firstLine="709"/>
        <w:jc w:val="both"/>
      </w:pPr>
      <w:r>
        <w:rPr>
          <w:rFonts w:ascii="Times New Roman" w:hAnsi="Times New Roman" w:cs="Times New Roman"/>
          <w:b/>
          <w:sz w:val="28"/>
        </w:rPr>
        <w:t>AI</w:t>
      </w:r>
      <w:r>
        <w:rPr>
          <w:rFonts w:ascii="Times New Roman" w:hAnsi="Times New Roman" w:cs="Times New Roman"/>
          <w:sz w:val="28"/>
        </w:rPr>
        <w:t xml:space="preserve"> — Artificial Intelligence (Штучний інтелект)</w:t>
      </w:r>
    </w:p>
    <w:p w14:paraId="4B8B4E5F" w14:textId="77777777" w:rsidR="00413D46" w:rsidRDefault="00874E74">
      <w:pPr>
        <w:spacing w:after="80" w:line="360" w:lineRule="exact"/>
        <w:ind w:firstLine="709"/>
        <w:jc w:val="both"/>
      </w:pPr>
      <w:r>
        <w:rPr>
          <w:rFonts w:ascii="Times New Roman" w:hAnsi="Times New Roman" w:cs="Times New Roman"/>
          <w:b/>
          <w:sz w:val="28"/>
        </w:rPr>
        <w:t>API</w:t>
      </w:r>
      <w:r>
        <w:rPr>
          <w:rFonts w:ascii="Times New Roman" w:hAnsi="Times New Roman" w:cs="Times New Roman"/>
          <w:sz w:val="28"/>
        </w:rPr>
        <w:t xml:space="preserve"> — Application Programming Interface (Інтерфейс прикладного програмування)</w:t>
      </w:r>
    </w:p>
    <w:p w14:paraId="3A4A75CB" w14:textId="77777777" w:rsidR="00413D46" w:rsidRDefault="00874E74">
      <w:pPr>
        <w:spacing w:after="80" w:line="360" w:lineRule="exact"/>
        <w:ind w:firstLine="709"/>
        <w:jc w:val="both"/>
      </w:pPr>
      <w:r>
        <w:rPr>
          <w:rFonts w:ascii="Times New Roman" w:hAnsi="Times New Roman" w:cs="Times New Roman"/>
          <w:b/>
          <w:sz w:val="28"/>
        </w:rPr>
        <w:t>BI</w:t>
      </w:r>
      <w:r>
        <w:rPr>
          <w:rFonts w:ascii="Times New Roman" w:hAnsi="Times New Roman" w:cs="Times New Roman"/>
          <w:sz w:val="28"/>
        </w:rPr>
        <w:t xml:space="preserve"> — Business Intelligence (Бізнес-аналітика)</w:t>
      </w:r>
    </w:p>
    <w:p w14:paraId="5595BA12" w14:textId="77777777" w:rsidR="00413D46" w:rsidRDefault="00874E74">
      <w:pPr>
        <w:spacing w:after="80" w:line="360" w:lineRule="exact"/>
        <w:ind w:firstLine="709"/>
        <w:jc w:val="both"/>
      </w:pPr>
      <w:r>
        <w:rPr>
          <w:rFonts w:ascii="Times New Roman" w:hAnsi="Times New Roman" w:cs="Times New Roman"/>
          <w:b/>
          <w:sz w:val="28"/>
        </w:rPr>
        <w:t>CSV</w:t>
      </w:r>
      <w:r>
        <w:rPr>
          <w:rFonts w:ascii="Times New Roman" w:hAnsi="Times New Roman" w:cs="Times New Roman"/>
          <w:sz w:val="28"/>
        </w:rPr>
        <w:t xml:space="preserve"> — Comma-Separated Values (Текстовий формат даних з розділенням комами)</w:t>
      </w:r>
    </w:p>
    <w:p w14:paraId="6C102FC2" w14:textId="77777777" w:rsidR="00413D46" w:rsidRDefault="00874E74">
      <w:pPr>
        <w:spacing w:after="80" w:line="360" w:lineRule="exact"/>
        <w:ind w:firstLine="709"/>
        <w:jc w:val="both"/>
      </w:pPr>
      <w:r>
        <w:rPr>
          <w:rFonts w:ascii="Times New Roman" w:hAnsi="Times New Roman" w:cs="Times New Roman"/>
          <w:b/>
          <w:sz w:val="28"/>
        </w:rPr>
        <w:t>GUI</w:t>
      </w:r>
      <w:r>
        <w:rPr>
          <w:rFonts w:ascii="Times New Roman" w:hAnsi="Times New Roman" w:cs="Times New Roman"/>
          <w:sz w:val="28"/>
        </w:rPr>
        <w:t xml:space="preserve"> — Graphical User Interface (Графічний інтерфейс користувача)</w:t>
      </w:r>
    </w:p>
    <w:p w14:paraId="440522E8" w14:textId="77777777" w:rsidR="00413D46" w:rsidRDefault="00874E74">
      <w:pPr>
        <w:spacing w:after="80" w:line="360" w:lineRule="exact"/>
        <w:ind w:firstLine="709"/>
        <w:jc w:val="both"/>
      </w:pPr>
      <w:r>
        <w:rPr>
          <w:rFonts w:ascii="Times New Roman" w:hAnsi="Times New Roman" w:cs="Times New Roman"/>
          <w:b/>
          <w:sz w:val="28"/>
        </w:rPr>
        <w:t>JSON</w:t>
      </w:r>
      <w:r>
        <w:rPr>
          <w:rFonts w:ascii="Times New Roman" w:hAnsi="Times New Roman" w:cs="Times New Roman"/>
          <w:sz w:val="28"/>
        </w:rPr>
        <w:t xml:space="preserve"> — JavaScript Object Notation (Об’єктна нотація JavaScript)</w:t>
      </w:r>
    </w:p>
    <w:p w14:paraId="1418FAD2" w14:textId="77777777" w:rsidR="00413D46" w:rsidRDefault="00874E74">
      <w:pPr>
        <w:spacing w:after="80" w:line="360" w:lineRule="exact"/>
        <w:ind w:firstLine="709"/>
        <w:jc w:val="both"/>
      </w:pPr>
      <w:r>
        <w:rPr>
          <w:rFonts w:ascii="Times New Roman" w:hAnsi="Times New Roman" w:cs="Times New Roman"/>
          <w:b/>
          <w:sz w:val="28"/>
        </w:rPr>
        <w:t>LSTM</w:t>
      </w:r>
      <w:r>
        <w:rPr>
          <w:rFonts w:ascii="Times New Roman" w:hAnsi="Times New Roman" w:cs="Times New Roman"/>
          <w:sz w:val="28"/>
        </w:rPr>
        <w:t xml:space="preserve"> — Long Short-Term Memory (Довга короткострокова пам'ять — тип рекурентної нейронної мережі)</w:t>
      </w:r>
    </w:p>
    <w:p w14:paraId="1D5B0A48" w14:textId="77777777" w:rsidR="00413D46" w:rsidRDefault="00874E74">
      <w:pPr>
        <w:spacing w:after="80" w:line="360" w:lineRule="exact"/>
        <w:ind w:firstLine="709"/>
        <w:jc w:val="both"/>
      </w:pPr>
      <w:r>
        <w:rPr>
          <w:rFonts w:ascii="Times New Roman" w:hAnsi="Times New Roman" w:cs="Times New Roman"/>
          <w:b/>
          <w:sz w:val="28"/>
        </w:rPr>
        <w:t>MAE</w:t>
      </w:r>
      <w:r>
        <w:rPr>
          <w:rFonts w:ascii="Times New Roman" w:hAnsi="Times New Roman" w:cs="Times New Roman"/>
          <w:sz w:val="28"/>
        </w:rPr>
        <w:t xml:space="preserve"> — Mean Absolute Error (Середня абсолютна помилка)</w:t>
      </w:r>
    </w:p>
    <w:p w14:paraId="48A62447" w14:textId="77777777" w:rsidR="00413D46" w:rsidRDefault="00874E74">
      <w:pPr>
        <w:spacing w:after="80" w:line="360" w:lineRule="exact"/>
        <w:ind w:firstLine="709"/>
        <w:jc w:val="both"/>
      </w:pPr>
      <w:r>
        <w:rPr>
          <w:rFonts w:ascii="Times New Roman" w:hAnsi="Times New Roman" w:cs="Times New Roman"/>
          <w:b/>
          <w:sz w:val="28"/>
        </w:rPr>
        <w:t>MAPE</w:t>
      </w:r>
      <w:r>
        <w:rPr>
          <w:rFonts w:ascii="Times New Roman" w:hAnsi="Times New Roman" w:cs="Times New Roman"/>
          <w:sz w:val="28"/>
        </w:rPr>
        <w:t xml:space="preserve"> — Mean Absolute Percentage Error (Середня абсолютна відсоткова помилка)</w:t>
      </w:r>
    </w:p>
    <w:p w14:paraId="28CA9382" w14:textId="77777777" w:rsidR="00413D46" w:rsidRDefault="00874E74">
      <w:pPr>
        <w:spacing w:after="80" w:line="360" w:lineRule="exact"/>
        <w:ind w:firstLine="709"/>
        <w:jc w:val="both"/>
      </w:pPr>
      <w:r>
        <w:rPr>
          <w:rFonts w:ascii="Times New Roman" w:hAnsi="Times New Roman" w:cs="Times New Roman"/>
          <w:b/>
          <w:sz w:val="28"/>
        </w:rPr>
        <w:t>ML</w:t>
      </w:r>
      <w:r>
        <w:rPr>
          <w:rFonts w:ascii="Times New Roman" w:hAnsi="Times New Roman" w:cs="Times New Roman"/>
          <w:sz w:val="28"/>
        </w:rPr>
        <w:t xml:space="preserve"> — Machine Learning (Машинне навчання)</w:t>
      </w:r>
    </w:p>
    <w:p w14:paraId="7E89A249" w14:textId="77777777" w:rsidR="00413D46" w:rsidRDefault="00874E74">
      <w:pPr>
        <w:spacing w:after="80" w:line="360" w:lineRule="exact"/>
        <w:ind w:firstLine="709"/>
        <w:jc w:val="both"/>
      </w:pPr>
      <w:r>
        <w:rPr>
          <w:rFonts w:ascii="Times New Roman" w:hAnsi="Times New Roman" w:cs="Times New Roman"/>
          <w:b/>
          <w:sz w:val="28"/>
        </w:rPr>
        <w:t>OLAP</w:t>
      </w:r>
      <w:r>
        <w:rPr>
          <w:rFonts w:ascii="Times New Roman" w:hAnsi="Times New Roman" w:cs="Times New Roman"/>
          <w:sz w:val="28"/>
        </w:rPr>
        <w:t xml:space="preserve"> — Online Analytical Processing (Онлайн аналітична обробка даних)</w:t>
      </w:r>
    </w:p>
    <w:p w14:paraId="0123D657" w14:textId="77777777" w:rsidR="00413D46" w:rsidRDefault="00874E74">
      <w:pPr>
        <w:spacing w:after="80" w:line="360" w:lineRule="exact"/>
        <w:ind w:firstLine="709"/>
        <w:jc w:val="both"/>
      </w:pPr>
      <w:r>
        <w:rPr>
          <w:rFonts w:ascii="Times New Roman" w:hAnsi="Times New Roman" w:cs="Times New Roman"/>
          <w:b/>
          <w:sz w:val="28"/>
        </w:rPr>
        <w:t>ONNX</w:t>
      </w:r>
      <w:r>
        <w:rPr>
          <w:rFonts w:ascii="Times New Roman" w:hAnsi="Times New Roman" w:cs="Times New Roman"/>
          <w:sz w:val="28"/>
        </w:rPr>
        <w:t xml:space="preserve"> — Open Neural Network Exchange (Відкритий формат обміну нейромережами)</w:t>
      </w:r>
    </w:p>
    <w:p w14:paraId="56E278FB" w14:textId="77777777" w:rsidR="00413D46" w:rsidRDefault="00874E74">
      <w:pPr>
        <w:spacing w:after="80" w:line="360" w:lineRule="exact"/>
        <w:ind w:firstLine="709"/>
        <w:jc w:val="both"/>
      </w:pPr>
      <w:r>
        <w:rPr>
          <w:rFonts w:ascii="Times New Roman" w:hAnsi="Times New Roman" w:cs="Times New Roman"/>
          <w:b/>
          <w:sz w:val="28"/>
        </w:rPr>
        <w:t>REST</w:t>
      </w:r>
      <w:r>
        <w:rPr>
          <w:rFonts w:ascii="Times New Roman" w:hAnsi="Times New Roman" w:cs="Times New Roman"/>
          <w:sz w:val="28"/>
        </w:rPr>
        <w:t xml:space="preserve"> — Representational State Transfer (Архітектурний стиль взаємодії компонентів)</w:t>
      </w:r>
    </w:p>
    <w:p w14:paraId="494829EC" w14:textId="77777777" w:rsidR="00413D46" w:rsidRDefault="00874E74">
      <w:pPr>
        <w:spacing w:after="80" w:line="360" w:lineRule="exact"/>
        <w:ind w:firstLine="709"/>
        <w:jc w:val="both"/>
      </w:pPr>
      <w:r>
        <w:rPr>
          <w:rFonts w:ascii="Times New Roman" w:hAnsi="Times New Roman" w:cs="Times New Roman"/>
          <w:b/>
          <w:sz w:val="28"/>
        </w:rPr>
        <w:t>RNN</w:t>
      </w:r>
      <w:r>
        <w:rPr>
          <w:rFonts w:ascii="Times New Roman" w:hAnsi="Times New Roman" w:cs="Times New Roman"/>
          <w:sz w:val="28"/>
        </w:rPr>
        <w:t xml:space="preserve"> — Recurrent Neural Network (Рекурентна нейронна мережа)</w:t>
      </w:r>
    </w:p>
    <w:p w14:paraId="707D27E3" w14:textId="77777777" w:rsidR="00413D46" w:rsidRDefault="00874E74">
      <w:pPr>
        <w:spacing w:after="80" w:line="360" w:lineRule="exact"/>
        <w:ind w:firstLine="709"/>
        <w:jc w:val="both"/>
      </w:pPr>
      <w:r>
        <w:rPr>
          <w:rFonts w:ascii="Times New Roman" w:hAnsi="Times New Roman" w:cs="Times New Roman"/>
          <w:b/>
          <w:sz w:val="28"/>
        </w:rPr>
        <w:t>SaaS</w:t>
      </w:r>
      <w:r>
        <w:rPr>
          <w:rFonts w:ascii="Times New Roman" w:hAnsi="Times New Roman" w:cs="Times New Roman"/>
          <w:sz w:val="28"/>
        </w:rPr>
        <w:t xml:space="preserve"> — Software as a Service (Програмне забезпечення як послуга)</w:t>
      </w:r>
    </w:p>
    <w:p w14:paraId="0C70118D" w14:textId="77777777" w:rsidR="00413D46" w:rsidRDefault="00874E74">
      <w:pPr>
        <w:spacing w:after="80" w:line="360" w:lineRule="exact"/>
        <w:ind w:firstLine="709"/>
        <w:jc w:val="both"/>
      </w:pPr>
      <w:r>
        <w:rPr>
          <w:rFonts w:ascii="Times New Roman" w:hAnsi="Times New Roman" w:cs="Times New Roman"/>
          <w:b/>
          <w:sz w:val="28"/>
        </w:rPr>
        <w:t>SQL</w:t>
      </w:r>
      <w:r>
        <w:rPr>
          <w:rFonts w:ascii="Times New Roman" w:hAnsi="Times New Roman" w:cs="Times New Roman"/>
          <w:sz w:val="28"/>
        </w:rPr>
        <w:t xml:space="preserve"> — Structured Query Language (Мова структурованих запитів)</w:t>
      </w:r>
    </w:p>
    <w:p w14:paraId="425DF8DB" w14:textId="77777777" w:rsidR="00413D46" w:rsidRDefault="00874E74">
      <w:pPr>
        <w:pageBreakBefore/>
        <w:spacing w:before="240" w:after="120" w:line="480" w:lineRule="exact"/>
        <w:jc w:val="center"/>
      </w:pPr>
      <w:r>
        <w:rPr>
          <w:rFonts w:ascii="Times New Roman" w:hAnsi="Times New Roman" w:cs="Times New Roman"/>
          <w:b/>
          <w:sz w:val="32"/>
        </w:rPr>
        <w:t>ДОДАТКИ</w:t>
      </w:r>
    </w:p>
    <w:p w14:paraId="2A20D0F6" w14:textId="77777777" w:rsidR="00413D46" w:rsidRDefault="00874E74">
      <w:pPr>
        <w:spacing w:before="60" w:after="60" w:line="360" w:lineRule="exact"/>
        <w:ind w:firstLine="709"/>
        <w:jc w:val="both"/>
      </w:pPr>
      <w:r>
        <w:rPr>
          <w:rFonts w:ascii="Times New Roman" w:hAnsi="Times New Roman" w:cs="Times New Roman"/>
          <w:b/>
          <w:sz w:val="28"/>
        </w:rPr>
        <w:t>Додаток А. Вихідний код ключових модулів системи</w:t>
      </w:r>
    </w:p>
    <w:p w14:paraId="47FD3A52" w14:textId="77777777" w:rsidR="00413D46" w:rsidRDefault="00874E74">
      <w:pPr>
        <w:spacing w:before="60" w:after="60" w:line="360" w:lineRule="exact"/>
        <w:jc w:val="center"/>
      </w:pPr>
      <w:r>
        <w:rPr>
          <w:rFonts w:ascii="Times New Roman" w:hAnsi="Times New Roman" w:cs="Times New Roman"/>
          <w:b/>
          <w:i/>
          <w:sz w:val="28"/>
        </w:rPr>
        <w:t>А.1. Модуль математичного моделювання фізичних процесів (physics.py)</w:t>
      </w:r>
    </w:p>
    <w:p w14:paraId="58B3242B" w14:textId="77777777" w:rsidR="00413D46" w:rsidRDefault="00874E74">
      <w:pPr>
        <w:spacing w:before="60" w:after="60" w:line="280" w:lineRule="exact"/>
      </w:pPr>
      <w:r>
        <w:rPr>
          <w:rFonts w:ascii="Courier New" w:hAnsi="Courier New" w:cs="Courier New"/>
          <w:sz w:val="20"/>
        </w:rPr>
        <w:t>import datetime</w:t>
      </w:r>
      <w:r>
        <w:rPr>
          <w:rFonts w:ascii="Courier New" w:hAnsi="Courier New" w:cs="Courier New"/>
          <w:sz w:val="20"/>
        </w:rPr>
        <w:br/>
        <w:t>import random</w:t>
      </w:r>
      <w:r>
        <w:rPr>
          <w:rFonts w:ascii="Courier New" w:hAnsi="Courier New" w:cs="Courier New"/>
          <w:sz w:val="20"/>
        </w:rPr>
        <w:br/>
        <w:t>from typing import Dict, Optional, Tuple</w:t>
      </w:r>
      <w:r>
        <w:rPr>
          <w:rFonts w:ascii="Courier New" w:hAnsi="Courier New" w:cs="Courier New"/>
          <w:sz w:val="20"/>
        </w:rPr>
        <w:br/>
        <w:t>import numpy as np</w:t>
      </w:r>
      <w:r>
        <w:rPr>
          <w:rFonts w:ascii="Courier New" w:hAnsi="Courier New" w:cs="Courier New"/>
          <w:sz w:val="20"/>
        </w:rPr>
        <w:br/>
        <w:t>import pandas as pd</w:t>
      </w:r>
      <w:r>
        <w:rPr>
          <w:rFonts w:ascii="Courier New" w:hAnsi="Courier New" w:cs="Courier New"/>
          <w:sz w:val="20"/>
        </w:rPr>
        <w:br/>
        <w:t xml:space="preserve">from </w:t>
      </w:r>
      <w:r>
        <w:rPr>
          <w:rFonts w:ascii="Courier New" w:hAnsi="Courier New" w:cs="Courier New"/>
          <w:sz w:val="20"/>
        </w:rPr>
        <w:t>src.core.config import LOAD_PROFILES</w:t>
      </w:r>
      <w:r>
        <w:rPr>
          <w:rFonts w:ascii="Courier New" w:hAnsi="Courier New" w:cs="Courier New"/>
          <w:sz w:val="20"/>
        </w:rPr>
        <w:br/>
      </w:r>
      <w:r>
        <w:rPr>
          <w:rFonts w:ascii="Courier New" w:hAnsi="Courier New" w:cs="Courier New"/>
          <w:sz w:val="20"/>
        </w:rPr>
        <w:br/>
        <w:t>def calculate_line_losses(df_lines: pd.DataFrame) -&gt; pd.DataFrame:</w:t>
      </w:r>
      <w:r>
        <w:rPr>
          <w:rFonts w:ascii="Courier New" w:hAnsi="Courier New" w:cs="Courier New"/>
          <w:sz w:val="20"/>
        </w:rPr>
        <w:br/>
        <w:t xml:space="preserve">    """</w:t>
      </w:r>
      <w:r>
        <w:rPr>
          <w:rFonts w:ascii="Courier New" w:hAnsi="Courier New" w:cs="Courier New"/>
          <w:sz w:val="20"/>
        </w:rPr>
        <w:br/>
        <w:t xml:space="preserve">    Розраховує втрати потужності в мережі для AC та HVDC ліній.</w:t>
      </w:r>
      <w:r>
        <w:rPr>
          <w:rFonts w:ascii="Courier New" w:hAnsi="Courier New" w:cs="Courier New"/>
          <w:sz w:val="20"/>
        </w:rPr>
        <w:br/>
        <w:t xml:space="preserve">    Враховує квадратичну залежність втрат від навантаження для AC.</w:t>
      </w:r>
      <w:r>
        <w:rPr>
          <w:rFonts w:ascii="Courier New" w:hAnsi="Courier New" w:cs="Courier New"/>
          <w:sz w:val="20"/>
        </w:rPr>
        <w:br/>
        <w:t xml:space="preserve">    """</w:t>
      </w:r>
      <w:r>
        <w:rPr>
          <w:rFonts w:ascii="Courier New" w:hAnsi="Courier New" w:cs="Courier New"/>
          <w:sz w:val="20"/>
        </w:rPr>
        <w:br/>
        <w:t xml:space="preserve">    if df_lines.empty: return df_lines</w:t>
      </w:r>
      <w:r>
        <w:rPr>
          <w:rFonts w:ascii="Courier New" w:hAnsi="Courier New" w:cs="Courier New"/>
          <w:sz w:val="20"/>
        </w:rPr>
        <w:br/>
        <w:t xml:space="preserve">    df = df_lines.copy()</w:t>
      </w:r>
      <w:r>
        <w:rPr>
          <w:rFonts w:ascii="Courier New" w:hAnsi="Courier New" w:cs="Courier New"/>
          <w:sz w:val="20"/>
        </w:rPr>
        <w:br/>
        <w:t xml:space="preserve">    </w:t>
      </w:r>
      <w:r>
        <w:rPr>
          <w:rFonts w:ascii="Courier New" w:hAnsi="Courier New" w:cs="Courier New"/>
          <w:sz w:val="20"/>
        </w:rPr>
        <w:br/>
        <w:t xml:space="preserve">    if "line_type" not in df.columns and "max_load_mw" in df.columns:</w:t>
      </w:r>
      <w:r>
        <w:rPr>
          <w:rFonts w:ascii="Courier New" w:hAnsi="Courier New" w:cs="Courier New"/>
          <w:sz w:val="20"/>
        </w:rPr>
        <w:br/>
        <w:t xml:space="preserve">        df["line_type"] = df["max_load_mw"].apply(lambda x: "HVDC" if x &gt;= 3000 else "AC")</w:t>
      </w:r>
      <w:r>
        <w:rPr>
          <w:rFonts w:ascii="Courier New" w:hAnsi="Courier New" w:cs="Courier New"/>
          <w:sz w:val="20"/>
        </w:rPr>
        <w:br/>
        <w:t xml:space="preserve">    </w:t>
      </w:r>
      <w:r>
        <w:rPr>
          <w:rFonts w:ascii="Courier New" w:hAnsi="Courier New" w:cs="Courier New"/>
          <w:sz w:val="20"/>
        </w:rPr>
        <w:br/>
        <w:t xml:space="preserve">    is_hvdc = df["line_ty</w:t>
      </w:r>
      <w:r>
        <w:rPr>
          <w:rFonts w:ascii="Courier New" w:hAnsi="Courier New" w:cs="Courier New"/>
          <w:sz w:val="20"/>
        </w:rPr>
        <w:t>pe"] == "HVDC"</w:t>
      </w:r>
      <w:r>
        <w:rPr>
          <w:rFonts w:ascii="Courier New" w:hAnsi="Courier New" w:cs="Courier New"/>
          <w:sz w:val="20"/>
        </w:rPr>
        <w:br/>
        <w:t xml:space="preserve">    </w:t>
      </w:r>
      <w:r>
        <w:rPr>
          <w:rFonts w:ascii="Courier New" w:hAnsi="Courier New" w:cs="Courier New"/>
          <w:sz w:val="20"/>
        </w:rPr>
        <w:br/>
        <w:t xml:space="preserve">    # Модель втрат: 1.5% для постійного струму, до 3.5% для змінного при номіналі</w:t>
      </w:r>
      <w:r>
        <w:rPr>
          <w:rFonts w:ascii="Courier New" w:hAnsi="Courier New" w:cs="Courier New"/>
          <w:sz w:val="20"/>
        </w:rPr>
        <w:br/>
        <w:t xml:space="preserve">    loss_dc = (df["actual_load_mw"] * 0.015) * (df["load_pct"] / 100)</w:t>
      </w:r>
      <w:r>
        <w:rPr>
          <w:rFonts w:ascii="Courier New" w:hAnsi="Courier New" w:cs="Courier New"/>
          <w:sz w:val="20"/>
        </w:rPr>
        <w:br/>
        <w:t xml:space="preserve">    loss_ac = (df["actual_load_mw"] * 0.035) * (df["load_pct"] / 100) ** 2</w:t>
      </w:r>
      <w:r>
        <w:rPr>
          <w:rFonts w:ascii="Courier New" w:hAnsi="Courier New" w:cs="Courier New"/>
          <w:sz w:val="20"/>
        </w:rPr>
        <w:br/>
        <w:t xml:space="preserve">    </w:t>
      </w:r>
      <w:r>
        <w:rPr>
          <w:rFonts w:ascii="Courier New" w:hAnsi="Courier New" w:cs="Courier New"/>
          <w:sz w:val="20"/>
        </w:rPr>
        <w:br/>
        <w:t xml:space="preserve">    df["losses_mw"] = np.where(is_hvdc, loss_dc, loss_ac)</w:t>
      </w:r>
      <w:r>
        <w:rPr>
          <w:rFonts w:ascii="Courier New" w:hAnsi="Courier New" w:cs="Courier New"/>
          <w:sz w:val="20"/>
        </w:rPr>
        <w:br/>
        <w:t xml:space="preserve">    df["efficiency_pct"] = 100 * (1 - df["losses_mw"] / df["actual_load_mw"])</w:t>
      </w:r>
      <w:r>
        <w:rPr>
          <w:rFonts w:ascii="Courier New" w:hAnsi="Courier New" w:cs="Courier New"/>
          <w:sz w:val="20"/>
        </w:rPr>
        <w:br/>
        <w:t xml:space="preserve">    return df</w:t>
      </w:r>
      <w:r>
        <w:rPr>
          <w:rFonts w:ascii="Courier New" w:hAnsi="Courier New" w:cs="Courier New"/>
          <w:sz w:val="20"/>
        </w:rPr>
        <w:br/>
      </w:r>
      <w:r>
        <w:rPr>
          <w:rFonts w:ascii="Courier New" w:hAnsi="Courier New" w:cs="Courier New"/>
          <w:sz w:val="20"/>
        </w:rPr>
        <w:br/>
        <w:t>def calculate_weather(ts: datetime.datetime, current_temps: Dict[int, float]) -&gt; Dict[int, Tuple[float, str]]</w:t>
      </w:r>
      <w:r>
        <w:rPr>
          <w:rFonts w:ascii="Courier New" w:hAnsi="Courier New" w:cs="Courier New"/>
          <w:sz w:val="20"/>
        </w:rPr>
        <w:t>:</w:t>
      </w:r>
      <w:r>
        <w:rPr>
          <w:rFonts w:ascii="Courier New" w:hAnsi="Courier New" w:cs="Courier New"/>
          <w:sz w:val="20"/>
        </w:rPr>
        <w:br/>
        <w:t xml:space="preserve">    """</w:t>
      </w:r>
      <w:r>
        <w:rPr>
          <w:rFonts w:ascii="Courier New" w:hAnsi="Courier New" w:cs="Courier New"/>
          <w:sz w:val="20"/>
        </w:rPr>
        <w:br/>
        <w:t xml:space="preserve">    Імітує добовий цикл температури з випадковими флуктуаціями.</w:t>
      </w:r>
      <w:r>
        <w:rPr>
          <w:rFonts w:ascii="Courier New" w:hAnsi="Courier New" w:cs="Courier New"/>
          <w:sz w:val="20"/>
        </w:rPr>
        <w:br/>
        <w:t xml:space="preserve">    Використовує синусоїдальну апроксимацію добового ходу.</w:t>
      </w:r>
      <w:r>
        <w:rPr>
          <w:rFonts w:ascii="Courier New" w:hAnsi="Courier New" w:cs="Courier New"/>
          <w:sz w:val="20"/>
        </w:rPr>
        <w:br/>
        <w:t xml:space="preserve">    """</w:t>
      </w:r>
      <w:r>
        <w:rPr>
          <w:rFonts w:ascii="Courier New" w:hAnsi="Courier New" w:cs="Courier New"/>
          <w:sz w:val="20"/>
        </w:rPr>
        <w:br/>
        <w:t xml:space="preserve">    weather_map = {}</w:t>
      </w:r>
      <w:r>
        <w:rPr>
          <w:rFonts w:ascii="Courier New" w:hAnsi="Courier New" w:cs="Courier New"/>
          <w:sz w:val="20"/>
        </w:rPr>
        <w:br/>
        <w:t xml:space="preserve">    time_val = ts.hour + ts.minute / 60.0</w:t>
      </w:r>
      <w:r>
        <w:rPr>
          <w:rFonts w:ascii="Courier New" w:hAnsi="Courier New" w:cs="Courier New"/>
          <w:sz w:val="20"/>
        </w:rPr>
        <w:br/>
        <w:t xml:space="preserve">    </w:t>
      </w:r>
      <w:r>
        <w:rPr>
          <w:rFonts w:ascii="Courier New" w:hAnsi="Courier New" w:cs="Courier New"/>
          <w:sz w:val="20"/>
        </w:rPr>
        <w:br/>
        <w:t xml:space="preserve">    for region_id, base_temp in current_temps.items():</w:t>
      </w:r>
      <w:r>
        <w:rPr>
          <w:rFonts w:ascii="Courier New" w:hAnsi="Courier New" w:cs="Courier New"/>
          <w:sz w:val="20"/>
        </w:rPr>
        <w:br/>
        <w:t xml:space="preserve">        # Добова амплітуда 5-7 градусів, пік о 14:00</w:t>
      </w:r>
      <w:r>
        <w:rPr>
          <w:rFonts w:ascii="Courier New" w:hAnsi="Courier New" w:cs="Courier New"/>
          <w:sz w:val="20"/>
        </w:rPr>
        <w:br/>
        <w:t xml:space="preserve">        amplitude = 6.0</w:t>
      </w:r>
      <w:r>
        <w:rPr>
          <w:rFonts w:ascii="Courier New" w:hAnsi="Courier New" w:cs="Courier New"/>
          <w:sz w:val="20"/>
        </w:rPr>
        <w:br/>
        <w:t xml:space="preserve">        peak_hour = 14.0</w:t>
      </w:r>
      <w:r>
        <w:rPr>
          <w:rFonts w:ascii="Courier New" w:hAnsi="Courier New" w:cs="Courier New"/>
          <w:sz w:val="20"/>
        </w:rPr>
        <w:br/>
        <w:t xml:space="preserve">        daily_cycle = amplitude * np.sin((time_val - peak_hour + 6) * np.pi / 12)</w:t>
      </w:r>
      <w:r>
        <w:rPr>
          <w:rFonts w:ascii="Courier New" w:hAnsi="Courier New" w:cs="Courier New"/>
          <w:sz w:val="20"/>
        </w:rPr>
        <w:br/>
        <w:t xml:space="preserve">        </w:t>
      </w:r>
      <w:r>
        <w:rPr>
          <w:rFonts w:ascii="Courier New" w:hAnsi="Courier New" w:cs="Courier New"/>
          <w:sz w:val="20"/>
        </w:rPr>
        <w:br/>
        <w:t xml:space="preserve">        # Додавання випадкового шуму (броунівський рух </w:t>
      </w:r>
      <w:r>
        <w:rPr>
          <w:rFonts w:ascii="Courier New" w:hAnsi="Courier New" w:cs="Courier New"/>
          <w:sz w:val="20"/>
        </w:rPr>
        <w:t>температури)</w:t>
      </w:r>
      <w:r>
        <w:rPr>
          <w:rFonts w:ascii="Courier New" w:hAnsi="Courier New" w:cs="Courier New"/>
          <w:sz w:val="20"/>
        </w:rPr>
        <w:br/>
        <w:t xml:space="preserve">        noise = np.random.normal(0, 0.15)</w:t>
      </w:r>
      <w:r>
        <w:rPr>
          <w:rFonts w:ascii="Courier New" w:hAnsi="Courier New" w:cs="Courier New"/>
          <w:sz w:val="20"/>
        </w:rPr>
        <w:br/>
        <w:t xml:space="preserve">        final_temp = float(base_temp + daily_cycle + noise)</w:t>
      </w:r>
      <w:r>
        <w:rPr>
          <w:rFonts w:ascii="Courier New" w:hAnsi="Courier New" w:cs="Courier New"/>
          <w:sz w:val="20"/>
        </w:rPr>
        <w:br/>
        <w:t xml:space="preserve">        </w:t>
      </w:r>
      <w:r>
        <w:rPr>
          <w:rFonts w:ascii="Courier New" w:hAnsi="Courier New" w:cs="Courier New"/>
          <w:sz w:val="20"/>
        </w:rPr>
        <w:br/>
        <w:t xml:space="preserve">        condition = "Ясно" if final_temp &gt; 15 else "Хмарно"</w:t>
      </w:r>
      <w:r>
        <w:rPr>
          <w:rFonts w:ascii="Courier New" w:hAnsi="Courier New" w:cs="Courier New"/>
          <w:sz w:val="20"/>
        </w:rPr>
        <w:br/>
        <w:t xml:space="preserve">        if random.random() &gt; 0.9: condition = "Дощ"</w:t>
      </w:r>
      <w:r>
        <w:rPr>
          <w:rFonts w:ascii="Courier New" w:hAnsi="Courier New" w:cs="Courier New"/>
          <w:sz w:val="20"/>
        </w:rPr>
        <w:br/>
        <w:t xml:space="preserve">        </w:t>
      </w:r>
      <w:r>
        <w:rPr>
          <w:rFonts w:ascii="Courier New" w:hAnsi="Courier New" w:cs="Courier New"/>
          <w:sz w:val="20"/>
        </w:rPr>
        <w:br/>
        <w:t xml:space="preserve">        weather_map[region_id] = (round(final_temp, 2), condition)</w:t>
      </w:r>
      <w:r>
        <w:rPr>
          <w:rFonts w:ascii="Courier New" w:hAnsi="Courier New" w:cs="Courier New"/>
          <w:sz w:val="20"/>
        </w:rPr>
        <w:br/>
        <w:t xml:space="preserve">    return weather_map</w:t>
      </w:r>
      <w:r>
        <w:rPr>
          <w:rFonts w:ascii="Courier New" w:hAnsi="Courier New" w:cs="Courier New"/>
          <w:sz w:val="20"/>
        </w:rPr>
        <w:br/>
      </w:r>
      <w:r>
        <w:rPr>
          <w:rFonts w:ascii="Courier New" w:hAnsi="Courier New" w:cs="Courier New"/>
          <w:sz w:val="20"/>
        </w:rPr>
        <w:br/>
        <w:t xml:space="preserve">def calculate_substation_load(capacity: float, profile_type: str, ts: datetime.datetime, </w:t>
      </w:r>
      <w:r>
        <w:rPr>
          <w:rFonts w:ascii="Courier New" w:hAnsi="Courier New" w:cs="Courier New"/>
          <w:sz w:val="20"/>
        </w:rPr>
        <w:br/>
        <w:t xml:space="preserve">                              temp: float, is_weekend: bool, prev_f: float = 0.5) -&gt; T</w:t>
      </w:r>
      <w:r>
        <w:rPr>
          <w:rFonts w:ascii="Courier New" w:hAnsi="Courier New" w:cs="Courier New"/>
          <w:sz w:val="20"/>
        </w:rPr>
        <w:t>uple[float, Optional[str]]:</w:t>
      </w:r>
      <w:r>
        <w:rPr>
          <w:rFonts w:ascii="Courier New" w:hAnsi="Courier New" w:cs="Courier New"/>
          <w:sz w:val="20"/>
        </w:rPr>
        <w:br/>
        <w:t xml:space="preserve">    """</w:t>
      </w:r>
      <w:r>
        <w:rPr>
          <w:rFonts w:ascii="Courier New" w:hAnsi="Courier New" w:cs="Courier New"/>
          <w:sz w:val="20"/>
        </w:rPr>
        <w:br/>
        <w:t xml:space="preserve">    Розраховує поточне навантаження підстанції з урахуванням профілю, </w:t>
      </w:r>
      <w:r>
        <w:rPr>
          <w:rFonts w:ascii="Courier New" w:hAnsi="Courier New" w:cs="Courier New"/>
          <w:sz w:val="20"/>
        </w:rPr>
        <w:br/>
        <w:t xml:space="preserve">    температури та дня тижня.</w:t>
      </w:r>
      <w:r>
        <w:rPr>
          <w:rFonts w:ascii="Courier New" w:hAnsi="Courier New" w:cs="Courier New"/>
          <w:sz w:val="20"/>
        </w:rPr>
        <w:br/>
        <w:t xml:space="preserve">    """</w:t>
      </w:r>
      <w:r>
        <w:rPr>
          <w:rFonts w:ascii="Courier New" w:hAnsi="Courier New" w:cs="Courier New"/>
          <w:sz w:val="20"/>
        </w:rPr>
        <w:br/>
        <w:t xml:space="preserve">    hour = ts.hour</w:t>
      </w:r>
      <w:r>
        <w:rPr>
          <w:rFonts w:ascii="Courier New" w:hAnsi="Courier New" w:cs="Courier New"/>
          <w:sz w:val="20"/>
        </w:rPr>
        <w:br/>
        <w:t xml:space="preserve">    hourly_profile = LOAD_PROFILES.get(profile_type, LOAD_PROFILES["RESIDENTIAL"]).get(hour, 0.5)</w:t>
      </w:r>
      <w:r>
        <w:rPr>
          <w:rFonts w:ascii="Courier New" w:hAnsi="Courier New" w:cs="Courier New"/>
          <w:sz w:val="20"/>
        </w:rPr>
        <w:br/>
        <w:t xml:space="preserve">    </w:t>
      </w:r>
      <w:r>
        <w:rPr>
          <w:rFonts w:ascii="Courier New" w:hAnsi="Courier New" w:cs="Courier New"/>
          <w:sz w:val="20"/>
        </w:rPr>
        <w:br/>
        <w:t xml:space="preserve">    # Корекція на вихідний день (-20% навантаження)</w:t>
      </w:r>
      <w:r>
        <w:rPr>
          <w:rFonts w:ascii="Courier New" w:hAnsi="Courier New" w:cs="Courier New"/>
          <w:sz w:val="20"/>
        </w:rPr>
        <w:br/>
        <w:t xml:space="preserve">    day_mult = 0.85 if is_weekend else 1.0</w:t>
      </w:r>
      <w:r>
        <w:rPr>
          <w:rFonts w:ascii="Courier New" w:hAnsi="Courier New" w:cs="Courier New"/>
          <w:sz w:val="20"/>
        </w:rPr>
        <w:br/>
        <w:t xml:space="preserve">    </w:t>
      </w:r>
      <w:r>
        <w:rPr>
          <w:rFonts w:ascii="Courier New" w:hAnsi="Courier New" w:cs="Courier New"/>
          <w:sz w:val="20"/>
        </w:rPr>
        <w:br/>
        <w:t xml:space="preserve">    # Вплив температури (кондиціювання або опалення)</w:t>
      </w:r>
      <w:r>
        <w:rPr>
          <w:rFonts w:ascii="Courier New" w:hAnsi="Courier New" w:cs="Courier New"/>
          <w:sz w:val="20"/>
        </w:rPr>
        <w:br/>
        <w:t xml:space="preserve">    # Базова комфортна температура 21 градус</w:t>
      </w:r>
      <w:r>
        <w:rPr>
          <w:rFonts w:ascii="Courier New" w:hAnsi="Courier New" w:cs="Courier New"/>
          <w:sz w:val="20"/>
        </w:rPr>
        <w:br/>
        <w:t xml:space="preserve">    temp_diff = abs(temp - 21.0)</w:t>
      </w:r>
      <w:r>
        <w:rPr>
          <w:rFonts w:ascii="Courier New" w:hAnsi="Courier New" w:cs="Courier New"/>
          <w:sz w:val="20"/>
        </w:rPr>
        <w:br/>
        <w:t xml:space="preserve">    temp_mult </w:t>
      </w:r>
      <w:r>
        <w:rPr>
          <w:rFonts w:ascii="Courier New" w:hAnsi="Courier New" w:cs="Courier New"/>
          <w:sz w:val="20"/>
        </w:rPr>
        <w:t>= 1.0 + (temp_diff * 0.02) # +2% навантаження на кожний градус відхилення</w:t>
      </w:r>
      <w:r>
        <w:rPr>
          <w:rFonts w:ascii="Courier New" w:hAnsi="Courier New" w:cs="Courier New"/>
          <w:sz w:val="20"/>
        </w:rPr>
        <w:br/>
        <w:t xml:space="preserve">    </w:t>
      </w:r>
      <w:r>
        <w:rPr>
          <w:rFonts w:ascii="Courier New" w:hAnsi="Courier New" w:cs="Courier New"/>
          <w:sz w:val="20"/>
        </w:rPr>
        <w:br/>
        <w:t xml:space="preserve">    final_f = hourly_profile * day_mult * temp_mult + np.random.normal(0, 0.02)</w:t>
      </w:r>
      <w:r>
        <w:rPr>
          <w:rFonts w:ascii="Courier New" w:hAnsi="Courier New" w:cs="Courier New"/>
          <w:sz w:val="20"/>
        </w:rPr>
        <w:br/>
        <w:t xml:space="preserve">    </w:t>
      </w:r>
      <w:r>
        <w:rPr>
          <w:rFonts w:ascii="Courier New" w:hAnsi="Courier New" w:cs="Courier New"/>
          <w:sz w:val="20"/>
        </w:rPr>
        <w:br/>
        <w:t xml:space="preserve">    # Ефект інерційності споживання (Smoothing)</w:t>
      </w:r>
      <w:r>
        <w:rPr>
          <w:rFonts w:ascii="Courier New" w:hAnsi="Courier New" w:cs="Courier New"/>
          <w:sz w:val="20"/>
        </w:rPr>
        <w:br/>
        <w:t xml:space="preserve">    smoothed_f = (final_f * 0.7) + (prev_f * 0.3)</w:t>
      </w:r>
      <w:r>
        <w:rPr>
          <w:rFonts w:ascii="Courier New" w:hAnsi="Courier New" w:cs="Courier New"/>
          <w:sz w:val="20"/>
        </w:rPr>
        <w:br/>
        <w:t xml:space="preserve">    </w:t>
      </w:r>
      <w:r>
        <w:rPr>
          <w:rFonts w:ascii="Courier New" w:hAnsi="Courier New" w:cs="Courier New"/>
          <w:sz w:val="20"/>
        </w:rPr>
        <w:br/>
        <w:t xml:space="preserve">    actual_load = round(float(capacity * max(0.05, smoothed_f)), 2)</w:t>
      </w:r>
      <w:r>
        <w:rPr>
          <w:rFonts w:ascii="Courier New" w:hAnsi="Courier New" w:cs="Courier New"/>
          <w:sz w:val="20"/>
        </w:rPr>
        <w:br/>
        <w:t xml:space="preserve">    return actual_load, None</w:t>
      </w:r>
      <w:r>
        <w:rPr>
          <w:rFonts w:ascii="Courier New" w:hAnsi="Courier New" w:cs="Courier New"/>
          <w:sz w:val="20"/>
        </w:rPr>
        <w:br/>
      </w:r>
      <w:r>
        <w:rPr>
          <w:rFonts w:ascii="Courier New" w:hAnsi="Courier New" w:cs="Courier New"/>
          <w:sz w:val="20"/>
        </w:rPr>
        <w:br/>
        <w:t>def calculate_transformer_health(actual_load: float, capacity: float, prev_health: float = 100.0) -&gt; Tuple[float, float, float]:</w:t>
      </w:r>
      <w:r>
        <w:rPr>
          <w:rFonts w:ascii="Courier New" w:hAnsi="Courier New" w:cs="Courier New"/>
          <w:sz w:val="20"/>
        </w:rPr>
        <w:br/>
        <w:t xml:space="preserve">    """</w:t>
      </w:r>
      <w:r>
        <w:rPr>
          <w:rFonts w:ascii="Courier New" w:hAnsi="Courier New" w:cs="Courier New"/>
          <w:sz w:val="20"/>
        </w:rPr>
        <w:br/>
        <w:t xml:space="preserve">    Моделю</w:t>
      </w:r>
      <w:r>
        <w:rPr>
          <w:rFonts w:ascii="Courier New" w:hAnsi="Courier New" w:cs="Courier New"/>
          <w:sz w:val="20"/>
        </w:rPr>
        <w:t>є фізичний стан трансформатора (Digital Twin).</w:t>
      </w:r>
      <w:r>
        <w:rPr>
          <w:rFonts w:ascii="Courier New" w:hAnsi="Courier New" w:cs="Courier New"/>
          <w:sz w:val="20"/>
        </w:rPr>
        <w:br/>
        <w:t xml:space="preserve">    Враховує перегрів та розчинені гази (DGA).</w:t>
      </w:r>
      <w:r>
        <w:rPr>
          <w:rFonts w:ascii="Courier New" w:hAnsi="Courier New" w:cs="Courier New"/>
          <w:sz w:val="20"/>
        </w:rPr>
        <w:br/>
        <w:t xml:space="preserve">    """</w:t>
      </w:r>
      <w:r>
        <w:rPr>
          <w:rFonts w:ascii="Courier New" w:hAnsi="Courier New" w:cs="Courier New"/>
          <w:sz w:val="20"/>
        </w:rPr>
        <w:br/>
        <w:t xml:space="preserve">    load_factor = actual_load / capacity if capacity &gt; 0 else 0.5</w:t>
      </w:r>
      <w:r>
        <w:rPr>
          <w:rFonts w:ascii="Courier New" w:hAnsi="Courier New" w:cs="Courier New"/>
          <w:sz w:val="20"/>
        </w:rPr>
        <w:br/>
        <w:t xml:space="preserve">    </w:t>
      </w:r>
      <w:r>
        <w:rPr>
          <w:rFonts w:ascii="Courier New" w:hAnsi="Courier New" w:cs="Courier New"/>
          <w:sz w:val="20"/>
        </w:rPr>
        <w:br/>
        <w:t xml:space="preserve">    # Температура верхніх шарів масла (Top-oil temperature)</w:t>
      </w:r>
      <w:r>
        <w:rPr>
          <w:rFonts w:ascii="Courier New" w:hAnsi="Courier New" w:cs="Courier New"/>
          <w:sz w:val="20"/>
        </w:rPr>
        <w:br/>
        <w:t xml:space="preserve">    ambient_base = 20.0</w:t>
      </w:r>
      <w:r>
        <w:rPr>
          <w:rFonts w:ascii="Courier New" w:hAnsi="Courier New" w:cs="Courier New"/>
          <w:sz w:val="20"/>
        </w:rPr>
        <w:br/>
        <w:t xml:space="preserve">    temp_rise = 45.0 * (load_factor ** 1.6) # Спрощена формула IEEE</w:t>
      </w:r>
      <w:r>
        <w:rPr>
          <w:rFonts w:ascii="Courier New" w:hAnsi="Courier New" w:cs="Courier New"/>
          <w:sz w:val="20"/>
        </w:rPr>
        <w:br/>
        <w:t xml:space="preserve">    top_oil_temp = round(ambient_base + temp_rise + random.uniform(-2, 2), 1)</w:t>
      </w:r>
      <w:r>
        <w:rPr>
          <w:rFonts w:ascii="Courier New" w:hAnsi="Courier New" w:cs="Courier New"/>
          <w:sz w:val="20"/>
        </w:rPr>
        <w:br/>
        <w:t xml:space="preserve">    </w:t>
      </w:r>
      <w:r>
        <w:rPr>
          <w:rFonts w:ascii="Courier New" w:hAnsi="Courier New" w:cs="Courier New"/>
          <w:sz w:val="20"/>
        </w:rPr>
        <w:br/>
        <w:t xml:space="preserve">    # Генерація водню (H2) як індикатора деградації</w:t>
      </w:r>
      <w:r>
        <w:rPr>
          <w:rFonts w:ascii="Courier New" w:hAnsi="Courier New" w:cs="Courier New"/>
          <w:sz w:val="20"/>
        </w:rPr>
        <w:br/>
        <w:t xml:space="preserve">    h2_increment = 0.1 * (load_factor ** 2) if top_o</w:t>
      </w:r>
      <w:r>
        <w:rPr>
          <w:rFonts w:ascii="Courier New" w:hAnsi="Courier New" w:cs="Courier New"/>
          <w:sz w:val="20"/>
        </w:rPr>
        <w:t>il_temp &gt; 80 else 0.01</w:t>
      </w:r>
      <w:r>
        <w:rPr>
          <w:rFonts w:ascii="Courier New" w:hAnsi="Courier New" w:cs="Courier New"/>
          <w:sz w:val="20"/>
        </w:rPr>
        <w:br/>
        <w:t xml:space="preserve">    h2_ppm = round(15.0 + h2_increment + random.uniform(0, 0.5), 1)</w:t>
      </w:r>
      <w:r>
        <w:rPr>
          <w:rFonts w:ascii="Courier New" w:hAnsi="Courier New" w:cs="Courier New"/>
          <w:sz w:val="20"/>
        </w:rPr>
        <w:br/>
        <w:t xml:space="preserve">    </w:t>
      </w:r>
      <w:r>
        <w:rPr>
          <w:rFonts w:ascii="Courier New" w:hAnsi="Courier New" w:cs="Courier New"/>
          <w:sz w:val="20"/>
        </w:rPr>
        <w:br/>
        <w:t xml:space="preserve">    # Розрахунок інтегрального Health Score</w:t>
      </w:r>
      <w:r>
        <w:rPr>
          <w:rFonts w:ascii="Courier New" w:hAnsi="Courier New" w:cs="Courier New"/>
          <w:sz w:val="20"/>
        </w:rPr>
        <w:br/>
        <w:t xml:space="preserve">    temp_penalty = max(0, top_oil_temp - 95) * 1.5</w:t>
      </w:r>
      <w:r>
        <w:rPr>
          <w:rFonts w:ascii="Courier New" w:hAnsi="Courier New" w:cs="Courier New"/>
          <w:sz w:val="20"/>
        </w:rPr>
        <w:br/>
        <w:t xml:space="preserve">    gas_penalty = max(0, h2_ppm - 100) * 0.5</w:t>
      </w:r>
      <w:r>
        <w:rPr>
          <w:rFonts w:ascii="Courier New" w:hAnsi="Courier New" w:cs="Courier New"/>
          <w:sz w:val="20"/>
        </w:rPr>
        <w:br/>
        <w:t xml:space="preserve">    load_penalty = max(0, load_factor - 1.1) * 20.0</w:t>
      </w:r>
      <w:r>
        <w:rPr>
          <w:rFonts w:ascii="Courier New" w:hAnsi="Courier New" w:cs="Courier New"/>
          <w:sz w:val="20"/>
        </w:rPr>
        <w:br/>
        <w:t xml:space="preserve">    </w:t>
      </w:r>
      <w:r>
        <w:rPr>
          <w:rFonts w:ascii="Courier New" w:hAnsi="Courier New" w:cs="Courier New"/>
          <w:sz w:val="20"/>
        </w:rPr>
        <w:br/>
        <w:t xml:space="preserve">    health = 100.0 - temp_penalty - gas_penalty - load_penalty</w:t>
      </w:r>
      <w:r>
        <w:rPr>
          <w:rFonts w:ascii="Courier New" w:hAnsi="Courier New" w:cs="Courier New"/>
          <w:sz w:val="20"/>
        </w:rPr>
        <w:br/>
        <w:t xml:space="preserve">    return top_oil_temp, h2_ppm, max(0.0, min(round(health, 2), 100.0))</w:t>
      </w:r>
    </w:p>
    <w:p w14:paraId="6B7F714A" w14:textId="77777777" w:rsidR="00413D46" w:rsidRDefault="00874E74">
      <w:pPr>
        <w:spacing w:before="60" w:after="60" w:line="360" w:lineRule="exact"/>
        <w:jc w:val="center"/>
      </w:pPr>
      <w:r>
        <w:rPr>
          <w:rFonts w:ascii="Times New Roman" w:hAnsi="Times New Roman" w:cs="Times New Roman"/>
          <w:b/>
          <w:i/>
          <w:sz w:val="28"/>
        </w:rPr>
        <w:t>А.2. Модуль предиктивного аналізу (predict_v2.py)</w:t>
      </w:r>
    </w:p>
    <w:p w14:paraId="132A24C3" w14:textId="77777777" w:rsidR="00413D46" w:rsidRDefault="00874E74">
      <w:pPr>
        <w:spacing w:before="60" w:after="60" w:line="280" w:lineRule="exact"/>
      </w:pPr>
      <w:r>
        <w:rPr>
          <w:rFonts w:ascii="Courier New" w:hAnsi="Courier New" w:cs="Courier New"/>
          <w:sz w:val="20"/>
        </w:rPr>
        <w:t>import gc</w:t>
      </w:r>
      <w:r>
        <w:rPr>
          <w:rFonts w:ascii="Courier New" w:hAnsi="Courier New" w:cs="Courier New"/>
          <w:sz w:val="20"/>
        </w:rPr>
        <w:br/>
        <w:t>import logging</w:t>
      </w:r>
      <w:r>
        <w:rPr>
          <w:rFonts w:ascii="Courier New" w:hAnsi="Courier New" w:cs="Courier New"/>
          <w:sz w:val="20"/>
        </w:rPr>
        <w:br/>
        <w:t>import numpy as np</w:t>
      </w:r>
      <w:r>
        <w:rPr>
          <w:rFonts w:ascii="Courier New" w:hAnsi="Courier New" w:cs="Courier New"/>
          <w:sz w:val="20"/>
        </w:rPr>
        <w:br/>
        <w:t>import pandas as pd</w:t>
      </w:r>
      <w:r>
        <w:rPr>
          <w:rFonts w:ascii="Courier New" w:hAnsi="Courier New" w:cs="Courier New"/>
          <w:sz w:val="20"/>
        </w:rPr>
        <w:br/>
        <w:t>from src.ml.vectorizer import get_latest_window, select_features_v2</w:t>
      </w:r>
      <w:r>
        <w:rPr>
          <w:rFonts w:ascii="Courier New" w:hAnsi="Courier New" w:cs="Courier New"/>
          <w:sz w:val="20"/>
        </w:rPr>
        <w:br/>
        <w:t>from src.ml.model_loader import load_resources, DEFAULT_WINDOW_SIZE</w:t>
      </w:r>
      <w:r>
        <w:rPr>
          <w:rFonts w:ascii="Courier New" w:hAnsi="Courier New" w:cs="Courier New"/>
          <w:sz w:val="20"/>
        </w:rPr>
        <w:br/>
      </w:r>
      <w:r>
        <w:rPr>
          <w:rFonts w:ascii="Courier New" w:hAnsi="Courier New" w:cs="Courier New"/>
          <w:sz w:val="20"/>
        </w:rPr>
        <w:br/>
        <w:t>logger = logging.getLogger(__name__)</w:t>
      </w:r>
      <w:r>
        <w:rPr>
          <w:rFonts w:ascii="Courier New" w:hAnsi="Courier New" w:cs="Courier New"/>
          <w:sz w:val="20"/>
        </w:rPr>
        <w:br/>
      </w:r>
      <w:r>
        <w:rPr>
          <w:rFonts w:ascii="Courier New" w:hAnsi="Courier New" w:cs="Courier New"/>
          <w:sz w:val="20"/>
        </w:rPr>
        <w:br/>
        <w:t>def get_ai_forecast(hours_ahead=24, substation_name=None, source_type="Live", version="v3", **kwargs):</w:t>
      </w:r>
      <w:r>
        <w:rPr>
          <w:rFonts w:ascii="Courier New" w:hAnsi="Courier New" w:cs="Courier New"/>
          <w:sz w:val="20"/>
        </w:rPr>
        <w:br/>
        <w:t xml:space="preserve">    """</w:t>
      </w:r>
      <w:r>
        <w:rPr>
          <w:rFonts w:ascii="Courier New" w:hAnsi="Courier New" w:cs="Courier New"/>
          <w:sz w:val="20"/>
        </w:rPr>
        <w:br/>
        <w:t xml:space="preserve">    Головна функція інференсу для отримання прогнозу на N годин вперед.</w:t>
      </w:r>
      <w:r>
        <w:rPr>
          <w:rFonts w:ascii="Courier New" w:hAnsi="Courier New" w:cs="Courier New"/>
          <w:sz w:val="20"/>
        </w:rPr>
        <w:br/>
        <w:t xml:space="preserve">    Підтримує рекурсивне прогнозування (Autoregressive).</w:t>
      </w:r>
      <w:r>
        <w:rPr>
          <w:rFonts w:ascii="Courier New" w:hAnsi="Courier New" w:cs="Courier New"/>
          <w:sz w:val="20"/>
        </w:rPr>
        <w:br/>
        <w:t xml:space="preserve">    """</w:t>
      </w:r>
      <w:r>
        <w:rPr>
          <w:rFonts w:ascii="Courier New" w:hAnsi="Courier New" w:cs="Courier New"/>
          <w:sz w:val="20"/>
        </w:rPr>
        <w:br/>
        <w:t xml:space="preserve">    try:</w:t>
      </w:r>
      <w:r>
        <w:rPr>
          <w:rFonts w:ascii="Courier New" w:hAnsi="Courier New" w:cs="Courier New"/>
          <w:sz w:val="20"/>
        </w:rPr>
        <w:br/>
        <w:t xml:space="preserve">        model, scaler = l</w:t>
      </w:r>
      <w:r>
        <w:rPr>
          <w:rFonts w:ascii="Courier New" w:hAnsi="Courier New" w:cs="Courier New"/>
          <w:sz w:val="20"/>
        </w:rPr>
        <w:t>oad_resources(version)</w:t>
      </w:r>
      <w:r>
        <w:rPr>
          <w:rFonts w:ascii="Courier New" w:hAnsi="Courier New" w:cs="Courier New"/>
          <w:sz w:val="20"/>
        </w:rPr>
        <w:br/>
        <w:t xml:space="preserve">        if model is None: </w:t>
      </w:r>
      <w:r>
        <w:rPr>
          <w:rFonts w:ascii="Courier New" w:hAnsi="Courier New" w:cs="Courier New"/>
          <w:sz w:val="20"/>
        </w:rPr>
        <w:br/>
        <w:t xml:space="preserve">            return pd.DataFrame(), "Помилка завантаження моделі ONNX"</w:t>
      </w:r>
      <w:r>
        <w:rPr>
          <w:rFonts w:ascii="Courier New" w:hAnsi="Courier New" w:cs="Courier New"/>
          <w:sz w:val="20"/>
        </w:rPr>
        <w:br/>
        <w:t xml:space="preserve">        </w:t>
      </w:r>
      <w:r>
        <w:rPr>
          <w:rFonts w:ascii="Courier New" w:hAnsi="Courier New" w:cs="Courier New"/>
          <w:sz w:val="20"/>
        </w:rPr>
        <w:br/>
        <w:t xml:space="preserve">        # Отримання останнього вікна даних (Look-back window)</w:t>
      </w:r>
      <w:r>
        <w:rPr>
          <w:rFonts w:ascii="Courier New" w:hAnsi="Courier New" w:cs="Courier New"/>
          <w:sz w:val="20"/>
        </w:rPr>
        <w:br/>
        <w:t xml:space="preserve">        values, constants, last_ts, _ = get_latest_window(substation_name, source_type, version)</w:t>
      </w:r>
      <w:r>
        <w:rPr>
          <w:rFonts w:ascii="Courier New" w:hAnsi="Courier New" w:cs="Courier New"/>
          <w:sz w:val="20"/>
        </w:rPr>
        <w:br/>
        <w:t xml:space="preserve">        if values is None or len(values) &lt; DEFAULT_WINDOW_SIZE:</w:t>
      </w:r>
      <w:r>
        <w:rPr>
          <w:rFonts w:ascii="Courier New" w:hAnsi="Courier New" w:cs="Courier New"/>
          <w:sz w:val="20"/>
        </w:rPr>
        <w:br/>
        <w:t xml:space="preserve">            return pd.DataFrame(), "Недостатньо даних для формування вікна (потрібно 48г)"</w:t>
      </w:r>
      <w:r>
        <w:rPr>
          <w:rFonts w:ascii="Courier New" w:hAnsi="Courier New" w:cs="Courier New"/>
          <w:sz w:val="20"/>
        </w:rPr>
        <w:br/>
        <w:t xml:space="preserve">        </w:t>
      </w:r>
      <w:r>
        <w:rPr>
          <w:rFonts w:ascii="Courier New" w:hAnsi="Courier New" w:cs="Courier New"/>
          <w:sz w:val="20"/>
        </w:rPr>
        <w:br/>
        <w:t xml:space="preserve">        # Підготовка вхідного масиву</w:t>
      </w:r>
      <w:r>
        <w:rPr>
          <w:rFonts w:ascii="Courier New" w:hAnsi="Courier New" w:cs="Courier New"/>
          <w:sz w:val="20"/>
        </w:rPr>
        <w:br/>
        <w:t xml:space="preserve">        features = sele</w:t>
      </w:r>
      <w:r>
        <w:rPr>
          <w:rFonts w:ascii="Courier New" w:hAnsi="Courier New" w:cs="Courier New"/>
          <w:sz w:val="20"/>
        </w:rPr>
        <w:t>ct_features_v2(values, version)</w:t>
      </w:r>
      <w:r>
        <w:rPr>
          <w:rFonts w:ascii="Courier New" w:hAnsi="Courier New" w:cs="Courier New"/>
          <w:sz w:val="20"/>
        </w:rPr>
        <w:br/>
        <w:t xml:space="preserve">        current_window = scaler.transform(features)</w:t>
      </w:r>
      <w:r>
        <w:rPr>
          <w:rFonts w:ascii="Courier New" w:hAnsi="Courier New" w:cs="Courier New"/>
          <w:sz w:val="20"/>
        </w:rPr>
        <w:br/>
        <w:t xml:space="preserve">        </w:t>
      </w:r>
      <w:r>
        <w:rPr>
          <w:rFonts w:ascii="Courier New" w:hAnsi="Courier New" w:cs="Courier New"/>
          <w:sz w:val="20"/>
        </w:rPr>
        <w:br/>
        <w:t xml:space="preserve">        input_name = model.get_inputs()[0].name</w:t>
      </w:r>
      <w:r>
        <w:rPr>
          <w:rFonts w:ascii="Courier New" w:hAnsi="Courier New" w:cs="Courier New"/>
          <w:sz w:val="20"/>
        </w:rPr>
        <w:br/>
        <w:t xml:space="preserve">        predictions = []</w:t>
      </w:r>
      <w:r>
        <w:rPr>
          <w:rFonts w:ascii="Courier New" w:hAnsi="Courier New" w:cs="Courier New"/>
          <w:sz w:val="20"/>
        </w:rPr>
        <w:br/>
        <w:t xml:space="preserve">        </w:t>
      </w:r>
      <w:r>
        <w:rPr>
          <w:rFonts w:ascii="Courier New" w:hAnsi="Courier New" w:cs="Courier New"/>
          <w:sz w:val="20"/>
        </w:rPr>
        <w:br/>
        <w:t xml:space="preserve">        # Рекурсивний цикл прогнозування</w:t>
      </w:r>
      <w:r>
        <w:rPr>
          <w:rFonts w:ascii="Courier New" w:hAnsi="Courier New" w:cs="Courier New"/>
          <w:sz w:val="20"/>
        </w:rPr>
        <w:br/>
        <w:t xml:space="preserve">        for _ in range(hours_ahead):</w:t>
      </w:r>
      <w:r>
        <w:rPr>
          <w:rFonts w:ascii="Courier New" w:hAnsi="Courier New" w:cs="Courier New"/>
          <w:sz w:val="20"/>
        </w:rPr>
        <w:br/>
        <w:t xml:space="preserve">            # Формування тензору (Batch, Time, Features)</w:t>
      </w:r>
      <w:r>
        <w:rPr>
          <w:rFonts w:ascii="Courier New" w:hAnsi="Courier New" w:cs="Courier New"/>
          <w:sz w:val="20"/>
        </w:rPr>
        <w:br/>
        <w:t xml:space="preserve">            x_input = current_window.reshape(1, current_window.shape[0], current_window.shape[1]).astype(np.float32)</w:t>
      </w:r>
      <w:r>
        <w:rPr>
          <w:rFonts w:ascii="Courier New" w:hAnsi="Courier New" w:cs="Courier New"/>
          <w:sz w:val="20"/>
        </w:rPr>
        <w:br/>
        <w:t xml:space="preserve">            </w:t>
      </w:r>
      <w:r>
        <w:rPr>
          <w:rFonts w:ascii="Courier New" w:hAnsi="Courier New" w:cs="Courier New"/>
          <w:sz w:val="20"/>
        </w:rPr>
        <w:br/>
        <w:t xml:space="preserve">            # Виконання інференсу</w:t>
      </w:r>
      <w:r>
        <w:rPr>
          <w:rFonts w:ascii="Courier New" w:hAnsi="Courier New" w:cs="Courier New"/>
          <w:sz w:val="20"/>
        </w:rPr>
        <w:br/>
        <w:t xml:space="preserve">            onnx_out = model.run(None,</w:t>
      </w:r>
      <w:r>
        <w:rPr>
          <w:rFonts w:ascii="Courier New" w:hAnsi="Courier New" w:cs="Courier New"/>
          <w:sz w:val="20"/>
        </w:rPr>
        <w:t xml:space="preserve"> {input_name: x_input})[0][0]</w:t>
      </w:r>
      <w:r>
        <w:rPr>
          <w:rFonts w:ascii="Courier New" w:hAnsi="Courier New" w:cs="Courier New"/>
          <w:sz w:val="20"/>
        </w:rPr>
        <w:br/>
        <w:t xml:space="preserve">            pred_val = onnx_out[0]</w:t>
      </w:r>
      <w:r>
        <w:rPr>
          <w:rFonts w:ascii="Courier New" w:hAnsi="Courier New" w:cs="Courier New"/>
          <w:sz w:val="20"/>
        </w:rPr>
        <w:br/>
        <w:t xml:space="preserve">            predictions.append(pred_val)</w:t>
      </w:r>
      <w:r>
        <w:rPr>
          <w:rFonts w:ascii="Courier New" w:hAnsi="Courier New" w:cs="Courier New"/>
          <w:sz w:val="20"/>
        </w:rPr>
        <w:br/>
        <w:t xml:space="preserve">            </w:t>
      </w:r>
      <w:r>
        <w:rPr>
          <w:rFonts w:ascii="Courier New" w:hAnsi="Courier New" w:cs="Courier New"/>
          <w:sz w:val="20"/>
        </w:rPr>
        <w:br/>
        <w:t xml:space="preserve">            # Оновлення вікна для наступного кроку (Shift window)</w:t>
      </w:r>
      <w:r>
        <w:rPr>
          <w:rFonts w:ascii="Courier New" w:hAnsi="Courier New" w:cs="Courier New"/>
          <w:sz w:val="20"/>
        </w:rPr>
        <w:br/>
        <w:t xml:space="preserve">            new_row = current_window[-1].copy()</w:t>
      </w:r>
      <w:r>
        <w:rPr>
          <w:rFonts w:ascii="Courier New" w:hAnsi="Courier New" w:cs="Courier New"/>
          <w:sz w:val="20"/>
        </w:rPr>
        <w:br/>
        <w:t xml:space="preserve">            new_row[0] = pred_val # Оновлюємо цільову ознаку (load) прогнозом</w:t>
      </w:r>
      <w:r>
        <w:rPr>
          <w:rFonts w:ascii="Courier New" w:hAnsi="Courier New" w:cs="Courier New"/>
          <w:sz w:val="20"/>
        </w:rPr>
        <w:br/>
        <w:t xml:space="preserve">            </w:t>
      </w:r>
      <w:r>
        <w:rPr>
          <w:rFonts w:ascii="Courier New" w:hAnsi="Courier New" w:cs="Courier New"/>
          <w:sz w:val="20"/>
        </w:rPr>
        <w:br/>
        <w:t xml:space="preserve">            current_window = np.append(current_window[1:], [new_row], axis=0)</w:t>
      </w:r>
      <w:r>
        <w:rPr>
          <w:rFonts w:ascii="Courier New" w:hAnsi="Courier New" w:cs="Courier New"/>
          <w:sz w:val="20"/>
        </w:rPr>
        <w:br/>
        <w:t xml:space="preserve">        </w:t>
      </w:r>
      <w:r>
        <w:rPr>
          <w:rFonts w:ascii="Courier New" w:hAnsi="Courier New" w:cs="Courier New"/>
          <w:sz w:val="20"/>
        </w:rPr>
        <w:br/>
        <w:t xml:space="preserve">        # Формування вихідного DataFrame з мітками часу</w:t>
      </w:r>
      <w:r>
        <w:rPr>
          <w:rFonts w:ascii="Courier New" w:hAnsi="Courier New" w:cs="Courier New"/>
          <w:sz w:val="20"/>
        </w:rPr>
        <w:br/>
        <w:t xml:space="preserve">        future_ts = [last_ts + pd.Timedelta(h</w:t>
      </w:r>
      <w:r>
        <w:rPr>
          <w:rFonts w:ascii="Courier New" w:hAnsi="Courier New" w:cs="Courier New"/>
          <w:sz w:val="20"/>
        </w:rPr>
        <w:t>ours=i+1) for i in range(hours_ahead)]</w:t>
      </w:r>
      <w:r>
        <w:rPr>
          <w:rFonts w:ascii="Courier New" w:hAnsi="Courier New" w:cs="Courier New"/>
          <w:sz w:val="20"/>
        </w:rPr>
        <w:br/>
        <w:t xml:space="preserve">        df_res = pd.DataFrame({</w:t>
      </w:r>
      <w:r>
        <w:rPr>
          <w:rFonts w:ascii="Courier New" w:hAnsi="Courier New" w:cs="Courier New"/>
          <w:sz w:val="20"/>
        </w:rPr>
        <w:br/>
        <w:t xml:space="preserve">            "timestamp": future_ts,</w:t>
      </w:r>
      <w:r>
        <w:rPr>
          <w:rFonts w:ascii="Courier New" w:hAnsi="Courier New" w:cs="Courier New"/>
          <w:sz w:val="20"/>
        </w:rPr>
        <w:br/>
        <w:t xml:space="preserve">            "predicted_load_mw": np.array(predictions)</w:t>
      </w:r>
      <w:r>
        <w:rPr>
          <w:rFonts w:ascii="Courier New" w:hAnsi="Courier New" w:cs="Courier New"/>
          <w:sz w:val="20"/>
        </w:rPr>
        <w:br/>
        <w:t xml:space="preserve">        })</w:t>
      </w:r>
      <w:r>
        <w:rPr>
          <w:rFonts w:ascii="Courier New" w:hAnsi="Courier New" w:cs="Courier New"/>
          <w:sz w:val="20"/>
        </w:rPr>
        <w:br/>
        <w:t xml:space="preserve">        </w:t>
      </w:r>
      <w:r>
        <w:rPr>
          <w:rFonts w:ascii="Courier New" w:hAnsi="Courier New" w:cs="Courier New"/>
          <w:sz w:val="20"/>
        </w:rPr>
        <w:br/>
        <w:t xml:space="preserve">        return df_res, None</w:t>
      </w:r>
      <w:r>
        <w:rPr>
          <w:rFonts w:ascii="Courier New" w:hAnsi="Courier New" w:cs="Courier New"/>
          <w:sz w:val="20"/>
        </w:rPr>
        <w:br/>
        <w:t xml:space="preserve">        </w:t>
      </w:r>
      <w:r>
        <w:rPr>
          <w:rFonts w:ascii="Courier New" w:hAnsi="Courier New" w:cs="Courier New"/>
          <w:sz w:val="20"/>
        </w:rPr>
        <w:br/>
        <w:t xml:space="preserve">    except Exception as e:</w:t>
      </w:r>
      <w:r>
        <w:rPr>
          <w:rFonts w:ascii="Courier New" w:hAnsi="Courier New" w:cs="Courier New"/>
          <w:sz w:val="20"/>
        </w:rPr>
        <w:br/>
        <w:t xml:space="preserve">        logger.error(f"Inference error: {e}")</w:t>
      </w:r>
      <w:r>
        <w:rPr>
          <w:rFonts w:ascii="Courier New" w:hAnsi="Courier New" w:cs="Courier New"/>
          <w:sz w:val="20"/>
        </w:rPr>
        <w:br/>
        <w:t xml:space="preserve">        return pd.DataFrame(), str(e)</w:t>
      </w:r>
      <w:r>
        <w:rPr>
          <w:rFonts w:ascii="Courier New" w:hAnsi="Courier New" w:cs="Courier New"/>
          <w:sz w:val="20"/>
        </w:rPr>
        <w:br/>
        <w:t xml:space="preserve">    finally:</w:t>
      </w:r>
      <w:r>
        <w:rPr>
          <w:rFonts w:ascii="Courier New" w:hAnsi="Courier New" w:cs="Courier New"/>
          <w:sz w:val="20"/>
        </w:rPr>
        <w:br/>
        <w:t xml:space="preserve">        gc.collect()</w:t>
      </w:r>
    </w:p>
    <w:p w14:paraId="52D11080" w14:textId="77777777" w:rsidR="00413D46" w:rsidRDefault="00874E74">
      <w:pPr>
        <w:spacing w:before="60" w:after="60" w:line="360" w:lineRule="exact"/>
        <w:jc w:val="center"/>
      </w:pPr>
      <w:r>
        <w:rPr>
          <w:rFonts w:ascii="Times New Roman" w:hAnsi="Times New Roman" w:cs="Times New Roman"/>
          <w:b/>
          <w:i/>
          <w:sz w:val="28"/>
        </w:rPr>
        <w:t>А.3. Модуль векторизації та підготовки ознак (vectorizer.py)</w:t>
      </w:r>
    </w:p>
    <w:p w14:paraId="3972D92A" w14:textId="77777777" w:rsidR="00413D46" w:rsidRDefault="00874E74">
      <w:pPr>
        <w:spacing w:before="60" w:after="60" w:line="280" w:lineRule="exact"/>
      </w:pPr>
      <w:r>
        <w:rPr>
          <w:rFonts w:ascii="Courier New" w:hAnsi="Courier New" w:cs="Courier New"/>
          <w:sz w:val="20"/>
        </w:rPr>
        <w:t>import numpy as np</w:t>
      </w:r>
      <w:r>
        <w:rPr>
          <w:rFonts w:ascii="Courier New" w:hAnsi="Courier New" w:cs="Courier New"/>
          <w:sz w:val="20"/>
        </w:rPr>
        <w:br/>
        <w:t>import pandas as pd</w:t>
      </w:r>
      <w:r>
        <w:rPr>
          <w:rFonts w:ascii="Courier New" w:hAnsi="Courier New" w:cs="Courier New"/>
          <w:sz w:val="20"/>
        </w:rPr>
        <w:br/>
        <w:t>from src.core.database import run_query</w:t>
      </w:r>
      <w:r>
        <w:rPr>
          <w:rFonts w:ascii="Courier New" w:hAnsi="Courier New" w:cs="Courier New"/>
          <w:sz w:val="20"/>
        </w:rPr>
        <w:br/>
      </w:r>
      <w:r>
        <w:rPr>
          <w:rFonts w:ascii="Courier New" w:hAnsi="Courier New" w:cs="Courier New"/>
          <w:sz w:val="20"/>
        </w:rPr>
        <w:br/>
        <w:t xml:space="preserve">def </w:t>
      </w:r>
      <w:r>
        <w:rPr>
          <w:rFonts w:ascii="Courier New" w:hAnsi="Courier New" w:cs="Courier New"/>
          <w:sz w:val="20"/>
        </w:rPr>
        <w:t>encode_cyclical_features(df, col, max_val):</w:t>
      </w:r>
      <w:r>
        <w:rPr>
          <w:rFonts w:ascii="Courier New" w:hAnsi="Courier New" w:cs="Courier New"/>
          <w:sz w:val="20"/>
        </w:rPr>
        <w:br/>
        <w:t xml:space="preserve">    """</w:t>
      </w:r>
      <w:r>
        <w:rPr>
          <w:rFonts w:ascii="Courier New" w:hAnsi="Courier New" w:cs="Courier New"/>
          <w:sz w:val="20"/>
        </w:rPr>
        <w:br/>
        <w:t xml:space="preserve">    Виконує тригонометричне кодування циклічних ознак (час, дні).</w:t>
      </w:r>
      <w:r>
        <w:rPr>
          <w:rFonts w:ascii="Courier New" w:hAnsi="Courier New" w:cs="Courier New"/>
          <w:sz w:val="20"/>
        </w:rPr>
        <w:br/>
        <w:t xml:space="preserve">    Дозволяє уникнути розриву між 23:59 та 00:00.</w:t>
      </w:r>
      <w:r>
        <w:rPr>
          <w:rFonts w:ascii="Courier New" w:hAnsi="Courier New" w:cs="Courier New"/>
          <w:sz w:val="20"/>
        </w:rPr>
        <w:br/>
        <w:t xml:space="preserve">    """</w:t>
      </w:r>
      <w:r>
        <w:rPr>
          <w:rFonts w:ascii="Courier New" w:hAnsi="Courier New" w:cs="Courier New"/>
          <w:sz w:val="20"/>
        </w:rPr>
        <w:br/>
        <w:t xml:space="preserve">    df[col + '_sin'] = np.sin(2 * np.pi * df[col]/max_val)</w:t>
      </w:r>
      <w:r>
        <w:rPr>
          <w:rFonts w:ascii="Courier New" w:hAnsi="Courier New" w:cs="Courier New"/>
          <w:sz w:val="20"/>
        </w:rPr>
        <w:br/>
        <w:t xml:space="preserve">    df[col + '_cos'] = np.cos(2 * np.pi * df[col]/max_val)</w:t>
      </w:r>
      <w:r>
        <w:rPr>
          <w:rFonts w:ascii="Courier New" w:hAnsi="Courier New" w:cs="Courier New"/>
          <w:sz w:val="20"/>
        </w:rPr>
        <w:br/>
        <w:t xml:space="preserve">    return df</w:t>
      </w:r>
      <w:r>
        <w:rPr>
          <w:rFonts w:ascii="Courier New" w:hAnsi="Courier New" w:cs="Courier New"/>
          <w:sz w:val="20"/>
        </w:rPr>
        <w:br/>
      </w:r>
      <w:r>
        <w:rPr>
          <w:rFonts w:ascii="Courier New" w:hAnsi="Courier New" w:cs="Courier New"/>
          <w:sz w:val="20"/>
        </w:rPr>
        <w:br/>
        <w:t>def select_features_v3(data: pd.DataFrame) -&gt; np.ndarray:</w:t>
      </w:r>
      <w:r>
        <w:rPr>
          <w:rFonts w:ascii="Courier New" w:hAnsi="Courier New" w:cs="Courier New"/>
          <w:sz w:val="20"/>
        </w:rPr>
        <w:br/>
        <w:t xml:space="preserve">    """</w:t>
      </w:r>
      <w:r>
        <w:rPr>
          <w:rFonts w:ascii="Courier New" w:hAnsi="Courier New" w:cs="Courier New"/>
          <w:sz w:val="20"/>
        </w:rPr>
        <w:br/>
        <w:t xml:space="preserve">    Відбирає фінальний набір ознак для моделі v3.</w:t>
      </w:r>
      <w:r>
        <w:rPr>
          <w:rFonts w:ascii="Courier New" w:hAnsi="Courier New" w:cs="Courier New"/>
          <w:sz w:val="20"/>
        </w:rPr>
        <w:br/>
        <w:t xml:space="preserve">    """</w:t>
      </w:r>
      <w:r>
        <w:rPr>
          <w:rFonts w:ascii="Courier New" w:hAnsi="Courier New" w:cs="Courier New"/>
          <w:sz w:val="20"/>
        </w:rPr>
        <w:br/>
        <w:t xml:space="preserve">    required = [</w:t>
      </w:r>
      <w:r>
        <w:rPr>
          <w:rFonts w:ascii="Courier New" w:hAnsi="Courier New" w:cs="Courier New"/>
          <w:sz w:val="20"/>
        </w:rPr>
        <w:br/>
        <w:t xml:space="preserve">        "actual_load_mw", "temp_c", "h2_ppm", "health_score",</w:t>
      </w:r>
      <w:r>
        <w:rPr>
          <w:rFonts w:ascii="Courier New" w:hAnsi="Courier New" w:cs="Courier New"/>
          <w:sz w:val="20"/>
        </w:rPr>
        <w:br/>
      </w:r>
      <w:r>
        <w:rPr>
          <w:rFonts w:ascii="Courier New" w:hAnsi="Courier New" w:cs="Courier New"/>
          <w:sz w:val="20"/>
        </w:rPr>
        <w:t xml:space="preserve">        "hour_sin", "hour_cos", "day_sin", "day_cos", "is_weekend"</w:t>
      </w:r>
      <w:r>
        <w:rPr>
          <w:rFonts w:ascii="Courier New" w:hAnsi="Courier New" w:cs="Courier New"/>
          <w:sz w:val="20"/>
        </w:rPr>
        <w:br/>
        <w:t xml:space="preserve">    ]</w:t>
      </w:r>
      <w:r>
        <w:rPr>
          <w:rFonts w:ascii="Courier New" w:hAnsi="Courier New" w:cs="Courier New"/>
          <w:sz w:val="20"/>
        </w:rPr>
        <w:br/>
        <w:t xml:space="preserve">    return data[required].values</w:t>
      </w:r>
      <w:r>
        <w:rPr>
          <w:rFonts w:ascii="Courier New" w:hAnsi="Courier New" w:cs="Courier New"/>
          <w:sz w:val="20"/>
        </w:rPr>
        <w:br/>
      </w:r>
      <w:r>
        <w:rPr>
          <w:rFonts w:ascii="Courier New" w:hAnsi="Courier New" w:cs="Courier New"/>
          <w:sz w:val="20"/>
        </w:rPr>
        <w:br/>
        <w:t>def prepare_training_data(raw_df):</w:t>
      </w:r>
      <w:r>
        <w:rPr>
          <w:rFonts w:ascii="Courier New" w:hAnsi="Courier New" w:cs="Courier New"/>
          <w:sz w:val="20"/>
        </w:rPr>
        <w:br/>
        <w:t xml:space="preserve">    """</w:t>
      </w:r>
      <w:r>
        <w:rPr>
          <w:rFonts w:ascii="Courier New" w:hAnsi="Courier New" w:cs="Courier New"/>
          <w:sz w:val="20"/>
        </w:rPr>
        <w:br/>
        <w:t xml:space="preserve">    Повний цикл Preprocessing для навчання.</w:t>
      </w:r>
      <w:r>
        <w:rPr>
          <w:rFonts w:ascii="Courier New" w:hAnsi="Courier New" w:cs="Courier New"/>
          <w:sz w:val="20"/>
        </w:rPr>
        <w:br/>
        <w:t xml:space="preserve">    """</w:t>
      </w:r>
      <w:r>
        <w:rPr>
          <w:rFonts w:ascii="Courier New" w:hAnsi="Courier New" w:cs="Courier New"/>
          <w:sz w:val="20"/>
        </w:rPr>
        <w:br/>
        <w:t xml:space="preserve">    df = raw_df.copy()</w:t>
      </w:r>
      <w:r>
        <w:rPr>
          <w:rFonts w:ascii="Courier New" w:hAnsi="Courier New" w:cs="Courier New"/>
          <w:sz w:val="20"/>
        </w:rPr>
        <w:br/>
        <w:t xml:space="preserve">    df['timestamp'] = pd.to_datetime(df['timestamp'])</w:t>
      </w:r>
      <w:r>
        <w:rPr>
          <w:rFonts w:ascii="Courier New" w:hAnsi="Courier New" w:cs="Courier New"/>
          <w:sz w:val="20"/>
        </w:rPr>
        <w:br/>
        <w:t xml:space="preserve">    df['hour'] = df['timestamp'].dt.hour</w:t>
      </w:r>
      <w:r>
        <w:rPr>
          <w:rFonts w:ascii="Courier New" w:hAnsi="Courier New" w:cs="Courier New"/>
          <w:sz w:val="20"/>
        </w:rPr>
        <w:br/>
        <w:t xml:space="preserve">    df['day_of_week'] = df['timestamp'].dt.dayofweek</w:t>
      </w:r>
      <w:r>
        <w:rPr>
          <w:rFonts w:ascii="Courier New" w:hAnsi="Courier New" w:cs="Courier New"/>
          <w:sz w:val="20"/>
        </w:rPr>
        <w:br/>
        <w:t xml:space="preserve">    df['is_weekend'] = df['day_of_week'].isin([5, 6]).astype(int)</w:t>
      </w:r>
      <w:r>
        <w:rPr>
          <w:rFonts w:ascii="Courier New" w:hAnsi="Courier New" w:cs="Courier New"/>
          <w:sz w:val="20"/>
        </w:rPr>
        <w:br/>
        <w:t xml:space="preserve">    </w:t>
      </w:r>
      <w:r>
        <w:rPr>
          <w:rFonts w:ascii="Courier New" w:hAnsi="Courier New" w:cs="Courier New"/>
          <w:sz w:val="20"/>
        </w:rPr>
        <w:br/>
        <w:t xml:space="preserve">    df = encode_cyclical_features(df, 'hour', 24)</w:t>
      </w:r>
      <w:r>
        <w:rPr>
          <w:rFonts w:ascii="Courier New" w:hAnsi="Courier New" w:cs="Courier New"/>
          <w:sz w:val="20"/>
        </w:rPr>
        <w:br/>
        <w:t xml:space="preserve">    df = encode_cy</w:t>
      </w:r>
      <w:r>
        <w:rPr>
          <w:rFonts w:ascii="Courier New" w:hAnsi="Courier New" w:cs="Courier New"/>
          <w:sz w:val="20"/>
        </w:rPr>
        <w:t>clical_features(df, 'day_of_week', 7)</w:t>
      </w:r>
      <w:r>
        <w:rPr>
          <w:rFonts w:ascii="Courier New" w:hAnsi="Courier New" w:cs="Courier New"/>
          <w:sz w:val="20"/>
        </w:rPr>
        <w:br/>
        <w:t xml:space="preserve">    </w:t>
      </w:r>
      <w:r>
        <w:rPr>
          <w:rFonts w:ascii="Courier New" w:hAnsi="Courier New" w:cs="Courier New"/>
          <w:sz w:val="20"/>
        </w:rPr>
        <w:br/>
        <w:t xml:space="preserve">    return select_features_v3(df)</w:t>
      </w:r>
    </w:p>
    <w:p w14:paraId="0601F1DC" w14:textId="77777777" w:rsidR="00413D46" w:rsidRDefault="00874E74">
      <w:pPr>
        <w:spacing w:before="60" w:after="60" w:line="360" w:lineRule="exact"/>
        <w:ind w:firstLine="709"/>
        <w:jc w:val="both"/>
      </w:pPr>
      <w:r>
        <w:rPr>
          <w:rFonts w:ascii="Times New Roman" w:hAnsi="Times New Roman" w:cs="Times New Roman"/>
          <w:b/>
          <w:sz w:val="28"/>
        </w:rPr>
        <w:t>Додаток Б. Конфігураційні файли та DevOps</w:t>
      </w:r>
    </w:p>
    <w:p w14:paraId="13A830FC" w14:textId="77777777" w:rsidR="00413D46" w:rsidRDefault="00874E74">
      <w:pPr>
        <w:spacing w:before="60" w:after="60" w:line="360" w:lineRule="exact"/>
        <w:jc w:val="center"/>
      </w:pPr>
      <w:r>
        <w:rPr>
          <w:rFonts w:ascii="Times New Roman" w:hAnsi="Times New Roman" w:cs="Times New Roman"/>
          <w:b/>
          <w:i/>
          <w:sz w:val="28"/>
        </w:rPr>
        <w:t>Б.1. Конфігурація Docker-контейнера (Dockerfile)</w:t>
      </w:r>
    </w:p>
    <w:p w14:paraId="366BDF88" w14:textId="77777777" w:rsidR="00413D46" w:rsidRDefault="00874E74">
      <w:pPr>
        <w:spacing w:before="60" w:after="60" w:line="280" w:lineRule="exact"/>
      </w:pPr>
      <w:r>
        <w:rPr>
          <w:rFonts w:ascii="Courier New" w:hAnsi="Courier New" w:cs="Courier New"/>
          <w:sz w:val="20"/>
        </w:rPr>
        <w:t># Використання оптимізованого образу Python</w:t>
      </w:r>
      <w:r>
        <w:rPr>
          <w:rFonts w:ascii="Courier New" w:hAnsi="Courier New" w:cs="Courier New"/>
          <w:sz w:val="20"/>
        </w:rPr>
        <w:br/>
        <w:t>FROM python:3.11-slim</w:t>
      </w:r>
      <w:r>
        <w:rPr>
          <w:rFonts w:ascii="Courier New" w:hAnsi="Courier New" w:cs="Courier New"/>
          <w:sz w:val="20"/>
        </w:rPr>
        <w:br/>
      </w:r>
      <w:r>
        <w:rPr>
          <w:rFonts w:ascii="Courier New" w:hAnsi="Courier New" w:cs="Courier New"/>
          <w:sz w:val="20"/>
        </w:rPr>
        <w:br/>
        <w:t># Встановлення системних залежностей для математичних бібліотек</w:t>
      </w:r>
      <w:r>
        <w:rPr>
          <w:rFonts w:ascii="Courier New" w:hAnsi="Courier New" w:cs="Courier New"/>
          <w:sz w:val="20"/>
        </w:rPr>
        <w:br/>
        <w:t>RUN apt-get update &amp;&amp; apt-get install -y \</w:t>
      </w:r>
      <w:r>
        <w:rPr>
          <w:rFonts w:ascii="Courier New" w:hAnsi="Courier New" w:cs="Courier New"/>
          <w:sz w:val="20"/>
        </w:rPr>
        <w:br/>
        <w:t xml:space="preserve">    build-essential \</w:t>
      </w:r>
      <w:r>
        <w:rPr>
          <w:rFonts w:ascii="Courier New" w:hAnsi="Courier New" w:cs="Courier New"/>
          <w:sz w:val="20"/>
        </w:rPr>
        <w:br/>
        <w:t xml:space="preserve">    libpq-dev \</w:t>
      </w:r>
      <w:r>
        <w:rPr>
          <w:rFonts w:ascii="Courier New" w:hAnsi="Courier New" w:cs="Courier New"/>
          <w:sz w:val="20"/>
        </w:rPr>
        <w:br/>
        <w:t xml:space="preserve">    &amp;&amp; rm -rf /var/lib/apt/lists/*</w:t>
      </w:r>
      <w:r>
        <w:rPr>
          <w:rFonts w:ascii="Courier New" w:hAnsi="Courier New" w:cs="Courier New"/>
          <w:sz w:val="20"/>
        </w:rPr>
        <w:br/>
      </w:r>
      <w:r>
        <w:rPr>
          <w:rFonts w:ascii="Courier New" w:hAnsi="Courier New" w:cs="Courier New"/>
          <w:sz w:val="20"/>
        </w:rPr>
        <w:br/>
        <w:t>WORKDIR /app</w:t>
      </w:r>
      <w:r>
        <w:rPr>
          <w:rFonts w:ascii="Courier New" w:hAnsi="Courier New" w:cs="Courier New"/>
          <w:sz w:val="20"/>
        </w:rPr>
        <w:br/>
      </w:r>
      <w:r>
        <w:rPr>
          <w:rFonts w:ascii="Courier New" w:hAnsi="Courier New" w:cs="Courier New"/>
          <w:sz w:val="20"/>
        </w:rPr>
        <w:br/>
        <w:t># Копіювання та встановлення залежностей</w:t>
      </w:r>
      <w:r>
        <w:rPr>
          <w:rFonts w:ascii="Courier New" w:hAnsi="Courier New" w:cs="Courier New"/>
          <w:sz w:val="20"/>
        </w:rPr>
        <w:br/>
        <w:t>COPY requirements.txt .</w:t>
      </w:r>
      <w:r>
        <w:rPr>
          <w:rFonts w:ascii="Courier New" w:hAnsi="Courier New" w:cs="Courier New"/>
          <w:sz w:val="20"/>
        </w:rPr>
        <w:br/>
        <w:t>RUN pip install --no-cache-dir -r requirements.txt</w:t>
      </w:r>
      <w:r>
        <w:rPr>
          <w:rFonts w:ascii="Courier New" w:hAnsi="Courier New" w:cs="Courier New"/>
          <w:sz w:val="20"/>
        </w:rPr>
        <w:br/>
      </w:r>
      <w:r>
        <w:rPr>
          <w:rFonts w:ascii="Courier New" w:hAnsi="Courier New" w:cs="Courier New"/>
          <w:sz w:val="20"/>
        </w:rPr>
        <w:br/>
        <w:t># Копіювання вихідного коду</w:t>
      </w:r>
      <w:r>
        <w:rPr>
          <w:rFonts w:ascii="Courier New" w:hAnsi="Courier New" w:cs="Courier New"/>
          <w:sz w:val="20"/>
        </w:rPr>
        <w:br/>
        <w:t>COPY . .</w:t>
      </w:r>
      <w:r>
        <w:rPr>
          <w:rFonts w:ascii="Courier New" w:hAnsi="Courier New" w:cs="Courier New"/>
          <w:sz w:val="20"/>
        </w:rPr>
        <w:br/>
      </w:r>
      <w:r>
        <w:rPr>
          <w:rFonts w:ascii="Courier New" w:hAnsi="Courier New" w:cs="Courier New"/>
          <w:sz w:val="20"/>
        </w:rPr>
        <w:br/>
        <w:t># Налаштування змінних середовища</w:t>
      </w:r>
      <w:r>
        <w:rPr>
          <w:rFonts w:ascii="Courier New" w:hAnsi="Courier New" w:cs="Courier New"/>
          <w:sz w:val="20"/>
        </w:rPr>
        <w:br/>
        <w:t>ENV PYTHONUNBUFFERED=1</w:t>
      </w:r>
      <w:r>
        <w:rPr>
          <w:rFonts w:ascii="Courier New" w:hAnsi="Courier New" w:cs="Courier New"/>
          <w:sz w:val="20"/>
        </w:rPr>
        <w:br/>
        <w:t>ENV STREAMLIT_SERVER_PORT=8501</w:t>
      </w:r>
      <w:r>
        <w:rPr>
          <w:rFonts w:ascii="Courier New" w:hAnsi="Courier New" w:cs="Courier New"/>
          <w:sz w:val="20"/>
        </w:rPr>
        <w:br/>
      </w:r>
      <w:r>
        <w:rPr>
          <w:rFonts w:ascii="Courier New" w:hAnsi="Courier New" w:cs="Courier New"/>
          <w:sz w:val="20"/>
        </w:rPr>
        <w:br/>
        <w:t># Запуск додатку</w:t>
      </w:r>
      <w:r>
        <w:rPr>
          <w:rFonts w:ascii="Courier New" w:hAnsi="Courier New" w:cs="Courier New"/>
          <w:sz w:val="20"/>
        </w:rPr>
        <w:br/>
        <w:t>CMD ["streamlit", "run", "main.p</w:t>
      </w:r>
      <w:r>
        <w:rPr>
          <w:rFonts w:ascii="Courier New" w:hAnsi="Courier New" w:cs="Courier New"/>
          <w:sz w:val="20"/>
        </w:rPr>
        <w:t>y"]</w:t>
      </w:r>
    </w:p>
    <w:p w14:paraId="636B2FC8" w14:textId="77777777" w:rsidR="00413D46" w:rsidRDefault="00874E74">
      <w:pPr>
        <w:spacing w:before="60" w:after="60" w:line="360" w:lineRule="exact"/>
        <w:ind w:firstLine="709"/>
        <w:jc w:val="both"/>
      </w:pPr>
      <w:r>
        <w:rPr>
          <w:rFonts w:ascii="Times New Roman" w:hAnsi="Times New Roman" w:cs="Times New Roman"/>
          <w:b/>
          <w:sz w:val="28"/>
        </w:rPr>
        <w:t>Додаток В. Схема бази даних (SQL DDL)</w:t>
      </w:r>
    </w:p>
    <w:p w14:paraId="22150185" w14:textId="77777777" w:rsidR="00413D46" w:rsidRDefault="00874E74">
      <w:pPr>
        <w:spacing w:before="60" w:after="60" w:line="280" w:lineRule="exact"/>
      </w:pPr>
      <w:r>
        <w:rPr>
          <w:rFonts w:ascii="Courier New" w:hAnsi="Courier New" w:cs="Courier New"/>
          <w:sz w:val="20"/>
        </w:rPr>
        <w:t>-- Створення структури таблиць для системи EnergyMonitor-OLAP</w:t>
      </w:r>
      <w:r>
        <w:rPr>
          <w:rFonts w:ascii="Courier New" w:hAnsi="Courier New" w:cs="Courier New"/>
          <w:sz w:val="20"/>
        </w:rPr>
        <w:br/>
        <w:t>CREATE TABLE Regions (</w:t>
      </w:r>
      <w:r>
        <w:rPr>
          <w:rFonts w:ascii="Courier New" w:hAnsi="Courier New" w:cs="Courier New"/>
          <w:sz w:val="20"/>
        </w:rPr>
        <w:br/>
        <w:t xml:space="preserve">    region_id SERIAL PRIMARY KEY,</w:t>
      </w:r>
      <w:r>
        <w:rPr>
          <w:rFonts w:ascii="Courier New" w:hAnsi="Courier New" w:cs="Courier New"/>
          <w:sz w:val="20"/>
        </w:rPr>
        <w:br/>
        <w:t xml:space="preserve">    region_name VARCHAR(100) NOT NULL</w:t>
      </w:r>
      <w:r>
        <w:rPr>
          <w:rFonts w:ascii="Courier New" w:hAnsi="Courier New" w:cs="Courier New"/>
          <w:sz w:val="20"/>
        </w:rPr>
        <w:br/>
        <w:t>);</w:t>
      </w:r>
      <w:r>
        <w:rPr>
          <w:rFonts w:ascii="Courier New" w:hAnsi="Courier New" w:cs="Courier New"/>
          <w:sz w:val="20"/>
        </w:rPr>
        <w:br/>
      </w:r>
      <w:r>
        <w:rPr>
          <w:rFonts w:ascii="Courier New" w:hAnsi="Courier New" w:cs="Courier New"/>
          <w:sz w:val="20"/>
        </w:rPr>
        <w:br/>
        <w:t>CREATE TABLE Substations (</w:t>
      </w:r>
      <w:r>
        <w:rPr>
          <w:rFonts w:ascii="Courier New" w:hAnsi="Courier New" w:cs="Courier New"/>
          <w:sz w:val="20"/>
        </w:rPr>
        <w:br/>
        <w:t xml:space="preserve">    substation_id SERIAL PRIMARY KEY,</w:t>
      </w:r>
      <w:r>
        <w:rPr>
          <w:rFonts w:ascii="Courier New" w:hAnsi="Courier New" w:cs="Courier New"/>
          <w:sz w:val="20"/>
        </w:rPr>
        <w:br/>
        <w:t xml:space="preserve">    region_id INT REFERENCES Regions(region_id),</w:t>
      </w:r>
      <w:r>
        <w:rPr>
          <w:rFonts w:ascii="Courier New" w:hAnsi="Courier New" w:cs="Courier New"/>
          <w:sz w:val="20"/>
        </w:rPr>
        <w:br/>
        <w:t xml:space="preserve">    substation_name VARCHAR(100) NOT NULL,</w:t>
      </w:r>
      <w:r>
        <w:rPr>
          <w:rFonts w:ascii="Courier New" w:hAnsi="Courier New" w:cs="Courier New"/>
          <w:sz w:val="20"/>
        </w:rPr>
        <w:br/>
        <w:t xml:space="preserve">    capacity_mw FLOAT NOT NULL,</w:t>
      </w:r>
      <w:r>
        <w:rPr>
          <w:rFonts w:ascii="Courier New" w:hAnsi="Courier New" w:cs="Courier New"/>
          <w:sz w:val="20"/>
        </w:rPr>
        <w:br/>
        <w:t xml:space="preserve">    profile_type VARCHAR(50) DEFAULT 'RESIDENTIAL'</w:t>
      </w:r>
      <w:r>
        <w:rPr>
          <w:rFonts w:ascii="Courier New" w:hAnsi="Courier New" w:cs="Courier New"/>
          <w:sz w:val="20"/>
        </w:rPr>
        <w:br/>
        <w:t>);</w:t>
      </w:r>
      <w:r>
        <w:rPr>
          <w:rFonts w:ascii="Courier New" w:hAnsi="Courier New" w:cs="Courier New"/>
          <w:sz w:val="20"/>
        </w:rPr>
        <w:br/>
      </w:r>
      <w:r>
        <w:rPr>
          <w:rFonts w:ascii="Courier New" w:hAnsi="Courier New" w:cs="Courier New"/>
          <w:sz w:val="20"/>
        </w:rPr>
        <w:br/>
        <w:t>CREATE TABLE LoadMeasurements (</w:t>
      </w:r>
      <w:r>
        <w:rPr>
          <w:rFonts w:ascii="Courier New" w:hAnsi="Courier New" w:cs="Courier New"/>
          <w:sz w:val="20"/>
        </w:rPr>
        <w:br/>
        <w:t xml:space="preserve">    measurement_id BIGSERIAL PRIMARY KEY,</w:t>
      </w:r>
      <w:r>
        <w:rPr>
          <w:rFonts w:ascii="Courier New" w:hAnsi="Courier New" w:cs="Courier New"/>
          <w:sz w:val="20"/>
        </w:rPr>
        <w:br/>
        <w:t xml:space="preserve">    substation_id INT REFERENCES Substations(substation_id),</w:t>
      </w:r>
      <w:r>
        <w:rPr>
          <w:rFonts w:ascii="Courier New" w:hAnsi="Courier New" w:cs="Courier New"/>
          <w:sz w:val="20"/>
        </w:rPr>
        <w:br/>
        <w:t xml:space="preserve">    timestamp TIMESTAMP NOT NULL,</w:t>
      </w:r>
      <w:r>
        <w:rPr>
          <w:rFonts w:ascii="Courier New" w:hAnsi="Courier New" w:cs="Courier New"/>
          <w:sz w:val="20"/>
        </w:rPr>
        <w:br/>
        <w:t xml:space="preserve">    actual_load_mw FLOAT NOT NULL,</w:t>
      </w:r>
      <w:r>
        <w:rPr>
          <w:rFonts w:ascii="Courier New" w:hAnsi="Courier New" w:cs="Courier New"/>
          <w:sz w:val="20"/>
        </w:rPr>
        <w:br/>
        <w:t xml:space="preserve">    temp_c FLOAT,</w:t>
      </w:r>
      <w:r>
        <w:rPr>
          <w:rFonts w:ascii="Courier New" w:hAnsi="Courier New" w:cs="Courier New"/>
          <w:sz w:val="20"/>
        </w:rPr>
        <w:br/>
        <w:t xml:space="preserve">    h2_ppm FLOAT,</w:t>
      </w:r>
      <w:r>
        <w:rPr>
          <w:rFonts w:ascii="Courier New" w:hAnsi="Courier New" w:cs="Courier New"/>
          <w:sz w:val="20"/>
        </w:rPr>
        <w:br/>
        <w:t xml:space="preserve">    health_score FLOAT,</w:t>
      </w:r>
      <w:r>
        <w:rPr>
          <w:rFonts w:ascii="Courier New" w:hAnsi="Courier New" w:cs="Courier New"/>
          <w:sz w:val="20"/>
        </w:rPr>
        <w:br/>
        <w:t xml:space="preserve">    </w:t>
      </w:r>
      <w:r>
        <w:rPr>
          <w:rFonts w:ascii="Courier New" w:hAnsi="Courier New" w:cs="Courier New"/>
          <w:sz w:val="20"/>
        </w:rPr>
        <w:br/>
        <w:t xml:space="preserve">    CONSTRAINT unique_measurement UNIQUE (substation_id, timestamp)</w:t>
      </w:r>
      <w:r>
        <w:rPr>
          <w:rFonts w:ascii="Courier New" w:hAnsi="Courier New" w:cs="Courier New"/>
          <w:sz w:val="20"/>
        </w:rPr>
        <w:br/>
        <w:t>);</w:t>
      </w:r>
      <w:r>
        <w:rPr>
          <w:rFonts w:ascii="Courier New" w:hAnsi="Courier New" w:cs="Courier New"/>
          <w:sz w:val="20"/>
        </w:rPr>
        <w:br/>
      </w:r>
      <w:r>
        <w:rPr>
          <w:rFonts w:ascii="Courier New" w:hAnsi="Courier New" w:cs="Courier New"/>
          <w:sz w:val="20"/>
        </w:rPr>
        <w:br/>
        <w:t>-- Створення індексів для прискорення OLAP-запитів</w:t>
      </w:r>
      <w:r>
        <w:rPr>
          <w:rFonts w:ascii="Courier New" w:hAnsi="Courier New" w:cs="Courier New"/>
          <w:sz w:val="20"/>
        </w:rPr>
        <w:br/>
        <w:t>CREATE INDEX idx_load_timestamp ON LoadMeasurements(timestamp DESC);</w:t>
      </w:r>
      <w:r>
        <w:rPr>
          <w:rFonts w:ascii="Courier New" w:hAnsi="Courier New" w:cs="Courier New"/>
          <w:sz w:val="20"/>
        </w:rPr>
        <w:br/>
        <w:t>CREATE INDEX idx_substation_id ON LoadMeasurements(substation_id);</w:t>
      </w:r>
    </w:p>
    <w:sectPr w:rsidR="00413D46" w:rsidSect="00034616">
      <w:headerReference w:type="default" r:id="rId23"/>
      <w:pgSz w:w="12240" w:h="15840"/>
      <w:pgMar w:top="1134" w:right="567" w:bottom="1134" w:left="1701"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5AB58424" w14:textId="77777777" w:rsidR="00874E74" w:rsidRDefault="00874E74">
      <w:pPr>
        <w:spacing w:after="0" w:line="240" w:lineRule="auto"/>
      </w:pPr>
      <w:r>
        <w:separator/>
      </w:r>
    </w:p>
  </w:endnote>
  <w:endnote w:type="continuationSeparator" w:id="0">
    <w:p w14:paraId="60448D47" w14:textId="77777777" w:rsidR="00874E74" w:rsidRDefault="00874E74">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 w:name="Cambria Math">
    <w:panose1 w:val="02040503050406030204"/>
    <w:charset w:val="00"/>
    <w:family w:val="roman"/>
    <w:pitch w:val="variable"/>
    <w:sig w:usb0="E00006FF" w:usb1="420024FF" w:usb2="02000000" w:usb3="00000000" w:csb0="0000019F" w:csb1="00000000"/>
  </w:font>
  <w:font w:name="Courier New">
    <w:panose1 w:val="02070309020205020404"/>
    <w:charset w:val="00"/>
    <w:family w:val="modern"/>
    <w:pitch w:val="fixed"/>
    <w:sig w:usb0="E0002EFF" w:usb1="C0007843" w:usb2="00000009" w:usb3="00000000" w:csb0="000001F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52478F74" w14:textId="77777777" w:rsidR="00874E74" w:rsidRDefault="00874E74">
      <w:pPr>
        <w:spacing w:after="0" w:line="240" w:lineRule="auto"/>
      </w:pPr>
      <w:r>
        <w:separator/>
      </w:r>
    </w:p>
  </w:footnote>
  <w:footnote w:type="continuationSeparator" w:id="0">
    <w:p w14:paraId="103C75AC" w14:textId="77777777" w:rsidR="00874E74" w:rsidRDefault="00874E74">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7B958DC" w14:textId="77777777" w:rsidR="00413D46" w:rsidRDefault="00874E74">
    <w:pPr>
      <w:pStyle w:val="a5"/>
      <w:jc w:val="right"/>
    </w:pPr>
    <w:r>
      <w:rPr>
        <w:rFonts w:ascii="Times New Roman" w:hAnsi="Times New Roman"/>
        <w:sz w:val="24"/>
      </w:rPr>
      <w:fldChar w:fldCharType="begin"/>
    </w:r>
    <w:r>
      <w:rPr>
        <w:rFonts w:ascii="Times New Roman" w:hAnsi="Times New Roman"/>
        <w:sz w:val="24"/>
      </w:rPr>
      <w:instrText>PAGE</w:instrText>
    </w:r>
    <w:r>
      <w:rPr>
        <w:rFonts w:ascii="Times New Roman" w:hAnsi="Times New Roman"/>
        <w:sz w:val="24"/>
      </w:rPr>
      <w:fldChar w:fldCharType="separate"/>
    </w:r>
    <w:r>
      <w:rPr>
        <w:rFonts w:ascii="Times New Roman" w:hAnsi="Times New Roman"/>
        <w:noProof/>
        <w:sz w:val="24"/>
      </w:rPr>
      <w:t>1</w:t>
    </w:r>
    <w:r>
      <w:rPr>
        <w:rFonts w:ascii="Times New Roman" w:hAnsi="Times New Roman"/>
        <w:sz w:val="24"/>
      </w:rPr>
      <w:fldChar w:fldCharType="end"/>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30"/>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20"/>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a"/>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a0"/>
      <w:lvlText w:val=""/>
      <w:lvlJc w:val="left"/>
      <w:pPr>
        <w:tabs>
          <w:tab w:val="num" w:pos="360"/>
        </w:tabs>
        <w:ind w:left="360" w:hanging="360"/>
      </w:pPr>
      <w:rPr>
        <w:rFonts w:ascii="Symbol" w:hAnsi="Symbol" w:hint="default"/>
      </w:rPr>
    </w:lvl>
  </w:abstractNum>
  <w:num w:numId="1" w16cid:durableId="273559491">
    <w:abstractNumId w:val="8"/>
  </w:num>
  <w:num w:numId="2" w16cid:durableId="335813772">
    <w:abstractNumId w:val="6"/>
  </w:num>
  <w:num w:numId="3" w16cid:durableId="1191063463">
    <w:abstractNumId w:val="5"/>
  </w:num>
  <w:num w:numId="4" w16cid:durableId="391003321">
    <w:abstractNumId w:val="4"/>
  </w:num>
  <w:num w:numId="5" w16cid:durableId="1149782869">
    <w:abstractNumId w:val="7"/>
  </w:num>
  <w:num w:numId="6" w16cid:durableId="1307004597">
    <w:abstractNumId w:val="3"/>
  </w:num>
  <w:num w:numId="7" w16cid:durableId="340746523">
    <w:abstractNumId w:val="2"/>
  </w:num>
  <w:num w:numId="8" w16cid:durableId="1676110214">
    <w:abstractNumId w:val="1"/>
  </w:num>
  <w:num w:numId="9" w16cid:durableId="2037198210">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20"/>
  <w:defaultTabStop w:val="720"/>
  <w:hyphenationZone w:val="425"/>
  <w:characterSpacingControl w:val="doNotCompress"/>
  <w:footnotePr>
    <w:footnote w:id="-1"/>
    <w:footnote w:id="0"/>
  </w:footnotePr>
  <w:endnotePr>
    <w:endnote w:id="-1"/>
    <w:endnote w:id="0"/>
  </w:endnotePr>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B47730"/>
    <w:rsid w:val="00034616"/>
    <w:rsid w:val="0006063C"/>
    <w:rsid w:val="0015074B"/>
    <w:rsid w:val="0029639D"/>
    <w:rsid w:val="00326F90"/>
    <w:rsid w:val="003D71B0"/>
    <w:rsid w:val="00413D46"/>
    <w:rsid w:val="00874E74"/>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77E6B48E"/>
  <w14:defaultImageDpi w14:val="300"/>
  <w15:docId w15:val="{EBFA1C35-3BCF-4036-A8BD-53D1887DF0E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1">
    <w:name w:val="Normal"/>
    <w:qFormat/>
    <w:rsid w:val="00FC693F"/>
  </w:style>
  <w:style w:type="paragraph" w:styleId="1">
    <w:name w:val="heading 1"/>
    <w:basedOn w:val="a1"/>
    <w:next w:val="a1"/>
    <w:link w:val="10"/>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21">
    <w:name w:val="heading 2"/>
    <w:basedOn w:val="a1"/>
    <w:next w:val="a1"/>
    <w:link w:val="22"/>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31">
    <w:name w:val="heading 3"/>
    <w:basedOn w:val="a1"/>
    <w:next w:val="a1"/>
    <w:link w:val="32"/>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4">
    <w:name w:val="heading 4"/>
    <w:basedOn w:val="a1"/>
    <w:next w:val="a1"/>
    <w:link w:val="40"/>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5">
    <w:name w:val="heading 5"/>
    <w:basedOn w:val="a1"/>
    <w:next w:val="a1"/>
    <w:link w:val="50"/>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6">
    <w:name w:val="heading 6"/>
    <w:basedOn w:val="a1"/>
    <w:next w:val="a1"/>
    <w:link w:val="60"/>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7">
    <w:name w:val="heading 7"/>
    <w:basedOn w:val="a1"/>
    <w:next w:val="a1"/>
    <w:link w:val="70"/>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8">
    <w:name w:val="heading 8"/>
    <w:basedOn w:val="a1"/>
    <w:next w:val="a1"/>
    <w:link w:val="80"/>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9">
    <w:name w:val="heading 9"/>
    <w:basedOn w:val="a1"/>
    <w:next w:val="a1"/>
    <w:link w:val="90"/>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a2">
    <w:name w:val="Default Paragraph Font"/>
    <w:uiPriority w:val="1"/>
    <w:semiHidden/>
    <w:unhideWhenUsed/>
  </w:style>
  <w:style w:type="table" w:default="1" w:styleId="a3">
    <w:name w:val="Normal Table"/>
    <w:uiPriority w:val="99"/>
    <w:semiHidden/>
    <w:unhideWhenUsed/>
    <w:tblPr>
      <w:tblInd w:w="0" w:type="dxa"/>
      <w:tblCellMar>
        <w:top w:w="0" w:type="dxa"/>
        <w:left w:w="108" w:type="dxa"/>
        <w:bottom w:w="0" w:type="dxa"/>
        <w:right w:w="108" w:type="dxa"/>
      </w:tblCellMar>
    </w:tblPr>
  </w:style>
  <w:style w:type="numbering" w:default="1" w:styleId="a4">
    <w:name w:val="No List"/>
    <w:uiPriority w:val="99"/>
    <w:semiHidden/>
    <w:unhideWhenUsed/>
  </w:style>
  <w:style w:type="paragraph" w:styleId="a5">
    <w:name w:val="header"/>
    <w:basedOn w:val="a1"/>
    <w:link w:val="a6"/>
    <w:uiPriority w:val="99"/>
    <w:unhideWhenUsed/>
    <w:rsid w:val="00E618BF"/>
    <w:pPr>
      <w:tabs>
        <w:tab w:val="center" w:pos="4680"/>
        <w:tab w:val="right" w:pos="9360"/>
      </w:tabs>
      <w:spacing w:after="0" w:line="240" w:lineRule="auto"/>
    </w:pPr>
  </w:style>
  <w:style w:type="character" w:customStyle="1" w:styleId="a6">
    <w:name w:val="Верхній колонтитул Знак"/>
    <w:basedOn w:val="a2"/>
    <w:link w:val="a5"/>
    <w:uiPriority w:val="99"/>
    <w:rsid w:val="00E618BF"/>
  </w:style>
  <w:style w:type="paragraph" w:styleId="a7">
    <w:name w:val="footer"/>
    <w:basedOn w:val="a1"/>
    <w:link w:val="a8"/>
    <w:uiPriority w:val="99"/>
    <w:unhideWhenUsed/>
    <w:rsid w:val="00E618BF"/>
    <w:pPr>
      <w:tabs>
        <w:tab w:val="center" w:pos="4680"/>
        <w:tab w:val="right" w:pos="9360"/>
      </w:tabs>
      <w:spacing w:after="0" w:line="240" w:lineRule="auto"/>
    </w:pPr>
  </w:style>
  <w:style w:type="character" w:customStyle="1" w:styleId="a8">
    <w:name w:val="Нижній колонтитул Знак"/>
    <w:basedOn w:val="a2"/>
    <w:link w:val="a7"/>
    <w:uiPriority w:val="99"/>
    <w:rsid w:val="00E618BF"/>
  </w:style>
  <w:style w:type="paragraph" w:styleId="a9">
    <w:name w:val="No Spacing"/>
    <w:uiPriority w:val="1"/>
    <w:qFormat/>
    <w:rsid w:val="00FC693F"/>
    <w:pPr>
      <w:spacing w:after="0" w:line="240" w:lineRule="auto"/>
    </w:pPr>
  </w:style>
  <w:style w:type="character" w:customStyle="1" w:styleId="10">
    <w:name w:val="Заголовок 1 Знак"/>
    <w:basedOn w:val="a2"/>
    <w:link w:val="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22">
    <w:name w:val="Заголовок 2 Знак"/>
    <w:basedOn w:val="a2"/>
    <w:link w:val="21"/>
    <w:uiPriority w:val="9"/>
    <w:rsid w:val="00FC693F"/>
    <w:rPr>
      <w:rFonts w:asciiTheme="majorHAnsi" w:eastAsiaTheme="majorEastAsia" w:hAnsiTheme="majorHAnsi" w:cstheme="majorBidi"/>
      <w:b/>
      <w:bCs/>
      <w:color w:val="4F81BD" w:themeColor="accent1"/>
      <w:sz w:val="26"/>
      <w:szCs w:val="26"/>
    </w:rPr>
  </w:style>
  <w:style w:type="character" w:customStyle="1" w:styleId="32">
    <w:name w:val="Заголовок 3 Знак"/>
    <w:basedOn w:val="a2"/>
    <w:link w:val="31"/>
    <w:uiPriority w:val="9"/>
    <w:rsid w:val="00FC693F"/>
    <w:rPr>
      <w:rFonts w:asciiTheme="majorHAnsi" w:eastAsiaTheme="majorEastAsia" w:hAnsiTheme="majorHAnsi" w:cstheme="majorBidi"/>
      <w:b/>
      <w:bCs/>
      <w:color w:val="4F81BD" w:themeColor="accent1"/>
    </w:rPr>
  </w:style>
  <w:style w:type="paragraph" w:styleId="aa">
    <w:name w:val="Title"/>
    <w:basedOn w:val="a1"/>
    <w:next w:val="a1"/>
    <w:link w:val="ab"/>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ab">
    <w:name w:val="Назва Знак"/>
    <w:basedOn w:val="a2"/>
    <w:link w:val="aa"/>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ac">
    <w:name w:val="Subtitle"/>
    <w:basedOn w:val="a1"/>
    <w:next w:val="a1"/>
    <w:link w:val="ad"/>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ad">
    <w:name w:val="Підзаголовок Знак"/>
    <w:basedOn w:val="a2"/>
    <w:link w:val="ac"/>
    <w:uiPriority w:val="11"/>
    <w:rsid w:val="00FC693F"/>
    <w:rPr>
      <w:rFonts w:asciiTheme="majorHAnsi" w:eastAsiaTheme="majorEastAsia" w:hAnsiTheme="majorHAnsi" w:cstheme="majorBidi"/>
      <w:i/>
      <w:iCs/>
      <w:color w:val="4F81BD" w:themeColor="accent1"/>
      <w:spacing w:val="15"/>
      <w:sz w:val="24"/>
      <w:szCs w:val="24"/>
    </w:rPr>
  </w:style>
  <w:style w:type="paragraph" w:styleId="ae">
    <w:name w:val="List Paragraph"/>
    <w:basedOn w:val="a1"/>
    <w:uiPriority w:val="34"/>
    <w:qFormat/>
    <w:rsid w:val="00FC693F"/>
    <w:pPr>
      <w:ind w:left="720"/>
      <w:contextualSpacing/>
    </w:pPr>
  </w:style>
  <w:style w:type="paragraph" w:styleId="af">
    <w:name w:val="Body Text"/>
    <w:basedOn w:val="a1"/>
    <w:link w:val="af0"/>
    <w:uiPriority w:val="99"/>
    <w:unhideWhenUsed/>
    <w:rsid w:val="00AA1D8D"/>
    <w:pPr>
      <w:spacing w:after="120"/>
    </w:pPr>
  </w:style>
  <w:style w:type="character" w:customStyle="1" w:styleId="af0">
    <w:name w:val="Основний текст Знак"/>
    <w:basedOn w:val="a2"/>
    <w:link w:val="af"/>
    <w:uiPriority w:val="99"/>
    <w:rsid w:val="00AA1D8D"/>
  </w:style>
  <w:style w:type="paragraph" w:styleId="23">
    <w:name w:val="Body Text 2"/>
    <w:basedOn w:val="a1"/>
    <w:link w:val="24"/>
    <w:uiPriority w:val="99"/>
    <w:unhideWhenUsed/>
    <w:rsid w:val="00AA1D8D"/>
    <w:pPr>
      <w:spacing w:after="120" w:line="480" w:lineRule="auto"/>
    </w:pPr>
  </w:style>
  <w:style w:type="character" w:customStyle="1" w:styleId="24">
    <w:name w:val="Основний текст 2 Знак"/>
    <w:basedOn w:val="a2"/>
    <w:link w:val="23"/>
    <w:uiPriority w:val="99"/>
    <w:rsid w:val="00AA1D8D"/>
  </w:style>
  <w:style w:type="paragraph" w:styleId="33">
    <w:name w:val="Body Text 3"/>
    <w:basedOn w:val="a1"/>
    <w:link w:val="34"/>
    <w:uiPriority w:val="99"/>
    <w:unhideWhenUsed/>
    <w:rsid w:val="00AA1D8D"/>
    <w:pPr>
      <w:spacing w:after="120"/>
    </w:pPr>
    <w:rPr>
      <w:sz w:val="16"/>
      <w:szCs w:val="16"/>
    </w:rPr>
  </w:style>
  <w:style w:type="character" w:customStyle="1" w:styleId="34">
    <w:name w:val="Основний текст 3 Знак"/>
    <w:basedOn w:val="a2"/>
    <w:link w:val="33"/>
    <w:uiPriority w:val="99"/>
    <w:rsid w:val="00AA1D8D"/>
    <w:rPr>
      <w:sz w:val="16"/>
      <w:szCs w:val="16"/>
    </w:rPr>
  </w:style>
  <w:style w:type="paragraph" w:styleId="af1">
    <w:name w:val="List"/>
    <w:basedOn w:val="a1"/>
    <w:uiPriority w:val="99"/>
    <w:unhideWhenUsed/>
    <w:rsid w:val="00AA1D8D"/>
    <w:pPr>
      <w:ind w:left="360" w:hanging="360"/>
      <w:contextualSpacing/>
    </w:pPr>
  </w:style>
  <w:style w:type="paragraph" w:styleId="25">
    <w:name w:val="List 2"/>
    <w:basedOn w:val="a1"/>
    <w:uiPriority w:val="99"/>
    <w:unhideWhenUsed/>
    <w:rsid w:val="00326F90"/>
    <w:pPr>
      <w:ind w:left="720" w:hanging="360"/>
      <w:contextualSpacing/>
    </w:pPr>
  </w:style>
  <w:style w:type="paragraph" w:styleId="35">
    <w:name w:val="List 3"/>
    <w:basedOn w:val="a1"/>
    <w:uiPriority w:val="99"/>
    <w:unhideWhenUsed/>
    <w:rsid w:val="00326F90"/>
    <w:pPr>
      <w:ind w:left="1080" w:hanging="360"/>
      <w:contextualSpacing/>
    </w:pPr>
  </w:style>
  <w:style w:type="paragraph" w:styleId="a0">
    <w:name w:val="List Bullet"/>
    <w:basedOn w:val="a1"/>
    <w:uiPriority w:val="99"/>
    <w:unhideWhenUsed/>
    <w:rsid w:val="00326F90"/>
    <w:pPr>
      <w:numPr>
        <w:numId w:val="1"/>
      </w:numPr>
      <w:contextualSpacing/>
    </w:pPr>
  </w:style>
  <w:style w:type="paragraph" w:styleId="20">
    <w:name w:val="List Bullet 2"/>
    <w:basedOn w:val="a1"/>
    <w:uiPriority w:val="99"/>
    <w:unhideWhenUsed/>
    <w:rsid w:val="00326F90"/>
    <w:pPr>
      <w:numPr>
        <w:numId w:val="2"/>
      </w:numPr>
      <w:contextualSpacing/>
    </w:pPr>
  </w:style>
  <w:style w:type="paragraph" w:styleId="30">
    <w:name w:val="List Bullet 3"/>
    <w:basedOn w:val="a1"/>
    <w:uiPriority w:val="99"/>
    <w:unhideWhenUsed/>
    <w:rsid w:val="00326F90"/>
    <w:pPr>
      <w:numPr>
        <w:numId w:val="3"/>
      </w:numPr>
      <w:contextualSpacing/>
    </w:pPr>
  </w:style>
  <w:style w:type="paragraph" w:styleId="a">
    <w:name w:val="List Number"/>
    <w:basedOn w:val="a1"/>
    <w:uiPriority w:val="99"/>
    <w:unhideWhenUsed/>
    <w:rsid w:val="00326F90"/>
    <w:pPr>
      <w:numPr>
        <w:numId w:val="5"/>
      </w:numPr>
      <w:contextualSpacing/>
    </w:pPr>
  </w:style>
  <w:style w:type="paragraph" w:styleId="2">
    <w:name w:val="List Number 2"/>
    <w:basedOn w:val="a1"/>
    <w:uiPriority w:val="99"/>
    <w:unhideWhenUsed/>
    <w:rsid w:val="0029639D"/>
    <w:pPr>
      <w:numPr>
        <w:numId w:val="6"/>
      </w:numPr>
      <w:contextualSpacing/>
    </w:pPr>
  </w:style>
  <w:style w:type="paragraph" w:styleId="3">
    <w:name w:val="List Number 3"/>
    <w:basedOn w:val="a1"/>
    <w:uiPriority w:val="99"/>
    <w:unhideWhenUsed/>
    <w:rsid w:val="0029639D"/>
    <w:pPr>
      <w:numPr>
        <w:numId w:val="7"/>
      </w:numPr>
      <w:contextualSpacing/>
    </w:pPr>
  </w:style>
  <w:style w:type="paragraph" w:styleId="af2">
    <w:name w:val="List Continue"/>
    <w:basedOn w:val="a1"/>
    <w:uiPriority w:val="99"/>
    <w:unhideWhenUsed/>
    <w:rsid w:val="0029639D"/>
    <w:pPr>
      <w:spacing w:after="120"/>
      <w:ind w:left="360"/>
      <w:contextualSpacing/>
    </w:pPr>
  </w:style>
  <w:style w:type="paragraph" w:styleId="26">
    <w:name w:val="List Continue 2"/>
    <w:basedOn w:val="a1"/>
    <w:uiPriority w:val="99"/>
    <w:unhideWhenUsed/>
    <w:rsid w:val="0029639D"/>
    <w:pPr>
      <w:spacing w:after="120"/>
      <w:ind w:left="720"/>
      <w:contextualSpacing/>
    </w:pPr>
  </w:style>
  <w:style w:type="paragraph" w:styleId="36">
    <w:name w:val="List Continue 3"/>
    <w:basedOn w:val="a1"/>
    <w:uiPriority w:val="99"/>
    <w:unhideWhenUsed/>
    <w:rsid w:val="0029639D"/>
    <w:pPr>
      <w:spacing w:after="120"/>
      <w:ind w:left="1080"/>
      <w:contextualSpacing/>
    </w:pPr>
  </w:style>
  <w:style w:type="paragraph" w:styleId="af3">
    <w:name w:val="macro"/>
    <w:link w:val="af4"/>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af4">
    <w:name w:val="Текст макросу Знак"/>
    <w:basedOn w:val="a2"/>
    <w:link w:val="af3"/>
    <w:uiPriority w:val="99"/>
    <w:rsid w:val="0029639D"/>
    <w:rPr>
      <w:rFonts w:ascii="Courier" w:hAnsi="Courier"/>
      <w:sz w:val="20"/>
      <w:szCs w:val="20"/>
    </w:rPr>
  </w:style>
  <w:style w:type="paragraph" w:styleId="af5">
    <w:name w:val="Quote"/>
    <w:basedOn w:val="a1"/>
    <w:next w:val="a1"/>
    <w:link w:val="af6"/>
    <w:uiPriority w:val="29"/>
    <w:qFormat/>
    <w:rsid w:val="00FC693F"/>
    <w:rPr>
      <w:i/>
      <w:iCs/>
      <w:color w:val="000000" w:themeColor="text1"/>
    </w:rPr>
  </w:style>
  <w:style w:type="character" w:customStyle="1" w:styleId="af6">
    <w:name w:val="Цитата Знак"/>
    <w:basedOn w:val="a2"/>
    <w:link w:val="af5"/>
    <w:uiPriority w:val="29"/>
    <w:rsid w:val="00FC693F"/>
    <w:rPr>
      <w:i/>
      <w:iCs/>
      <w:color w:val="000000" w:themeColor="text1"/>
    </w:rPr>
  </w:style>
  <w:style w:type="character" w:customStyle="1" w:styleId="40">
    <w:name w:val="Заголовок 4 Знак"/>
    <w:basedOn w:val="a2"/>
    <w:link w:val="4"/>
    <w:uiPriority w:val="9"/>
    <w:semiHidden/>
    <w:rsid w:val="00FC693F"/>
    <w:rPr>
      <w:rFonts w:asciiTheme="majorHAnsi" w:eastAsiaTheme="majorEastAsia" w:hAnsiTheme="majorHAnsi" w:cstheme="majorBidi"/>
      <w:b/>
      <w:bCs/>
      <w:i/>
      <w:iCs/>
      <w:color w:val="4F81BD" w:themeColor="accent1"/>
    </w:rPr>
  </w:style>
  <w:style w:type="character" w:customStyle="1" w:styleId="50">
    <w:name w:val="Заголовок 5 Знак"/>
    <w:basedOn w:val="a2"/>
    <w:link w:val="5"/>
    <w:uiPriority w:val="9"/>
    <w:semiHidden/>
    <w:rsid w:val="00FC693F"/>
    <w:rPr>
      <w:rFonts w:asciiTheme="majorHAnsi" w:eastAsiaTheme="majorEastAsia" w:hAnsiTheme="majorHAnsi" w:cstheme="majorBidi"/>
      <w:color w:val="243F60" w:themeColor="accent1" w:themeShade="7F"/>
    </w:rPr>
  </w:style>
  <w:style w:type="character" w:customStyle="1" w:styleId="60">
    <w:name w:val="Заголовок 6 Знак"/>
    <w:basedOn w:val="a2"/>
    <w:link w:val="6"/>
    <w:uiPriority w:val="9"/>
    <w:semiHidden/>
    <w:rsid w:val="00FC693F"/>
    <w:rPr>
      <w:rFonts w:asciiTheme="majorHAnsi" w:eastAsiaTheme="majorEastAsia" w:hAnsiTheme="majorHAnsi" w:cstheme="majorBidi"/>
      <w:i/>
      <w:iCs/>
      <w:color w:val="243F60" w:themeColor="accent1" w:themeShade="7F"/>
    </w:rPr>
  </w:style>
  <w:style w:type="character" w:customStyle="1" w:styleId="70">
    <w:name w:val="Заголовок 7 Знак"/>
    <w:basedOn w:val="a2"/>
    <w:link w:val="7"/>
    <w:uiPriority w:val="9"/>
    <w:semiHidden/>
    <w:rsid w:val="00FC693F"/>
    <w:rPr>
      <w:rFonts w:asciiTheme="majorHAnsi" w:eastAsiaTheme="majorEastAsia" w:hAnsiTheme="majorHAnsi" w:cstheme="majorBidi"/>
      <w:i/>
      <w:iCs/>
      <w:color w:val="404040" w:themeColor="text1" w:themeTint="BF"/>
    </w:rPr>
  </w:style>
  <w:style w:type="character" w:customStyle="1" w:styleId="80">
    <w:name w:val="Заголовок 8 Знак"/>
    <w:basedOn w:val="a2"/>
    <w:link w:val="8"/>
    <w:uiPriority w:val="9"/>
    <w:semiHidden/>
    <w:rsid w:val="00FC693F"/>
    <w:rPr>
      <w:rFonts w:asciiTheme="majorHAnsi" w:eastAsiaTheme="majorEastAsia" w:hAnsiTheme="majorHAnsi" w:cstheme="majorBidi"/>
      <w:color w:val="4F81BD" w:themeColor="accent1"/>
      <w:sz w:val="20"/>
      <w:szCs w:val="20"/>
    </w:rPr>
  </w:style>
  <w:style w:type="character" w:customStyle="1" w:styleId="90">
    <w:name w:val="Заголовок 9 Знак"/>
    <w:basedOn w:val="a2"/>
    <w:link w:val="9"/>
    <w:uiPriority w:val="9"/>
    <w:semiHidden/>
    <w:rsid w:val="00FC693F"/>
    <w:rPr>
      <w:rFonts w:asciiTheme="majorHAnsi" w:eastAsiaTheme="majorEastAsia" w:hAnsiTheme="majorHAnsi" w:cstheme="majorBidi"/>
      <w:i/>
      <w:iCs/>
      <w:color w:val="404040" w:themeColor="text1" w:themeTint="BF"/>
      <w:sz w:val="20"/>
      <w:szCs w:val="20"/>
    </w:rPr>
  </w:style>
  <w:style w:type="paragraph" w:styleId="af7">
    <w:name w:val="caption"/>
    <w:basedOn w:val="a1"/>
    <w:next w:val="a1"/>
    <w:uiPriority w:val="35"/>
    <w:semiHidden/>
    <w:unhideWhenUsed/>
    <w:qFormat/>
    <w:rsid w:val="00FC693F"/>
    <w:pPr>
      <w:spacing w:line="240" w:lineRule="auto"/>
    </w:pPr>
    <w:rPr>
      <w:b/>
      <w:bCs/>
      <w:color w:val="4F81BD" w:themeColor="accent1"/>
      <w:sz w:val="18"/>
      <w:szCs w:val="18"/>
    </w:rPr>
  </w:style>
  <w:style w:type="character" w:styleId="af8">
    <w:name w:val="Strong"/>
    <w:basedOn w:val="a2"/>
    <w:uiPriority w:val="22"/>
    <w:qFormat/>
    <w:rsid w:val="00FC693F"/>
    <w:rPr>
      <w:b/>
      <w:bCs/>
    </w:rPr>
  </w:style>
  <w:style w:type="character" w:styleId="af9">
    <w:name w:val="Emphasis"/>
    <w:basedOn w:val="a2"/>
    <w:uiPriority w:val="20"/>
    <w:qFormat/>
    <w:rsid w:val="00FC693F"/>
    <w:rPr>
      <w:i/>
      <w:iCs/>
    </w:rPr>
  </w:style>
  <w:style w:type="paragraph" w:styleId="afa">
    <w:name w:val="Intense Quote"/>
    <w:basedOn w:val="a1"/>
    <w:next w:val="a1"/>
    <w:link w:val="afb"/>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afb">
    <w:name w:val="Насичена цитата Знак"/>
    <w:basedOn w:val="a2"/>
    <w:link w:val="afa"/>
    <w:uiPriority w:val="30"/>
    <w:rsid w:val="00FC693F"/>
    <w:rPr>
      <w:b/>
      <w:bCs/>
      <w:i/>
      <w:iCs/>
      <w:color w:val="4F81BD" w:themeColor="accent1"/>
    </w:rPr>
  </w:style>
  <w:style w:type="character" w:styleId="afc">
    <w:name w:val="Subtle Emphasis"/>
    <w:basedOn w:val="a2"/>
    <w:uiPriority w:val="19"/>
    <w:qFormat/>
    <w:rsid w:val="00FC693F"/>
    <w:rPr>
      <w:i/>
      <w:iCs/>
      <w:color w:val="808080" w:themeColor="text1" w:themeTint="7F"/>
    </w:rPr>
  </w:style>
  <w:style w:type="character" w:styleId="afd">
    <w:name w:val="Intense Emphasis"/>
    <w:basedOn w:val="a2"/>
    <w:uiPriority w:val="21"/>
    <w:qFormat/>
    <w:rsid w:val="00FC693F"/>
    <w:rPr>
      <w:b/>
      <w:bCs/>
      <w:i/>
      <w:iCs/>
      <w:color w:val="4F81BD" w:themeColor="accent1"/>
    </w:rPr>
  </w:style>
  <w:style w:type="character" w:styleId="afe">
    <w:name w:val="Subtle Reference"/>
    <w:basedOn w:val="a2"/>
    <w:uiPriority w:val="31"/>
    <w:qFormat/>
    <w:rsid w:val="00FC693F"/>
    <w:rPr>
      <w:smallCaps/>
      <w:color w:val="C0504D" w:themeColor="accent2"/>
      <w:u w:val="single"/>
    </w:rPr>
  </w:style>
  <w:style w:type="character" w:styleId="aff">
    <w:name w:val="Intense Reference"/>
    <w:basedOn w:val="a2"/>
    <w:uiPriority w:val="32"/>
    <w:qFormat/>
    <w:rsid w:val="00FC693F"/>
    <w:rPr>
      <w:b/>
      <w:bCs/>
      <w:smallCaps/>
      <w:color w:val="C0504D" w:themeColor="accent2"/>
      <w:spacing w:val="5"/>
      <w:u w:val="single"/>
    </w:rPr>
  </w:style>
  <w:style w:type="character" w:styleId="aff0">
    <w:name w:val="Book Title"/>
    <w:basedOn w:val="a2"/>
    <w:uiPriority w:val="33"/>
    <w:qFormat/>
    <w:rsid w:val="00FC693F"/>
    <w:rPr>
      <w:b/>
      <w:bCs/>
      <w:smallCaps/>
      <w:spacing w:val="5"/>
    </w:rPr>
  </w:style>
  <w:style w:type="paragraph" w:styleId="aff1">
    <w:name w:val="TOC Heading"/>
    <w:basedOn w:val="1"/>
    <w:next w:val="a1"/>
    <w:uiPriority w:val="39"/>
    <w:semiHidden/>
    <w:unhideWhenUsed/>
    <w:qFormat/>
    <w:rsid w:val="00FC693F"/>
    <w:pPr>
      <w:outlineLvl w:val="9"/>
    </w:pPr>
  </w:style>
  <w:style w:type="table" w:styleId="aff2">
    <w:name w:val="Table Grid"/>
    <w:basedOn w:val="a3"/>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aff3">
    <w:name w:val="Light Shading"/>
    <w:basedOn w:val="a3"/>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11">
    <w:name w:val="Light Shading Accent 1"/>
    <w:basedOn w:val="a3"/>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27">
    <w:name w:val="Light Shading Accent 2"/>
    <w:basedOn w:val="a3"/>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37">
    <w:name w:val="Light Shading Accent 3"/>
    <w:basedOn w:val="a3"/>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41">
    <w:name w:val="Light Shading Accent 4"/>
    <w:basedOn w:val="a3"/>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51">
    <w:name w:val="Light Shading Accent 5"/>
    <w:basedOn w:val="a3"/>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61">
    <w:name w:val="Light Shading Accent 6"/>
    <w:basedOn w:val="a3"/>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aff4">
    <w:name w:val="Light List"/>
    <w:basedOn w:val="a3"/>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12">
    <w:name w:val="Light List Accent 1"/>
    <w:basedOn w:val="a3"/>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28">
    <w:name w:val="Light List Accent 2"/>
    <w:basedOn w:val="a3"/>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38">
    <w:name w:val="Light List Accent 3"/>
    <w:basedOn w:val="a3"/>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42">
    <w:name w:val="Light List Accent 4"/>
    <w:basedOn w:val="a3"/>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52">
    <w:name w:val="Light List Accent 5"/>
    <w:basedOn w:val="a3"/>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62">
    <w:name w:val="Light List Accent 6"/>
    <w:basedOn w:val="a3"/>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aff5">
    <w:name w:val="Light Grid"/>
    <w:basedOn w:val="a3"/>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13">
    <w:name w:val="Light Grid Accent 1"/>
    <w:basedOn w:val="a3"/>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29">
    <w:name w:val="Light Grid Accent 2"/>
    <w:basedOn w:val="a3"/>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39">
    <w:name w:val="Light Grid Accent 3"/>
    <w:basedOn w:val="a3"/>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43">
    <w:name w:val="Light Grid Accent 4"/>
    <w:basedOn w:val="a3"/>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53">
    <w:name w:val="Light Grid Accent 5"/>
    <w:basedOn w:val="a3"/>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63">
    <w:name w:val="Light Grid Accent 6"/>
    <w:basedOn w:val="a3"/>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14">
    <w:name w:val="Medium Shading 1"/>
    <w:basedOn w:val="a3"/>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110">
    <w:name w:val="Medium Shading 1 Accent 1"/>
    <w:basedOn w:val="a3"/>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120">
    <w:name w:val="Medium Shading 1 Accent 2"/>
    <w:basedOn w:val="a3"/>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130">
    <w:name w:val="Medium Shading 1 Accent 3"/>
    <w:basedOn w:val="a3"/>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140">
    <w:name w:val="Medium Shading 1 Accent 4"/>
    <w:basedOn w:val="a3"/>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15">
    <w:name w:val="Medium Shading 1 Accent 5"/>
    <w:basedOn w:val="a3"/>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16">
    <w:name w:val="Medium Shading 1 Accent 6"/>
    <w:basedOn w:val="a3"/>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2a">
    <w:name w:val="Medium Shading 2"/>
    <w:basedOn w:val="a3"/>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210">
    <w:name w:val="Medium Shading 2 Accent 1"/>
    <w:basedOn w:val="a3"/>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220">
    <w:name w:val="Medium Shading 2 Accent 2"/>
    <w:basedOn w:val="a3"/>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230">
    <w:name w:val="Medium Shading 2 Accent 3"/>
    <w:basedOn w:val="a3"/>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240">
    <w:name w:val="Medium Shading 2 Accent 4"/>
    <w:basedOn w:val="a3"/>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250">
    <w:name w:val="Medium Shading 2 Accent 5"/>
    <w:basedOn w:val="a3"/>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260">
    <w:name w:val="Medium Shading 2 Accent 6"/>
    <w:basedOn w:val="a3"/>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17">
    <w:name w:val="Medium List 1"/>
    <w:basedOn w:val="a3"/>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111">
    <w:name w:val="Medium List 1 Accent 1"/>
    <w:basedOn w:val="a3"/>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121">
    <w:name w:val="Medium List 1 Accent 2"/>
    <w:basedOn w:val="a3"/>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131">
    <w:name w:val="Medium List 1 Accent 3"/>
    <w:basedOn w:val="a3"/>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141">
    <w:name w:val="Medium List 1 Accent 4"/>
    <w:basedOn w:val="a3"/>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150">
    <w:name w:val="Medium List 1 Accent 5"/>
    <w:basedOn w:val="a3"/>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160">
    <w:name w:val="Medium List 1 Accent 6"/>
    <w:basedOn w:val="a3"/>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2b">
    <w:name w:val="Medium List 2"/>
    <w:basedOn w:val="a3"/>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211">
    <w:name w:val="Medium List 2 Accent 1"/>
    <w:basedOn w:val="a3"/>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221">
    <w:name w:val="Medium List 2 Accent 2"/>
    <w:basedOn w:val="a3"/>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231">
    <w:name w:val="Medium List 2 Accent 3"/>
    <w:basedOn w:val="a3"/>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241">
    <w:name w:val="Medium List 2 Accent 4"/>
    <w:basedOn w:val="a3"/>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251">
    <w:name w:val="Medium List 2 Accent 5"/>
    <w:basedOn w:val="a3"/>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261">
    <w:name w:val="Medium List 2 Accent 6"/>
    <w:basedOn w:val="a3"/>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18">
    <w:name w:val="Medium Grid 1"/>
    <w:basedOn w:val="a3"/>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112">
    <w:name w:val="Medium Grid 1 Accent 1"/>
    <w:basedOn w:val="a3"/>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122">
    <w:name w:val="Medium Grid 1 Accent 2"/>
    <w:basedOn w:val="a3"/>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132">
    <w:name w:val="Medium Grid 1 Accent 3"/>
    <w:basedOn w:val="a3"/>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142">
    <w:name w:val="Medium Grid 1 Accent 4"/>
    <w:basedOn w:val="a3"/>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151">
    <w:name w:val="Medium Grid 1 Accent 5"/>
    <w:basedOn w:val="a3"/>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161">
    <w:name w:val="Medium Grid 1 Accent 6"/>
    <w:basedOn w:val="a3"/>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2c">
    <w:name w:val="Medium Grid 2"/>
    <w:basedOn w:val="a3"/>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212">
    <w:name w:val="Medium Grid 2 Accent 1"/>
    <w:basedOn w:val="a3"/>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222">
    <w:name w:val="Medium Grid 2 Accent 2"/>
    <w:basedOn w:val="a3"/>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232">
    <w:name w:val="Medium Grid 2 Accent 3"/>
    <w:basedOn w:val="a3"/>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242">
    <w:name w:val="Medium Grid 2 Accent 4"/>
    <w:basedOn w:val="a3"/>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252">
    <w:name w:val="Medium Grid 2 Accent 5"/>
    <w:basedOn w:val="a3"/>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262">
    <w:name w:val="Medium Grid 2 Accent 6"/>
    <w:basedOn w:val="a3"/>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3a">
    <w:name w:val="Medium Grid 3"/>
    <w:basedOn w:val="a3"/>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310">
    <w:name w:val="Medium Grid 3 Accent 1"/>
    <w:basedOn w:val="a3"/>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320">
    <w:name w:val="Medium Grid 3 Accent 2"/>
    <w:basedOn w:val="a3"/>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330">
    <w:name w:val="Medium Grid 3 Accent 3"/>
    <w:basedOn w:val="a3"/>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340">
    <w:name w:val="Medium Grid 3 Accent 4"/>
    <w:basedOn w:val="a3"/>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350">
    <w:name w:val="Medium Grid 3 Accent 5"/>
    <w:basedOn w:val="a3"/>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360">
    <w:name w:val="Medium Grid 3 Accent 6"/>
    <w:basedOn w:val="a3"/>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aff6">
    <w:name w:val="Dark List"/>
    <w:basedOn w:val="a3"/>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19">
    <w:name w:val="Dark List Accent 1"/>
    <w:basedOn w:val="a3"/>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2d">
    <w:name w:val="Dark List Accent 2"/>
    <w:basedOn w:val="a3"/>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3b">
    <w:name w:val="Dark List Accent 3"/>
    <w:basedOn w:val="a3"/>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44">
    <w:name w:val="Dark List Accent 4"/>
    <w:basedOn w:val="a3"/>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54">
    <w:name w:val="Dark List Accent 5"/>
    <w:basedOn w:val="a3"/>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64">
    <w:name w:val="Dark List Accent 6"/>
    <w:basedOn w:val="a3"/>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aff7">
    <w:name w:val="Colorful Shading"/>
    <w:basedOn w:val="a3"/>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1a">
    <w:name w:val="Colorful Shading Accent 1"/>
    <w:basedOn w:val="a3"/>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2e">
    <w:name w:val="Colorful Shading Accent 2"/>
    <w:basedOn w:val="a3"/>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3c">
    <w:name w:val="Colorful Shading Accent 3"/>
    <w:basedOn w:val="a3"/>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45">
    <w:name w:val="Colorful Shading Accent 4"/>
    <w:basedOn w:val="a3"/>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55">
    <w:name w:val="Colorful Shading Accent 5"/>
    <w:basedOn w:val="a3"/>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65">
    <w:name w:val="Colorful Shading Accent 6"/>
    <w:basedOn w:val="a3"/>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aff8">
    <w:name w:val="Colorful List"/>
    <w:basedOn w:val="a3"/>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1b">
    <w:name w:val="Colorful List Accent 1"/>
    <w:basedOn w:val="a3"/>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2f">
    <w:name w:val="Colorful List Accent 2"/>
    <w:basedOn w:val="a3"/>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3d">
    <w:name w:val="Colorful List Accent 3"/>
    <w:basedOn w:val="a3"/>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46">
    <w:name w:val="Colorful List Accent 4"/>
    <w:basedOn w:val="a3"/>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56">
    <w:name w:val="Colorful List Accent 5"/>
    <w:basedOn w:val="a3"/>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66">
    <w:name w:val="Colorful List Accent 6"/>
    <w:basedOn w:val="a3"/>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aff9">
    <w:name w:val="Colorful Grid"/>
    <w:basedOn w:val="a3"/>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1c">
    <w:name w:val="Colorful Grid Accent 1"/>
    <w:basedOn w:val="a3"/>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2f0">
    <w:name w:val="Colorful Grid Accent 2"/>
    <w:basedOn w:val="a3"/>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3e">
    <w:name w:val="Colorful Grid Accent 3"/>
    <w:basedOn w:val="a3"/>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47">
    <w:name w:val="Colorful Grid Accent 4"/>
    <w:basedOn w:val="a3"/>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57">
    <w:name w:val="Colorful Grid Accent 5"/>
    <w:basedOn w:val="a3"/>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67">
    <w:name w:val="Colorful Grid Accent 6"/>
    <w:basedOn w:val="a3"/>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image" Target="media/image6.png"/><Relationship Id="rId18" Type="http://schemas.openxmlformats.org/officeDocument/2006/relationships/image" Target="media/image11.png"/><Relationship Id="rId3" Type="http://schemas.openxmlformats.org/officeDocument/2006/relationships/styles" Target="styles.xml"/><Relationship Id="rId21" Type="http://schemas.openxmlformats.org/officeDocument/2006/relationships/image" Target="media/image14.png"/><Relationship Id="rId7" Type="http://schemas.openxmlformats.org/officeDocument/2006/relationships/endnotes" Target="endnotes.xml"/><Relationship Id="rId12" Type="http://schemas.openxmlformats.org/officeDocument/2006/relationships/image" Target="media/image5.png"/><Relationship Id="rId17" Type="http://schemas.openxmlformats.org/officeDocument/2006/relationships/image" Target="media/image10.png"/><Relationship Id="rId25" Type="http://schemas.openxmlformats.org/officeDocument/2006/relationships/theme" Target="theme/theme1.xml"/><Relationship Id="rId2" Type="http://schemas.openxmlformats.org/officeDocument/2006/relationships/numbering" Target="numbering.xml"/><Relationship Id="rId16" Type="http://schemas.openxmlformats.org/officeDocument/2006/relationships/image" Target="media/image9.png"/><Relationship Id="rId20" Type="http://schemas.openxmlformats.org/officeDocument/2006/relationships/image" Target="media/image13.png"/><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4.png"/><Relationship Id="rId24" Type="http://schemas.openxmlformats.org/officeDocument/2006/relationships/fontTable" Target="fontTable.xml"/><Relationship Id="rId5" Type="http://schemas.openxmlformats.org/officeDocument/2006/relationships/webSettings" Target="webSettings.xml"/><Relationship Id="rId15" Type="http://schemas.openxmlformats.org/officeDocument/2006/relationships/image" Target="media/image8.png"/><Relationship Id="rId23" Type="http://schemas.openxmlformats.org/officeDocument/2006/relationships/header" Target="header1.xml"/><Relationship Id="rId10" Type="http://schemas.openxmlformats.org/officeDocument/2006/relationships/image" Target="media/image3.png"/><Relationship Id="rId19" Type="http://schemas.openxmlformats.org/officeDocument/2006/relationships/image" Target="media/image12.png"/><Relationship Id="rId4" Type="http://schemas.openxmlformats.org/officeDocument/2006/relationships/settings" Target="settings.xml"/><Relationship Id="rId9" Type="http://schemas.openxmlformats.org/officeDocument/2006/relationships/image" Target="media/image2.png"/><Relationship Id="rId14" Type="http://schemas.openxmlformats.org/officeDocument/2006/relationships/image" Target="media/image7.png"/><Relationship Id="rId22" Type="http://schemas.openxmlformats.org/officeDocument/2006/relationships/image" Target="media/image15.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0</TotalTime>
  <Pages>23</Pages>
  <Words>37626</Words>
  <Characters>21448</Characters>
  <Application>Microsoft Office Word</Application>
  <DocSecurity>0</DocSecurity>
  <Lines>178</Lines>
  <Paragraphs>117</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58957</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Діма Литвиненко</cp:lastModifiedBy>
  <cp:revision>2</cp:revision>
  <dcterms:created xsi:type="dcterms:W3CDTF">2013-12-23T23:15:00Z</dcterms:created>
  <dcterms:modified xsi:type="dcterms:W3CDTF">2026-04-29T08:20:00Z</dcterms:modified>
  <cp:category/>
</cp:coreProperties>
</file>