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66ADF" w14:textId="77777777" w:rsidR="005A1F04" w:rsidRDefault="005A1F04" w:rsidP="005A1F04">
      <w:pPr>
        <w:pStyle w:val="Titel"/>
      </w:pPr>
      <w:r>
        <w:t xml:space="preserve">Bewertungsverfahren </w:t>
      </w:r>
      <w:proofErr w:type="spellStart"/>
      <w:r>
        <w:t>Hackathon</w:t>
      </w:r>
      <w:proofErr w:type="spellEnd"/>
      <w:r>
        <w:t xml:space="preserve"> 2023</w:t>
      </w:r>
    </w:p>
    <w:p w14:paraId="11BEEB45" w14:textId="77777777" w:rsidR="00377A5C" w:rsidRPr="00390830" w:rsidRDefault="00377A5C" w:rsidP="00377A5C">
      <w:r w:rsidRPr="00390830">
        <w:t>Autor: Boris Chelius</w:t>
      </w:r>
    </w:p>
    <w:p w14:paraId="64546C16" w14:textId="52DFDFFF" w:rsidR="007F0800" w:rsidRPr="00390830" w:rsidRDefault="007F0800" w:rsidP="00377A5C">
      <w:r w:rsidRPr="00390830">
        <w:t xml:space="preserve">Stand: </w:t>
      </w:r>
      <w:r w:rsidR="00EF647C">
        <w:t>Fertiggestellt</w:t>
      </w:r>
    </w:p>
    <w:p w14:paraId="15C386C6" w14:textId="77777777" w:rsidR="007F0800" w:rsidRDefault="007F0800" w:rsidP="007F0800">
      <w:pPr>
        <w:pStyle w:val="berschrift1"/>
      </w:pPr>
      <w:r>
        <w:t>Zielgruppe</w:t>
      </w:r>
      <w:r w:rsidR="00C9474E">
        <w:t xml:space="preserve"> für das Dokument</w:t>
      </w:r>
    </w:p>
    <w:p w14:paraId="09161A4C" w14:textId="77777777" w:rsidR="007F0800" w:rsidRDefault="007F0800" w:rsidP="00377A5C">
      <w:r>
        <w:t>Jury, Coaches, Teams</w:t>
      </w:r>
    </w:p>
    <w:p w14:paraId="2FFB8A36" w14:textId="77777777" w:rsidR="005A1F04" w:rsidRDefault="005A1F04" w:rsidP="005A1F04">
      <w:pPr>
        <w:pStyle w:val="berschrift1"/>
      </w:pPr>
      <w:r>
        <w:t>Allgemeiner Hinweis</w:t>
      </w:r>
      <w:r w:rsidR="00377A5C">
        <w:t xml:space="preserve"> an die Teams</w:t>
      </w:r>
    </w:p>
    <w:p w14:paraId="5FF200B9" w14:textId="77777777" w:rsidR="005A1F04" w:rsidRDefault="00463422" w:rsidP="005A1F04">
      <w:pPr>
        <w:pStyle w:val="Listenabsatz"/>
        <w:numPr>
          <w:ilvl w:val="0"/>
          <w:numId w:val="1"/>
        </w:numPr>
      </w:pPr>
      <w:r w:rsidRPr="00EC5AF2">
        <w:rPr>
          <w:i/>
        </w:rPr>
        <w:t>„</w:t>
      </w:r>
      <w:proofErr w:type="spellStart"/>
      <w:r w:rsidR="00302A59" w:rsidRPr="00EC5AF2">
        <w:rPr>
          <w:i/>
        </w:rPr>
        <w:t>Comparison</w:t>
      </w:r>
      <w:proofErr w:type="spellEnd"/>
      <w:r w:rsidR="00302A59" w:rsidRPr="00EC5AF2">
        <w:rPr>
          <w:i/>
        </w:rPr>
        <w:t xml:space="preserve"> </w:t>
      </w:r>
      <w:proofErr w:type="spellStart"/>
      <w:r w:rsidR="00302A59" w:rsidRPr="00EC5AF2">
        <w:rPr>
          <w:i/>
        </w:rPr>
        <w:t>is</w:t>
      </w:r>
      <w:proofErr w:type="spellEnd"/>
      <w:r w:rsidR="00302A59" w:rsidRPr="00EC5AF2">
        <w:rPr>
          <w:i/>
        </w:rPr>
        <w:t xml:space="preserve"> </w:t>
      </w:r>
      <w:proofErr w:type="spellStart"/>
      <w:r w:rsidR="00302A59" w:rsidRPr="00EC5AF2">
        <w:rPr>
          <w:i/>
        </w:rPr>
        <w:t>the</w:t>
      </w:r>
      <w:proofErr w:type="spellEnd"/>
      <w:r w:rsidR="00302A59" w:rsidRPr="00EC5AF2">
        <w:rPr>
          <w:i/>
        </w:rPr>
        <w:t xml:space="preserve"> </w:t>
      </w:r>
      <w:proofErr w:type="spellStart"/>
      <w:r w:rsidR="00302A59" w:rsidRPr="00EC5AF2">
        <w:rPr>
          <w:i/>
        </w:rPr>
        <w:t>death</w:t>
      </w:r>
      <w:proofErr w:type="spellEnd"/>
      <w:r w:rsidR="00302A59" w:rsidRPr="00EC5AF2">
        <w:rPr>
          <w:i/>
        </w:rPr>
        <w:t xml:space="preserve"> </w:t>
      </w:r>
      <w:proofErr w:type="spellStart"/>
      <w:r w:rsidR="00302A59" w:rsidRPr="00EC5AF2">
        <w:rPr>
          <w:i/>
        </w:rPr>
        <w:t>of</w:t>
      </w:r>
      <w:proofErr w:type="spellEnd"/>
      <w:r w:rsidR="00302A59" w:rsidRPr="00EC5AF2">
        <w:rPr>
          <w:i/>
        </w:rPr>
        <w:t xml:space="preserve"> </w:t>
      </w:r>
      <w:proofErr w:type="spellStart"/>
      <w:r w:rsidR="00302A59" w:rsidRPr="00EC5AF2">
        <w:rPr>
          <w:i/>
        </w:rPr>
        <w:t>joy</w:t>
      </w:r>
      <w:proofErr w:type="spellEnd"/>
      <w:r w:rsidR="00302A59" w:rsidRPr="00EC5AF2">
        <w:rPr>
          <w:i/>
        </w:rPr>
        <w:t>“</w:t>
      </w:r>
      <w:r w:rsidRPr="00EC5AF2">
        <w:rPr>
          <w:i/>
        </w:rPr>
        <w:t xml:space="preserve"> - Mark Twain-</w:t>
      </w:r>
      <w:r>
        <w:t xml:space="preserve"> Freut euch vor allem über eure tollen Ergebnisse. </w:t>
      </w:r>
      <w:r w:rsidR="005A1F04">
        <w:t>Der Sieg ist nicht alles!</w:t>
      </w:r>
    </w:p>
    <w:p w14:paraId="6212A181" w14:textId="77777777" w:rsidR="005A1F04" w:rsidRDefault="005A1F04" w:rsidP="005A1F04">
      <w:pPr>
        <w:pStyle w:val="Listenabsatz"/>
        <w:numPr>
          <w:ilvl w:val="0"/>
          <w:numId w:val="1"/>
        </w:numPr>
      </w:pPr>
      <w:r>
        <w:t xml:space="preserve">Nicht </w:t>
      </w:r>
      <w:r w:rsidR="00377A5C">
        <w:t>den Prototyp auf die optimale Erfüllung der Kriterien ausrichten.</w:t>
      </w:r>
    </w:p>
    <w:p w14:paraId="7FCACC11" w14:textId="77777777" w:rsidR="00377A5C" w:rsidRDefault="00377A5C" w:rsidP="005A1F04">
      <w:pPr>
        <w:pStyle w:val="Listenabsatz"/>
        <w:numPr>
          <w:ilvl w:val="0"/>
          <w:numId w:val="1"/>
        </w:numPr>
      </w:pPr>
      <w:r>
        <w:t>Bleibt locker, habt Spaß!</w:t>
      </w:r>
    </w:p>
    <w:p w14:paraId="2203B232" w14:textId="77777777" w:rsidR="00151DEA" w:rsidRDefault="00151DEA" w:rsidP="005A1F04">
      <w:pPr>
        <w:pStyle w:val="Listenabsatz"/>
        <w:numPr>
          <w:ilvl w:val="0"/>
          <w:numId w:val="1"/>
        </w:numPr>
      </w:pPr>
      <w:r>
        <w:t>Die Zielgruppe</w:t>
      </w:r>
      <w:r w:rsidR="007941F6">
        <w:t xml:space="preserve"> des Prototyps </w:t>
      </w:r>
      <w:r>
        <w:t>ist KEIN Bewertungskriterium. Sie darf eingeschränkt werden. Nur in Extre</w:t>
      </w:r>
      <w:r w:rsidR="00F048BB">
        <w:t>mfällen kann es zu Punktabzug in der Kategorie</w:t>
      </w:r>
      <w:r>
        <w:t xml:space="preserve"> </w:t>
      </w:r>
      <w:r w:rsidRPr="00F048BB">
        <w:rPr>
          <w:i/>
        </w:rPr>
        <w:t>Mehrwert</w:t>
      </w:r>
      <w:r>
        <w:t xml:space="preserve"> </w:t>
      </w:r>
      <w:r w:rsidR="0029154D">
        <w:t>kommen</w:t>
      </w:r>
      <w:r>
        <w:t>.</w:t>
      </w:r>
    </w:p>
    <w:p w14:paraId="02D7F21F" w14:textId="6314667B" w:rsidR="00151DEA" w:rsidRDefault="00151DEA" w:rsidP="005A1F04">
      <w:pPr>
        <w:pStyle w:val="Listenabsatz"/>
        <w:numPr>
          <w:ilvl w:val="0"/>
          <w:numId w:val="1"/>
        </w:numPr>
      </w:pPr>
      <w:r>
        <w:t xml:space="preserve">Ausschließlich die </w:t>
      </w:r>
      <w:r w:rsidR="00EF647C">
        <w:t xml:space="preserve">8-minütige </w:t>
      </w:r>
      <w:r>
        <w:t xml:space="preserve">Präsentation im </w:t>
      </w:r>
      <w:proofErr w:type="spellStart"/>
      <w:r>
        <w:t>Endpitch</w:t>
      </w:r>
      <w:proofErr w:type="spellEnd"/>
      <w:r>
        <w:t xml:space="preserve"> ist Grundlage der Bewertung</w:t>
      </w:r>
      <w:r w:rsidR="00711BF1">
        <w:t xml:space="preserve">. Der </w:t>
      </w:r>
      <w:proofErr w:type="spellStart"/>
      <w:r w:rsidR="00711BF1">
        <w:t>Zwischenpitch</w:t>
      </w:r>
      <w:proofErr w:type="spellEnd"/>
      <w:r w:rsidR="00711BF1">
        <w:t xml:space="preserve"> hat </w:t>
      </w:r>
      <w:r w:rsidR="00711BF1" w:rsidRPr="00711BF1">
        <w:rPr>
          <w:i/>
        </w:rPr>
        <w:t>keinen</w:t>
      </w:r>
      <w:r w:rsidR="00463422" w:rsidRPr="00711BF1">
        <w:rPr>
          <w:i/>
        </w:rPr>
        <w:t xml:space="preserve"> </w:t>
      </w:r>
      <w:r w:rsidR="00463422">
        <w:t>Einfluss.</w:t>
      </w:r>
    </w:p>
    <w:p w14:paraId="31704D74" w14:textId="74F9A328" w:rsidR="00B24C84" w:rsidRDefault="00463422" w:rsidP="00B24C84">
      <w:pPr>
        <w:pStyle w:val="Listenabsatz"/>
        <w:numPr>
          <w:ilvl w:val="0"/>
          <w:numId w:val="1"/>
        </w:numPr>
      </w:pPr>
      <w:r>
        <w:t xml:space="preserve">Die Bewertungskriterien sind „weiche“ Kriterien. </w:t>
      </w:r>
      <w:r w:rsidR="00711BF1">
        <w:t>Entsprechend sind d</w:t>
      </w:r>
      <w:r w:rsidR="00BA0663">
        <w:t xml:space="preserve">ie Bewertungen durch die </w:t>
      </w:r>
      <w:proofErr w:type="spellStart"/>
      <w:r w:rsidR="00BA0663">
        <w:t>JurorInnen</w:t>
      </w:r>
      <w:proofErr w:type="spellEnd"/>
      <w:r w:rsidR="00711BF1">
        <w:t xml:space="preserve"> notwendigerweise zu einem gewissen Anteil auch subjektiv. </w:t>
      </w:r>
      <w:r>
        <w:t xml:space="preserve">Daher kann es </w:t>
      </w:r>
      <w:r w:rsidR="00711BF1">
        <w:t xml:space="preserve">naturgemäß </w:t>
      </w:r>
      <w:r w:rsidR="00151DEA">
        <w:t>Im Rahmen der Bewert</w:t>
      </w:r>
      <w:r>
        <w:t xml:space="preserve">ung </w:t>
      </w:r>
      <w:r w:rsidR="00151DEA">
        <w:t xml:space="preserve">zu </w:t>
      </w:r>
      <w:r w:rsidR="00711BF1">
        <w:t>Unschärfe kommen.</w:t>
      </w:r>
    </w:p>
    <w:p w14:paraId="3C582BD7" w14:textId="77777777" w:rsidR="00F048BB" w:rsidRDefault="00B24C84" w:rsidP="00B24C84">
      <w:r w:rsidRPr="00B24C84">
        <w:rPr>
          <w:rStyle w:val="berschrift1Zchn"/>
        </w:rPr>
        <w:t>Punktevergabe und Bewertungsfindung:</w:t>
      </w:r>
      <w:r>
        <w:t xml:space="preserve"> </w:t>
      </w:r>
    </w:p>
    <w:p w14:paraId="1D96B9A3" w14:textId="77777777" w:rsidR="00F048BB" w:rsidRDefault="00F048BB" w:rsidP="00B24C84">
      <w:pPr>
        <w:pStyle w:val="Listenabsatz"/>
        <w:numPr>
          <w:ilvl w:val="0"/>
          <w:numId w:val="3"/>
        </w:numPr>
      </w:pPr>
      <w:r>
        <w:t xml:space="preserve">Die Bewertungskriterien sind: </w:t>
      </w:r>
      <w:r w:rsidRPr="00F048BB">
        <w:rPr>
          <w:i/>
        </w:rPr>
        <w:t>Mehrwert</w:t>
      </w:r>
      <w:r>
        <w:t xml:space="preserve">, </w:t>
      </w:r>
      <w:r w:rsidRPr="00F048BB">
        <w:rPr>
          <w:i/>
        </w:rPr>
        <w:t>Originalität</w:t>
      </w:r>
      <w:r>
        <w:t xml:space="preserve">, </w:t>
      </w:r>
      <w:r w:rsidRPr="00F048BB">
        <w:rPr>
          <w:i/>
        </w:rPr>
        <w:t>Design</w:t>
      </w:r>
      <w:r>
        <w:t xml:space="preserve">, </w:t>
      </w:r>
      <w:r w:rsidRPr="00F048BB">
        <w:rPr>
          <w:i/>
        </w:rPr>
        <w:t>Umsetzbarkeit</w:t>
      </w:r>
      <w:r>
        <w:t xml:space="preserve">, </w:t>
      </w:r>
      <w:r w:rsidRPr="00F048BB">
        <w:rPr>
          <w:i/>
        </w:rPr>
        <w:t xml:space="preserve">Umsetzungsgrad </w:t>
      </w:r>
    </w:p>
    <w:p w14:paraId="3A5C7696" w14:textId="0422E202" w:rsidR="00B24C84" w:rsidRDefault="00845D83" w:rsidP="00B24C84">
      <w:pPr>
        <w:pStyle w:val="Listenabsatz"/>
        <w:numPr>
          <w:ilvl w:val="0"/>
          <w:numId w:val="3"/>
        </w:numPr>
      </w:pPr>
      <w:r>
        <w:t>Jeder</w:t>
      </w:r>
      <w:r w:rsidR="00B24C84">
        <w:t xml:space="preserve"> Juror</w:t>
      </w:r>
      <w:r>
        <w:t>/jede Jurorin</w:t>
      </w:r>
      <w:r w:rsidR="00B24C84">
        <w:t xml:space="preserve"> vergibt für jedes</w:t>
      </w:r>
      <w:r w:rsidR="007941F6">
        <w:t xml:space="preserve"> einzelne</w:t>
      </w:r>
      <w:r w:rsidR="00B24C84">
        <w:t xml:space="preserve"> Bewertungskriterium 0-10 Punkte</w:t>
      </w:r>
      <w:r w:rsidR="007941F6">
        <w:t>, wobei nur „ganze“ Punkte vergeben werden (Entweder 8 oder 9, nicht 8,5)</w:t>
      </w:r>
      <w:r w:rsidR="00B24C84">
        <w:t xml:space="preserve">. </w:t>
      </w:r>
      <w:r w:rsidR="0057590F">
        <w:t xml:space="preserve">Zur Durchführung der Bewertung werden </w:t>
      </w:r>
      <w:proofErr w:type="spellStart"/>
      <w:r w:rsidR="0057590F">
        <w:t>Confluenceseiten</w:t>
      </w:r>
      <w:proofErr w:type="spellEnd"/>
      <w:r w:rsidR="0057590F">
        <w:t xml:space="preserve"> erstellt. </w:t>
      </w:r>
    </w:p>
    <w:p w14:paraId="083E2034" w14:textId="1EFCDCEE" w:rsidR="005D7A22" w:rsidRPr="007941F6" w:rsidRDefault="007941F6" w:rsidP="00D54D83">
      <w:pPr>
        <w:pStyle w:val="Listenabsatz"/>
        <w:numPr>
          <w:ilvl w:val="0"/>
          <w:numId w:val="3"/>
        </w:numPr>
      </w:pPr>
      <w:r>
        <w:t>Daraus ergibt</w:t>
      </w:r>
      <w:r w:rsidR="00B24C84">
        <w:t xml:space="preserve"> sich eine </w:t>
      </w:r>
      <w:r w:rsidR="00B24C84" w:rsidRPr="007941F6">
        <w:rPr>
          <w:i/>
        </w:rPr>
        <w:t>Gesamtnote des Jurors</w:t>
      </w:r>
      <w:r w:rsidR="00845D83">
        <w:rPr>
          <w:i/>
        </w:rPr>
        <w:t>/der Jurorin</w:t>
      </w:r>
      <w:r w:rsidR="00B24C84">
        <w:t xml:space="preserve">, die einen </w:t>
      </w:r>
      <w:r>
        <w:t>Mittelwert</w:t>
      </w:r>
      <w:r w:rsidR="00B24C84">
        <w:t xml:space="preserve"> aus allen Einzelkriterien darstellt</w:t>
      </w:r>
      <w:r>
        <w:t>. Dies ist ein errechneter Mittelwert (Bspw. 7,43)</w:t>
      </w:r>
      <w:r w:rsidR="00B24C84">
        <w:t xml:space="preserve">. </w:t>
      </w:r>
      <w:r w:rsidR="00D54D83">
        <w:t xml:space="preserve"> </w:t>
      </w:r>
      <w:r w:rsidR="00B24C84">
        <w:t>WICHTIG: bei der Ermittlung</w:t>
      </w:r>
      <w:r>
        <w:t xml:space="preserve"> der Gesamtnote der </w:t>
      </w:r>
      <w:proofErr w:type="spellStart"/>
      <w:r>
        <w:t>JurorInnen</w:t>
      </w:r>
      <w:proofErr w:type="spellEnd"/>
      <w:r w:rsidR="00B24C84">
        <w:t xml:space="preserve"> werden die Kategorien unterschiedlich gewichtet. </w:t>
      </w:r>
      <w:r>
        <w:t xml:space="preserve">Die Kriterien </w:t>
      </w:r>
      <w:r w:rsidRPr="00D54D83">
        <w:rPr>
          <w:i/>
        </w:rPr>
        <w:t>Mehrwert</w:t>
      </w:r>
      <w:r>
        <w:t xml:space="preserve"> und </w:t>
      </w:r>
      <w:r w:rsidRPr="00D54D83">
        <w:rPr>
          <w:i/>
        </w:rPr>
        <w:t>Umsetzbarkeit</w:t>
      </w:r>
      <w:r>
        <w:t xml:space="preserve"> sind höher gewichtet als das Kriterium </w:t>
      </w:r>
      <w:r w:rsidRPr="00D54D83">
        <w:rPr>
          <w:i/>
        </w:rPr>
        <w:t>Umsetzungsgrad</w:t>
      </w:r>
      <w:r>
        <w:t xml:space="preserve">, das wiederum höher gewichtet ist als die Kriterien </w:t>
      </w:r>
      <w:r w:rsidRPr="00D54D83">
        <w:rPr>
          <w:i/>
        </w:rPr>
        <w:t>Design</w:t>
      </w:r>
      <w:r>
        <w:t xml:space="preserve"> und </w:t>
      </w:r>
      <w:r w:rsidR="00190415">
        <w:rPr>
          <w:i/>
        </w:rPr>
        <w:t xml:space="preserve">Originalität. </w:t>
      </w:r>
    </w:p>
    <w:p w14:paraId="526617D9" w14:textId="77777777" w:rsidR="00C9474E" w:rsidRPr="00675B78" w:rsidRDefault="007941F6" w:rsidP="00675B78">
      <w:pPr>
        <w:pStyle w:val="Listenabsatz"/>
        <w:numPr>
          <w:ilvl w:val="0"/>
          <w:numId w:val="3"/>
        </w:numPr>
      </w:pPr>
      <w:r>
        <w:t xml:space="preserve">Aus den einzelnen Gesamtnoten der </w:t>
      </w:r>
      <w:proofErr w:type="spellStart"/>
      <w:r>
        <w:t>JurorInnen</w:t>
      </w:r>
      <w:proofErr w:type="spellEnd"/>
      <w:r w:rsidR="00845D83">
        <w:t xml:space="preserve"> wird erneut ein (</w:t>
      </w:r>
      <w:proofErr w:type="spellStart"/>
      <w:r w:rsidR="00845D83">
        <w:t>ungewichteter</w:t>
      </w:r>
      <w:proofErr w:type="spellEnd"/>
      <w:r w:rsidR="00845D83">
        <w:t>) Mittelwert gebildet. Dieser ist dann da</w:t>
      </w:r>
      <w:bookmarkStart w:id="0" w:name="_GoBack"/>
      <w:bookmarkEnd w:id="0"/>
      <w:r w:rsidR="00845D83">
        <w:t xml:space="preserve">s </w:t>
      </w:r>
      <w:r w:rsidR="00845D83" w:rsidRPr="00845D83">
        <w:rPr>
          <w:i/>
        </w:rPr>
        <w:t>Gesamtergebnis des Teams</w:t>
      </w:r>
      <w:r w:rsidR="00675B78">
        <w:t>.</w:t>
      </w:r>
    </w:p>
    <w:p w14:paraId="31ADB913" w14:textId="77777777" w:rsidR="005A1F04" w:rsidRDefault="005A1F04" w:rsidP="005A1F04">
      <w:pPr>
        <w:pStyle w:val="berschrift1"/>
      </w:pPr>
      <w:r>
        <w:lastRenderedPageBreak/>
        <w:t>Kriterien</w:t>
      </w:r>
    </w:p>
    <w:tbl>
      <w:tblPr>
        <w:tblStyle w:val="Tabellenraster"/>
        <w:tblW w:w="15452" w:type="dxa"/>
        <w:tblInd w:w="-289" w:type="dxa"/>
        <w:tblLayout w:type="fixed"/>
        <w:tblLook w:val="04A0" w:firstRow="1" w:lastRow="0" w:firstColumn="1" w:lastColumn="0" w:noHBand="0" w:noVBand="1"/>
      </w:tblPr>
      <w:tblGrid>
        <w:gridCol w:w="2269"/>
        <w:gridCol w:w="2410"/>
        <w:gridCol w:w="3191"/>
        <w:gridCol w:w="2620"/>
        <w:gridCol w:w="2434"/>
        <w:gridCol w:w="2528"/>
      </w:tblGrid>
      <w:tr w:rsidR="00711BF1" w14:paraId="199FECA7" w14:textId="77777777" w:rsidTr="00F560B2">
        <w:tc>
          <w:tcPr>
            <w:tcW w:w="2269" w:type="dxa"/>
            <w:shd w:val="clear" w:color="auto" w:fill="D9E2F3" w:themeFill="accent1" w:themeFillTint="33"/>
          </w:tcPr>
          <w:p w14:paraId="70A1CE30" w14:textId="77777777" w:rsidR="00711BF1" w:rsidRPr="00377A5C" w:rsidRDefault="00711BF1" w:rsidP="00377A5C">
            <w:pPr>
              <w:rPr>
                <w:rFonts w:ascii="Calibri" w:eastAsia="Times New Roman" w:hAnsi="Calibri" w:cs="Calibri"/>
                <w:b/>
                <w:bCs/>
                <w:color w:val="000000"/>
                <w:sz w:val="20"/>
                <w:szCs w:val="20"/>
                <w:lang w:eastAsia="de-DE"/>
              </w:rPr>
            </w:pPr>
            <w:r w:rsidRPr="00377A5C">
              <w:rPr>
                <w:rFonts w:ascii="Calibri" w:eastAsia="Times New Roman" w:hAnsi="Calibri" w:cs="Calibri"/>
                <w:b/>
                <w:bCs/>
                <w:color w:val="000000"/>
                <w:sz w:val="20"/>
                <w:szCs w:val="20"/>
                <w:lang w:eastAsia="de-DE"/>
              </w:rPr>
              <w:t>Bezeichnung</w:t>
            </w:r>
          </w:p>
        </w:tc>
        <w:tc>
          <w:tcPr>
            <w:tcW w:w="2410" w:type="dxa"/>
            <w:shd w:val="clear" w:color="auto" w:fill="D9E2F3" w:themeFill="accent1" w:themeFillTint="33"/>
          </w:tcPr>
          <w:p w14:paraId="0A7001CD" w14:textId="77777777" w:rsidR="00711BF1" w:rsidRPr="00377A5C" w:rsidRDefault="00711BF1" w:rsidP="00377A5C">
            <w:pPr>
              <w:rPr>
                <w:rFonts w:ascii="Calibri" w:eastAsia="Times New Roman" w:hAnsi="Calibri" w:cs="Calibri"/>
                <w:b/>
                <w:color w:val="000000"/>
                <w:sz w:val="20"/>
                <w:szCs w:val="20"/>
                <w:lang w:eastAsia="de-DE"/>
              </w:rPr>
            </w:pPr>
            <w:r w:rsidRPr="00377A5C">
              <w:rPr>
                <w:rFonts w:ascii="Calibri" w:eastAsia="Times New Roman" w:hAnsi="Calibri" w:cs="Calibri"/>
                <w:b/>
                <w:color w:val="000000"/>
                <w:sz w:val="20"/>
                <w:szCs w:val="20"/>
                <w:lang w:eastAsia="de-DE"/>
              </w:rPr>
              <w:t>Beschreibung grob</w:t>
            </w:r>
          </w:p>
        </w:tc>
        <w:tc>
          <w:tcPr>
            <w:tcW w:w="3191" w:type="dxa"/>
            <w:shd w:val="clear" w:color="auto" w:fill="D9E2F3" w:themeFill="accent1" w:themeFillTint="33"/>
          </w:tcPr>
          <w:p w14:paraId="0601BA6B" w14:textId="77777777" w:rsidR="00711BF1" w:rsidRPr="00377A5C" w:rsidRDefault="00711BF1" w:rsidP="00377A5C">
            <w:pPr>
              <w:rPr>
                <w:b/>
              </w:rPr>
            </w:pPr>
            <w:r w:rsidRPr="00377A5C">
              <w:rPr>
                <w:b/>
              </w:rPr>
              <w:t>Definition</w:t>
            </w:r>
          </w:p>
        </w:tc>
        <w:tc>
          <w:tcPr>
            <w:tcW w:w="2620" w:type="dxa"/>
            <w:shd w:val="clear" w:color="auto" w:fill="D9E2F3" w:themeFill="accent1" w:themeFillTint="33"/>
          </w:tcPr>
          <w:p w14:paraId="0B593D0B" w14:textId="77777777" w:rsidR="00711BF1" w:rsidRPr="00377A5C" w:rsidRDefault="00711BF1" w:rsidP="00377A5C">
            <w:pPr>
              <w:rPr>
                <w:b/>
              </w:rPr>
            </w:pPr>
            <w:r w:rsidRPr="00377A5C">
              <w:rPr>
                <w:b/>
              </w:rPr>
              <w:t>Kriterien / Leitfragen</w:t>
            </w:r>
          </w:p>
        </w:tc>
        <w:tc>
          <w:tcPr>
            <w:tcW w:w="2434" w:type="dxa"/>
            <w:shd w:val="clear" w:color="auto" w:fill="D9E2F3" w:themeFill="accent1" w:themeFillTint="33"/>
          </w:tcPr>
          <w:p w14:paraId="79877BE0" w14:textId="77777777" w:rsidR="00711BF1" w:rsidRPr="00377A5C" w:rsidRDefault="00711BF1" w:rsidP="00377A5C">
            <w:pPr>
              <w:rPr>
                <w:b/>
              </w:rPr>
            </w:pPr>
            <w:r w:rsidRPr="00377A5C">
              <w:rPr>
                <w:b/>
              </w:rPr>
              <w:t>+ Beispiel</w:t>
            </w:r>
          </w:p>
        </w:tc>
        <w:tc>
          <w:tcPr>
            <w:tcW w:w="2528" w:type="dxa"/>
            <w:shd w:val="clear" w:color="auto" w:fill="D9E2F3" w:themeFill="accent1" w:themeFillTint="33"/>
          </w:tcPr>
          <w:p w14:paraId="5DA83902" w14:textId="77777777" w:rsidR="00711BF1" w:rsidRPr="00377A5C" w:rsidRDefault="00711BF1" w:rsidP="00377A5C">
            <w:pPr>
              <w:rPr>
                <w:b/>
              </w:rPr>
            </w:pPr>
            <w:r w:rsidRPr="00377A5C">
              <w:rPr>
                <w:b/>
              </w:rPr>
              <w:t>- Beispiel</w:t>
            </w:r>
          </w:p>
        </w:tc>
      </w:tr>
      <w:tr w:rsidR="00711BF1" w14:paraId="07D5FBD3" w14:textId="77777777" w:rsidTr="00F560B2">
        <w:tc>
          <w:tcPr>
            <w:tcW w:w="2269" w:type="dxa"/>
            <w:shd w:val="clear" w:color="auto" w:fill="C5E0B3" w:themeFill="accent6" w:themeFillTint="66"/>
          </w:tcPr>
          <w:p w14:paraId="27467DDD" w14:textId="77777777" w:rsidR="00E11C44" w:rsidRDefault="00711BF1" w:rsidP="00377A5C">
            <w:pPr>
              <w:rPr>
                <w:rFonts w:ascii="Calibri" w:eastAsia="Times New Roman" w:hAnsi="Calibri" w:cs="Calibri"/>
                <w:b/>
                <w:bCs/>
                <w:color w:val="000000"/>
                <w:sz w:val="20"/>
                <w:szCs w:val="20"/>
                <w:lang w:eastAsia="de-DE"/>
              </w:rPr>
            </w:pPr>
            <w:r w:rsidRPr="005A1F04">
              <w:rPr>
                <w:rFonts w:ascii="Calibri" w:eastAsia="Times New Roman" w:hAnsi="Calibri" w:cs="Calibri"/>
                <w:b/>
                <w:bCs/>
                <w:color w:val="000000"/>
                <w:sz w:val="20"/>
                <w:szCs w:val="20"/>
                <w:lang w:eastAsia="de-DE"/>
              </w:rPr>
              <w:t>Mehrwert</w:t>
            </w:r>
          </w:p>
          <w:p w14:paraId="56574DCB" w14:textId="77777777" w:rsidR="00E11C44" w:rsidRPr="00E11C44" w:rsidRDefault="00E11C44" w:rsidP="00377A5C">
            <w:r w:rsidRPr="00E11C44">
              <w:rPr>
                <w:rFonts w:ascii="Calibri" w:eastAsia="Times New Roman" w:hAnsi="Calibri" w:cs="Calibri"/>
                <w:bCs/>
                <w:color w:val="000000"/>
                <w:sz w:val="20"/>
                <w:szCs w:val="20"/>
                <w:lang w:eastAsia="de-DE"/>
              </w:rPr>
              <w:t>Gewichtung: 4</w:t>
            </w:r>
          </w:p>
        </w:tc>
        <w:tc>
          <w:tcPr>
            <w:tcW w:w="2410" w:type="dxa"/>
          </w:tcPr>
          <w:p w14:paraId="6E503BA9" w14:textId="77777777" w:rsidR="00711BF1" w:rsidRDefault="00711BF1" w:rsidP="00377A5C">
            <w:r w:rsidRPr="005A1F04">
              <w:rPr>
                <w:rFonts w:ascii="Calibri" w:eastAsia="Times New Roman" w:hAnsi="Calibri" w:cs="Calibri"/>
                <w:color w:val="000000"/>
                <w:sz w:val="20"/>
                <w:szCs w:val="20"/>
                <w:lang w:eastAsia="de-DE"/>
              </w:rPr>
              <w:t>Entwurf ist für den Statistischen Verbund relevant</w:t>
            </w:r>
          </w:p>
        </w:tc>
        <w:tc>
          <w:tcPr>
            <w:tcW w:w="3191" w:type="dxa"/>
          </w:tcPr>
          <w:p w14:paraId="170DB736" w14:textId="48F53580" w:rsidR="00711BF1" w:rsidRDefault="00711BF1" w:rsidP="00377A5C">
            <w:r>
              <w:t xml:space="preserve">Der Entwurf vereinfacht, unterstützt oder beschleunigt einen Prozess oder ein Produkt im Statistischen Verbund, löst ein wiederkehrendes Problem, das sich im Verbund stellt oder stellt ein neuartiges Verfahren oder neuartiges Produkt dar, dass einen Mehrwert im genannten Sinne </w:t>
            </w:r>
            <w:r w:rsidR="003067C3">
              <w:t>im Aufgabenbereich des</w:t>
            </w:r>
            <w:r>
              <w:t xml:space="preserve"> Statistischen Verbund</w:t>
            </w:r>
            <w:r w:rsidR="003067C3">
              <w:t>es</w:t>
            </w:r>
            <w:r>
              <w:t xml:space="preserve"> oder de</w:t>
            </w:r>
            <w:r w:rsidR="003067C3">
              <w:t>ssen Kundinnen und Kunden oder Partnerinnen und Partner</w:t>
            </w:r>
            <w:r>
              <w:t xml:space="preserve"> darstellt.</w:t>
            </w:r>
          </w:p>
        </w:tc>
        <w:tc>
          <w:tcPr>
            <w:tcW w:w="2620" w:type="dxa"/>
          </w:tcPr>
          <w:p w14:paraId="043A4CFE" w14:textId="53ED4081" w:rsidR="00711BF1" w:rsidRDefault="00F560B2" w:rsidP="00377A5C">
            <w:r>
              <w:t xml:space="preserve">- Wem nützt der </w:t>
            </w:r>
            <w:r w:rsidR="00711BF1">
              <w:t>Entwurf?</w:t>
            </w:r>
          </w:p>
          <w:p w14:paraId="4BA84C7E" w14:textId="77777777" w:rsidR="00711BF1" w:rsidRDefault="00711BF1" w:rsidP="00377A5C"/>
          <w:p w14:paraId="128B5BA9" w14:textId="2170C678" w:rsidR="00711BF1" w:rsidRDefault="00F560B2" w:rsidP="00377A5C">
            <w:r>
              <w:t xml:space="preserve">- </w:t>
            </w:r>
            <w:r w:rsidR="00711BF1">
              <w:t>Welches Problem löst der Entwurf?</w:t>
            </w:r>
          </w:p>
          <w:p w14:paraId="07482CBA" w14:textId="77777777" w:rsidR="00711BF1" w:rsidRDefault="00711BF1" w:rsidP="00377A5C"/>
          <w:p w14:paraId="76E8963C" w14:textId="033E4CEB" w:rsidR="00711BF1" w:rsidRDefault="00F560B2" w:rsidP="00377A5C">
            <w:r>
              <w:t xml:space="preserve">- </w:t>
            </w:r>
            <w:r w:rsidR="00711BF1">
              <w:t>Welchen Bedarf erfüllt der Entwurf?</w:t>
            </w:r>
          </w:p>
          <w:p w14:paraId="53D8849D" w14:textId="77777777" w:rsidR="00711BF1" w:rsidRDefault="00711BF1" w:rsidP="00377A5C"/>
          <w:p w14:paraId="34646EF3" w14:textId="08197EFC" w:rsidR="00711BF1" w:rsidRDefault="00F560B2" w:rsidP="00377A5C">
            <w:r>
              <w:t xml:space="preserve">- </w:t>
            </w:r>
            <w:r w:rsidR="00711BF1">
              <w:t>Was wird durch den Entwurf vereinfacht?</w:t>
            </w:r>
          </w:p>
        </w:tc>
        <w:tc>
          <w:tcPr>
            <w:tcW w:w="2434" w:type="dxa"/>
          </w:tcPr>
          <w:p w14:paraId="0C013A0C" w14:textId="278925D2" w:rsidR="00711BF1" w:rsidRDefault="00711BF1" w:rsidP="00377A5C">
            <w:r>
              <w:t>Ein Verfahren, dass die Kommunikation oder de</w:t>
            </w:r>
            <w:r w:rsidR="009A1422">
              <w:t>n Austausch im Verb</w:t>
            </w:r>
            <w:r w:rsidR="006A5361">
              <w:t>und vereinfacht, beispielsweise eine Alternative zu BSCW.</w:t>
            </w:r>
          </w:p>
          <w:p w14:paraId="261C82B4" w14:textId="77777777" w:rsidR="00711BF1" w:rsidRDefault="00711BF1" w:rsidP="00377A5C"/>
          <w:p w14:paraId="2ECEEA8A" w14:textId="1A560FEC" w:rsidR="00711BF1" w:rsidRDefault="00711BF1" w:rsidP="00377A5C">
            <w:r>
              <w:t>Ein Verfahren, dass Arbeitspr</w:t>
            </w:r>
            <w:r w:rsidR="006A5361">
              <w:t>ozesse im Verbund beschleunigt, wie zum Beispiel ein neuartiges Verfahren zur Plausibilisierung von Daten</w:t>
            </w:r>
          </w:p>
        </w:tc>
        <w:tc>
          <w:tcPr>
            <w:tcW w:w="2528" w:type="dxa"/>
          </w:tcPr>
          <w:p w14:paraId="53087DFC" w14:textId="7CC91345" w:rsidR="00711BF1" w:rsidRDefault="00711BF1" w:rsidP="00377A5C">
            <w:r>
              <w:t>Ein</w:t>
            </w:r>
            <w:r w:rsidR="006A5361">
              <w:t>e</w:t>
            </w:r>
            <w:r>
              <w:t xml:space="preserve"> Anwendung zur Zusammenstellung des persönlichen Mittagsmenüs in der Kantine</w:t>
            </w:r>
          </w:p>
        </w:tc>
      </w:tr>
      <w:tr w:rsidR="00711BF1" w14:paraId="7E0CECB6" w14:textId="77777777" w:rsidTr="00F560B2">
        <w:tc>
          <w:tcPr>
            <w:tcW w:w="2269" w:type="dxa"/>
            <w:shd w:val="clear" w:color="auto" w:fill="C5E0B3" w:themeFill="accent6" w:themeFillTint="66"/>
          </w:tcPr>
          <w:p w14:paraId="372A87DF" w14:textId="77777777" w:rsidR="00711BF1" w:rsidRDefault="00711BF1" w:rsidP="00377A5C">
            <w:pPr>
              <w:rPr>
                <w:rFonts w:ascii="Calibri" w:eastAsia="Times New Roman" w:hAnsi="Calibri" w:cs="Calibri"/>
                <w:b/>
                <w:bCs/>
                <w:color w:val="000000"/>
                <w:sz w:val="20"/>
                <w:szCs w:val="20"/>
                <w:lang w:eastAsia="de-DE"/>
              </w:rPr>
            </w:pPr>
            <w:r w:rsidRPr="005A1F04">
              <w:rPr>
                <w:rFonts w:ascii="Calibri" w:eastAsia="Times New Roman" w:hAnsi="Calibri" w:cs="Calibri"/>
                <w:b/>
                <w:bCs/>
                <w:color w:val="000000"/>
                <w:sz w:val="20"/>
                <w:szCs w:val="20"/>
                <w:lang w:eastAsia="de-DE"/>
              </w:rPr>
              <w:t>Originalität</w:t>
            </w:r>
          </w:p>
          <w:p w14:paraId="75AB5505" w14:textId="77777777" w:rsidR="00E11C44" w:rsidRPr="00E11C44" w:rsidRDefault="00E11C44" w:rsidP="00377A5C">
            <w:r w:rsidRPr="00E11C44">
              <w:rPr>
                <w:rFonts w:ascii="Calibri" w:eastAsia="Times New Roman" w:hAnsi="Calibri" w:cs="Calibri"/>
                <w:bCs/>
                <w:color w:val="000000"/>
                <w:sz w:val="20"/>
                <w:szCs w:val="20"/>
                <w:lang w:eastAsia="de-DE"/>
              </w:rPr>
              <w:t>Gewichtung: 2</w:t>
            </w:r>
          </w:p>
        </w:tc>
        <w:tc>
          <w:tcPr>
            <w:tcW w:w="2410" w:type="dxa"/>
          </w:tcPr>
          <w:p w14:paraId="48E986F2" w14:textId="77777777" w:rsidR="00711BF1" w:rsidRDefault="00711BF1" w:rsidP="00377A5C">
            <w:r>
              <w:rPr>
                <w:rFonts w:ascii="Calibri" w:eastAsia="Times New Roman" w:hAnsi="Calibri" w:cs="Calibri"/>
                <w:color w:val="000000"/>
                <w:sz w:val="20"/>
                <w:szCs w:val="20"/>
                <w:lang w:eastAsia="de-DE"/>
              </w:rPr>
              <w:t xml:space="preserve">Entwurf hat innovativen und kreativen </w:t>
            </w:r>
            <w:r w:rsidRPr="005A1F04">
              <w:rPr>
                <w:rFonts w:ascii="Calibri" w:eastAsia="Times New Roman" w:hAnsi="Calibri" w:cs="Calibri"/>
                <w:color w:val="000000"/>
                <w:sz w:val="20"/>
                <w:szCs w:val="20"/>
                <w:lang w:eastAsia="de-DE"/>
              </w:rPr>
              <w:t>Ansatz zum Thema</w:t>
            </w:r>
          </w:p>
        </w:tc>
        <w:tc>
          <w:tcPr>
            <w:tcW w:w="3191" w:type="dxa"/>
          </w:tcPr>
          <w:p w14:paraId="41EABB92" w14:textId="49C818AC" w:rsidR="00711BF1" w:rsidRDefault="00711BF1" w:rsidP="00377A5C">
            <w:r>
              <w:t>Der Entwurf geht ein Problem von einer neuen oder unerwarteten Richtung aus an oder löst es auf unorthodoxe Weise. Der Entwurf beschl</w:t>
            </w:r>
            <w:r w:rsidR="00813062">
              <w:t>eunigt auf kreative, interessante</w:t>
            </w:r>
            <w:r>
              <w:t xml:space="preserve"> Art einen Prozess oder erfüllt auf u</w:t>
            </w:r>
            <w:r w:rsidR="006A5361">
              <w:t xml:space="preserve">nerwartete Weise einen </w:t>
            </w:r>
            <w:r w:rsidR="00F560B2">
              <w:t>Bedarf – der möglicherweise noch gar nicht erkannt ist.</w:t>
            </w:r>
          </w:p>
          <w:p w14:paraId="51009A98" w14:textId="77777777" w:rsidR="00711BF1" w:rsidRDefault="00711BF1" w:rsidP="00377A5C">
            <w:r>
              <w:t xml:space="preserve">Der Entwurf eröffnet neue Perspektiven auf alte Produkte. </w:t>
            </w:r>
          </w:p>
          <w:p w14:paraId="3205F8A4" w14:textId="77777777" w:rsidR="00F560B2" w:rsidRDefault="00F560B2" w:rsidP="00377A5C"/>
          <w:p w14:paraId="652A98B8" w14:textId="1F3792C3" w:rsidR="00F560B2" w:rsidRDefault="00F560B2" w:rsidP="00377A5C"/>
        </w:tc>
        <w:tc>
          <w:tcPr>
            <w:tcW w:w="2620" w:type="dxa"/>
          </w:tcPr>
          <w:p w14:paraId="2E31AC07" w14:textId="346E9994" w:rsidR="00711BF1" w:rsidRDefault="00F560B2" w:rsidP="00377A5C">
            <w:r>
              <w:t xml:space="preserve">- </w:t>
            </w:r>
            <w:r w:rsidR="00711BF1">
              <w:t>Ist der Entwurf überraschend?</w:t>
            </w:r>
          </w:p>
          <w:p w14:paraId="42A15293" w14:textId="77777777" w:rsidR="00711BF1" w:rsidRDefault="00711BF1" w:rsidP="00377A5C"/>
          <w:p w14:paraId="41E99690" w14:textId="1D776C69" w:rsidR="00711BF1" w:rsidRPr="00F560B2" w:rsidRDefault="00F560B2" w:rsidP="00F560B2">
            <w:pPr>
              <w:rPr>
                <w:i/>
              </w:rPr>
            </w:pPr>
            <w:r w:rsidRPr="00F560B2">
              <w:rPr>
                <w:i/>
              </w:rPr>
              <w:t>-</w:t>
            </w:r>
            <w:r>
              <w:rPr>
                <w:i/>
              </w:rPr>
              <w:t xml:space="preserve"> </w:t>
            </w:r>
            <w:r w:rsidR="00711BF1" w:rsidRPr="00F560B2">
              <w:rPr>
                <w:i/>
              </w:rPr>
              <w:t>„Gibt es das schon?“</w:t>
            </w:r>
          </w:p>
          <w:p w14:paraId="3941DEE4" w14:textId="77777777" w:rsidR="00711BF1" w:rsidRPr="00EC5AF2" w:rsidRDefault="00711BF1" w:rsidP="00377A5C">
            <w:pPr>
              <w:rPr>
                <w:i/>
              </w:rPr>
            </w:pPr>
          </w:p>
          <w:p w14:paraId="2F109CBB" w14:textId="50C69F6E" w:rsidR="00711BF1" w:rsidRPr="00654328" w:rsidRDefault="00F560B2" w:rsidP="00377A5C">
            <w:r>
              <w:t xml:space="preserve">- </w:t>
            </w:r>
            <w:r w:rsidR="00711BF1" w:rsidRPr="00654328">
              <w:t xml:space="preserve">Ist der Entwurf </w:t>
            </w:r>
            <w:r w:rsidR="00065754">
              <w:t>„</w:t>
            </w:r>
            <w:proofErr w:type="spellStart"/>
            <w:r w:rsidR="00065754">
              <w:t>catchy</w:t>
            </w:r>
            <w:proofErr w:type="spellEnd"/>
            <w:r w:rsidR="00065754">
              <w:t xml:space="preserve">“, eingängig </w:t>
            </w:r>
            <w:r w:rsidR="00C75338">
              <w:t xml:space="preserve"> oder interessant</w:t>
            </w:r>
            <w:r w:rsidR="00711BF1" w:rsidRPr="00654328">
              <w:t>?</w:t>
            </w:r>
          </w:p>
        </w:tc>
        <w:tc>
          <w:tcPr>
            <w:tcW w:w="2434" w:type="dxa"/>
          </w:tcPr>
          <w:p w14:paraId="2B598BD9" w14:textId="77777777" w:rsidR="00711BF1" w:rsidRDefault="00711BF1" w:rsidP="00377A5C">
            <w:r>
              <w:t xml:space="preserve">Eine kreative Aggregation von Daten, z.B. </w:t>
            </w:r>
          </w:p>
          <w:p w14:paraId="2556DC79" w14:textId="45163EDA" w:rsidR="00711BF1" w:rsidRPr="00EC5AF2" w:rsidRDefault="00711BF1" w:rsidP="00377A5C">
            <w:pPr>
              <w:rPr>
                <w:i/>
              </w:rPr>
            </w:pPr>
            <w:r w:rsidRPr="00EC5AF2">
              <w:rPr>
                <w:i/>
              </w:rPr>
              <w:t>„Umsatzstatistik der Textilindustrie durch Aus</w:t>
            </w:r>
            <w:r w:rsidR="00065754">
              <w:rPr>
                <w:i/>
              </w:rPr>
              <w:t>wertungen von Waschmittelanteilen aus der Abwasserstatist</w:t>
            </w:r>
            <w:r w:rsidR="009178E9">
              <w:rPr>
                <w:i/>
              </w:rPr>
              <w:t>i</w:t>
            </w:r>
            <w:r w:rsidR="00065754">
              <w:rPr>
                <w:i/>
              </w:rPr>
              <w:t>k</w:t>
            </w:r>
            <w:r w:rsidRPr="00EC5AF2">
              <w:rPr>
                <w:i/>
              </w:rPr>
              <w:t xml:space="preserve"> ermitteln“</w:t>
            </w:r>
          </w:p>
        </w:tc>
        <w:tc>
          <w:tcPr>
            <w:tcW w:w="2528" w:type="dxa"/>
          </w:tcPr>
          <w:p w14:paraId="1054E33B" w14:textId="77777777" w:rsidR="00711BF1" w:rsidRDefault="00711BF1" w:rsidP="00377A5C">
            <w:r>
              <w:t xml:space="preserve">Existierende Konzepte zusammenführen, ohne echte Neuerungen hinzuzufügen </w:t>
            </w:r>
          </w:p>
          <w:p w14:paraId="239DF6AC" w14:textId="77777777" w:rsidR="00711BF1" w:rsidRPr="00EC5AF2" w:rsidRDefault="00711BF1" w:rsidP="00377A5C">
            <w:pPr>
              <w:rPr>
                <w:i/>
              </w:rPr>
            </w:pPr>
            <w:r w:rsidRPr="00EC5AF2">
              <w:rPr>
                <w:i/>
              </w:rPr>
              <w:t>„Das Telefonbuch – aber jetzt in Excel!“</w:t>
            </w:r>
          </w:p>
        </w:tc>
      </w:tr>
      <w:tr w:rsidR="00711BF1" w14:paraId="7E305F5A" w14:textId="77777777" w:rsidTr="00F560B2">
        <w:tc>
          <w:tcPr>
            <w:tcW w:w="2269" w:type="dxa"/>
            <w:shd w:val="clear" w:color="auto" w:fill="C5E0B3" w:themeFill="accent6" w:themeFillTint="66"/>
          </w:tcPr>
          <w:p w14:paraId="50E20637" w14:textId="77777777" w:rsidR="00711BF1" w:rsidRDefault="00711BF1" w:rsidP="00377A5C">
            <w:pPr>
              <w:rPr>
                <w:rFonts w:ascii="Calibri" w:eastAsia="Times New Roman" w:hAnsi="Calibri" w:cs="Calibri"/>
                <w:b/>
                <w:bCs/>
                <w:color w:val="000000"/>
                <w:sz w:val="20"/>
                <w:szCs w:val="20"/>
                <w:lang w:eastAsia="de-DE"/>
              </w:rPr>
            </w:pPr>
            <w:r w:rsidRPr="005A1F04">
              <w:rPr>
                <w:rFonts w:ascii="Calibri" w:eastAsia="Times New Roman" w:hAnsi="Calibri" w:cs="Calibri"/>
                <w:b/>
                <w:bCs/>
                <w:color w:val="000000"/>
                <w:sz w:val="20"/>
                <w:szCs w:val="20"/>
                <w:lang w:eastAsia="de-DE"/>
              </w:rPr>
              <w:lastRenderedPageBreak/>
              <w:t>Design</w:t>
            </w:r>
          </w:p>
          <w:p w14:paraId="0A154ED1" w14:textId="77777777" w:rsidR="00E11C44" w:rsidRPr="00E11C44" w:rsidRDefault="00E11C44" w:rsidP="00377A5C">
            <w:r w:rsidRPr="00E11C44">
              <w:rPr>
                <w:rFonts w:ascii="Calibri" w:eastAsia="Times New Roman" w:hAnsi="Calibri" w:cs="Calibri"/>
                <w:bCs/>
                <w:color w:val="000000"/>
                <w:sz w:val="20"/>
                <w:szCs w:val="20"/>
                <w:lang w:eastAsia="de-DE"/>
              </w:rPr>
              <w:t>Gewichtung: 2</w:t>
            </w:r>
          </w:p>
        </w:tc>
        <w:tc>
          <w:tcPr>
            <w:tcW w:w="2410" w:type="dxa"/>
          </w:tcPr>
          <w:p w14:paraId="6E7D4B70" w14:textId="77777777" w:rsidR="00711BF1" w:rsidRDefault="00711BF1" w:rsidP="00377A5C">
            <w:r w:rsidRPr="005A1F04">
              <w:rPr>
                <w:rFonts w:ascii="Calibri" w:eastAsia="Times New Roman" w:hAnsi="Calibri" w:cs="Calibri"/>
                <w:color w:val="000000"/>
                <w:sz w:val="20"/>
                <w:szCs w:val="20"/>
                <w:lang w:eastAsia="de-DE"/>
              </w:rPr>
              <w:t>Entwurf ist interaktiv und visuell ansprechend</w:t>
            </w:r>
          </w:p>
        </w:tc>
        <w:tc>
          <w:tcPr>
            <w:tcW w:w="3191" w:type="dxa"/>
          </w:tcPr>
          <w:p w14:paraId="35671244" w14:textId="77777777" w:rsidR="00711BF1" w:rsidRDefault="00711BF1" w:rsidP="00377A5C">
            <w:r>
              <w:t xml:space="preserve">Der Entwurf hat eine </w:t>
            </w:r>
            <w:r w:rsidR="001176BE">
              <w:t xml:space="preserve">ergonomisch, modern, ansprechend </w:t>
            </w:r>
            <w:r>
              <w:t xml:space="preserve">gestaltete Benutzeroberfläche, über welche die Funktionen angesteuert und die Ergebnisse eingesehen werden können. </w:t>
            </w:r>
          </w:p>
          <w:p w14:paraId="57C40BA3" w14:textId="2FBB0978" w:rsidR="00F560B2" w:rsidRDefault="00F560B2" w:rsidP="00377A5C"/>
        </w:tc>
        <w:tc>
          <w:tcPr>
            <w:tcW w:w="2620" w:type="dxa"/>
          </w:tcPr>
          <w:p w14:paraId="16FF411D" w14:textId="33019DC2" w:rsidR="008E6F3A" w:rsidRDefault="00F560B2" w:rsidP="00377A5C">
            <w:r>
              <w:t xml:space="preserve">- </w:t>
            </w:r>
            <w:r w:rsidR="008E6F3A">
              <w:t xml:space="preserve">Hat der Entwurf eine Benutzeroberfläche? </w:t>
            </w:r>
          </w:p>
          <w:p w14:paraId="5971A14B" w14:textId="77777777" w:rsidR="008E6F3A" w:rsidRDefault="008E6F3A" w:rsidP="00377A5C"/>
          <w:p w14:paraId="77459714" w14:textId="11D0FE61" w:rsidR="00711BF1" w:rsidRDefault="00F560B2" w:rsidP="00377A5C">
            <w:r>
              <w:t xml:space="preserve">- </w:t>
            </w:r>
            <w:r w:rsidR="00782728">
              <w:t>Ist der Entwurf visuell ansprechend?</w:t>
            </w:r>
          </w:p>
          <w:p w14:paraId="43C1DC7E" w14:textId="77777777" w:rsidR="00782728" w:rsidRDefault="00782728" w:rsidP="00377A5C"/>
          <w:p w14:paraId="7F349BEC" w14:textId="48C94134" w:rsidR="00782728" w:rsidRDefault="00F560B2" w:rsidP="00377A5C">
            <w:r>
              <w:t xml:space="preserve">- </w:t>
            </w:r>
            <w:r w:rsidR="00782728">
              <w:t>Verfügt der Entwurf über interaktive Elemente?</w:t>
            </w:r>
          </w:p>
          <w:p w14:paraId="204E97E2" w14:textId="77777777" w:rsidR="00782728" w:rsidRDefault="00782728" w:rsidP="00377A5C"/>
          <w:p w14:paraId="52222AF1" w14:textId="3EECD2FB" w:rsidR="001176BE" w:rsidRDefault="00F560B2" w:rsidP="00377A5C">
            <w:r>
              <w:t xml:space="preserve">- </w:t>
            </w:r>
            <w:r w:rsidR="001176BE">
              <w:t>Ist das Design etwas Besonderes, liegt gar der Mehrwert im Design?</w:t>
            </w:r>
          </w:p>
          <w:p w14:paraId="0225895B" w14:textId="4E349418" w:rsidR="00F560B2" w:rsidRDefault="00F560B2" w:rsidP="00377A5C"/>
        </w:tc>
        <w:tc>
          <w:tcPr>
            <w:tcW w:w="2434" w:type="dxa"/>
          </w:tcPr>
          <w:p w14:paraId="751309C6" w14:textId="77777777" w:rsidR="00711BF1" w:rsidRDefault="008E6F3A" w:rsidP="00377A5C">
            <w:r>
              <w:t>Ein Interaktives Dashboard mit anpassbaren Elementen.</w:t>
            </w:r>
          </w:p>
        </w:tc>
        <w:tc>
          <w:tcPr>
            <w:tcW w:w="2528" w:type="dxa"/>
          </w:tcPr>
          <w:p w14:paraId="766AE717" w14:textId="77777777" w:rsidR="00711BF1" w:rsidRDefault="00782728" w:rsidP="00782728">
            <w:r>
              <w:t xml:space="preserve">Der Entwurf besteht aus Scripts zur Datenbankmanipulation. Er kann nur gestartet werden und läuft dann automatisch, Ergebnisse können nur über das Auswerten von Logfiles eingesehen werden. </w:t>
            </w:r>
          </w:p>
        </w:tc>
      </w:tr>
      <w:tr w:rsidR="00711BF1" w14:paraId="6A507AE2" w14:textId="77777777" w:rsidTr="00F560B2">
        <w:tc>
          <w:tcPr>
            <w:tcW w:w="2269" w:type="dxa"/>
            <w:shd w:val="clear" w:color="auto" w:fill="C5E0B3" w:themeFill="accent6" w:themeFillTint="66"/>
          </w:tcPr>
          <w:p w14:paraId="20C70598" w14:textId="77777777" w:rsidR="00711BF1" w:rsidRDefault="00711BF1" w:rsidP="00377A5C">
            <w:pPr>
              <w:rPr>
                <w:rFonts w:ascii="Calibri" w:eastAsia="Times New Roman" w:hAnsi="Calibri" w:cs="Calibri"/>
                <w:b/>
                <w:bCs/>
                <w:color w:val="000000"/>
                <w:sz w:val="20"/>
                <w:szCs w:val="20"/>
                <w:lang w:eastAsia="de-DE"/>
              </w:rPr>
            </w:pPr>
            <w:r w:rsidRPr="005A1F04">
              <w:rPr>
                <w:rFonts w:ascii="Calibri" w:eastAsia="Times New Roman" w:hAnsi="Calibri" w:cs="Calibri"/>
                <w:b/>
                <w:bCs/>
                <w:color w:val="000000"/>
                <w:sz w:val="20"/>
                <w:szCs w:val="20"/>
                <w:lang w:eastAsia="de-DE"/>
              </w:rPr>
              <w:t>Umsetzbarkeit</w:t>
            </w:r>
          </w:p>
          <w:p w14:paraId="0E2E627A" w14:textId="77777777" w:rsidR="00E11C44" w:rsidRPr="00E11C44" w:rsidRDefault="00E11C44" w:rsidP="00377A5C">
            <w:r w:rsidRPr="00E11C44">
              <w:rPr>
                <w:rFonts w:ascii="Calibri" w:eastAsia="Times New Roman" w:hAnsi="Calibri" w:cs="Calibri"/>
                <w:bCs/>
                <w:color w:val="000000"/>
                <w:sz w:val="20"/>
                <w:szCs w:val="20"/>
                <w:lang w:eastAsia="de-DE"/>
              </w:rPr>
              <w:t>Gewichtung: 4</w:t>
            </w:r>
          </w:p>
        </w:tc>
        <w:tc>
          <w:tcPr>
            <w:tcW w:w="2410" w:type="dxa"/>
          </w:tcPr>
          <w:p w14:paraId="24849606" w14:textId="77777777" w:rsidR="00711BF1" w:rsidRDefault="00711BF1" w:rsidP="00377A5C">
            <w:r w:rsidRPr="005A1F04">
              <w:rPr>
                <w:rFonts w:ascii="Calibri" w:eastAsia="Times New Roman" w:hAnsi="Calibri" w:cs="Calibri"/>
                <w:color w:val="000000"/>
                <w:sz w:val="20"/>
                <w:szCs w:val="20"/>
                <w:lang w:eastAsia="de-DE"/>
              </w:rPr>
              <w:t>Entwurf ist technisch betreibbar (im Verbund)</w:t>
            </w:r>
          </w:p>
        </w:tc>
        <w:tc>
          <w:tcPr>
            <w:tcW w:w="3191" w:type="dxa"/>
          </w:tcPr>
          <w:p w14:paraId="34E50C0A" w14:textId="77777777" w:rsidR="00711BF1" w:rsidRDefault="00711BF1" w:rsidP="00EC5AF2">
            <w:r>
              <w:t>Der Entwurf kann ohne größeren Mehraufwand im Verbund genutzt werden. Er ist mit im Verbund verwendeten, technischen Mitteln entwickelt oder k</w:t>
            </w:r>
            <w:r w:rsidR="001176BE">
              <w:t>a</w:t>
            </w:r>
            <w:r>
              <w:t>nn zumindest ohne relevante Änderungen damit umgesetzt werden. Der Entwurf k</w:t>
            </w:r>
            <w:r w:rsidR="001176BE">
              <w:t>a</w:t>
            </w:r>
            <w:r w:rsidR="008E6F3A">
              <w:t xml:space="preserve">nn auf vorhandener </w:t>
            </w:r>
            <w:r>
              <w:t xml:space="preserve">Infrastruktur betrieben werden und es gibt keine Vorgaben, die den Betrieb verhindern. </w:t>
            </w:r>
          </w:p>
          <w:p w14:paraId="39529215" w14:textId="03D651AC" w:rsidR="00065754" w:rsidRDefault="00065754" w:rsidP="00EC5AF2"/>
          <w:p w14:paraId="5007D919" w14:textId="582074F7" w:rsidR="00F560B2" w:rsidRDefault="00F560B2" w:rsidP="00EC5AF2"/>
          <w:p w14:paraId="7033FC3F" w14:textId="1560F8E5" w:rsidR="00F560B2" w:rsidRDefault="00F560B2" w:rsidP="00EC5AF2"/>
          <w:p w14:paraId="44393458" w14:textId="6199F4ED" w:rsidR="00F560B2" w:rsidRDefault="00F560B2" w:rsidP="00EC5AF2"/>
          <w:p w14:paraId="6A560395" w14:textId="00D46305" w:rsidR="00F560B2" w:rsidRDefault="00F560B2" w:rsidP="00EC5AF2"/>
          <w:p w14:paraId="6EE75BE7" w14:textId="77777777" w:rsidR="00F560B2" w:rsidRDefault="00F560B2" w:rsidP="00EC5AF2"/>
          <w:p w14:paraId="0D7C2466" w14:textId="2A206F17" w:rsidR="00F560B2" w:rsidRDefault="00F560B2" w:rsidP="00EC5AF2"/>
        </w:tc>
        <w:tc>
          <w:tcPr>
            <w:tcW w:w="2620" w:type="dxa"/>
          </w:tcPr>
          <w:p w14:paraId="6E8D03B7" w14:textId="6763D0B6" w:rsidR="00711BF1" w:rsidRDefault="00F560B2" w:rsidP="00377A5C">
            <w:r>
              <w:t xml:space="preserve">- </w:t>
            </w:r>
            <w:r w:rsidR="00711BF1">
              <w:t>Kann der Entwurf im Verbund genutzt werden?</w:t>
            </w:r>
          </w:p>
          <w:p w14:paraId="32D47932" w14:textId="77777777" w:rsidR="00711BF1" w:rsidRDefault="00711BF1" w:rsidP="00377A5C"/>
          <w:p w14:paraId="1C3A346E" w14:textId="7E77B734" w:rsidR="00711BF1" w:rsidRDefault="00F560B2" w:rsidP="00377A5C">
            <w:r>
              <w:t xml:space="preserve">- </w:t>
            </w:r>
            <w:r w:rsidR="00711BF1">
              <w:t>Kann der Entwurf für die Ermöglichung einer Anschlussverwendung angepasst, modifiziert oder erweitert werden?</w:t>
            </w:r>
          </w:p>
          <w:p w14:paraId="7FFA1B73" w14:textId="77777777" w:rsidR="00711BF1" w:rsidRDefault="00711BF1" w:rsidP="00377A5C"/>
          <w:p w14:paraId="38FC1386" w14:textId="77777777" w:rsidR="00711BF1" w:rsidRPr="00711BF1" w:rsidRDefault="00711BF1" w:rsidP="00377A5C"/>
        </w:tc>
        <w:tc>
          <w:tcPr>
            <w:tcW w:w="2434" w:type="dxa"/>
          </w:tcPr>
          <w:p w14:paraId="60BD2A46" w14:textId="77777777" w:rsidR="00B871AA" w:rsidRDefault="00B871AA" w:rsidP="00B871AA">
            <w:r>
              <w:t xml:space="preserve">Der Entwurf ist eine </w:t>
            </w:r>
            <w:proofErr w:type="spellStart"/>
            <w:r>
              <w:t>ReactJS</w:t>
            </w:r>
            <w:proofErr w:type="spellEnd"/>
            <w:r>
              <w:t>-Anwendung.</w:t>
            </w:r>
          </w:p>
          <w:p w14:paraId="3985C230" w14:textId="4C6BDAFE" w:rsidR="00711BF1" w:rsidRDefault="00711BF1" w:rsidP="00377A5C"/>
        </w:tc>
        <w:tc>
          <w:tcPr>
            <w:tcW w:w="2528" w:type="dxa"/>
          </w:tcPr>
          <w:p w14:paraId="12D0AB83" w14:textId="306324DE" w:rsidR="00B871AA" w:rsidRDefault="00B871AA" w:rsidP="00377A5C">
            <w:r>
              <w:t>Der Entwurf ist nur auf einem Quantencomputer betreibbar und unter DSGVO-Bedingungen nicht tragbar</w:t>
            </w:r>
          </w:p>
        </w:tc>
      </w:tr>
      <w:tr w:rsidR="00711BF1" w14:paraId="68760B5F" w14:textId="77777777" w:rsidTr="00F560B2">
        <w:tc>
          <w:tcPr>
            <w:tcW w:w="2269" w:type="dxa"/>
            <w:shd w:val="clear" w:color="auto" w:fill="C5E0B3" w:themeFill="accent6" w:themeFillTint="66"/>
          </w:tcPr>
          <w:p w14:paraId="2C871615" w14:textId="77777777" w:rsidR="00711BF1" w:rsidRDefault="00F048BB" w:rsidP="00377A5C">
            <w:pPr>
              <w:rPr>
                <w:rFonts w:ascii="Calibri" w:eastAsia="Times New Roman" w:hAnsi="Calibri" w:cs="Calibri"/>
                <w:b/>
                <w:bCs/>
                <w:color w:val="000000"/>
                <w:sz w:val="20"/>
                <w:szCs w:val="20"/>
                <w:lang w:eastAsia="de-DE"/>
              </w:rPr>
            </w:pPr>
            <w:r>
              <w:rPr>
                <w:rFonts w:ascii="Calibri" w:eastAsia="Times New Roman" w:hAnsi="Calibri" w:cs="Calibri"/>
                <w:b/>
                <w:bCs/>
                <w:color w:val="000000"/>
                <w:sz w:val="20"/>
                <w:szCs w:val="20"/>
                <w:lang w:eastAsia="de-DE"/>
              </w:rPr>
              <w:lastRenderedPageBreak/>
              <w:t>Umsetzungsgrad</w:t>
            </w:r>
          </w:p>
          <w:p w14:paraId="5566DF45" w14:textId="77777777" w:rsidR="00E11C44" w:rsidRPr="00E11C44" w:rsidRDefault="00E11C44" w:rsidP="00377A5C">
            <w:r w:rsidRPr="00E11C44">
              <w:rPr>
                <w:rFonts w:ascii="Calibri" w:eastAsia="Times New Roman" w:hAnsi="Calibri" w:cs="Calibri"/>
                <w:bCs/>
                <w:color w:val="000000"/>
                <w:sz w:val="20"/>
                <w:szCs w:val="20"/>
                <w:lang w:eastAsia="de-DE"/>
              </w:rPr>
              <w:t>Gewichtung: 3</w:t>
            </w:r>
          </w:p>
        </w:tc>
        <w:tc>
          <w:tcPr>
            <w:tcW w:w="2410" w:type="dxa"/>
          </w:tcPr>
          <w:p w14:paraId="66904A62" w14:textId="77777777" w:rsidR="00711BF1" w:rsidRDefault="00711BF1" w:rsidP="00377A5C">
            <w:r w:rsidRPr="005A1F04">
              <w:rPr>
                <w:rFonts w:ascii="Calibri" w:eastAsia="Times New Roman" w:hAnsi="Calibri" w:cs="Calibri"/>
                <w:color w:val="000000"/>
                <w:sz w:val="20"/>
                <w:szCs w:val="20"/>
                <w:lang w:eastAsia="de-DE"/>
              </w:rPr>
              <w:t>Entwurf ist nutzbar</w:t>
            </w:r>
          </w:p>
        </w:tc>
        <w:tc>
          <w:tcPr>
            <w:tcW w:w="3191" w:type="dxa"/>
          </w:tcPr>
          <w:p w14:paraId="48827628" w14:textId="77777777" w:rsidR="00711BF1" w:rsidRDefault="00711BF1" w:rsidP="00E11F2B">
            <w:r>
              <w:t xml:space="preserve">Der Entwurf ist weit fortgeschritten, es existiert benutzbare, ansprechende und funktionierende Software und die Anwendung ist hypothetisch sofort oder mit geringem, zusätzlichem Aufwand nutzbar. </w:t>
            </w:r>
          </w:p>
        </w:tc>
        <w:tc>
          <w:tcPr>
            <w:tcW w:w="2620" w:type="dxa"/>
          </w:tcPr>
          <w:p w14:paraId="566D69CD" w14:textId="3D196CA4" w:rsidR="00711BF1" w:rsidRDefault="00F560B2" w:rsidP="00377A5C">
            <w:r>
              <w:t xml:space="preserve">- </w:t>
            </w:r>
            <w:r w:rsidR="00711BF1">
              <w:t>Muss weiterer Aufwand betrieben werden, um den Entwurf einzusetzen?</w:t>
            </w:r>
          </w:p>
          <w:p w14:paraId="3E80CAB8" w14:textId="77777777" w:rsidR="00E31C0E" w:rsidRDefault="00E31C0E" w:rsidP="00377A5C"/>
          <w:p w14:paraId="6DEDC83D" w14:textId="15156C7F" w:rsidR="00E31C0E" w:rsidRDefault="00F560B2" w:rsidP="00377A5C">
            <w:r>
              <w:t xml:space="preserve">- </w:t>
            </w:r>
            <w:r w:rsidR="00E31C0E">
              <w:t>Existiert eine Anwendung?</w:t>
            </w:r>
          </w:p>
          <w:p w14:paraId="5627AC5E" w14:textId="77777777" w:rsidR="00E31C0E" w:rsidRDefault="00E31C0E" w:rsidP="00377A5C"/>
          <w:p w14:paraId="4B0C74AE" w14:textId="70C28B2F" w:rsidR="00E31C0E" w:rsidRDefault="00F560B2" w:rsidP="00377A5C">
            <w:r>
              <w:t xml:space="preserve">- </w:t>
            </w:r>
            <w:r w:rsidR="00E31C0E">
              <w:t xml:space="preserve">Reagiert die Anwendung auf </w:t>
            </w:r>
            <w:proofErr w:type="spellStart"/>
            <w:r w:rsidR="00E31C0E">
              <w:t>Nutzendeneingaben</w:t>
            </w:r>
            <w:proofErr w:type="spellEnd"/>
            <w:r w:rsidR="00E31C0E">
              <w:t>?</w:t>
            </w:r>
          </w:p>
          <w:p w14:paraId="37E50B95" w14:textId="77777777" w:rsidR="00E31C0E" w:rsidRDefault="00E31C0E" w:rsidP="00377A5C"/>
          <w:p w14:paraId="68FA1AD5" w14:textId="498AB5AD" w:rsidR="00E31C0E" w:rsidRDefault="00F560B2" w:rsidP="00377A5C">
            <w:r>
              <w:t xml:space="preserve">- </w:t>
            </w:r>
            <w:r w:rsidR="00E31C0E">
              <w:t>Lässt sich die Anwendung starten?</w:t>
            </w:r>
          </w:p>
        </w:tc>
        <w:tc>
          <w:tcPr>
            <w:tcW w:w="2434" w:type="dxa"/>
          </w:tcPr>
          <w:p w14:paraId="5DE45710" w14:textId="34F53DA6" w:rsidR="00711BF1" w:rsidRDefault="00E31C0E" w:rsidP="00377A5C">
            <w:r>
              <w:t xml:space="preserve">Die Anwendung läuft im Browser, Eingaben können gemacht werden, Schaltflächen sind </w:t>
            </w:r>
            <w:proofErr w:type="spellStart"/>
            <w:r>
              <w:t>klickbar</w:t>
            </w:r>
            <w:proofErr w:type="spellEnd"/>
            <w:r>
              <w:t xml:space="preserve"> und haben </w:t>
            </w:r>
            <w:r w:rsidR="00065754">
              <w:t>Effekt</w:t>
            </w:r>
            <w:r>
              <w:t>.</w:t>
            </w:r>
          </w:p>
        </w:tc>
        <w:tc>
          <w:tcPr>
            <w:tcW w:w="2528" w:type="dxa"/>
          </w:tcPr>
          <w:p w14:paraId="1BECDA0E" w14:textId="4F0CB128" w:rsidR="00711BF1" w:rsidRDefault="00E31C0E" w:rsidP="00377A5C">
            <w:r>
              <w:t>Die Umsetzung ist e</w:t>
            </w:r>
            <w:r w:rsidR="00711BF1">
              <w:t xml:space="preserve">in reines Konzeptpapier oder eine reine </w:t>
            </w:r>
            <w:proofErr w:type="spellStart"/>
            <w:r w:rsidR="00711BF1">
              <w:t>Powerpoint</w:t>
            </w:r>
            <w:proofErr w:type="spellEnd"/>
            <w:r w:rsidR="00711BF1">
              <w:t>-Foliensammlung</w:t>
            </w:r>
          </w:p>
        </w:tc>
      </w:tr>
    </w:tbl>
    <w:p w14:paraId="139F35DF" w14:textId="77777777" w:rsidR="00594942" w:rsidRDefault="00594942" w:rsidP="00594942">
      <w:pPr>
        <w:pStyle w:val="berschrift1"/>
      </w:pPr>
      <w:r>
        <w:t>Skala Erläuterung:</w:t>
      </w:r>
    </w:p>
    <w:p w14:paraId="5DE2773D" w14:textId="77777777" w:rsidR="00594942" w:rsidRDefault="00594942" w:rsidP="00594942">
      <w:pPr>
        <w:spacing w:after="0"/>
      </w:pPr>
      <w:r>
        <w:t>0 Punkte: Prototyp liefert keinen theoretischen Ansatz für das Bewertungskriterium.</w:t>
      </w:r>
    </w:p>
    <w:p w14:paraId="54054716" w14:textId="77777777" w:rsidR="00594942" w:rsidRDefault="00594942" w:rsidP="00594942">
      <w:pPr>
        <w:spacing w:after="0"/>
      </w:pPr>
      <w:r>
        <w:t>1</w:t>
      </w:r>
      <w:r w:rsidRPr="00594942">
        <w:t xml:space="preserve"> </w:t>
      </w:r>
      <w:r>
        <w:t>Punkt: Prototyp liefert einen theoretischen Ansatz, jedoch keine praktische Umsetzung.</w:t>
      </w:r>
    </w:p>
    <w:p w14:paraId="6984EE5B" w14:textId="77777777" w:rsidR="00594942" w:rsidRDefault="00594942" w:rsidP="00594942">
      <w:pPr>
        <w:spacing w:after="0"/>
      </w:pPr>
      <w:r>
        <w:t>2</w:t>
      </w:r>
      <w:r w:rsidRPr="00594942">
        <w:t xml:space="preserve"> </w:t>
      </w:r>
      <w:r>
        <w:t>Punkte: Prototyp zeigt, dass an der Umsetzung der Anforderung gearbeitet wurde.</w:t>
      </w:r>
    </w:p>
    <w:p w14:paraId="2BB91152" w14:textId="77777777" w:rsidR="00594942" w:rsidRDefault="00594942" w:rsidP="00594942">
      <w:pPr>
        <w:spacing w:after="0"/>
      </w:pPr>
      <w:r>
        <w:t>3</w:t>
      </w:r>
      <w:r w:rsidRPr="00594942">
        <w:t xml:space="preserve"> </w:t>
      </w:r>
      <w:r>
        <w:t>Punkte: Prototyp erfüllt Erwartungen nur teilweise und wurde nicht fertig gestellt.</w:t>
      </w:r>
    </w:p>
    <w:p w14:paraId="75DA3EB8" w14:textId="77777777" w:rsidR="00594942" w:rsidRDefault="00594942" w:rsidP="00594942">
      <w:pPr>
        <w:spacing w:after="0"/>
      </w:pPr>
      <w:r>
        <w:t>4</w:t>
      </w:r>
      <w:r w:rsidRPr="00594942">
        <w:t xml:space="preserve"> </w:t>
      </w:r>
      <w:r>
        <w:t>Punkte: Prototyp erfüllt Erwartungen grundsätzlich, wurde jedoch nicht fertig gestellt.</w:t>
      </w:r>
    </w:p>
    <w:p w14:paraId="50A50111" w14:textId="77777777" w:rsidR="00594942" w:rsidRDefault="00594942" w:rsidP="00594942">
      <w:pPr>
        <w:spacing w:after="0"/>
      </w:pPr>
      <w:r>
        <w:t>5</w:t>
      </w:r>
      <w:r w:rsidRPr="00594942">
        <w:t xml:space="preserve"> </w:t>
      </w:r>
      <w:r>
        <w:t>Punkte: Prototyp erfüllt Erwartungen grundsätzlich, zeigt jedoch einige Mängel auf.</w:t>
      </w:r>
    </w:p>
    <w:p w14:paraId="6526DC7D" w14:textId="77777777" w:rsidR="00594942" w:rsidRDefault="00594942" w:rsidP="00594942">
      <w:pPr>
        <w:spacing w:after="0"/>
      </w:pPr>
      <w:r>
        <w:t>6</w:t>
      </w:r>
      <w:r w:rsidRPr="00594942">
        <w:t xml:space="preserve"> </w:t>
      </w:r>
      <w:r>
        <w:t>Punkte: Prototyp erfüllt Erwartungen mit wenigen Mängeln.</w:t>
      </w:r>
    </w:p>
    <w:p w14:paraId="1EE59628" w14:textId="77777777" w:rsidR="00594942" w:rsidRDefault="00594942" w:rsidP="00594942">
      <w:pPr>
        <w:spacing w:after="0"/>
      </w:pPr>
      <w:r>
        <w:t>7</w:t>
      </w:r>
      <w:r w:rsidRPr="00594942">
        <w:t xml:space="preserve"> </w:t>
      </w:r>
      <w:r>
        <w:t>Punkte: Prototyp erfüllt Erwartungen mit einem Mangel.</w:t>
      </w:r>
    </w:p>
    <w:p w14:paraId="68BE41D6" w14:textId="77777777" w:rsidR="00594942" w:rsidRDefault="00594942" w:rsidP="00594942">
      <w:pPr>
        <w:spacing w:after="0"/>
      </w:pPr>
      <w:r>
        <w:t>8</w:t>
      </w:r>
      <w:r w:rsidRPr="00594942">
        <w:t xml:space="preserve"> </w:t>
      </w:r>
      <w:r>
        <w:t>Punkte:</w:t>
      </w:r>
      <w:r w:rsidRPr="00594942">
        <w:t xml:space="preserve"> </w:t>
      </w:r>
      <w:r>
        <w:t>Prototyp erfüllt alle Erwartungen einwandfrei.</w:t>
      </w:r>
    </w:p>
    <w:p w14:paraId="65F0AF9E" w14:textId="77777777" w:rsidR="00594942" w:rsidRDefault="00594942" w:rsidP="00594942">
      <w:pPr>
        <w:spacing w:after="0"/>
      </w:pPr>
      <w:r>
        <w:t>9</w:t>
      </w:r>
      <w:r w:rsidRPr="00594942">
        <w:t xml:space="preserve"> </w:t>
      </w:r>
      <w:r>
        <w:t>Punkte: Prototyp übertrifft Erwartungen.</w:t>
      </w:r>
    </w:p>
    <w:p w14:paraId="38042969" w14:textId="049E0DA2" w:rsidR="008C0325" w:rsidRDefault="00594942" w:rsidP="008C0325">
      <w:pPr>
        <w:spacing w:after="0"/>
      </w:pPr>
      <w:r>
        <w:t>10</w:t>
      </w:r>
      <w:r w:rsidRPr="00594942">
        <w:t xml:space="preserve"> </w:t>
      </w:r>
      <w:r>
        <w:t>Punkte: Prototyp übertrifft Erwartungen in hohem Maße.</w:t>
      </w:r>
    </w:p>
    <w:p w14:paraId="3E7DC2D6" w14:textId="77777777" w:rsidR="008C0325" w:rsidRDefault="008C0325" w:rsidP="008C0325">
      <w:pPr>
        <w:spacing w:after="0"/>
      </w:pPr>
    </w:p>
    <w:p w14:paraId="12B57DAF" w14:textId="77777777" w:rsidR="008C0325" w:rsidRDefault="008C0325" w:rsidP="008C0325">
      <w:pPr>
        <w:pStyle w:val="berschrift1"/>
      </w:pPr>
      <w:r>
        <w:t>Siegerehrung</w:t>
      </w:r>
    </w:p>
    <w:p w14:paraId="07865DDD" w14:textId="4BFB594F" w:rsidR="003A52CC" w:rsidRDefault="008C0325" w:rsidP="008C0325">
      <w:pPr>
        <w:spacing w:after="0"/>
      </w:pPr>
      <w:r>
        <w:t>Auf der Siegerehrung werden die Gesamtergebnisse der drei besten Teams mitgeteilt, sowie die erreichten Gesamtbewertungen in den Einzelkategorien dieser Teams.</w:t>
      </w:r>
    </w:p>
    <w:sectPr w:rsidR="003A52CC" w:rsidSect="00377A5C">
      <w:pgSz w:w="16838" w:h="11906" w:orient="landscape"/>
      <w:pgMar w:top="1418" w:right="1418" w:bottom="1418" w:left="1134"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ADC8C" w16cid:durableId="28F60F6C"/>
  <w16cid:commentId w16cid:paraId="37ABF8E0" w16cid:durableId="28F6102A"/>
  <w16cid:commentId w16cid:paraId="5B777979" w16cid:durableId="28F60F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B778C"/>
    <w:multiLevelType w:val="hybridMultilevel"/>
    <w:tmpl w:val="3B44F7AA"/>
    <w:lvl w:ilvl="0" w:tplc="DF240F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591950"/>
    <w:multiLevelType w:val="hybridMultilevel"/>
    <w:tmpl w:val="7FCA05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603C9"/>
    <w:multiLevelType w:val="hybridMultilevel"/>
    <w:tmpl w:val="CCD24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C06E71"/>
    <w:multiLevelType w:val="hybridMultilevel"/>
    <w:tmpl w:val="FCE44090"/>
    <w:lvl w:ilvl="0" w:tplc="62BC42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306DD1"/>
    <w:multiLevelType w:val="hybridMultilevel"/>
    <w:tmpl w:val="88DA8E2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04"/>
    <w:rsid w:val="00065754"/>
    <w:rsid w:val="000C64D2"/>
    <w:rsid w:val="001176BE"/>
    <w:rsid w:val="00143FD4"/>
    <w:rsid w:val="00151DEA"/>
    <w:rsid w:val="00190415"/>
    <w:rsid w:val="001B6603"/>
    <w:rsid w:val="00273B3D"/>
    <w:rsid w:val="0029154D"/>
    <w:rsid w:val="002C29A4"/>
    <w:rsid w:val="0030035F"/>
    <w:rsid w:val="00302A59"/>
    <w:rsid w:val="003067C3"/>
    <w:rsid w:val="00377A5C"/>
    <w:rsid w:val="00390830"/>
    <w:rsid w:val="003A52CC"/>
    <w:rsid w:val="00463422"/>
    <w:rsid w:val="004A469E"/>
    <w:rsid w:val="0057590F"/>
    <w:rsid w:val="00594942"/>
    <w:rsid w:val="005A1F04"/>
    <w:rsid w:val="005D7A22"/>
    <w:rsid w:val="00654328"/>
    <w:rsid w:val="00675B78"/>
    <w:rsid w:val="006A5361"/>
    <w:rsid w:val="00711BF1"/>
    <w:rsid w:val="00782728"/>
    <w:rsid w:val="007941F6"/>
    <w:rsid w:val="007D71CA"/>
    <w:rsid w:val="007F0800"/>
    <w:rsid w:val="00813062"/>
    <w:rsid w:val="00832E29"/>
    <w:rsid w:val="00845D83"/>
    <w:rsid w:val="008C0325"/>
    <w:rsid w:val="008C3BC8"/>
    <w:rsid w:val="008E6F3A"/>
    <w:rsid w:val="009178E9"/>
    <w:rsid w:val="009A1422"/>
    <w:rsid w:val="00A32A6D"/>
    <w:rsid w:val="00B24C84"/>
    <w:rsid w:val="00B63125"/>
    <w:rsid w:val="00B871AA"/>
    <w:rsid w:val="00BA0663"/>
    <w:rsid w:val="00BE3EEA"/>
    <w:rsid w:val="00C54DED"/>
    <w:rsid w:val="00C75338"/>
    <w:rsid w:val="00C9474E"/>
    <w:rsid w:val="00D54D83"/>
    <w:rsid w:val="00E05B9A"/>
    <w:rsid w:val="00E11C44"/>
    <w:rsid w:val="00E11F2B"/>
    <w:rsid w:val="00E31C0E"/>
    <w:rsid w:val="00E353CC"/>
    <w:rsid w:val="00EC5AF2"/>
    <w:rsid w:val="00EF647C"/>
    <w:rsid w:val="00F048BB"/>
    <w:rsid w:val="00F560B2"/>
    <w:rsid w:val="00F75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0951"/>
  <w15:chartTrackingRefBased/>
  <w15:docId w15:val="{5F813565-7978-4C32-8C14-5F2FFB7C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52CC"/>
  </w:style>
  <w:style w:type="paragraph" w:styleId="berschrift1">
    <w:name w:val="heading 1"/>
    <w:basedOn w:val="Standard"/>
    <w:next w:val="Standard"/>
    <w:link w:val="berschrift1Zchn"/>
    <w:uiPriority w:val="9"/>
    <w:qFormat/>
    <w:rsid w:val="005A1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1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1F0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A1F0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A1F04"/>
    <w:pPr>
      <w:ind w:left="720"/>
      <w:contextualSpacing/>
    </w:pPr>
  </w:style>
  <w:style w:type="table" w:styleId="Tabellenraster">
    <w:name w:val="Table Grid"/>
    <w:basedOn w:val="NormaleTabelle"/>
    <w:uiPriority w:val="39"/>
    <w:rsid w:val="0037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176BE"/>
    <w:rPr>
      <w:sz w:val="16"/>
      <w:szCs w:val="16"/>
    </w:rPr>
  </w:style>
  <w:style w:type="paragraph" w:styleId="Kommentartext">
    <w:name w:val="annotation text"/>
    <w:basedOn w:val="Standard"/>
    <w:link w:val="KommentartextZchn"/>
    <w:uiPriority w:val="99"/>
    <w:semiHidden/>
    <w:unhideWhenUsed/>
    <w:rsid w:val="001176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176BE"/>
    <w:rPr>
      <w:sz w:val="20"/>
      <w:szCs w:val="20"/>
    </w:rPr>
  </w:style>
  <w:style w:type="paragraph" w:styleId="Kommentarthema">
    <w:name w:val="annotation subject"/>
    <w:basedOn w:val="Kommentartext"/>
    <w:next w:val="Kommentartext"/>
    <w:link w:val="KommentarthemaZchn"/>
    <w:uiPriority w:val="99"/>
    <w:semiHidden/>
    <w:unhideWhenUsed/>
    <w:rsid w:val="001176BE"/>
    <w:rPr>
      <w:b/>
      <w:bCs/>
    </w:rPr>
  </w:style>
  <w:style w:type="character" w:customStyle="1" w:styleId="KommentarthemaZchn">
    <w:name w:val="Kommentarthema Zchn"/>
    <w:basedOn w:val="KommentartextZchn"/>
    <w:link w:val="Kommentarthema"/>
    <w:uiPriority w:val="99"/>
    <w:semiHidden/>
    <w:rsid w:val="001176BE"/>
    <w:rPr>
      <w:b/>
      <w:bCs/>
      <w:sz w:val="20"/>
      <w:szCs w:val="20"/>
    </w:rPr>
  </w:style>
  <w:style w:type="paragraph" w:styleId="Sprechblasentext">
    <w:name w:val="Balloon Text"/>
    <w:basedOn w:val="Standard"/>
    <w:link w:val="SprechblasentextZchn"/>
    <w:uiPriority w:val="99"/>
    <w:semiHidden/>
    <w:unhideWhenUsed/>
    <w:rsid w:val="001176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7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5808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ITZBund</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Hollmann, Dirk (C304)</dc:creator>
  <cp:keywords/>
  <dc:description/>
  <cp:lastModifiedBy>Chelius, Boris (F-IT-Zensus)</cp:lastModifiedBy>
  <cp:revision>4</cp:revision>
  <dcterms:created xsi:type="dcterms:W3CDTF">2023-11-09T14:35:00Z</dcterms:created>
  <dcterms:modified xsi:type="dcterms:W3CDTF">2023-11-13T12:48:00Z</dcterms:modified>
</cp:coreProperties>
</file>