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Phần 1 Phân tích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1 Đặt lịch hợp lệ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Trạng thái ban đầu Khách chọn giờ hẹn cách hiện tại từ 30 phút đến 24 giờ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Hành động Khách bấm xác nhận đặt xe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Kết quả mong đợi Hệ thống lưu lịch và bắt đầu tìm tài xế khi còn 15 phút trước giờ đón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2 Đặt lịch vi phạm ranh giới thời gian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Trạng thái ban đầu Khách chọn giờ hẹn chỉ cách hiện tại 20 phút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Hành động Khách bấm xác nhận đặt xe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Kết quả mong đợi Hệ thống chặn thao tác và báo lỗi yêu cầu khoảng cách tối thiểu 30 phút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3 Không tìm được tài xế chọn trả tiền mặt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Trạng thái ban đầu Hệ thống đang quét tìm tài xế cho chuyến xe trả tiền mặt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Hành động Đến giờ đón nhưng không có tài xế nào nhận chuyến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Kết quả mong đợi Hệ thống hủy chuyến và gửi thông báo cho khách hàng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4 Không tìm được tài xế đã thanh toán RikkeiPay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Trạng thái ban đầu Hệ thống đang quét tìm tài xế cho chuyến xe đã trả tiền qua RikkeiPay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Hành động Đến giờ đón nhưng không có tài xế nào nhận chuyến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Kết quả mong đợi Hệ thống hủy chuyến thông báo cho khách và hoàn đủ tiền vào ví RikkeiPay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Phần 2 Thiết kế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1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Khách hàng đang ở màn hình đặt xe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Khách chọn giờ đón cách thời điểm hiện tại 45 phút và xác nhận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Hệ thống thông báo đặt lịch thành công và chuyển sang trạng thái chờ tìm xe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Khách hàng đang ở màn hình đặt xe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Khách chọn giờ đón cách thời điểm hiện tại 20 phút và xác nhận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Hệ thống hiển thị thông báo lỗi yêu cầu chọn giờ đón cách ít nhất 30 phút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3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Chuyến xe hẹn giờ trả tiền mặt đã bắt đầu tìm tài xế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Không có tài xế nhận chuyến cho đến sát giờ đón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Hệ thống tự động hủy chuyến và gửi thông báo xin lỗi đến khách hàng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Kịch bản 4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Chuyến xe hẹn giờ đã thanh toán trước bằng ví RikkeiPay đang tìm tài xế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Không có tài xế nhận chuyến cho đến sát giờ đón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Hệ thống tự động hủy chuyến gửi thông báo xin lỗi và lập tức hoàn lại toàn bộ tiền vào ví RikkeiPay của khách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