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5"/>
        <w:tblpPr w:leftFromText="180" w:rightFromText="180" w:vertAnchor="page" w:horzAnchor="margin" w:tblpY="37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4E2" w14:paraId="17D7785A" w14:textId="77777777" w:rsidTr="00DF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51324EC" w14:textId="5AD38B5D" w:rsidR="00EA14E2" w:rsidRDefault="00DF651E" w:rsidP="00DF651E">
            <w:r w:rsidRPr="00DF651E">
              <w:t>User Action</w:t>
            </w:r>
          </w:p>
        </w:tc>
        <w:tc>
          <w:tcPr>
            <w:tcW w:w="4675" w:type="dxa"/>
          </w:tcPr>
          <w:p w14:paraId="4A7C2655" w14:textId="4D61CC0A" w:rsidR="00EA14E2" w:rsidRDefault="00DF651E" w:rsidP="00DF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651E">
              <w:t>System Response</w:t>
            </w:r>
          </w:p>
        </w:tc>
      </w:tr>
      <w:tr w:rsidR="00DF651E" w14:paraId="22456431" w14:textId="77777777" w:rsidTr="00DF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8056D0" w14:textId="6A76E2DA" w:rsidR="00DF651E" w:rsidRPr="00F3644B" w:rsidRDefault="00DF651E" w:rsidP="00DF651E">
            <w:pPr>
              <w:rPr>
                <w:b w:val="0"/>
              </w:rPr>
            </w:pPr>
            <w:r w:rsidRPr="00F3644B">
              <w:rPr>
                <w:b w:val="0"/>
              </w:rPr>
              <w:t>1. User types in PIN into main screen</w:t>
            </w:r>
          </w:p>
        </w:tc>
        <w:tc>
          <w:tcPr>
            <w:tcW w:w="4675" w:type="dxa"/>
          </w:tcPr>
          <w:p w14:paraId="2F8F29DA" w14:textId="63B3B099" w:rsidR="00DF651E" w:rsidRPr="00DF651E" w:rsidRDefault="00DF651E" w:rsidP="00DF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DF651E">
              <w:t>System checks validity of PIN and presents options to user on another screen</w:t>
            </w:r>
          </w:p>
        </w:tc>
      </w:tr>
      <w:tr w:rsidR="00EA14E2" w14:paraId="17D40852" w14:textId="77777777" w:rsidTr="00DF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30D6A2" w14:textId="5985476E" w:rsidR="00EA14E2" w:rsidRPr="00F3644B" w:rsidRDefault="00EA14E2" w:rsidP="00DF651E">
            <w:pPr>
              <w:rPr>
                <w:b w:val="0"/>
              </w:rPr>
            </w:pPr>
            <w:r w:rsidRPr="00F3644B">
              <w:rPr>
                <w:b w:val="0"/>
              </w:rPr>
              <w:t>2. User choose</w:t>
            </w:r>
            <w:r w:rsidR="00DF651E" w:rsidRPr="00F3644B">
              <w:rPr>
                <w:b w:val="0"/>
              </w:rPr>
              <w:t>s</w:t>
            </w:r>
            <w:r w:rsidRPr="00F3644B">
              <w:rPr>
                <w:b w:val="0"/>
              </w:rPr>
              <w:t xml:space="preserve"> Withdraw </w:t>
            </w:r>
            <w:r w:rsidR="00DF651E" w:rsidRPr="00F3644B">
              <w:rPr>
                <w:b w:val="0"/>
              </w:rPr>
              <w:t>function</w:t>
            </w:r>
          </w:p>
        </w:tc>
        <w:tc>
          <w:tcPr>
            <w:tcW w:w="4675" w:type="dxa"/>
          </w:tcPr>
          <w:p w14:paraId="2CA6D8B3" w14:textId="21C9215D" w:rsidR="00EA14E2" w:rsidRDefault="00DF651E" w:rsidP="00DF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A14E2">
              <w:t>System shows Withdraw Screen</w:t>
            </w:r>
          </w:p>
        </w:tc>
      </w:tr>
      <w:tr w:rsidR="00EA14E2" w14:paraId="6C8606AE" w14:textId="77777777" w:rsidTr="00DF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4FFB98" w14:textId="691234CE" w:rsidR="00EA14E2" w:rsidRPr="00F3644B" w:rsidRDefault="00EA14E2" w:rsidP="00DF651E">
            <w:pPr>
              <w:rPr>
                <w:b w:val="0"/>
              </w:rPr>
            </w:pPr>
            <w:r w:rsidRPr="00F3644B">
              <w:rPr>
                <w:b w:val="0"/>
              </w:rPr>
              <w:t>3. User enter</w:t>
            </w:r>
            <w:r w:rsidR="00DF651E" w:rsidRPr="00F3644B">
              <w:rPr>
                <w:b w:val="0"/>
              </w:rPr>
              <w:t>s</w:t>
            </w:r>
            <w:r w:rsidRPr="00F3644B">
              <w:rPr>
                <w:b w:val="0"/>
              </w:rPr>
              <w:t xml:space="preserve"> Withdraw Amount</w:t>
            </w:r>
          </w:p>
        </w:tc>
        <w:tc>
          <w:tcPr>
            <w:tcW w:w="4675" w:type="dxa"/>
          </w:tcPr>
          <w:p w14:paraId="6373CCD6" w14:textId="2E53D9E8" w:rsidR="00EA14E2" w:rsidRDefault="00DF651E" w:rsidP="00DF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EA14E2">
              <w:t>System check</w:t>
            </w:r>
            <w:r>
              <w:t>s</w:t>
            </w:r>
            <w:r w:rsidR="00EA14E2">
              <w:t xml:space="preserve"> user’s balance and send</w:t>
            </w:r>
            <w:r>
              <w:t>s</w:t>
            </w:r>
            <w:r w:rsidR="00EA14E2">
              <w:t xml:space="preserve"> cash out and receipt.</w:t>
            </w:r>
          </w:p>
        </w:tc>
      </w:tr>
    </w:tbl>
    <w:p w14:paraId="6CBB325A" w14:textId="69D0AD15" w:rsidR="0094726E" w:rsidRPr="00DF651E" w:rsidRDefault="00DF651E">
      <w:pPr>
        <w:rPr>
          <w:rFonts w:cstheme="minorHAnsi"/>
          <w:b/>
          <w:color w:val="2F5496" w:themeColor="accent1" w:themeShade="BF"/>
          <w:sz w:val="32"/>
          <w:szCs w:val="32"/>
        </w:rPr>
      </w:pPr>
      <w:r w:rsidRPr="00DF651E">
        <w:rPr>
          <w:rFonts w:cstheme="minorHAnsi"/>
          <w:b/>
          <w:color w:val="2F5496" w:themeColor="accent1" w:themeShade="BF"/>
          <w:sz w:val="32"/>
          <w:szCs w:val="32"/>
        </w:rPr>
        <w:t>Group 1 – Lab 1</w:t>
      </w:r>
    </w:p>
    <w:p w14:paraId="058CFD1D" w14:textId="0B06B7D1" w:rsidR="00DF651E" w:rsidRDefault="00DF651E">
      <w:pPr>
        <w:rPr>
          <w:rFonts w:ascii="Segoe UI" w:hAnsi="Segoe UI" w:cs="Segoe UI"/>
          <w:color w:val="2F5496" w:themeColor="accent1" w:themeShade="BF"/>
          <w:sz w:val="24"/>
          <w:szCs w:val="24"/>
        </w:rPr>
      </w:pPr>
      <w:proofErr w:type="spellStart"/>
      <w:r w:rsidRPr="00DF651E">
        <w:rPr>
          <w:rFonts w:ascii="Segoe UI" w:hAnsi="Segoe UI" w:cs="Segoe UI"/>
          <w:color w:val="2F5496" w:themeColor="accent1" w:themeShade="BF"/>
          <w:sz w:val="24"/>
          <w:szCs w:val="24"/>
        </w:rPr>
        <w:t>Eman</w:t>
      </w:r>
      <w:proofErr w:type="spellEnd"/>
      <w:r w:rsidRPr="00DF651E">
        <w:rPr>
          <w:rFonts w:ascii="Segoe UI" w:hAnsi="Segoe UI" w:cs="Segoe UI"/>
          <w:color w:val="2F5496" w:themeColor="accent1" w:themeShade="BF"/>
          <w:sz w:val="24"/>
          <w:szCs w:val="24"/>
        </w:rPr>
        <w:t xml:space="preserve"> Mohammed 986642</w:t>
      </w:r>
      <w:r w:rsidRPr="00DF651E">
        <w:rPr>
          <w:rFonts w:ascii="&amp;quot" w:hAnsi="&amp;quot"/>
          <w:color w:val="2F5496" w:themeColor="accent1" w:themeShade="BF"/>
          <w:sz w:val="24"/>
          <w:szCs w:val="24"/>
        </w:rPr>
        <w:br/>
      </w:r>
      <w:r w:rsidRPr="00DF651E">
        <w:rPr>
          <w:rFonts w:ascii="Segoe UI" w:hAnsi="Segoe UI" w:cs="Segoe UI"/>
          <w:color w:val="2F5496" w:themeColor="accent1" w:themeShade="BF"/>
          <w:sz w:val="24"/>
          <w:szCs w:val="24"/>
        </w:rPr>
        <w:t>Thi Quynh Mai Tran 986609</w:t>
      </w:r>
      <w:r w:rsidRPr="00DF651E">
        <w:rPr>
          <w:rFonts w:ascii="&amp;quot" w:hAnsi="&amp;quot"/>
          <w:color w:val="2F5496" w:themeColor="accent1" w:themeShade="BF"/>
          <w:sz w:val="24"/>
          <w:szCs w:val="24"/>
        </w:rPr>
        <w:br/>
      </w:r>
      <w:r w:rsidRPr="00DF651E">
        <w:rPr>
          <w:rFonts w:ascii="Segoe UI" w:hAnsi="Segoe UI" w:cs="Segoe UI"/>
          <w:color w:val="2F5496" w:themeColor="accent1" w:themeShade="BF"/>
          <w:sz w:val="24"/>
          <w:szCs w:val="24"/>
        </w:rPr>
        <w:t>Thi Kim Hoa Luu 986647</w:t>
      </w:r>
    </w:p>
    <w:p w14:paraId="1BC67AEF" w14:textId="77777777" w:rsidR="00DF651E" w:rsidRPr="00DF651E" w:rsidRDefault="00DF651E">
      <w:pPr>
        <w:rPr>
          <w:rFonts w:cstheme="minorHAnsi"/>
          <w:color w:val="2F5496" w:themeColor="accent1" w:themeShade="BF"/>
          <w:sz w:val="24"/>
          <w:szCs w:val="24"/>
        </w:rPr>
      </w:pPr>
    </w:p>
    <w:p w14:paraId="1E1B0FEC" w14:textId="238045E9" w:rsidR="00DF651E" w:rsidRDefault="00DF651E">
      <w:r>
        <w:t xml:space="preserve">Q1. </w:t>
      </w:r>
      <w:r w:rsidRPr="00DF651E">
        <w:t>WITHDRAW_MONEY Use Case Description: Main Flow</w:t>
      </w:r>
    </w:p>
    <w:p w14:paraId="4E38A6CF" w14:textId="77777777" w:rsidR="00DF651E" w:rsidRDefault="00DF651E"/>
    <w:p w14:paraId="7EF73E0C" w14:textId="41075464" w:rsidR="00A66013" w:rsidRDefault="00DF651E">
      <w:r>
        <w:t>Q</w:t>
      </w:r>
      <w:r w:rsidR="002A55AD">
        <w:t>2</w:t>
      </w:r>
      <w:r>
        <w:t>.</w:t>
      </w:r>
      <w:r w:rsidR="0037211F">
        <w:t xml:space="preserve"> </w:t>
      </w:r>
      <w:r w:rsidR="0037211F" w:rsidRPr="0037211F">
        <w:t>Use Case Diagram for the ATM system</w:t>
      </w:r>
    </w:p>
    <w:p w14:paraId="0E515E8A" w14:textId="62A49A1D" w:rsidR="00387470" w:rsidRDefault="00387470"/>
    <w:p w14:paraId="5FB93D66" w14:textId="54CD6599" w:rsidR="00387470" w:rsidRDefault="00387470">
      <w:r>
        <w:rPr>
          <w:noProof/>
        </w:rPr>
        <w:drawing>
          <wp:inline distT="0" distB="0" distL="0" distR="0" wp14:anchorId="21E69534" wp14:editId="6D684935">
            <wp:extent cx="51530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0D0" w14:textId="55F74C32" w:rsidR="00387470" w:rsidRDefault="00387470"/>
    <w:p w14:paraId="54223DA4" w14:textId="77777777" w:rsidR="00890B86" w:rsidRDefault="00890B86">
      <w:r>
        <w:br w:type="page"/>
      </w:r>
    </w:p>
    <w:p w14:paraId="0B330684" w14:textId="28CA3E03" w:rsidR="00387470" w:rsidRDefault="00890B86">
      <w:r>
        <w:lastRenderedPageBreak/>
        <w:t xml:space="preserve">Q </w:t>
      </w:r>
      <w:r w:rsidR="004042E9">
        <w:t>3</w:t>
      </w:r>
      <w:r w:rsidR="00F035BF">
        <w:t>.</w:t>
      </w:r>
      <w:r>
        <w:t xml:space="preserve">  </w:t>
      </w:r>
      <w:r w:rsidRPr="00890B86">
        <w:t>The Project Management Tracking System</w:t>
      </w:r>
    </w:p>
    <w:p w14:paraId="0BFF5E72" w14:textId="71B9C092" w:rsidR="00AC3AF9" w:rsidRDefault="0048269A">
      <w:r>
        <w:rPr>
          <w:noProof/>
        </w:rPr>
        <w:drawing>
          <wp:inline distT="0" distB="0" distL="0" distR="0" wp14:anchorId="3DFF971C" wp14:editId="3F74E78F">
            <wp:extent cx="43910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85D0" w14:textId="4DA3889A" w:rsidR="00890B86" w:rsidRDefault="00890B86"/>
    <w:p w14:paraId="4B8B3AED" w14:textId="3EDDFC33" w:rsidR="00F035BF" w:rsidRDefault="00890B86">
      <w:r>
        <w:t xml:space="preserve">Q4. </w:t>
      </w:r>
      <w:r w:rsidRPr="00890B86">
        <w:t>Properties Management System</w:t>
      </w:r>
      <w:bookmarkStart w:id="0" w:name="_GoBack"/>
      <w:bookmarkEnd w:id="0"/>
    </w:p>
    <w:p w14:paraId="0987FDCE" w14:textId="0594A282" w:rsidR="00F035BF" w:rsidRDefault="0048269A">
      <w:r>
        <w:rPr>
          <w:noProof/>
        </w:rPr>
        <w:drawing>
          <wp:inline distT="0" distB="0" distL="0" distR="0" wp14:anchorId="322B0A48" wp14:editId="1090123B">
            <wp:extent cx="38671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5BF" w:rsidSect="00DF651E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22D1B"/>
    <w:multiLevelType w:val="hybridMultilevel"/>
    <w:tmpl w:val="9444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E2"/>
    <w:rsid w:val="002475CB"/>
    <w:rsid w:val="002A55AD"/>
    <w:rsid w:val="0037211F"/>
    <w:rsid w:val="00387470"/>
    <w:rsid w:val="004042E9"/>
    <w:rsid w:val="0048269A"/>
    <w:rsid w:val="00890B86"/>
    <w:rsid w:val="0094726E"/>
    <w:rsid w:val="00A66013"/>
    <w:rsid w:val="00AC3AF9"/>
    <w:rsid w:val="00DF651E"/>
    <w:rsid w:val="00EA14E2"/>
    <w:rsid w:val="00F035BF"/>
    <w:rsid w:val="00F3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0D90"/>
  <w15:chartTrackingRefBased/>
  <w15:docId w15:val="{6F8F295E-073C-470F-9F0C-3D1ED8E8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51E"/>
  </w:style>
  <w:style w:type="paragraph" w:styleId="Heading1">
    <w:name w:val="heading 1"/>
    <w:basedOn w:val="Normal"/>
    <w:next w:val="Normal"/>
    <w:link w:val="Heading1Char"/>
    <w:uiPriority w:val="9"/>
    <w:qFormat/>
    <w:rsid w:val="00DF651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1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1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1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1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1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1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651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1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1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1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1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1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651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F6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F651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F651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F651E"/>
    <w:rPr>
      <w:b/>
      <w:bCs/>
    </w:rPr>
  </w:style>
  <w:style w:type="character" w:styleId="Emphasis">
    <w:name w:val="Emphasis"/>
    <w:basedOn w:val="DefaultParagraphFont"/>
    <w:uiPriority w:val="20"/>
    <w:qFormat/>
    <w:rsid w:val="00DF651E"/>
    <w:rPr>
      <w:i/>
      <w:iCs/>
    </w:rPr>
  </w:style>
  <w:style w:type="paragraph" w:styleId="NoSpacing">
    <w:name w:val="No Spacing"/>
    <w:uiPriority w:val="1"/>
    <w:qFormat/>
    <w:rsid w:val="00DF6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651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651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1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1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65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65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651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F651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F65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51E"/>
    <w:pPr>
      <w:outlineLvl w:val="9"/>
    </w:pPr>
  </w:style>
  <w:style w:type="table" w:styleId="ListTable3-Accent5">
    <w:name w:val="List Table 3 Accent 5"/>
    <w:basedOn w:val="TableNormal"/>
    <w:uiPriority w:val="48"/>
    <w:rsid w:val="00DF651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F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Kim Hoa Luu</dc:creator>
  <cp:keywords/>
  <dc:description/>
  <cp:lastModifiedBy>Thi Kim Hoa Luu</cp:lastModifiedBy>
  <cp:revision>8</cp:revision>
  <dcterms:created xsi:type="dcterms:W3CDTF">2018-09-03T18:52:00Z</dcterms:created>
  <dcterms:modified xsi:type="dcterms:W3CDTF">2018-09-03T22:09:00Z</dcterms:modified>
</cp:coreProperties>
</file>