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A2CF1" w14:textId="77777777" w:rsidR="0023216C" w:rsidRPr="0050399C"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bookmarkStart w:id="0" w:name="_Hlk169227598"/>
      <w:bookmarkEnd w:id="0"/>
      <w:r w:rsidRPr="0050399C">
        <w:rPr>
          <w:b/>
          <w:szCs w:val="26"/>
          <w:lang w:val="vi-VN" w:eastAsia="zh-CN"/>
        </w:rPr>
        <w:t>BỘ GIÁO DỤC VÀ ĐÀO TẠO</w:t>
      </w:r>
    </w:p>
    <w:p w14:paraId="1F2AD964" w14:textId="77777777" w:rsidR="0023216C" w:rsidRPr="00444B0D"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sidRPr="0050399C">
        <w:rPr>
          <w:b/>
          <w:noProof/>
          <w:szCs w:val="26"/>
        </w:rPr>
        <mc:AlternateContent>
          <mc:Choice Requires="wps">
            <w:drawing>
              <wp:anchor distT="0" distB="0" distL="114300" distR="114300" simplePos="0" relativeHeight="251658240" behindDoc="0" locked="0" layoutInCell="1" allowOverlap="1" wp14:anchorId="42E67203" wp14:editId="1DB0B2F6">
                <wp:simplePos x="0" y="0"/>
                <wp:positionH relativeFrom="column">
                  <wp:posOffset>1475740</wp:posOffset>
                </wp:positionH>
                <wp:positionV relativeFrom="paragraph">
                  <wp:posOffset>237490</wp:posOffset>
                </wp:positionV>
                <wp:extent cx="2667000" cy="0"/>
                <wp:effectExtent l="0" t="0" r="0" b="0"/>
                <wp:wrapNone/>
                <wp:docPr id="24" name="AutoShape 6"/>
                <wp:cNvGraphicFramePr/>
                <a:graphic xmlns:a="http://schemas.openxmlformats.org/drawingml/2006/main">
                  <a:graphicData uri="http://schemas.microsoft.com/office/word/2010/wordprocessingShape">
                    <wps:wsp>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type w14:anchorId="13EE738B"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" strokeweight="1.25pt"/>
            </w:pict>
          </mc:Fallback>
        </mc:AlternateContent>
      </w:r>
      <w:r w:rsidRPr="0050399C">
        <w:rPr>
          <w:b/>
          <w:szCs w:val="26"/>
          <w:lang w:val="vi-VN" w:eastAsia="zh-CN"/>
        </w:rPr>
        <w:t xml:space="preserve">TRƯỜNG ĐẠI HỌC </w:t>
      </w:r>
      <w:r w:rsidR="00444B0D">
        <w:rPr>
          <w:b/>
          <w:szCs w:val="26"/>
          <w:lang w:val="vi-VN" w:eastAsia="zh-CN"/>
        </w:rPr>
        <w:t>CÔNG NGHỆ</w:t>
      </w:r>
      <w:r w:rsidRPr="0050399C">
        <w:rPr>
          <w:b/>
          <w:szCs w:val="26"/>
          <w:lang w:val="vi-VN" w:eastAsia="zh-CN"/>
        </w:rPr>
        <w:t xml:space="preserve"> KỸ THUẬT HƯNG YÊN</w:t>
      </w:r>
    </w:p>
    <w:p w14:paraId="49E2A1E0" w14:textId="77777777" w:rsidR="0023216C" w:rsidRPr="00444B0D"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14:paraId="1668F255" w14:textId="77777777" w:rsidR="0023216C" w:rsidRPr="00444B0D"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val="vi-VN" w:eastAsia="zh-CN"/>
        </w:rPr>
      </w:pPr>
    </w:p>
    <w:p w14:paraId="53256631" w14:textId="77777777" w:rsidR="0023216C" w:rsidRPr="0050399C" w:rsidRDefault="0023216C" w:rsidP="0023216C">
      <w:pPr>
        <w:pStyle w:val="Ba"/>
        <w:keepNext/>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160" w:after="40" w:line="240" w:lineRule="auto"/>
        <w:rPr>
          <w:b/>
          <w:szCs w:val="26"/>
          <w:lang w:eastAsia="zh-CN"/>
        </w:rPr>
      </w:pPr>
      <w:r w:rsidRPr="0050399C">
        <w:rPr>
          <w:b/>
          <w:noProof/>
          <w:szCs w:val="26"/>
        </w:rPr>
        <w:drawing>
          <wp:inline distT="0" distB="0" distL="0" distR="0" wp14:anchorId="1ECE40FD" wp14:editId="699FF789">
            <wp:extent cx="1803400" cy="1765300"/>
            <wp:effectExtent l="0" t="0" r="0" b="0"/>
            <wp:docPr id="27" name="Picture 27" descr="D:\_Data_2019_2020\logo_utehy.png"/>
            <wp:cNvGraphicFramePr/>
            <a:graphic xmlns:a="http://schemas.openxmlformats.org/drawingml/2006/main">
              <a:graphicData uri="http://schemas.openxmlformats.org/drawingml/2006/picture">
                <pic:pic xmlns:pic="http://schemas.openxmlformats.org/drawingml/2006/picture">
                  <pic:nvPicPr>
                    <pic:cNvPr id="1" name="Picture 1" descr="D:\_Data_2019_2020\logo_utehy.png"/>
                    <pic:cNvPicPr/>
                  </pic:nvPicPr>
                  <pic:blipFill>
                    <a:blip r:embed="rId9">
                      <a:extLst>
                        <a:ext uri="{28A0092B-C50C-407E-A947-70E740481C1C}">
                          <a14:useLocalDpi xmlns:a14="http://schemas.microsoft.com/office/drawing/2010/main" val="0"/>
                        </a:ext>
                      </a:extLst>
                    </a:blip>
                    <a:srcRect/>
                    <a:stretch>
                      <a:fillRect/>
                    </a:stretch>
                  </pic:blipFill>
                  <pic:spPr>
                    <a:xfrm>
                      <a:off x="0" y="0"/>
                      <a:ext cx="1803400" cy="1765300"/>
                    </a:xfrm>
                    <a:prstGeom prst="rect">
                      <a:avLst/>
                    </a:prstGeom>
                    <a:noFill/>
                    <a:ln>
                      <a:noFill/>
                    </a:ln>
                  </pic:spPr>
                </pic:pic>
              </a:graphicData>
            </a:graphic>
          </wp:inline>
        </w:drawing>
      </w:r>
    </w:p>
    <w:p w14:paraId="5CCE524C" w14:textId="77777777" w:rsidR="0023216C" w:rsidRPr="0050399C"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14:paraId="7238080C" w14:textId="77777777" w:rsidR="0023216C" w:rsidRPr="0050399C"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6"/>
          <w:szCs w:val="36"/>
          <w:lang w:eastAsia="zh-CN"/>
        </w:rPr>
      </w:pPr>
    </w:p>
    <w:p w14:paraId="6A99976A" w14:textId="77777777" w:rsidR="0023216C" w:rsidRDefault="00656CB2"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color w:val="000000" w:themeColor="text1"/>
          <w:sz w:val="36"/>
          <w:szCs w:val="36"/>
          <w:lang w:val="vi-VN" w:eastAsia="x-none"/>
        </w:rPr>
      </w:pPr>
      <w:r>
        <w:rPr>
          <w:b/>
          <w:color w:val="000000" w:themeColor="text1"/>
          <w:sz w:val="36"/>
          <w:szCs w:val="36"/>
          <w:lang w:eastAsia="x-none"/>
        </w:rPr>
        <w:t>BÀI</w:t>
      </w:r>
      <w:r>
        <w:rPr>
          <w:b/>
          <w:color w:val="000000" w:themeColor="text1"/>
          <w:sz w:val="36"/>
          <w:szCs w:val="36"/>
          <w:lang w:val="vi-VN" w:eastAsia="x-none"/>
        </w:rPr>
        <w:t xml:space="preserve"> TẬP LỚN</w:t>
      </w:r>
    </w:p>
    <w:p w14:paraId="21529C72" w14:textId="77777777" w:rsidR="00D22426" w:rsidRDefault="00C7401D"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color w:val="000000" w:themeColor="text1"/>
          <w:sz w:val="32"/>
          <w:szCs w:val="32"/>
          <w:lang w:val="vi-VN" w:eastAsia="x-none"/>
        </w:rPr>
      </w:pPr>
      <w:r w:rsidRPr="00C7401D">
        <w:rPr>
          <w:b/>
          <w:color w:val="000000" w:themeColor="text1"/>
          <w:sz w:val="32"/>
          <w:szCs w:val="32"/>
          <w:lang w:val="vi-VN" w:eastAsia="x-none"/>
        </w:rPr>
        <w:t>MÔN HỌC: HỌC MÁY CƠ BẢN</w:t>
      </w:r>
    </w:p>
    <w:p w14:paraId="79487A35" w14:textId="77777777" w:rsidR="00C7401D" w:rsidRPr="00C7401D" w:rsidRDefault="00C7401D"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color w:val="000000" w:themeColor="text1"/>
          <w:sz w:val="32"/>
          <w:szCs w:val="32"/>
          <w:lang w:val="vi-VN" w:eastAsia="x-none"/>
        </w:rPr>
      </w:pPr>
    </w:p>
    <w:p w14:paraId="6C853751" w14:textId="77777777" w:rsidR="0023216C" w:rsidRPr="0050399C"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zh-CN"/>
        </w:rPr>
      </w:pPr>
    </w:p>
    <w:p w14:paraId="4DA80633" w14:textId="77777777" w:rsidR="0023216C" w:rsidRPr="00BE7E0A" w:rsidRDefault="00444B0D" w:rsidP="00BE7E0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6"/>
          <w:szCs w:val="36"/>
          <w:lang w:eastAsia="zh-CN"/>
        </w:rPr>
      </w:pPr>
      <w:r>
        <w:rPr>
          <w:b/>
          <w:sz w:val="36"/>
          <w:szCs w:val="36"/>
          <w:lang w:val="vi-VN" w:eastAsia="zh-CN"/>
        </w:rPr>
        <w:t xml:space="preserve">PROJECT </w:t>
      </w:r>
      <w:r w:rsidR="00BE7E0A">
        <w:rPr>
          <w:b/>
          <w:sz w:val="36"/>
          <w:szCs w:val="36"/>
          <w:lang w:eastAsia="zh-CN"/>
        </w:rPr>
        <w:t>23</w:t>
      </w:r>
      <w:r>
        <w:rPr>
          <w:b/>
          <w:sz w:val="36"/>
          <w:szCs w:val="36"/>
          <w:lang w:val="vi-VN" w:eastAsia="zh-CN"/>
        </w:rPr>
        <w:t xml:space="preserve">: </w:t>
      </w:r>
      <w:r w:rsidR="00BE7E0A">
        <w:rPr>
          <w:b/>
          <w:sz w:val="36"/>
          <w:szCs w:val="36"/>
          <w:lang w:eastAsia="zh-CN"/>
        </w:rPr>
        <w:t>PHÂN NHÓM TRẠM CITI BIKE THEO HỒ SƠ SỬ DỤNG</w:t>
      </w:r>
    </w:p>
    <w:p w14:paraId="4202C265" w14:textId="77777777" w:rsidR="0023216C" w:rsidRPr="00444B0D"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14:paraId="7EE87DCC" w14:textId="77777777" w:rsidR="0023216C" w:rsidRPr="0050399C"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color w:val="000000" w:themeColor="text1"/>
          <w:sz w:val="28"/>
          <w:szCs w:val="28"/>
          <w:lang w:val="vi-VN" w:eastAsia="x-none"/>
        </w:rPr>
      </w:pPr>
    </w:p>
    <w:p w14:paraId="382EE489" w14:textId="77777777" w:rsidR="0023216C" w:rsidRPr="00BE7E0A"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color w:val="000000" w:themeColor="text1"/>
          <w:sz w:val="28"/>
          <w:szCs w:val="28"/>
          <w:lang w:eastAsia="x-none"/>
        </w:rPr>
      </w:pPr>
      <w:r w:rsidRPr="0050399C">
        <w:rPr>
          <w:color w:val="000000" w:themeColor="text1"/>
          <w:sz w:val="28"/>
          <w:szCs w:val="28"/>
          <w:lang w:val="vi-VN" w:eastAsia="x-none"/>
        </w:rPr>
        <w:t xml:space="preserve">NGÀNH: </w:t>
      </w:r>
      <w:r w:rsidR="00BE7E0A">
        <w:rPr>
          <w:color w:val="000000" w:themeColor="text1"/>
          <w:sz w:val="28"/>
          <w:szCs w:val="28"/>
          <w:lang w:eastAsia="x-none"/>
        </w:rPr>
        <w:t>KỸ THUẬT PHẦN MỀM</w:t>
      </w:r>
    </w:p>
    <w:p w14:paraId="7A02251F" w14:textId="77777777" w:rsidR="0023216C" w:rsidRPr="00BE7E0A"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color w:val="000000" w:themeColor="text1"/>
          <w:sz w:val="28"/>
          <w:szCs w:val="28"/>
          <w:lang w:eastAsia="x-none"/>
        </w:rPr>
      </w:pPr>
      <w:r>
        <w:rPr>
          <w:color w:val="000000" w:themeColor="text1"/>
          <w:sz w:val="28"/>
          <w:szCs w:val="28"/>
          <w:lang w:val="vi-VN" w:eastAsia="x-none"/>
        </w:rPr>
        <w:t xml:space="preserve">CHUYÊN NGÀNH: </w:t>
      </w:r>
      <w:r w:rsidR="00BE7E0A">
        <w:rPr>
          <w:color w:val="000000" w:themeColor="text1"/>
          <w:sz w:val="28"/>
          <w:szCs w:val="28"/>
          <w:lang w:eastAsia="x-none"/>
        </w:rPr>
        <w:t>PHÁT TRIỂN ỨNG DỤNG PHẦN MỀM</w:t>
      </w:r>
    </w:p>
    <w:p w14:paraId="3F570FCC" w14:textId="77777777" w:rsidR="0023216C" w:rsidRPr="0050399C"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14:paraId="0A05D091" w14:textId="77777777" w:rsidR="0023216C" w:rsidRPr="0050399C"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14:paraId="1C1EFAC8" w14:textId="77777777" w:rsidR="00444B0D" w:rsidRPr="00BE7E0A" w:rsidRDefault="0023216C" w:rsidP="00BE7E0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bCs/>
          <w:color w:val="000000" w:themeColor="text1"/>
          <w:sz w:val="28"/>
          <w:szCs w:val="28"/>
          <w:lang w:eastAsia="x-none"/>
        </w:rPr>
      </w:pPr>
      <w:r w:rsidRPr="00444B0D">
        <w:rPr>
          <w:color w:val="000000" w:themeColor="text1"/>
          <w:sz w:val="28"/>
          <w:szCs w:val="28"/>
          <w:lang w:val="vi-VN" w:eastAsia="x-none"/>
        </w:rPr>
        <w:t xml:space="preserve">SINH VIÊN: </w:t>
      </w:r>
      <w:r w:rsidR="00BE7E0A">
        <w:rPr>
          <w:b/>
          <w:bCs/>
          <w:color w:val="000000" w:themeColor="text1"/>
          <w:sz w:val="28"/>
          <w:szCs w:val="28"/>
          <w:lang w:eastAsia="x-none"/>
        </w:rPr>
        <w:t>LƯU VĂN ĐỨC ANH</w:t>
      </w:r>
    </w:p>
    <w:p w14:paraId="6B8795A8" w14:textId="77777777" w:rsidR="00FD22AA" w:rsidRPr="00C9540E" w:rsidRDefault="00FD22AA"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 w:val="28"/>
          <w:szCs w:val="28"/>
          <w:lang w:eastAsia="x-none"/>
        </w:rPr>
      </w:pPr>
      <w:r w:rsidRPr="00FD22AA">
        <w:rPr>
          <w:bCs/>
          <w:color w:val="000000" w:themeColor="text1"/>
          <w:sz w:val="28"/>
          <w:szCs w:val="28"/>
          <w:lang w:val="vi-VN" w:eastAsia="x-none"/>
        </w:rPr>
        <w:t xml:space="preserve">MÃ SINH VIÊN: </w:t>
      </w:r>
      <w:r w:rsidRPr="00C9540E">
        <w:rPr>
          <w:b/>
          <w:color w:val="000000" w:themeColor="text1"/>
          <w:sz w:val="28"/>
          <w:szCs w:val="28"/>
          <w:lang w:val="vi-VN" w:eastAsia="x-none"/>
        </w:rPr>
        <w:t>12523001</w:t>
      </w:r>
    </w:p>
    <w:p w14:paraId="4B85476A" w14:textId="77777777" w:rsidR="00444B0D" w:rsidRPr="00C9540E" w:rsidRDefault="00C9540E" w:rsidP="00C9540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 w:val="28"/>
          <w:szCs w:val="28"/>
          <w:lang w:eastAsia="x-none"/>
        </w:rPr>
      </w:pPr>
      <w:r w:rsidRPr="00C9540E">
        <w:rPr>
          <w:b/>
          <w:color w:val="000000" w:themeColor="text1"/>
          <w:sz w:val="28"/>
          <w:szCs w:val="28"/>
          <w:lang w:eastAsia="x-none"/>
        </w:rPr>
        <w:t xml:space="preserve">                             </w:t>
      </w:r>
    </w:p>
    <w:p w14:paraId="5311913D" w14:textId="77777777" w:rsidR="0023216C" w:rsidRPr="00444B0D"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color w:val="000000" w:themeColor="text1"/>
          <w:sz w:val="28"/>
          <w:szCs w:val="28"/>
          <w:lang w:val="vi-VN" w:eastAsia="x-none"/>
        </w:rPr>
      </w:pPr>
      <w:r w:rsidRPr="00444B0D">
        <w:rPr>
          <w:color w:val="000000" w:themeColor="text1"/>
          <w:sz w:val="28"/>
          <w:szCs w:val="28"/>
          <w:lang w:val="vi-VN" w:eastAsia="x-none"/>
        </w:rPr>
        <w:t xml:space="preserve">MÃ LỚP: </w:t>
      </w:r>
      <w:r w:rsidRPr="00C9540E">
        <w:rPr>
          <w:b/>
          <w:bCs/>
          <w:color w:val="000000" w:themeColor="text1"/>
          <w:sz w:val="28"/>
          <w:szCs w:val="28"/>
          <w:lang w:val="vi-VN" w:eastAsia="x-none"/>
        </w:rPr>
        <w:t>12523W.1</w:t>
      </w:r>
    </w:p>
    <w:p w14:paraId="63FDA1EE" w14:textId="77777777" w:rsidR="0023216C" w:rsidRPr="00444B0D" w:rsidRDefault="00656CB2" w:rsidP="00444B0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Pr>
          <w:color w:val="000000" w:themeColor="text1"/>
          <w:sz w:val="28"/>
          <w:szCs w:val="28"/>
          <w:lang w:val="vi-VN" w:eastAsia="x-none"/>
        </w:rPr>
        <w:t xml:space="preserve">GIẢNG VIÊN: </w:t>
      </w:r>
      <w:r w:rsidRPr="00C9540E">
        <w:rPr>
          <w:b/>
          <w:bCs/>
          <w:color w:val="000000" w:themeColor="text1"/>
          <w:sz w:val="28"/>
          <w:szCs w:val="28"/>
          <w:lang w:val="vi-VN" w:eastAsia="x-none"/>
        </w:rPr>
        <w:t>PGS. TS. NGUYỄN VĂN HẬU</w:t>
      </w:r>
    </w:p>
    <w:p w14:paraId="143A2053" w14:textId="77777777" w:rsidR="0023216C" w:rsidRPr="00444B0D"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val="vi-VN" w:eastAsia="zh-CN"/>
        </w:rPr>
      </w:pPr>
    </w:p>
    <w:p w14:paraId="14F6C31B" w14:textId="77777777" w:rsidR="0023216C" w:rsidRPr="00A02BDA" w:rsidRDefault="0023216C" w:rsidP="0023216C">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szCs w:val="26"/>
          <w:lang w:val="vi-VN" w:eastAsia="zh-CN"/>
        </w:rPr>
      </w:pPr>
      <w:r w:rsidRPr="0050399C">
        <w:rPr>
          <w:b/>
          <w:szCs w:val="26"/>
          <w:lang w:val="vi-VN" w:eastAsia="zh-CN"/>
        </w:rPr>
        <w:t>HƯNG YÊN – 2026</w:t>
      </w:r>
    </w:p>
    <w:p w14:paraId="59A7AA10" w14:textId="77777777" w:rsidR="00614FEA" w:rsidRPr="00444B0D" w:rsidRDefault="00024091">
      <w:pPr>
        <w:jc w:val="center"/>
        <w:rPr>
          <w:b/>
          <w:sz w:val="28"/>
          <w:szCs w:val="28"/>
          <w:lang w:val="vi-VN"/>
        </w:rPr>
      </w:pPr>
      <w:r w:rsidRPr="00444B0D">
        <w:rPr>
          <w:b/>
          <w:sz w:val="28"/>
          <w:szCs w:val="28"/>
          <w:lang w:val="vi-VN"/>
        </w:rPr>
        <w:lastRenderedPageBreak/>
        <w:t>NHẬN XÉT</w:t>
      </w:r>
    </w:p>
    <w:p w14:paraId="10341E0D" w14:textId="77777777" w:rsidR="00614FEA" w:rsidRPr="00444B0D" w:rsidRDefault="00024091">
      <w:pPr>
        <w:rPr>
          <w:b/>
          <w:lang w:val="vi-VN"/>
        </w:rPr>
      </w:pPr>
      <w:r w:rsidRPr="00444B0D">
        <w:rPr>
          <w:b/>
          <w:lang w:val="vi-VN"/>
        </w:rPr>
        <w:t xml:space="preserve">Nhận xét của </w:t>
      </w:r>
      <w:r w:rsidR="00A73BB4" w:rsidRPr="00444B0D">
        <w:rPr>
          <w:b/>
          <w:lang w:val="vi-VN"/>
        </w:rPr>
        <w:t>giảng</w:t>
      </w:r>
      <w:r w:rsidRPr="00444B0D">
        <w:rPr>
          <w:b/>
          <w:lang w:val="vi-VN"/>
        </w:rPr>
        <w:t xml:space="preserve"> viên hướng dẫn</w:t>
      </w:r>
    </w:p>
    <w:p w14:paraId="3A71A453"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34B9E88F" w14:textId="77777777" w:rsidR="00A73BB4"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5B1B78B6"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47F2B1E3"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449F2E27"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29BA5C18"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6D6BDAF5"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5DBBEBD4"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0D53038D"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44BC0267"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7BB4FC83"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69481849"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0DD89B8A"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49D3A9A4"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581FCE5F"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573CEB87"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57246BCA"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2B4804BE"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04EAB722"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3B80391E"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411BFC5B" w14:textId="77777777" w:rsidR="00614FEA" w:rsidRPr="00444B0D" w:rsidRDefault="00024091">
      <w:pPr>
        <w:tabs>
          <w:tab w:val="left" w:pos="9066"/>
        </w:tabs>
        <w:rPr>
          <w:lang w:val="vi-VN"/>
        </w:rPr>
      </w:pPr>
      <w:r w:rsidRPr="00444B0D">
        <w:rPr>
          <w:lang w:val="vi-VN"/>
        </w:rPr>
        <w:tab/>
      </w:r>
    </w:p>
    <w:p w14:paraId="69ACFB55" w14:textId="77777777" w:rsidR="00614FEA" w:rsidRPr="00444B0D" w:rsidRDefault="00024091">
      <w:pPr>
        <w:tabs>
          <w:tab w:val="center" w:pos="6237"/>
        </w:tabs>
        <w:rPr>
          <w:b/>
          <w:lang w:val="vi-VN"/>
        </w:rPr>
      </w:pPr>
      <w:r w:rsidRPr="00444B0D">
        <w:rPr>
          <w:lang w:val="vi-VN"/>
        </w:rPr>
        <w:tab/>
      </w:r>
      <w:r w:rsidR="00A73BB4" w:rsidRPr="00444B0D">
        <w:rPr>
          <w:b/>
          <w:lang w:val="vi-VN"/>
        </w:rPr>
        <w:t>GIẢNG</w:t>
      </w:r>
      <w:r w:rsidRPr="00444B0D">
        <w:rPr>
          <w:b/>
          <w:lang w:val="vi-VN"/>
        </w:rPr>
        <w:t xml:space="preserve"> VIÊN HƯỚNG DẪN</w:t>
      </w:r>
    </w:p>
    <w:p w14:paraId="2C32E8A3" w14:textId="77777777" w:rsidR="00614FEA" w:rsidRPr="00444B0D" w:rsidRDefault="00614FEA">
      <w:pPr>
        <w:tabs>
          <w:tab w:val="center" w:pos="6237"/>
        </w:tabs>
        <w:rPr>
          <w:b/>
          <w:lang w:val="vi-VN"/>
        </w:rPr>
      </w:pPr>
    </w:p>
    <w:p w14:paraId="38137940" w14:textId="77777777" w:rsidR="00614FEA" w:rsidRPr="00444B0D" w:rsidRDefault="00614FEA">
      <w:pPr>
        <w:tabs>
          <w:tab w:val="center" w:pos="6237"/>
        </w:tabs>
        <w:rPr>
          <w:b/>
          <w:lang w:val="vi-VN"/>
        </w:rPr>
      </w:pPr>
    </w:p>
    <w:p w14:paraId="5E1F6364" w14:textId="77777777" w:rsidR="00614FEA" w:rsidRPr="00444B0D" w:rsidRDefault="00614FEA">
      <w:pPr>
        <w:tabs>
          <w:tab w:val="center" w:pos="6237"/>
        </w:tabs>
        <w:rPr>
          <w:b/>
          <w:lang w:val="vi-VN"/>
        </w:rPr>
      </w:pPr>
    </w:p>
    <w:p w14:paraId="7534D6AE" w14:textId="77777777" w:rsidR="00614FEA" w:rsidRPr="00444B0D" w:rsidRDefault="00024091">
      <w:pPr>
        <w:tabs>
          <w:tab w:val="center" w:pos="6237"/>
        </w:tabs>
        <w:rPr>
          <w:b/>
          <w:lang w:val="vi-VN"/>
        </w:rPr>
        <w:sectPr w:rsidR="00614FEA" w:rsidRPr="00444B0D" w:rsidSect="00BD6DDD">
          <w:headerReference w:type="default" r:id="rId10"/>
          <w:footerReference w:type="even" r:id="rId11"/>
          <w:headerReference w:type="first" r:id="rId12"/>
          <w:pgSz w:w="11901" w:h="16840"/>
          <w:pgMar w:top="1134" w:right="1134" w:bottom="1134" w:left="1701" w:header="709" w:footer="709" w:gutter="0"/>
          <w:cols w:space="720"/>
          <w:titlePg/>
        </w:sectPr>
      </w:pPr>
      <w:r w:rsidRPr="00444B0D">
        <w:rPr>
          <w:b/>
          <w:lang w:val="vi-VN"/>
        </w:rPr>
        <w:tab/>
      </w:r>
    </w:p>
    <w:p w14:paraId="071CCBDF" w14:textId="77777777" w:rsidR="00614FEA" w:rsidRPr="00276CB2" w:rsidRDefault="00024091">
      <w:pPr>
        <w:jc w:val="center"/>
        <w:rPr>
          <w:b/>
          <w:sz w:val="28"/>
          <w:szCs w:val="28"/>
          <w:lang w:val="vi-VN"/>
        </w:rPr>
      </w:pPr>
      <w:r w:rsidRPr="00444B0D">
        <w:rPr>
          <w:b/>
          <w:sz w:val="28"/>
          <w:szCs w:val="28"/>
          <w:lang w:val="vi-VN"/>
        </w:rPr>
        <w:lastRenderedPageBreak/>
        <w:t>LỜI CAM ĐOAN</w:t>
      </w:r>
    </w:p>
    <w:p w14:paraId="76C5EAD2" w14:textId="77777777" w:rsidR="00AA5D6A" w:rsidRPr="002F38DA" w:rsidRDefault="00AA5D6A" w:rsidP="00AA5D6A">
      <w:pPr>
        <w:ind w:left="1" w:firstLine="719"/>
        <w:rPr>
          <w:color w:val="000000"/>
          <w:lang w:val="vi-VN"/>
        </w:rPr>
      </w:pPr>
      <w:r w:rsidRPr="00444B0D">
        <w:rPr>
          <w:color w:val="000000"/>
          <w:lang w:val="vi-VN"/>
        </w:rPr>
        <w:t xml:space="preserve">Em xin cam đoan bài tập lớn “Project </w:t>
      </w:r>
      <w:r w:rsidR="00BE7E0A">
        <w:rPr>
          <w:color w:val="000000"/>
        </w:rPr>
        <w:t>23</w:t>
      </w:r>
      <w:r w:rsidRPr="00444B0D">
        <w:rPr>
          <w:color w:val="000000"/>
          <w:lang w:val="vi-VN"/>
        </w:rPr>
        <w:t xml:space="preserve">: </w:t>
      </w:r>
      <w:r w:rsidR="00BE7E0A">
        <w:t>Phân nhóm trạm citi bike theo hồ sơ sử dụng</w:t>
      </w:r>
      <w:r w:rsidRPr="00444B0D">
        <w:rPr>
          <w:color w:val="000000"/>
          <w:lang w:val="vi-VN"/>
        </w:rPr>
        <w:t>” là kết quả thực hiện của bản thân em dưới sự hướng dẫn khoa học của thầy Nguyễn Văn Hậu.</w:t>
      </w:r>
    </w:p>
    <w:p w14:paraId="21CE7F10" w14:textId="77777777" w:rsidR="00614FEA" w:rsidRPr="00444B0D" w:rsidRDefault="00024091">
      <w:pPr>
        <w:ind w:left="1" w:firstLine="719"/>
        <w:rPr>
          <w:sz w:val="24"/>
          <w:szCs w:val="24"/>
          <w:lang w:val="vi-VN"/>
        </w:rPr>
      </w:pPr>
      <w:r w:rsidRPr="00444B0D">
        <w:rPr>
          <w:color w:val="000000"/>
          <w:lang w:val="vi-VN"/>
        </w:rPr>
        <w:t xml:space="preserve">Những phần sử dụng tài liệu tham khảo trong </w:t>
      </w:r>
      <w:r w:rsidR="00B56D81" w:rsidRPr="00444B0D">
        <w:rPr>
          <w:color w:val="000000"/>
          <w:lang w:val="vi-VN"/>
        </w:rPr>
        <w:t>bài</w:t>
      </w:r>
      <w:r w:rsidR="00B56D81">
        <w:rPr>
          <w:color w:val="000000"/>
          <w:lang w:val="vi-VN"/>
        </w:rPr>
        <w:t xml:space="preserve"> tập lớn</w:t>
      </w:r>
      <w:r w:rsidRPr="00444B0D">
        <w:rPr>
          <w:color w:val="000000"/>
          <w:lang w:val="vi-VN"/>
        </w:rPr>
        <w:t xml:space="preserve"> đã được nêu rõ trong phần tài liệu tham khảo. Các kết quả trình bày trong </w:t>
      </w:r>
      <w:r w:rsidR="00B56D81" w:rsidRPr="00444B0D">
        <w:rPr>
          <w:color w:val="000000"/>
          <w:lang w:val="vi-VN"/>
        </w:rPr>
        <w:t>bài</w:t>
      </w:r>
      <w:r w:rsidR="00B56D81">
        <w:rPr>
          <w:color w:val="000000"/>
          <w:lang w:val="vi-VN"/>
        </w:rPr>
        <w:t xml:space="preserve"> tập lớn</w:t>
      </w:r>
      <w:r w:rsidRPr="00444B0D">
        <w:rPr>
          <w:color w:val="000000"/>
          <w:lang w:val="vi-VN"/>
        </w:rPr>
        <w:t xml:space="preserve"> và chương trình xây dựng được hoàn toàn là kết quả do bản thân em thực hiện.</w:t>
      </w:r>
    </w:p>
    <w:p w14:paraId="09ED5D8F" w14:textId="77777777" w:rsidR="00614FEA" w:rsidRPr="00444B0D" w:rsidRDefault="00024091">
      <w:pPr>
        <w:ind w:left="1" w:firstLine="719"/>
        <w:rPr>
          <w:sz w:val="24"/>
          <w:szCs w:val="24"/>
          <w:lang w:val="vi-VN"/>
        </w:rPr>
      </w:pPr>
      <w:r w:rsidRPr="00444B0D">
        <w:rPr>
          <w:color w:val="000000"/>
          <w:lang w:val="vi-VN"/>
        </w:rPr>
        <w:t>Nếu vi phạm lời cam đoan này, em xin chịu hoàn toàn trách nhiệm trước khoa và nhà trường.</w:t>
      </w:r>
    </w:p>
    <w:p w14:paraId="722AFB22" w14:textId="40BCE02A" w:rsidR="00614FEA" w:rsidRPr="00444B0D" w:rsidRDefault="00024091">
      <w:pPr>
        <w:tabs>
          <w:tab w:val="center" w:pos="6521"/>
        </w:tabs>
        <w:ind w:left="7" w:hanging="3"/>
        <w:rPr>
          <w:lang w:val="vi-VN"/>
        </w:rPr>
      </w:pPr>
      <w:bookmarkStart w:id="1" w:name="_heading=h.gjdgxs" w:colFirst="0" w:colLast="0"/>
      <w:bookmarkEnd w:id="1"/>
      <w:r w:rsidRPr="00444B0D">
        <w:rPr>
          <w:lang w:val="vi-VN"/>
        </w:rPr>
        <w:t>Hưng Yên, ngày 1</w:t>
      </w:r>
      <w:r w:rsidR="001D0B70">
        <w:t>2</w:t>
      </w:r>
      <w:r w:rsidRPr="00444B0D">
        <w:rPr>
          <w:lang w:val="vi-VN"/>
        </w:rPr>
        <w:t xml:space="preserve"> tháng 10 năm 2026</w:t>
      </w:r>
    </w:p>
    <w:p w14:paraId="75F12C6D" w14:textId="77777777" w:rsidR="00614FEA" w:rsidRPr="00444B0D" w:rsidRDefault="00024091">
      <w:pPr>
        <w:tabs>
          <w:tab w:val="center" w:pos="6521"/>
        </w:tabs>
        <w:ind w:left="7" w:hanging="3"/>
        <w:rPr>
          <w:lang w:val="vi-VN"/>
        </w:rPr>
      </w:pPr>
      <w:bookmarkStart w:id="2" w:name="_heading=h.30j0zll" w:colFirst="0" w:colLast="0"/>
      <w:bookmarkEnd w:id="2"/>
      <w:r w:rsidRPr="00444B0D">
        <w:rPr>
          <w:lang w:val="vi-VN"/>
        </w:rPr>
        <w:tab/>
      </w:r>
      <w:r w:rsidRPr="00444B0D">
        <w:rPr>
          <w:lang w:val="vi-VN"/>
        </w:rPr>
        <w:tab/>
        <w:t>Sinh viên</w:t>
      </w:r>
    </w:p>
    <w:p w14:paraId="40425326" w14:textId="77777777" w:rsidR="00614FEA" w:rsidRPr="00565B06" w:rsidRDefault="00024091">
      <w:pPr>
        <w:tabs>
          <w:tab w:val="center" w:pos="6521"/>
        </w:tabs>
        <w:ind w:left="7" w:hanging="3"/>
        <w:rPr>
          <w:lang w:val="vi-VN"/>
        </w:rPr>
      </w:pPr>
      <w:r w:rsidRPr="00444B0D">
        <w:rPr>
          <w:lang w:val="vi-VN"/>
        </w:rPr>
        <w:tab/>
      </w:r>
      <w:r w:rsidRPr="00444B0D">
        <w:rPr>
          <w:lang w:val="vi-VN"/>
        </w:rPr>
        <w:tab/>
      </w:r>
    </w:p>
    <w:p w14:paraId="4B7CB4E4" w14:textId="77777777" w:rsidR="00614FEA" w:rsidRPr="00444B0D" w:rsidRDefault="00614FEA">
      <w:pPr>
        <w:rPr>
          <w:b/>
          <w:sz w:val="28"/>
          <w:szCs w:val="28"/>
          <w:lang w:val="vi-VN"/>
        </w:rPr>
      </w:pPr>
    </w:p>
    <w:p w14:paraId="0A3471BD" w14:textId="77777777" w:rsidR="00614FEA" w:rsidRPr="00444B0D" w:rsidRDefault="00614FEA">
      <w:pPr>
        <w:rPr>
          <w:color w:val="FF0000"/>
          <w:sz w:val="28"/>
          <w:szCs w:val="28"/>
          <w:lang w:val="vi-VN"/>
        </w:rPr>
        <w:sectPr w:rsidR="00614FEA" w:rsidRPr="00444B0D" w:rsidSect="00BD6DDD">
          <w:pgSz w:w="11901" w:h="16840"/>
          <w:pgMar w:top="1134" w:right="1134" w:bottom="1134" w:left="1701" w:header="709" w:footer="709" w:gutter="0"/>
          <w:cols w:space="720"/>
        </w:sectPr>
      </w:pPr>
    </w:p>
    <w:p w14:paraId="18FC0A26" w14:textId="77777777" w:rsidR="00614FEA" w:rsidRPr="00444B0D" w:rsidRDefault="00024091">
      <w:pPr>
        <w:jc w:val="center"/>
        <w:rPr>
          <w:b/>
          <w:sz w:val="28"/>
          <w:szCs w:val="28"/>
          <w:lang w:val="vi-VN"/>
        </w:rPr>
      </w:pPr>
      <w:r w:rsidRPr="00444B0D">
        <w:rPr>
          <w:b/>
          <w:sz w:val="28"/>
          <w:szCs w:val="28"/>
          <w:lang w:val="vi-VN"/>
        </w:rPr>
        <w:lastRenderedPageBreak/>
        <w:t>LỜI CẢM ƠN</w:t>
      </w:r>
    </w:p>
    <w:p w14:paraId="181E06E9" w14:textId="77777777" w:rsidR="00614FEA" w:rsidRPr="00444B0D" w:rsidRDefault="00024091">
      <w:pPr>
        <w:ind w:left="1" w:firstLine="719"/>
        <w:rPr>
          <w:sz w:val="24"/>
          <w:szCs w:val="24"/>
          <w:lang w:val="vi-VN"/>
        </w:rPr>
      </w:pPr>
      <w:r w:rsidRPr="00444B0D">
        <w:rPr>
          <w:color w:val="000000"/>
          <w:lang w:val="vi-VN"/>
        </w:rPr>
        <w:t>Để có thể hoàn thành bài tập lớn này, lời đầu tiên em xin phép gửi lời cảm ơn tới bộ môn Khoa học máy tính, Khoa Công nghệ thông tin – Trường Đại học Sư phạm Kỹ thuật Hưng Yên đã tạo điều kiện thuận lợi cho em thực hiện bài tập lớn môn học này.</w:t>
      </w:r>
    </w:p>
    <w:p w14:paraId="52FBC779" w14:textId="77777777" w:rsidR="00614FEA" w:rsidRPr="00444B0D" w:rsidRDefault="00024091">
      <w:pPr>
        <w:ind w:firstLine="720"/>
        <w:rPr>
          <w:sz w:val="24"/>
          <w:szCs w:val="24"/>
          <w:lang w:val="vi-VN"/>
        </w:rPr>
      </w:pPr>
      <w:r w:rsidRPr="00444B0D">
        <w:rPr>
          <w:color w:val="000000"/>
          <w:lang w:val="vi-VN"/>
        </w:rPr>
        <w:t>Đặc biệt em xin chân thành cảm ơn thầy Nguyễn Văn Hậu đã rất tận tình hướng dẫn, trang bị phương pháp luận nghiên cứu và chỉ bảo em trong suốt thời gian thực hiện bài tập lớn học phần Học máy cơ bản vừa qua.</w:t>
      </w:r>
    </w:p>
    <w:p w14:paraId="20205AF4" w14:textId="77777777" w:rsidR="00614FEA" w:rsidRPr="00444B0D" w:rsidRDefault="00024091">
      <w:pPr>
        <w:ind w:left="1" w:firstLine="719"/>
        <w:rPr>
          <w:sz w:val="24"/>
          <w:szCs w:val="24"/>
          <w:lang w:val="vi-VN"/>
        </w:rPr>
      </w:pPr>
      <w:r w:rsidRPr="00444B0D">
        <w:rPr>
          <w:color w:val="000000"/>
          <w:lang w:val="vi-VN"/>
        </w:rPr>
        <w:t xml:space="preserve">Em cũng xin chân thành cảm ơn tất cả các Thầy, các Cô trong Trường đã tận tình giảng dạy, trang bị cho em những kiến thức cần thiết, quý báu để giúp em thực hiện được </w:t>
      </w:r>
      <w:r w:rsidR="00872B2E" w:rsidRPr="00444B0D">
        <w:rPr>
          <w:color w:val="000000"/>
          <w:lang w:val="vi-VN"/>
        </w:rPr>
        <w:t>bài</w:t>
      </w:r>
      <w:r w:rsidR="00872B2E">
        <w:rPr>
          <w:color w:val="000000"/>
          <w:lang w:val="vi-VN"/>
        </w:rPr>
        <w:t xml:space="preserve"> tập lớn</w:t>
      </w:r>
      <w:r w:rsidRPr="00444B0D">
        <w:rPr>
          <w:color w:val="000000"/>
          <w:lang w:val="vi-VN"/>
        </w:rPr>
        <w:t xml:space="preserve"> này.</w:t>
      </w:r>
    </w:p>
    <w:p w14:paraId="144E0EFF" w14:textId="77777777" w:rsidR="00614FEA" w:rsidRPr="00444B0D" w:rsidRDefault="00024091">
      <w:pPr>
        <w:ind w:left="1" w:firstLine="719"/>
        <w:rPr>
          <w:sz w:val="24"/>
          <w:szCs w:val="24"/>
          <w:lang w:val="vi-VN"/>
        </w:rPr>
      </w:pPr>
      <w:r w:rsidRPr="00444B0D">
        <w:rPr>
          <w:color w:val="000000"/>
          <w:lang w:val="vi-VN"/>
        </w:rPr>
        <w:t xml:space="preserve">Mặc dù em đã có cố gắng, nhưng với trình độ còn hạn chế, trong quá trình thực hiện đề tài không tránh khỏi những thiếu sót. Em hy vọng sẽ nhận được những ý kiến nhận xét, góp ý của các Thầy cô về những kết quả triển khai trong </w:t>
      </w:r>
      <w:r w:rsidR="00872B2E" w:rsidRPr="00444B0D">
        <w:rPr>
          <w:color w:val="000000"/>
          <w:lang w:val="vi-VN"/>
        </w:rPr>
        <w:t>bài</w:t>
      </w:r>
      <w:r w:rsidR="00872B2E">
        <w:rPr>
          <w:color w:val="000000"/>
          <w:lang w:val="vi-VN"/>
        </w:rPr>
        <w:t xml:space="preserve"> tập lớn</w:t>
      </w:r>
      <w:r w:rsidRPr="00444B0D">
        <w:rPr>
          <w:color w:val="000000"/>
          <w:lang w:val="vi-VN"/>
        </w:rPr>
        <w:t>.</w:t>
      </w:r>
    </w:p>
    <w:p w14:paraId="11A203A3" w14:textId="77777777" w:rsidR="00614FEA" w:rsidRPr="00444B0D" w:rsidRDefault="00024091">
      <w:pPr>
        <w:ind w:left="1" w:firstLine="719"/>
        <w:rPr>
          <w:sz w:val="24"/>
          <w:szCs w:val="24"/>
          <w:lang w:val="vi-VN"/>
        </w:rPr>
      </w:pPr>
      <w:r w:rsidRPr="00444B0D">
        <w:rPr>
          <w:color w:val="000000"/>
          <w:lang w:val="vi-VN"/>
        </w:rPr>
        <w:t>Em xin trân trọng cảm ơn!</w:t>
      </w:r>
    </w:p>
    <w:p w14:paraId="0F724422" w14:textId="77777777" w:rsidR="00614FEA" w:rsidRPr="00444B0D" w:rsidRDefault="00614FEA">
      <w:pPr>
        <w:rPr>
          <w:b/>
          <w:sz w:val="28"/>
          <w:szCs w:val="28"/>
          <w:lang w:val="vi-VN"/>
        </w:rPr>
      </w:pPr>
    </w:p>
    <w:p w14:paraId="2DAC7D82" w14:textId="77777777" w:rsidR="00581317" w:rsidRPr="00444B0D" w:rsidRDefault="00581317">
      <w:pPr>
        <w:rPr>
          <w:b/>
          <w:sz w:val="28"/>
          <w:szCs w:val="28"/>
          <w:lang w:val="vi-VN"/>
        </w:rPr>
      </w:pPr>
    </w:p>
    <w:p w14:paraId="4D579DB2" w14:textId="77777777" w:rsidR="00581317" w:rsidRPr="00444B0D" w:rsidRDefault="00581317">
      <w:pPr>
        <w:rPr>
          <w:b/>
          <w:sz w:val="28"/>
          <w:szCs w:val="28"/>
          <w:lang w:val="vi-VN"/>
        </w:rPr>
      </w:pPr>
      <w:r w:rsidRPr="00444B0D">
        <w:rPr>
          <w:b/>
          <w:sz w:val="28"/>
          <w:szCs w:val="28"/>
          <w:lang w:val="vi-VN"/>
        </w:rPr>
        <w:br w:type="page"/>
      </w:r>
    </w:p>
    <w:p w14:paraId="35499BB8" w14:textId="77777777" w:rsidR="00581317" w:rsidRDefault="00581317" w:rsidP="00581317">
      <w:pPr>
        <w:jc w:val="center"/>
        <w:rPr>
          <w:b/>
          <w:sz w:val="28"/>
          <w:szCs w:val="28"/>
        </w:rPr>
      </w:pPr>
      <w:r>
        <w:rPr>
          <w:b/>
          <w:color w:val="000000"/>
          <w:sz w:val="32"/>
          <w:szCs w:val="32"/>
        </w:rPr>
        <w:lastRenderedPageBreak/>
        <w:t>MỤC LỤC</w:t>
      </w:r>
    </w:p>
    <w:sdt>
      <w:sdtPr>
        <w:id w:val="1937251786"/>
        <w:docPartObj>
          <w:docPartGallery w:val="Table of Contents"/>
          <w:docPartUnique/>
        </w:docPartObj>
      </w:sdtPr>
      <w:sdtContent>
        <w:p w14:paraId="58270024" w14:textId="088F5A6A" w:rsidR="00B07E0B" w:rsidRDefault="009C1C28">
          <w:pPr>
            <w:pStyle w:val="TOC1"/>
            <w:tabs>
              <w:tab w:val="right" w:leader="dot" w:pos="905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2687264" w:history="1">
            <w:r w:rsidR="00B07E0B" w:rsidRPr="00A61E49">
              <w:rPr>
                <w:rStyle w:val="Hyperlink"/>
                <w:noProof/>
              </w:rPr>
              <w:t>CHƯƠNG 1: TỔNG QUAN VỀ ĐỀ TÀI</w:t>
            </w:r>
            <w:r w:rsidR="00B07E0B">
              <w:rPr>
                <w:noProof/>
                <w:webHidden/>
              </w:rPr>
              <w:tab/>
            </w:r>
            <w:r w:rsidR="00B07E0B">
              <w:rPr>
                <w:noProof/>
                <w:webHidden/>
              </w:rPr>
              <w:fldChar w:fldCharType="begin"/>
            </w:r>
            <w:r w:rsidR="00B07E0B">
              <w:rPr>
                <w:noProof/>
                <w:webHidden/>
              </w:rPr>
              <w:instrText xml:space="preserve"> PAGEREF _Toc242687264 \h </w:instrText>
            </w:r>
            <w:r w:rsidR="00B07E0B">
              <w:rPr>
                <w:noProof/>
                <w:webHidden/>
              </w:rPr>
            </w:r>
            <w:r w:rsidR="00B07E0B">
              <w:rPr>
                <w:noProof/>
                <w:webHidden/>
              </w:rPr>
              <w:fldChar w:fldCharType="separate"/>
            </w:r>
            <w:r w:rsidR="00B07E0B">
              <w:rPr>
                <w:noProof/>
                <w:webHidden/>
              </w:rPr>
              <w:t>11</w:t>
            </w:r>
            <w:r w:rsidR="00B07E0B">
              <w:rPr>
                <w:noProof/>
                <w:webHidden/>
              </w:rPr>
              <w:fldChar w:fldCharType="end"/>
            </w:r>
          </w:hyperlink>
        </w:p>
        <w:p w14:paraId="6B3D5C23" w14:textId="6997FEDA" w:rsidR="00B07E0B" w:rsidRDefault="00B07E0B">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42687265" w:history="1">
            <w:r w:rsidRPr="00A61E49">
              <w:rPr>
                <w:rStyle w:val="Hyperlink"/>
                <w:noProof/>
              </w:rPr>
              <w:t>1.1 Lý do chọn đề tài</w:t>
            </w:r>
            <w:r>
              <w:rPr>
                <w:noProof/>
                <w:webHidden/>
              </w:rPr>
              <w:tab/>
            </w:r>
            <w:r>
              <w:rPr>
                <w:noProof/>
                <w:webHidden/>
              </w:rPr>
              <w:fldChar w:fldCharType="begin"/>
            </w:r>
            <w:r>
              <w:rPr>
                <w:noProof/>
                <w:webHidden/>
              </w:rPr>
              <w:instrText xml:space="preserve"> PAGEREF _Toc242687265 \h </w:instrText>
            </w:r>
            <w:r>
              <w:rPr>
                <w:noProof/>
                <w:webHidden/>
              </w:rPr>
            </w:r>
            <w:r>
              <w:rPr>
                <w:noProof/>
                <w:webHidden/>
              </w:rPr>
              <w:fldChar w:fldCharType="separate"/>
            </w:r>
            <w:r>
              <w:rPr>
                <w:noProof/>
                <w:webHidden/>
              </w:rPr>
              <w:t>11</w:t>
            </w:r>
            <w:r>
              <w:rPr>
                <w:noProof/>
                <w:webHidden/>
              </w:rPr>
              <w:fldChar w:fldCharType="end"/>
            </w:r>
          </w:hyperlink>
        </w:p>
        <w:p w14:paraId="2C049C9B" w14:textId="5EC457D6" w:rsidR="00B07E0B" w:rsidRDefault="00B07E0B">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42687266" w:history="1">
            <w:r w:rsidRPr="00A61E49">
              <w:rPr>
                <w:rStyle w:val="Hyperlink"/>
                <w:noProof/>
              </w:rPr>
              <w:t>1.2 Mục tiêu của đề tài</w:t>
            </w:r>
            <w:r>
              <w:rPr>
                <w:noProof/>
                <w:webHidden/>
              </w:rPr>
              <w:tab/>
            </w:r>
            <w:r>
              <w:rPr>
                <w:noProof/>
                <w:webHidden/>
              </w:rPr>
              <w:fldChar w:fldCharType="begin"/>
            </w:r>
            <w:r>
              <w:rPr>
                <w:noProof/>
                <w:webHidden/>
              </w:rPr>
              <w:instrText xml:space="preserve"> PAGEREF _Toc242687266 \h </w:instrText>
            </w:r>
            <w:r>
              <w:rPr>
                <w:noProof/>
                <w:webHidden/>
              </w:rPr>
            </w:r>
            <w:r>
              <w:rPr>
                <w:noProof/>
                <w:webHidden/>
              </w:rPr>
              <w:fldChar w:fldCharType="separate"/>
            </w:r>
            <w:r>
              <w:rPr>
                <w:noProof/>
                <w:webHidden/>
              </w:rPr>
              <w:t>12</w:t>
            </w:r>
            <w:r>
              <w:rPr>
                <w:noProof/>
                <w:webHidden/>
              </w:rPr>
              <w:fldChar w:fldCharType="end"/>
            </w:r>
          </w:hyperlink>
        </w:p>
        <w:p w14:paraId="47F8C3BE" w14:textId="6A6F1729" w:rsidR="00B07E0B" w:rsidRDefault="00B07E0B">
          <w:pPr>
            <w:pStyle w:val="TOC3"/>
            <w:tabs>
              <w:tab w:val="right" w:leader="dot" w:pos="9056"/>
            </w:tabs>
            <w:rPr>
              <w:rFonts w:asciiTheme="minorHAnsi" w:eastAsiaTheme="minorEastAsia" w:hAnsiTheme="minorHAnsi" w:cstheme="minorBidi"/>
              <w:noProof/>
              <w:kern w:val="2"/>
              <w:sz w:val="24"/>
              <w:szCs w:val="24"/>
              <w14:ligatures w14:val="standardContextual"/>
            </w:rPr>
          </w:pPr>
          <w:hyperlink w:anchor="_Toc242687267" w:history="1">
            <w:r w:rsidRPr="00A61E49">
              <w:rPr>
                <w:rStyle w:val="Hyperlink"/>
                <w:noProof/>
              </w:rPr>
              <w:t>1.2.1. Mục tiêu tổng quát</w:t>
            </w:r>
            <w:r>
              <w:rPr>
                <w:noProof/>
                <w:webHidden/>
              </w:rPr>
              <w:tab/>
            </w:r>
            <w:r>
              <w:rPr>
                <w:noProof/>
                <w:webHidden/>
              </w:rPr>
              <w:fldChar w:fldCharType="begin"/>
            </w:r>
            <w:r>
              <w:rPr>
                <w:noProof/>
                <w:webHidden/>
              </w:rPr>
              <w:instrText xml:space="preserve"> PAGEREF _Toc242687267 \h </w:instrText>
            </w:r>
            <w:r>
              <w:rPr>
                <w:noProof/>
                <w:webHidden/>
              </w:rPr>
            </w:r>
            <w:r>
              <w:rPr>
                <w:noProof/>
                <w:webHidden/>
              </w:rPr>
              <w:fldChar w:fldCharType="separate"/>
            </w:r>
            <w:r>
              <w:rPr>
                <w:noProof/>
                <w:webHidden/>
              </w:rPr>
              <w:t>12</w:t>
            </w:r>
            <w:r>
              <w:rPr>
                <w:noProof/>
                <w:webHidden/>
              </w:rPr>
              <w:fldChar w:fldCharType="end"/>
            </w:r>
          </w:hyperlink>
        </w:p>
        <w:p w14:paraId="2D7A3D45" w14:textId="05751F3E" w:rsidR="00B07E0B" w:rsidRDefault="00B07E0B">
          <w:pPr>
            <w:pStyle w:val="TOC3"/>
            <w:tabs>
              <w:tab w:val="right" w:leader="dot" w:pos="9056"/>
            </w:tabs>
            <w:rPr>
              <w:rFonts w:asciiTheme="minorHAnsi" w:eastAsiaTheme="minorEastAsia" w:hAnsiTheme="minorHAnsi" w:cstheme="minorBidi"/>
              <w:noProof/>
              <w:kern w:val="2"/>
              <w:sz w:val="24"/>
              <w:szCs w:val="24"/>
              <w14:ligatures w14:val="standardContextual"/>
            </w:rPr>
          </w:pPr>
          <w:hyperlink w:anchor="_Toc242687268" w:history="1">
            <w:r w:rsidRPr="00A61E49">
              <w:rPr>
                <w:rStyle w:val="Hyperlink"/>
                <w:noProof/>
              </w:rPr>
              <w:t>1.2.2. Mục tiêu cụ thể</w:t>
            </w:r>
            <w:r>
              <w:rPr>
                <w:noProof/>
                <w:webHidden/>
              </w:rPr>
              <w:tab/>
            </w:r>
            <w:r>
              <w:rPr>
                <w:noProof/>
                <w:webHidden/>
              </w:rPr>
              <w:fldChar w:fldCharType="begin"/>
            </w:r>
            <w:r>
              <w:rPr>
                <w:noProof/>
                <w:webHidden/>
              </w:rPr>
              <w:instrText xml:space="preserve"> PAGEREF _Toc242687268 \h </w:instrText>
            </w:r>
            <w:r>
              <w:rPr>
                <w:noProof/>
                <w:webHidden/>
              </w:rPr>
            </w:r>
            <w:r>
              <w:rPr>
                <w:noProof/>
                <w:webHidden/>
              </w:rPr>
              <w:fldChar w:fldCharType="separate"/>
            </w:r>
            <w:r>
              <w:rPr>
                <w:noProof/>
                <w:webHidden/>
              </w:rPr>
              <w:t>12</w:t>
            </w:r>
            <w:r>
              <w:rPr>
                <w:noProof/>
                <w:webHidden/>
              </w:rPr>
              <w:fldChar w:fldCharType="end"/>
            </w:r>
          </w:hyperlink>
        </w:p>
        <w:p w14:paraId="458D5376" w14:textId="17B32D62" w:rsidR="00B07E0B" w:rsidRDefault="00B07E0B">
          <w:pPr>
            <w:pStyle w:val="TOC3"/>
            <w:tabs>
              <w:tab w:val="right" w:leader="dot" w:pos="9056"/>
            </w:tabs>
            <w:rPr>
              <w:rFonts w:asciiTheme="minorHAnsi" w:eastAsiaTheme="minorEastAsia" w:hAnsiTheme="minorHAnsi" w:cstheme="minorBidi"/>
              <w:noProof/>
              <w:kern w:val="2"/>
              <w:sz w:val="24"/>
              <w:szCs w:val="24"/>
              <w14:ligatures w14:val="standardContextual"/>
            </w:rPr>
          </w:pPr>
          <w:hyperlink w:anchor="_Toc242687269" w:history="1">
            <w:r w:rsidRPr="00A61E49">
              <w:rPr>
                <w:rStyle w:val="Hyperlink"/>
                <w:noProof/>
              </w:rPr>
              <w:t>1.2.3. Đối tượng và Phạm vi nghiên cứu</w:t>
            </w:r>
            <w:r>
              <w:rPr>
                <w:noProof/>
                <w:webHidden/>
              </w:rPr>
              <w:tab/>
            </w:r>
            <w:r>
              <w:rPr>
                <w:noProof/>
                <w:webHidden/>
              </w:rPr>
              <w:fldChar w:fldCharType="begin"/>
            </w:r>
            <w:r>
              <w:rPr>
                <w:noProof/>
                <w:webHidden/>
              </w:rPr>
              <w:instrText xml:space="preserve"> PAGEREF _Toc242687269 \h </w:instrText>
            </w:r>
            <w:r>
              <w:rPr>
                <w:noProof/>
                <w:webHidden/>
              </w:rPr>
            </w:r>
            <w:r>
              <w:rPr>
                <w:noProof/>
                <w:webHidden/>
              </w:rPr>
              <w:fldChar w:fldCharType="separate"/>
            </w:r>
            <w:r>
              <w:rPr>
                <w:noProof/>
                <w:webHidden/>
              </w:rPr>
              <w:t>13</w:t>
            </w:r>
            <w:r>
              <w:rPr>
                <w:noProof/>
                <w:webHidden/>
              </w:rPr>
              <w:fldChar w:fldCharType="end"/>
            </w:r>
          </w:hyperlink>
        </w:p>
        <w:p w14:paraId="59C7B613" w14:textId="7B1DA2A0" w:rsidR="00B07E0B" w:rsidRDefault="00B07E0B">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42687270" w:history="1">
            <w:r w:rsidRPr="00A61E49">
              <w:rPr>
                <w:rStyle w:val="Hyperlink"/>
                <w:noProof/>
              </w:rPr>
              <w:t>1.3 Nội dung thực hiện</w:t>
            </w:r>
            <w:r>
              <w:rPr>
                <w:noProof/>
                <w:webHidden/>
              </w:rPr>
              <w:tab/>
            </w:r>
            <w:r>
              <w:rPr>
                <w:noProof/>
                <w:webHidden/>
              </w:rPr>
              <w:fldChar w:fldCharType="begin"/>
            </w:r>
            <w:r>
              <w:rPr>
                <w:noProof/>
                <w:webHidden/>
              </w:rPr>
              <w:instrText xml:space="preserve"> PAGEREF _Toc242687270 \h </w:instrText>
            </w:r>
            <w:r>
              <w:rPr>
                <w:noProof/>
                <w:webHidden/>
              </w:rPr>
            </w:r>
            <w:r>
              <w:rPr>
                <w:noProof/>
                <w:webHidden/>
              </w:rPr>
              <w:fldChar w:fldCharType="separate"/>
            </w:r>
            <w:r>
              <w:rPr>
                <w:noProof/>
                <w:webHidden/>
              </w:rPr>
              <w:t>13</w:t>
            </w:r>
            <w:r>
              <w:rPr>
                <w:noProof/>
                <w:webHidden/>
              </w:rPr>
              <w:fldChar w:fldCharType="end"/>
            </w:r>
          </w:hyperlink>
        </w:p>
        <w:p w14:paraId="5DA0D96E" w14:textId="5BDEBF25" w:rsidR="00B07E0B" w:rsidRDefault="00B07E0B">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42687271" w:history="1">
            <w:r w:rsidRPr="00A61E49">
              <w:rPr>
                <w:rStyle w:val="Hyperlink"/>
                <w:noProof/>
              </w:rPr>
              <w:t>1.4 Phương pháp tiếp cận</w:t>
            </w:r>
            <w:r>
              <w:rPr>
                <w:noProof/>
                <w:webHidden/>
              </w:rPr>
              <w:tab/>
            </w:r>
            <w:r>
              <w:rPr>
                <w:noProof/>
                <w:webHidden/>
              </w:rPr>
              <w:fldChar w:fldCharType="begin"/>
            </w:r>
            <w:r>
              <w:rPr>
                <w:noProof/>
                <w:webHidden/>
              </w:rPr>
              <w:instrText xml:space="preserve"> PAGEREF _Toc242687271 \h </w:instrText>
            </w:r>
            <w:r>
              <w:rPr>
                <w:noProof/>
                <w:webHidden/>
              </w:rPr>
            </w:r>
            <w:r>
              <w:rPr>
                <w:noProof/>
                <w:webHidden/>
              </w:rPr>
              <w:fldChar w:fldCharType="separate"/>
            </w:r>
            <w:r>
              <w:rPr>
                <w:noProof/>
                <w:webHidden/>
              </w:rPr>
              <w:t>14</w:t>
            </w:r>
            <w:r>
              <w:rPr>
                <w:noProof/>
                <w:webHidden/>
              </w:rPr>
              <w:fldChar w:fldCharType="end"/>
            </w:r>
          </w:hyperlink>
        </w:p>
        <w:p w14:paraId="7EC24BB1" w14:textId="40D3AD87" w:rsidR="00B07E0B" w:rsidRDefault="00B07E0B">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42687272" w:history="1">
            <w:r w:rsidRPr="00A61E49">
              <w:rPr>
                <w:rStyle w:val="Hyperlink"/>
                <w:noProof/>
              </w:rPr>
              <w:t>CHƯƠNG 2: CƠ SỞ LÝ THUYẾT</w:t>
            </w:r>
            <w:r>
              <w:rPr>
                <w:noProof/>
                <w:webHidden/>
              </w:rPr>
              <w:tab/>
            </w:r>
            <w:r>
              <w:rPr>
                <w:noProof/>
                <w:webHidden/>
              </w:rPr>
              <w:fldChar w:fldCharType="begin"/>
            </w:r>
            <w:r>
              <w:rPr>
                <w:noProof/>
                <w:webHidden/>
              </w:rPr>
              <w:instrText xml:space="preserve"> PAGEREF _Toc242687272 \h </w:instrText>
            </w:r>
            <w:r>
              <w:rPr>
                <w:noProof/>
                <w:webHidden/>
              </w:rPr>
            </w:r>
            <w:r>
              <w:rPr>
                <w:noProof/>
                <w:webHidden/>
              </w:rPr>
              <w:fldChar w:fldCharType="separate"/>
            </w:r>
            <w:r>
              <w:rPr>
                <w:noProof/>
                <w:webHidden/>
              </w:rPr>
              <w:t>15</w:t>
            </w:r>
            <w:r>
              <w:rPr>
                <w:noProof/>
                <w:webHidden/>
              </w:rPr>
              <w:fldChar w:fldCharType="end"/>
            </w:r>
          </w:hyperlink>
        </w:p>
        <w:p w14:paraId="7EDEB35E" w14:textId="1F58E5CD" w:rsidR="00B07E0B" w:rsidRDefault="00B07E0B">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42687273" w:history="1">
            <w:r w:rsidRPr="00A61E49">
              <w:rPr>
                <w:rStyle w:val="Hyperlink"/>
                <w:noProof/>
              </w:rPr>
              <w:t>2.1 Khái niệm khai phá dữ liệu và học máy</w:t>
            </w:r>
            <w:r>
              <w:rPr>
                <w:noProof/>
                <w:webHidden/>
              </w:rPr>
              <w:tab/>
            </w:r>
            <w:r>
              <w:rPr>
                <w:noProof/>
                <w:webHidden/>
              </w:rPr>
              <w:fldChar w:fldCharType="begin"/>
            </w:r>
            <w:r>
              <w:rPr>
                <w:noProof/>
                <w:webHidden/>
              </w:rPr>
              <w:instrText xml:space="preserve"> PAGEREF _Toc242687273 \h </w:instrText>
            </w:r>
            <w:r>
              <w:rPr>
                <w:noProof/>
                <w:webHidden/>
              </w:rPr>
            </w:r>
            <w:r>
              <w:rPr>
                <w:noProof/>
                <w:webHidden/>
              </w:rPr>
              <w:fldChar w:fldCharType="separate"/>
            </w:r>
            <w:r>
              <w:rPr>
                <w:noProof/>
                <w:webHidden/>
              </w:rPr>
              <w:t>15</w:t>
            </w:r>
            <w:r>
              <w:rPr>
                <w:noProof/>
                <w:webHidden/>
              </w:rPr>
              <w:fldChar w:fldCharType="end"/>
            </w:r>
          </w:hyperlink>
        </w:p>
        <w:p w14:paraId="409416E8" w14:textId="07AFA5AE" w:rsidR="00B07E0B" w:rsidRDefault="00B07E0B">
          <w:pPr>
            <w:pStyle w:val="TOC3"/>
            <w:tabs>
              <w:tab w:val="right" w:leader="dot" w:pos="9056"/>
            </w:tabs>
            <w:rPr>
              <w:rFonts w:asciiTheme="minorHAnsi" w:eastAsiaTheme="minorEastAsia" w:hAnsiTheme="minorHAnsi" w:cstheme="minorBidi"/>
              <w:noProof/>
              <w:kern w:val="2"/>
              <w:sz w:val="24"/>
              <w:szCs w:val="24"/>
              <w14:ligatures w14:val="standardContextual"/>
            </w:rPr>
          </w:pPr>
          <w:hyperlink w:anchor="_Toc242687274" w:history="1">
            <w:r w:rsidRPr="00A61E49">
              <w:rPr>
                <w:rStyle w:val="Hyperlink"/>
                <w:noProof/>
              </w:rPr>
              <w:t>2.1.1. Khái niệm khai phá dữ liệu trong giao thông đô thị</w:t>
            </w:r>
            <w:r>
              <w:rPr>
                <w:noProof/>
                <w:webHidden/>
              </w:rPr>
              <w:tab/>
            </w:r>
            <w:r>
              <w:rPr>
                <w:noProof/>
                <w:webHidden/>
              </w:rPr>
              <w:fldChar w:fldCharType="begin"/>
            </w:r>
            <w:r>
              <w:rPr>
                <w:noProof/>
                <w:webHidden/>
              </w:rPr>
              <w:instrText xml:space="preserve"> PAGEREF _Toc242687274 \h </w:instrText>
            </w:r>
            <w:r>
              <w:rPr>
                <w:noProof/>
                <w:webHidden/>
              </w:rPr>
            </w:r>
            <w:r>
              <w:rPr>
                <w:noProof/>
                <w:webHidden/>
              </w:rPr>
              <w:fldChar w:fldCharType="separate"/>
            </w:r>
            <w:r>
              <w:rPr>
                <w:noProof/>
                <w:webHidden/>
              </w:rPr>
              <w:t>15</w:t>
            </w:r>
            <w:r>
              <w:rPr>
                <w:noProof/>
                <w:webHidden/>
              </w:rPr>
              <w:fldChar w:fldCharType="end"/>
            </w:r>
          </w:hyperlink>
        </w:p>
        <w:p w14:paraId="0C3FA291" w14:textId="0D5A2A15" w:rsidR="00B07E0B" w:rsidRDefault="00B07E0B">
          <w:pPr>
            <w:pStyle w:val="TOC3"/>
            <w:tabs>
              <w:tab w:val="right" w:leader="dot" w:pos="9056"/>
            </w:tabs>
            <w:rPr>
              <w:rFonts w:asciiTheme="minorHAnsi" w:eastAsiaTheme="minorEastAsia" w:hAnsiTheme="minorHAnsi" w:cstheme="minorBidi"/>
              <w:noProof/>
              <w:kern w:val="2"/>
              <w:sz w:val="24"/>
              <w:szCs w:val="24"/>
              <w14:ligatures w14:val="standardContextual"/>
            </w:rPr>
          </w:pPr>
          <w:hyperlink w:anchor="_Toc242687275" w:history="1">
            <w:r w:rsidRPr="00A61E49">
              <w:rPr>
                <w:rStyle w:val="Hyperlink"/>
                <w:noProof/>
              </w:rPr>
              <w:t>2.1.2. Khái niệm học máy và bài toán phân cụm không giám sát</w:t>
            </w:r>
            <w:r>
              <w:rPr>
                <w:noProof/>
                <w:webHidden/>
              </w:rPr>
              <w:tab/>
            </w:r>
            <w:r>
              <w:rPr>
                <w:noProof/>
                <w:webHidden/>
              </w:rPr>
              <w:fldChar w:fldCharType="begin"/>
            </w:r>
            <w:r>
              <w:rPr>
                <w:noProof/>
                <w:webHidden/>
              </w:rPr>
              <w:instrText xml:space="preserve"> PAGEREF _Toc242687275 \h </w:instrText>
            </w:r>
            <w:r>
              <w:rPr>
                <w:noProof/>
                <w:webHidden/>
              </w:rPr>
            </w:r>
            <w:r>
              <w:rPr>
                <w:noProof/>
                <w:webHidden/>
              </w:rPr>
              <w:fldChar w:fldCharType="separate"/>
            </w:r>
            <w:r>
              <w:rPr>
                <w:noProof/>
                <w:webHidden/>
              </w:rPr>
              <w:t>15</w:t>
            </w:r>
            <w:r>
              <w:rPr>
                <w:noProof/>
                <w:webHidden/>
              </w:rPr>
              <w:fldChar w:fldCharType="end"/>
            </w:r>
          </w:hyperlink>
        </w:p>
        <w:p w14:paraId="004C57D1" w14:textId="2E9BD80C" w:rsidR="00B07E0B" w:rsidRDefault="00B07E0B">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42687276" w:history="1">
            <w:r w:rsidRPr="00A61E49">
              <w:rPr>
                <w:rStyle w:val="Hyperlink"/>
                <w:noProof/>
              </w:rPr>
              <w:t>2.2 Thuật toán phân cụm K-Means</w:t>
            </w:r>
            <w:r>
              <w:rPr>
                <w:noProof/>
                <w:webHidden/>
              </w:rPr>
              <w:tab/>
            </w:r>
            <w:r>
              <w:rPr>
                <w:noProof/>
                <w:webHidden/>
              </w:rPr>
              <w:fldChar w:fldCharType="begin"/>
            </w:r>
            <w:r>
              <w:rPr>
                <w:noProof/>
                <w:webHidden/>
              </w:rPr>
              <w:instrText xml:space="preserve"> PAGEREF _Toc242687276 \h </w:instrText>
            </w:r>
            <w:r>
              <w:rPr>
                <w:noProof/>
                <w:webHidden/>
              </w:rPr>
            </w:r>
            <w:r>
              <w:rPr>
                <w:noProof/>
                <w:webHidden/>
              </w:rPr>
              <w:fldChar w:fldCharType="separate"/>
            </w:r>
            <w:r>
              <w:rPr>
                <w:noProof/>
                <w:webHidden/>
              </w:rPr>
              <w:t>15</w:t>
            </w:r>
            <w:r>
              <w:rPr>
                <w:noProof/>
                <w:webHidden/>
              </w:rPr>
              <w:fldChar w:fldCharType="end"/>
            </w:r>
          </w:hyperlink>
        </w:p>
        <w:p w14:paraId="0BD196D0" w14:textId="6AF65B2A" w:rsidR="00B07E0B" w:rsidRDefault="00B07E0B">
          <w:pPr>
            <w:pStyle w:val="TOC3"/>
            <w:tabs>
              <w:tab w:val="right" w:leader="dot" w:pos="9056"/>
            </w:tabs>
            <w:rPr>
              <w:rFonts w:asciiTheme="minorHAnsi" w:eastAsiaTheme="minorEastAsia" w:hAnsiTheme="minorHAnsi" w:cstheme="minorBidi"/>
              <w:noProof/>
              <w:kern w:val="2"/>
              <w:sz w:val="24"/>
              <w:szCs w:val="24"/>
              <w14:ligatures w14:val="standardContextual"/>
            </w:rPr>
          </w:pPr>
          <w:hyperlink w:anchor="_Toc242687277" w:history="1">
            <w:r w:rsidRPr="00A61E49">
              <w:rPr>
                <w:rStyle w:val="Hyperlink"/>
                <w:noProof/>
              </w:rPr>
              <w:t>2.2.1. Hàm mục tiêu và nguyên lý toán học</w:t>
            </w:r>
            <w:r>
              <w:rPr>
                <w:noProof/>
                <w:webHidden/>
              </w:rPr>
              <w:tab/>
            </w:r>
            <w:r>
              <w:rPr>
                <w:noProof/>
                <w:webHidden/>
              </w:rPr>
              <w:fldChar w:fldCharType="begin"/>
            </w:r>
            <w:r>
              <w:rPr>
                <w:noProof/>
                <w:webHidden/>
              </w:rPr>
              <w:instrText xml:space="preserve"> PAGEREF _Toc242687277 \h </w:instrText>
            </w:r>
            <w:r>
              <w:rPr>
                <w:noProof/>
                <w:webHidden/>
              </w:rPr>
            </w:r>
            <w:r>
              <w:rPr>
                <w:noProof/>
                <w:webHidden/>
              </w:rPr>
              <w:fldChar w:fldCharType="separate"/>
            </w:r>
            <w:r>
              <w:rPr>
                <w:noProof/>
                <w:webHidden/>
              </w:rPr>
              <w:t>15</w:t>
            </w:r>
            <w:r>
              <w:rPr>
                <w:noProof/>
                <w:webHidden/>
              </w:rPr>
              <w:fldChar w:fldCharType="end"/>
            </w:r>
          </w:hyperlink>
        </w:p>
        <w:p w14:paraId="029371A6" w14:textId="0ADD2C4C" w:rsidR="00B07E0B" w:rsidRDefault="00B07E0B">
          <w:pPr>
            <w:pStyle w:val="TOC3"/>
            <w:tabs>
              <w:tab w:val="right" w:leader="dot" w:pos="9056"/>
            </w:tabs>
            <w:rPr>
              <w:rFonts w:asciiTheme="minorHAnsi" w:eastAsiaTheme="minorEastAsia" w:hAnsiTheme="minorHAnsi" w:cstheme="minorBidi"/>
              <w:noProof/>
              <w:kern w:val="2"/>
              <w:sz w:val="24"/>
              <w:szCs w:val="24"/>
              <w14:ligatures w14:val="standardContextual"/>
            </w:rPr>
          </w:pPr>
          <w:hyperlink w:anchor="_Toc242687278" w:history="1">
            <w:r w:rsidRPr="00A61E49">
              <w:rPr>
                <w:rStyle w:val="Hyperlink"/>
                <w:noProof/>
              </w:rPr>
              <w:t>2.2.2. Thuật toán tối ưu hóa Lloyd</w:t>
            </w:r>
            <w:r>
              <w:rPr>
                <w:noProof/>
                <w:webHidden/>
              </w:rPr>
              <w:tab/>
            </w:r>
            <w:r>
              <w:rPr>
                <w:noProof/>
                <w:webHidden/>
              </w:rPr>
              <w:fldChar w:fldCharType="begin"/>
            </w:r>
            <w:r>
              <w:rPr>
                <w:noProof/>
                <w:webHidden/>
              </w:rPr>
              <w:instrText xml:space="preserve"> PAGEREF _Toc242687278 \h </w:instrText>
            </w:r>
            <w:r>
              <w:rPr>
                <w:noProof/>
                <w:webHidden/>
              </w:rPr>
            </w:r>
            <w:r>
              <w:rPr>
                <w:noProof/>
                <w:webHidden/>
              </w:rPr>
              <w:fldChar w:fldCharType="separate"/>
            </w:r>
            <w:r>
              <w:rPr>
                <w:noProof/>
                <w:webHidden/>
              </w:rPr>
              <w:t>16</w:t>
            </w:r>
            <w:r>
              <w:rPr>
                <w:noProof/>
                <w:webHidden/>
              </w:rPr>
              <w:fldChar w:fldCharType="end"/>
            </w:r>
          </w:hyperlink>
        </w:p>
        <w:p w14:paraId="6D7BA51D" w14:textId="2BD3DF5D" w:rsidR="00B07E0B" w:rsidRDefault="00B07E0B">
          <w:pPr>
            <w:pStyle w:val="TOC3"/>
            <w:tabs>
              <w:tab w:val="right" w:leader="dot" w:pos="9056"/>
            </w:tabs>
            <w:rPr>
              <w:rFonts w:asciiTheme="minorHAnsi" w:eastAsiaTheme="minorEastAsia" w:hAnsiTheme="minorHAnsi" w:cstheme="minorBidi"/>
              <w:noProof/>
              <w:kern w:val="2"/>
              <w:sz w:val="24"/>
              <w:szCs w:val="24"/>
              <w14:ligatures w14:val="standardContextual"/>
            </w:rPr>
          </w:pPr>
          <w:hyperlink w:anchor="_Toc242687279" w:history="1">
            <w:r w:rsidRPr="00A61E49">
              <w:rPr>
                <w:rStyle w:val="Hyperlink"/>
                <w:noProof/>
              </w:rPr>
              <w:t>2.2.3. Phương pháp khởi tạo K-Means++ và hạn chế của khởi tạo ngẫu nhiên</w:t>
            </w:r>
            <w:r>
              <w:rPr>
                <w:noProof/>
                <w:webHidden/>
              </w:rPr>
              <w:tab/>
            </w:r>
            <w:r>
              <w:rPr>
                <w:noProof/>
                <w:webHidden/>
              </w:rPr>
              <w:fldChar w:fldCharType="begin"/>
            </w:r>
            <w:r>
              <w:rPr>
                <w:noProof/>
                <w:webHidden/>
              </w:rPr>
              <w:instrText xml:space="preserve"> PAGEREF _Toc242687279 \h </w:instrText>
            </w:r>
            <w:r>
              <w:rPr>
                <w:noProof/>
                <w:webHidden/>
              </w:rPr>
            </w:r>
            <w:r>
              <w:rPr>
                <w:noProof/>
                <w:webHidden/>
              </w:rPr>
              <w:fldChar w:fldCharType="separate"/>
            </w:r>
            <w:r>
              <w:rPr>
                <w:noProof/>
                <w:webHidden/>
              </w:rPr>
              <w:t>17</w:t>
            </w:r>
            <w:r>
              <w:rPr>
                <w:noProof/>
                <w:webHidden/>
              </w:rPr>
              <w:fldChar w:fldCharType="end"/>
            </w:r>
          </w:hyperlink>
        </w:p>
        <w:p w14:paraId="3B7A46D9" w14:textId="214EA358" w:rsidR="00B07E0B" w:rsidRDefault="00B07E0B">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42687280" w:history="1">
            <w:r w:rsidRPr="00A61E49">
              <w:rPr>
                <w:rStyle w:val="Hyperlink"/>
                <w:noProof/>
              </w:rPr>
              <w:t>2.3 Các phương pháp lựa chọn số cụm K và đánh giá chất lượng phân cụm nội tại</w:t>
            </w:r>
            <w:r>
              <w:rPr>
                <w:noProof/>
                <w:webHidden/>
              </w:rPr>
              <w:tab/>
            </w:r>
            <w:r>
              <w:rPr>
                <w:noProof/>
                <w:webHidden/>
              </w:rPr>
              <w:fldChar w:fldCharType="begin"/>
            </w:r>
            <w:r>
              <w:rPr>
                <w:noProof/>
                <w:webHidden/>
              </w:rPr>
              <w:instrText xml:space="preserve"> PAGEREF _Toc242687280 \h </w:instrText>
            </w:r>
            <w:r>
              <w:rPr>
                <w:noProof/>
                <w:webHidden/>
              </w:rPr>
            </w:r>
            <w:r>
              <w:rPr>
                <w:noProof/>
                <w:webHidden/>
              </w:rPr>
              <w:fldChar w:fldCharType="separate"/>
            </w:r>
            <w:r>
              <w:rPr>
                <w:noProof/>
                <w:webHidden/>
              </w:rPr>
              <w:t>18</w:t>
            </w:r>
            <w:r>
              <w:rPr>
                <w:noProof/>
                <w:webHidden/>
              </w:rPr>
              <w:fldChar w:fldCharType="end"/>
            </w:r>
          </w:hyperlink>
        </w:p>
        <w:p w14:paraId="5CFCB957" w14:textId="224E5F69" w:rsidR="00B07E0B" w:rsidRDefault="00B07E0B">
          <w:pPr>
            <w:pStyle w:val="TOC3"/>
            <w:tabs>
              <w:tab w:val="right" w:leader="dot" w:pos="9056"/>
            </w:tabs>
            <w:rPr>
              <w:rFonts w:asciiTheme="minorHAnsi" w:eastAsiaTheme="minorEastAsia" w:hAnsiTheme="minorHAnsi" w:cstheme="minorBidi"/>
              <w:noProof/>
              <w:kern w:val="2"/>
              <w:sz w:val="24"/>
              <w:szCs w:val="24"/>
              <w14:ligatures w14:val="standardContextual"/>
            </w:rPr>
          </w:pPr>
          <w:hyperlink w:anchor="_Toc242687281" w:history="1">
            <w:r w:rsidRPr="00A61E49">
              <w:rPr>
                <w:rStyle w:val="Hyperlink"/>
                <w:noProof/>
              </w:rPr>
              <w:t>2.3.1. Phương pháp điểm khuỷu tay (Elbow Method)</w:t>
            </w:r>
            <w:r>
              <w:rPr>
                <w:noProof/>
                <w:webHidden/>
              </w:rPr>
              <w:tab/>
            </w:r>
            <w:r>
              <w:rPr>
                <w:noProof/>
                <w:webHidden/>
              </w:rPr>
              <w:fldChar w:fldCharType="begin"/>
            </w:r>
            <w:r>
              <w:rPr>
                <w:noProof/>
                <w:webHidden/>
              </w:rPr>
              <w:instrText xml:space="preserve"> PAGEREF _Toc242687281 \h </w:instrText>
            </w:r>
            <w:r>
              <w:rPr>
                <w:noProof/>
                <w:webHidden/>
              </w:rPr>
            </w:r>
            <w:r>
              <w:rPr>
                <w:noProof/>
                <w:webHidden/>
              </w:rPr>
              <w:fldChar w:fldCharType="separate"/>
            </w:r>
            <w:r>
              <w:rPr>
                <w:noProof/>
                <w:webHidden/>
              </w:rPr>
              <w:t>18</w:t>
            </w:r>
            <w:r>
              <w:rPr>
                <w:noProof/>
                <w:webHidden/>
              </w:rPr>
              <w:fldChar w:fldCharType="end"/>
            </w:r>
          </w:hyperlink>
        </w:p>
        <w:p w14:paraId="665F1585" w14:textId="5A118A42" w:rsidR="00B07E0B" w:rsidRDefault="00B07E0B">
          <w:pPr>
            <w:pStyle w:val="TOC3"/>
            <w:tabs>
              <w:tab w:val="right" w:leader="dot" w:pos="9056"/>
            </w:tabs>
            <w:rPr>
              <w:rFonts w:asciiTheme="minorHAnsi" w:eastAsiaTheme="minorEastAsia" w:hAnsiTheme="minorHAnsi" w:cstheme="minorBidi"/>
              <w:noProof/>
              <w:kern w:val="2"/>
              <w:sz w:val="24"/>
              <w:szCs w:val="24"/>
              <w14:ligatures w14:val="standardContextual"/>
            </w:rPr>
          </w:pPr>
          <w:hyperlink w:anchor="_Toc242687282" w:history="1">
            <w:r w:rsidRPr="00A61E49">
              <w:rPr>
                <w:rStyle w:val="Hyperlink"/>
                <w:noProof/>
              </w:rPr>
              <w:t>2.3.2. Hệ số Silhouette (Silhouette Coefficient)</w:t>
            </w:r>
            <w:r>
              <w:rPr>
                <w:noProof/>
                <w:webHidden/>
              </w:rPr>
              <w:tab/>
            </w:r>
            <w:r>
              <w:rPr>
                <w:noProof/>
                <w:webHidden/>
              </w:rPr>
              <w:fldChar w:fldCharType="begin"/>
            </w:r>
            <w:r>
              <w:rPr>
                <w:noProof/>
                <w:webHidden/>
              </w:rPr>
              <w:instrText xml:space="preserve"> PAGEREF _Toc242687282 \h </w:instrText>
            </w:r>
            <w:r>
              <w:rPr>
                <w:noProof/>
                <w:webHidden/>
              </w:rPr>
            </w:r>
            <w:r>
              <w:rPr>
                <w:noProof/>
                <w:webHidden/>
              </w:rPr>
              <w:fldChar w:fldCharType="separate"/>
            </w:r>
            <w:r>
              <w:rPr>
                <w:noProof/>
                <w:webHidden/>
              </w:rPr>
              <w:t>19</w:t>
            </w:r>
            <w:r>
              <w:rPr>
                <w:noProof/>
                <w:webHidden/>
              </w:rPr>
              <w:fldChar w:fldCharType="end"/>
            </w:r>
          </w:hyperlink>
        </w:p>
        <w:p w14:paraId="68C98421" w14:textId="771DB8D0" w:rsidR="00B07E0B" w:rsidRDefault="00B07E0B">
          <w:pPr>
            <w:pStyle w:val="TOC3"/>
            <w:tabs>
              <w:tab w:val="right" w:leader="dot" w:pos="9056"/>
            </w:tabs>
            <w:rPr>
              <w:rFonts w:asciiTheme="minorHAnsi" w:eastAsiaTheme="minorEastAsia" w:hAnsiTheme="minorHAnsi" w:cstheme="minorBidi"/>
              <w:noProof/>
              <w:kern w:val="2"/>
              <w:sz w:val="24"/>
              <w:szCs w:val="24"/>
              <w14:ligatures w14:val="standardContextual"/>
            </w:rPr>
          </w:pPr>
          <w:hyperlink w:anchor="_Toc242687283" w:history="1">
            <w:r w:rsidRPr="00A61E49">
              <w:rPr>
                <w:rStyle w:val="Hyperlink"/>
                <w:bCs/>
                <w:noProof/>
              </w:rPr>
              <w:t>2.3.3.</w:t>
            </w:r>
            <w:r w:rsidRPr="00A61E49">
              <w:rPr>
                <w:rStyle w:val="Hyperlink"/>
                <w:noProof/>
              </w:rPr>
              <w:t xml:space="preserve"> Chỉ số Davies-Bouldin (DBI)</w:t>
            </w:r>
            <w:r>
              <w:rPr>
                <w:noProof/>
                <w:webHidden/>
              </w:rPr>
              <w:tab/>
            </w:r>
            <w:r>
              <w:rPr>
                <w:noProof/>
                <w:webHidden/>
              </w:rPr>
              <w:fldChar w:fldCharType="begin"/>
            </w:r>
            <w:r>
              <w:rPr>
                <w:noProof/>
                <w:webHidden/>
              </w:rPr>
              <w:instrText xml:space="preserve"> PAGEREF _Toc242687283 \h </w:instrText>
            </w:r>
            <w:r>
              <w:rPr>
                <w:noProof/>
                <w:webHidden/>
              </w:rPr>
            </w:r>
            <w:r>
              <w:rPr>
                <w:noProof/>
                <w:webHidden/>
              </w:rPr>
              <w:fldChar w:fldCharType="separate"/>
            </w:r>
            <w:r>
              <w:rPr>
                <w:noProof/>
                <w:webHidden/>
              </w:rPr>
              <w:t>20</w:t>
            </w:r>
            <w:r>
              <w:rPr>
                <w:noProof/>
                <w:webHidden/>
              </w:rPr>
              <w:fldChar w:fldCharType="end"/>
            </w:r>
          </w:hyperlink>
        </w:p>
        <w:p w14:paraId="15DEC6A6" w14:textId="478BCA89" w:rsidR="00B07E0B" w:rsidRDefault="00B07E0B">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42687284" w:history="1">
            <w:r w:rsidRPr="00A61E49">
              <w:rPr>
                <w:rStyle w:val="Hyperlink"/>
                <w:noProof/>
              </w:rPr>
              <w:t>2.4 Đánh giá độ ổn định của cụm và các độ đo tương đồng ngoại tại</w:t>
            </w:r>
            <w:r>
              <w:rPr>
                <w:noProof/>
                <w:webHidden/>
              </w:rPr>
              <w:tab/>
            </w:r>
            <w:r>
              <w:rPr>
                <w:noProof/>
                <w:webHidden/>
              </w:rPr>
              <w:fldChar w:fldCharType="begin"/>
            </w:r>
            <w:r>
              <w:rPr>
                <w:noProof/>
                <w:webHidden/>
              </w:rPr>
              <w:instrText xml:space="preserve"> PAGEREF _Toc242687284 \h </w:instrText>
            </w:r>
            <w:r>
              <w:rPr>
                <w:noProof/>
                <w:webHidden/>
              </w:rPr>
            </w:r>
            <w:r>
              <w:rPr>
                <w:noProof/>
                <w:webHidden/>
              </w:rPr>
              <w:fldChar w:fldCharType="separate"/>
            </w:r>
            <w:r>
              <w:rPr>
                <w:noProof/>
                <w:webHidden/>
              </w:rPr>
              <w:t>21</w:t>
            </w:r>
            <w:r>
              <w:rPr>
                <w:noProof/>
                <w:webHidden/>
              </w:rPr>
              <w:fldChar w:fldCharType="end"/>
            </w:r>
          </w:hyperlink>
        </w:p>
        <w:p w14:paraId="1E778DEC" w14:textId="03629445" w:rsidR="00B07E0B" w:rsidRDefault="00B07E0B">
          <w:pPr>
            <w:pStyle w:val="TOC3"/>
            <w:tabs>
              <w:tab w:val="right" w:leader="dot" w:pos="9056"/>
            </w:tabs>
            <w:rPr>
              <w:rFonts w:asciiTheme="minorHAnsi" w:eastAsiaTheme="minorEastAsia" w:hAnsiTheme="minorHAnsi" w:cstheme="minorBidi"/>
              <w:noProof/>
              <w:kern w:val="2"/>
              <w:sz w:val="24"/>
              <w:szCs w:val="24"/>
              <w14:ligatures w14:val="standardContextual"/>
            </w:rPr>
          </w:pPr>
          <w:hyperlink w:anchor="_Toc242687285" w:history="1">
            <w:r w:rsidRPr="00A61E49">
              <w:rPr>
                <w:rStyle w:val="Hyperlink"/>
                <w:noProof/>
              </w:rPr>
              <w:t>2.4.1. Chỉ số hiệu chỉnh Rand (Adjusted Rand Index - ARI)</w:t>
            </w:r>
            <w:r>
              <w:rPr>
                <w:noProof/>
                <w:webHidden/>
              </w:rPr>
              <w:tab/>
            </w:r>
            <w:r>
              <w:rPr>
                <w:noProof/>
                <w:webHidden/>
              </w:rPr>
              <w:fldChar w:fldCharType="begin"/>
            </w:r>
            <w:r>
              <w:rPr>
                <w:noProof/>
                <w:webHidden/>
              </w:rPr>
              <w:instrText xml:space="preserve"> PAGEREF _Toc242687285 \h </w:instrText>
            </w:r>
            <w:r>
              <w:rPr>
                <w:noProof/>
                <w:webHidden/>
              </w:rPr>
            </w:r>
            <w:r>
              <w:rPr>
                <w:noProof/>
                <w:webHidden/>
              </w:rPr>
              <w:fldChar w:fldCharType="separate"/>
            </w:r>
            <w:r>
              <w:rPr>
                <w:noProof/>
                <w:webHidden/>
              </w:rPr>
              <w:t>22</w:t>
            </w:r>
            <w:r>
              <w:rPr>
                <w:noProof/>
                <w:webHidden/>
              </w:rPr>
              <w:fldChar w:fldCharType="end"/>
            </w:r>
          </w:hyperlink>
        </w:p>
        <w:p w14:paraId="6B8C5260" w14:textId="36A6FEB3" w:rsidR="00B07E0B" w:rsidRDefault="00B07E0B">
          <w:pPr>
            <w:pStyle w:val="TOC3"/>
            <w:tabs>
              <w:tab w:val="right" w:leader="dot" w:pos="9056"/>
            </w:tabs>
            <w:rPr>
              <w:rFonts w:asciiTheme="minorHAnsi" w:eastAsiaTheme="minorEastAsia" w:hAnsiTheme="minorHAnsi" w:cstheme="minorBidi"/>
              <w:noProof/>
              <w:kern w:val="2"/>
              <w:sz w:val="24"/>
              <w:szCs w:val="24"/>
              <w14:ligatures w14:val="standardContextual"/>
            </w:rPr>
          </w:pPr>
          <w:hyperlink w:anchor="_Toc242687286" w:history="1">
            <w:r w:rsidRPr="00A61E49">
              <w:rPr>
                <w:rStyle w:val="Hyperlink"/>
                <w:noProof/>
              </w:rPr>
              <w:t>2.4.2. Độ tương hỗ chuẩn hóa (Normalized Mutual Information - NMI)</w:t>
            </w:r>
            <w:r>
              <w:rPr>
                <w:noProof/>
                <w:webHidden/>
              </w:rPr>
              <w:tab/>
            </w:r>
            <w:r>
              <w:rPr>
                <w:noProof/>
                <w:webHidden/>
              </w:rPr>
              <w:fldChar w:fldCharType="begin"/>
            </w:r>
            <w:r>
              <w:rPr>
                <w:noProof/>
                <w:webHidden/>
              </w:rPr>
              <w:instrText xml:space="preserve"> PAGEREF _Toc242687286 \h </w:instrText>
            </w:r>
            <w:r>
              <w:rPr>
                <w:noProof/>
                <w:webHidden/>
              </w:rPr>
            </w:r>
            <w:r>
              <w:rPr>
                <w:noProof/>
                <w:webHidden/>
              </w:rPr>
              <w:fldChar w:fldCharType="separate"/>
            </w:r>
            <w:r>
              <w:rPr>
                <w:noProof/>
                <w:webHidden/>
              </w:rPr>
              <w:t>23</w:t>
            </w:r>
            <w:r>
              <w:rPr>
                <w:noProof/>
                <w:webHidden/>
              </w:rPr>
              <w:fldChar w:fldCharType="end"/>
            </w:r>
          </w:hyperlink>
        </w:p>
        <w:p w14:paraId="01411D32" w14:textId="0EE0160D" w:rsidR="00B07E0B" w:rsidRDefault="00B07E0B">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42687287" w:history="1">
            <w:r w:rsidRPr="00A61E49">
              <w:rPr>
                <w:rStyle w:val="Hyperlink"/>
                <w:noProof/>
              </w:rPr>
              <w:t>CHƯƠNG 3: XÂY DỰNG MÔ HÌNH HỌC MÁY VÀ 4 THÍ NGHIỆM BẮT BUỘC</w:t>
            </w:r>
            <w:r>
              <w:rPr>
                <w:noProof/>
                <w:webHidden/>
              </w:rPr>
              <w:tab/>
            </w:r>
            <w:r>
              <w:rPr>
                <w:noProof/>
                <w:webHidden/>
              </w:rPr>
              <w:fldChar w:fldCharType="begin"/>
            </w:r>
            <w:r>
              <w:rPr>
                <w:noProof/>
                <w:webHidden/>
              </w:rPr>
              <w:instrText xml:space="preserve"> PAGEREF _Toc242687287 \h </w:instrText>
            </w:r>
            <w:r>
              <w:rPr>
                <w:noProof/>
                <w:webHidden/>
              </w:rPr>
            </w:r>
            <w:r>
              <w:rPr>
                <w:noProof/>
                <w:webHidden/>
              </w:rPr>
              <w:fldChar w:fldCharType="separate"/>
            </w:r>
            <w:r>
              <w:rPr>
                <w:noProof/>
                <w:webHidden/>
              </w:rPr>
              <w:t>24</w:t>
            </w:r>
            <w:r>
              <w:rPr>
                <w:noProof/>
                <w:webHidden/>
              </w:rPr>
              <w:fldChar w:fldCharType="end"/>
            </w:r>
          </w:hyperlink>
        </w:p>
        <w:p w14:paraId="3A09C56E" w14:textId="246DC7E0" w:rsidR="00B07E0B" w:rsidRDefault="00B07E0B">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42687288" w:history="1">
            <w:r w:rsidRPr="00A61E49">
              <w:rPr>
                <w:rStyle w:val="Hyperlink"/>
                <w:noProof/>
              </w:rPr>
              <w:t>3.1 Thu thập dữ liệu và Kiểm tra toàn vẹn</w:t>
            </w:r>
            <w:r>
              <w:rPr>
                <w:noProof/>
                <w:webHidden/>
              </w:rPr>
              <w:tab/>
            </w:r>
            <w:r>
              <w:rPr>
                <w:noProof/>
                <w:webHidden/>
              </w:rPr>
              <w:fldChar w:fldCharType="begin"/>
            </w:r>
            <w:r>
              <w:rPr>
                <w:noProof/>
                <w:webHidden/>
              </w:rPr>
              <w:instrText xml:space="preserve"> PAGEREF _Toc242687288 \h </w:instrText>
            </w:r>
            <w:r>
              <w:rPr>
                <w:noProof/>
                <w:webHidden/>
              </w:rPr>
            </w:r>
            <w:r>
              <w:rPr>
                <w:noProof/>
                <w:webHidden/>
              </w:rPr>
              <w:fldChar w:fldCharType="separate"/>
            </w:r>
            <w:r>
              <w:rPr>
                <w:noProof/>
                <w:webHidden/>
              </w:rPr>
              <w:t>24</w:t>
            </w:r>
            <w:r>
              <w:rPr>
                <w:noProof/>
                <w:webHidden/>
              </w:rPr>
              <w:fldChar w:fldCharType="end"/>
            </w:r>
          </w:hyperlink>
        </w:p>
        <w:p w14:paraId="23E7E4A1" w14:textId="7880EC3E" w:rsidR="00B07E0B" w:rsidRDefault="00B07E0B">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42687289" w:history="1">
            <w:r w:rsidRPr="00A61E49">
              <w:rPr>
                <w:rStyle w:val="Hyperlink"/>
                <w:noProof/>
              </w:rPr>
              <w:t>3.2 Chiến lược phân chia dữ liệu chống rò rỉ (Anti-Leakage)</w:t>
            </w:r>
            <w:r>
              <w:rPr>
                <w:noProof/>
                <w:webHidden/>
              </w:rPr>
              <w:tab/>
            </w:r>
            <w:r>
              <w:rPr>
                <w:noProof/>
                <w:webHidden/>
              </w:rPr>
              <w:fldChar w:fldCharType="begin"/>
            </w:r>
            <w:r>
              <w:rPr>
                <w:noProof/>
                <w:webHidden/>
              </w:rPr>
              <w:instrText xml:space="preserve"> PAGEREF _Toc242687289 \h </w:instrText>
            </w:r>
            <w:r>
              <w:rPr>
                <w:noProof/>
                <w:webHidden/>
              </w:rPr>
            </w:r>
            <w:r>
              <w:rPr>
                <w:noProof/>
                <w:webHidden/>
              </w:rPr>
              <w:fldChar w:fldCharType="separate"/>
            </w:r>
            <w:r>
              <w:rPr>
                <w:noProof/>
                <w:webHidden/>
              </w:rPr>
              <w:t>25</w:t>
            </w:r>
            <w:r>
              <w:rPr>
                <w:noProof/>
                <w:webHidden/>
              </w:rPr>
              <w:fldChar w:fldCharType="end"/>
            </w:r>
          </w:hyperlink>
        </w:p>
        <w:p w14:paraId="123AC75D" w14:textId="2096209D" w:rsidR="00B07E0B" w:rsidRDefault="00B07E0B">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42687290" w:history="1">
            <w:r w:rsidRPr="00A61E49">
              <w:rPr>
                <w:rStyle w:val="Hyperlink"/>
                <w:noProof/>
              </w:rPr>
              <w:t>3.3 Trích xuất đặc trưng và Phân tích khám phá dữ liệu (EDA)</w:t>
            </w:r>
            <w:r>
              <w:rPr>
                <w:noProof/>
                <w:webHidden/>
              </w:rPr>
              <w:tab/>
            </w:r>
            <w:r>
              <w:rPr>
                <w:noProof/>
                <w:webHidden/>
              </w:rPr>
              <w:fldChar w:fldCharType="begin"/>
            </w:r>
            <w:r>
              <w:rPr>
                <w:noProof/>
                <w:webHidden/>
              </w:rPr>
              <w:instrText xml:space="preserve"> PAGEREF _Toc242687290 \h </w:instrText>
            </w:r>
            <w:r>
              <w:rPr>
                <w:noProof/>
                <w:webHidden/>
              </w:rPr>
            </w:r>
            <w:r>
              <w:rPr>
                <w:noProof/>
                <w:webHidden/>
              </w:rPr>
              <w:fldChar w:fldCharType="separate"/>
            </w:r>
            <w:r>
              <w:rPr>
                <w:noProof/>
                <w:webHidden/>
              </w:rPr>
              <w:t>25</w:t>
            </w:r>
            <w:r>
              <w:rPr>
                <w:noProof/>
                <w:webHidden/>
              </w:rPr>
              <w:fldChar w:fldCharType="end"/>
            </w:r>
          </w:hyperlink>
        </w:p>
        <w:p w14:paraId="73FEEA36" w14:textId="24CBF519" w:rsidR="00B07E0B" w:rsidRDefault="00B07E0B">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42687291" w:history="1">
            <w:r w:rsidRPr="00A61E49">
              <w:rPr>
                <w:rStyle w:val="Hyperlink"/>
                <w:noProof/>
              </w:rPr>
              <w:t>3.4 Bốn thí nghiệm khoa học bắt buộc</w:t>
            </w:r>
            <w:r>
              <w:rPr>
                <w:noProof/>
                <w:webHidden/>
              </w:rPr>
              <w:tab/>
            </w:r>
            <w:r>
              <w:rPr>
                <w:noProof/>
                <w:webHidden/>
              </w:rPr>
              <w:fldChar w:fldCharType="begin"/>
            </w:r>
            <w:r>
              <w:rPr>
                <w:noProof/>
                <w:webHidden/>
              </w:rPr>
              <w:instrText xml:space="preserve"> PAGEREF _Toc242687291 \h </w:instrText>
            </w:r>
            <w:r>
              <w:rPr>
                <w:noProof/>
                <w:webHidden/>
              </w:rPr>
            </w:r>
            <w:r>
              <w:rPr>
                <w:noProof/>
                <w:webHidden/>
              </w:rPr>
              <w:fldChar w:fldCharType="separate"/>
            </w:r>
            <w:r>
              <w:rPr>
                <w:noProof/>
                <w:webHidden/>
              </w:rPr>
              <w:t>26</w:t>
            </w:r>
            <w:r>
              <w:rPr>
                <w:noProof/>
                <w:webHidden/>
              </w:rPr>
              <w:fldChar w:fldCharType="end"/>
            </w:r>
          </w:hyperlink>
        </w:p>
        <w:p w14:paraId="156C1900" w14:textId="27450182" w:rsidR="00B07E0B" w:rsidRDefault="00B07E0B">
          <w:pPr>
            <w:pStyle w:val="TOC3"/>
            <w:tabs>
              <w:tab w:val="right" w:leader="dot" w:pos="9056"/>
            </w:tabs>
            <w:rPr>
              <w:rFonts w:asciiTheme="minorHAnsi" w:eastAsiaTheme="minorEastAsia" w:hAnsiTheme="minorHAnsi" w:cstheme="minorBidi"/>
              <w:noProof/>
              <w:kern w:val="2"/>
              <w:sz w:val="24"/>
              <w:szCs w:val="24"/>
              <w14:ligatures w14:val="standardContextual"/>
            </w:rPr>
          </w:pPr>
          <w:hyperlink w:anchor="_Toc242687292" w:history="1">
            <w:r w:rsidRPr="00A61E49">
              <w:rPr>
                <w:rStyle w:val="Hyperlink"/>
                <w:noProof/>
              </w:rPr>
              <w:t>3.4.1. Thí nghiệm 1: So sánh mô hình cơ sở Volume Baseline với mô hình Profile K-Means</w:t>
            </w:r>
            <w:r>
              <w:rPr>
                <w:noProof/>
                <w:webHidden/>
              </w:rPr>
              <w:tab/>
            </w:r>
            <w:r>
              <w:rPr>
                <w:noProof/>
                <w:webHidden/>
              </w:rPr>
              <w:fldChar w:fldCharType="begin"/>
            </w:r>
            <w:r>
              <w:rPr>
                <w:noProof/>
                <w:webHidden/>
              </w:rPr>
              <w:instrText xml:space="preserve"> PAGEREF _Toc242687292 \h </w:instrText>
            </w:r>
            <w:r>
              <w:rPr>
                <w:noProof/>
                <w:webHidden/>
              </w:rPr>
            </w:r>
            <w:r>
              <w:rPr>
                <w:noProof/>
                <w:webHidden/>
              </w:rPr>
              <w:fldChar w:fldCharType="separate"/>
            </w:r>
            <w:r>
              <w:rPr>
                <w:noProof/>
                <w:webHidden/>
              </w:rPr>
              <w:t>26</w:t>
            </w:r>
            <w:r>
              <w:rPr>
                <w:noProof/>
                <w:webHidden/>
              </w:rPr>
              <w:fldChar w:fldCharType="end"/>
            </w:r>
          </w:hyperlink>
        </w:p>
        <w:p w14:paraId="6F07C062" w14:textId="43801F96" w:rsidR="00B07E0B" w:rsidRDefault="00B07E0B">
          <w:pPr>
            <w:pStyle w:val="TOC3"/>
            <w:tabs>
              <w:tab w:val="right" w:leader="dot" w:pos="9056"/>
            </w:tabs>
            <w:rPr>
              <w:rFonts w:asciiTheme="minorHAnsi" w:eastAsiaTheme="minorEastAsia" w:hAnsiTheme="minorHAnsi" w:cstheme="minorBidi"/>
              <w:noProof/>
              <w:kern w:val="2"/>
              <w:sz w:val="24"/>
              <w:szCs w:val="24"/>
              <w14:ligatures w14:val="standardContextual"/>
            </w:rPr>
          </w:pPr>
          <w:hyperlink w:anchor="_Toc242687293" w:history="1">
            <w:r w:rsidRPr="00A61E49">
              <w:rPr>
                <w:rStyle w:val="Hyperlink"/>
                <w:noProof/>
              </w:rPr>
              <w:t>3.4.2. Thí nghiệm 2: Khảo sát đường cong Elbow và Silhouette Score (K = 2 đến 8)</w:t>
            </w:r>
            <w:r>
              <w:rPr>
                <w:noProof/>
                <w:webHidden/>
              </w:rPr>
              <w:tab/>
            </w:r>
            <w:r>
              <w:rPr>
                <w:noProof/>
                <w:webHidden/>
              </w:rPr>
              <w:fldChar w:fldCharType="begin"/>
            </w:r>
            <w:r>
              <w:rPr>
                <w:noProof/>
                <w:webHidden/>
              </w:rPr>
              <w:instrText xml:space="preserve"> PAGEREF _Toc242687293 \h </w:instrText>
            </w:r>
            <w:r>
              <w:rPr>
                <w:noProof/>
                <w:webHidden/>
              </w:rPr>
            </w:r>
            <w:r>
              <w:rPr>
                <w:noProof/>
                <w:webHidden/>
              </w:rPr>
              <w:fldChar w:fldCharType="separate"/>
            </w:r>
            <w:r>
              <w:rPr>
                <w:noProof/>
                <w:webHidden/>
              </w:rPr>
              <w:t>27</w:t>
            </w:r>
            <w:r>
              <w:rPr>
                <w:noProof/>
                <w:webHidden/>
              </w:rPr>
              <w:fldChar w:fldCharType="end"/>
            </w:r>
          </w:hyperlink>
        </w:p>
        <w:p w14:paraId="176C4FF6" w14:textId="6E88F68A" w:rsidR="00B07E0B" w:rsidRDefault="00B07E0B">
          <w:pPr>
            <w:pStyle w:val="TOC3"/>
            <w:tabs>
              <w:tab w:val="right" w:leader="dot" w:pos="9056"/>
            </w:tabs>
            <w:rPr>
              <w:rFonts w:asciiTheme="minorHAnsi" w:eastAsiaTheme="minorEastAsia" w:hAnsiTheme="minorHAnsi" w:cstheme="minorBidi"/>
              <w:noProof/>
              <w:kern w:val="2"/>
              <w:sz w:val="24"/>
              <w:szCs w:val="24"/>
              <w14:ligatures w14:val="standardContextual"/>
            </w:rPr>
          </w:pPr>
          <w:hyperlink w:anchor="_Toc242687294" w:history="1">
            <w:r w:rsidRPr="00A61E49">
              <w:rPr>
                <w:rStyle w:val="Hyperlink"/>
                <w:noProof/>
              </w:rPr>
              <w:t>3.4.3. Thí nghiệm 3: Khảo sát độ ổn định qua Seed và Chuyển dịch theo mùa</w:t>
            </w:r>
            <w:r>
              <w:rPr>
                <w:noProof/>
                <w:webHidden/>
              </w:rPr>
              <w:tab/>
            </w:r>
            <w:r>
              <w:rPr>
                <w:noProof/>
                <w:webHidden/>
              </w:rPr>
              <w:fldChar w:fldCharType="begin"/>
            </w:r>
            <w:r>
              <w:rPr>
                <w:noProof/>
                <w:webHidden/>
              </w:rPr>
              <w:instrText xml:space="preserve"> PAGEREF _Toc242687294 \h </w:instrText>
            </w:r>
            <w:r>
              <w:rPr>
                <w:noProof/>
                <w:webHidden/>
              </w:rPr>
            </w:r>
            <w:r>
              <w:rPr>
                <w:noProof/>
                <w:webHidden/>
              </w:rPr>
              <w:fldChar w:fldCharType="separate"/>
            </w:r>
            <w:r>
              <w:rPr>
                <w:noProof/>
                <w:webHidden/>
              </w:rPr>
              <w:t>28</w:t>
            </w:r>
            <w:r>
              <w:rPr>
                <w:noProof/>
                <w:webHidden/>
              </w:rPr>
              <w:fldChar w:fldCharType="end"/>
            </w:r>
          </w:hyperlink>
        </w:p>
        <w:p w14:paraId="31445A9F" w14:textId="62B3A611" w:rsidR="00B07E0B" w:rsidRDefault="00B07E0B">
          <w:pPr>
            <w:pStyle w:val="TOC3"/>
            <w:tabs>
              <w:tab w:val="right" w:leader="dot" w:pos="9056"/>
            </w:tabs>
            <w:rPr>
              <w:rFonts w:asciiTheme="minorHAnsi" w:eastAsiaTheme="minorEastAsia" w:hAnsiTheme="minorHAnsi" w:cstheme="minorBidi"/>
              <w:noProof/>
              <w:kern w:val="2"/>
              <w:sz w:val="24"/>
              <w:szCs w:val="24"/>
              <w14:ligatures w14:val="standardContextual"/>
            </w:rPr>
          </w:pPr>
          <w:hyperlink w:anchor="_Toc242687295" w:history="1">
            <w:r w:rsidRPr="00A61E49">
              <w:rPr>
                <w:rStyle w:val="Hyperlink"/>
                <w:noProof/>
              </w:rPr>
              <w:t>3.4.4. Thí nghiệm 4: Mô tả cụm bằng bảng Median và Bản đồ trực quan</w:t>
            </w:r>
            <w:r>
              <w:rPr>
                <w:noProof/>
                <w:webHidden/>
              </w:rPr>
              <w:tab/>
            </w:r>
            <w:r>
              <w:rPr>
                <w:noProof/>
                <w:webHidden/>
              </w:rPr>
              <w:fldChar w:fldCharType="begin"/>
            </w:r>
            <w:r>
              <w:rPr>
                <w:noProof/>
                <w:webHidden/>
              </w:rPr>
              <w:instrText xml:space="preserve"> PAGEREF _Toc242687295 \h </w:instrText>
            </w:r>
            <w:r>
              <w:rPr>
                <w:noProof/>
                <w:webHidden/>
              </w:rPr>
            </w:r>
            <w:r>
              <w:rPr>
                <w:noProof/>
                <w:webHidden/>
              </w:rPr>
              <w:fldChar w:fldCharType="separate"/>
            </w:r>
            <w:r>
              <w:rPr>
                <w:noProof/>
                <w:webHidden/>
              </w:rPr>
              <w:t>29</w:t>
            </w:r>
            <w:r>
              <w:rPr>
                <w:noProof/>
                <w:webHidden/>
              </w:rPr>
              <w:fldChar w:fldCharType="end"/>
            </w:r>
          </w:hyperlink>
        </w:p>
        <w:p w14:paraId="26555FD4" w14:textId="3430E5F2" w:rsidR="00B07E0B" w:rsidRDefault="00B07E0B">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42687296" w:history="1">
            <w:r w:rsidRPr="00A61E49">
              <w:rPr>
                <w:rStyle w:val="Hyperlink"/>
                <w:noProof/>
              </w:rPr>
              <w:t>3.5 Kết quả mở niêm phong tập Test độc lập (N = 335 trạm)</w:t>
            </w:r>
            <w:r>
              <w:rPr>
                <w:noProof/>
                <w:webHidden/>
              </w:rPr>
              <w:tab/>
            </w:r>
            <w:r>
              <w:rPr>
                <w:noProof/>
                <w:webHidden/>
              </w:rPr>
              <w:fldChar w:fldCharType="begin"/>
            </w:r>
            <w:r>
              <w:rPr>
                <w:noProof/>
                <w:webHidden/>
              </w:rPr>
              <w:instrText xml:space="preserve"> PAGEREF _Toc242687296 \h </w:instrText>
            </w:r>
            <w:r>
              <w:rPr>
                <w:noProof/>
                <w:webHidden/>
              </w:rPr>
            </w:r>
            <w:r>
              <w:rPr>
                <w:noProof/>
                <w:webHidden/>
              </w:rPr>
              <w:fldChar w:fldCharType="separate"/>
            </w:r>
            <w:r>
              <w:rPr>
                <w:noProof/>
                <w:webHidden/>
              </w:rPr>
              <w:t>30</w:t>
            </w:r>
            <w:r>
              <w:rPr>
                <w:noProof/>
                <w:webHidden/>
              </w:rPr>
              <w:fldChar w:fldCharType="end"/>
            </w:r>
          </w:hyperlink>
        </w:p>
        <w:p w14:paraId="344A083B" w14:textId="31181E13" w:rsidR="00B07E0B" w:rsidRDefault="00B07E0B">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42687297" w:history="1">
            <w:r w:rsidRPr="00A61E49">
              <w:rPr>
                <w:rStyle w:val="Hyperlink"/>
                <w:noProof/>
              </w:rPr>
              <w:t>3.6 Đóng gói mô hình và Tiêu chuẩn hóa Model Card</w:t>
            </w:r>
            <w:r>
              <w:rPr>
                <w:noProof/>
                <w:webHidden/>
              </w:rPr>
              <w:tab/>
            </w:r>
            <w:r>
              <w:rPr>
                <w:noProof/>
                <w:webHidden/>
              </w:rPr>
              <w:fldChar w:fldCharType="begin"/>
            </w:r>
            <w:r>
              <w:rPr>
                <w:noProof/>
                <w:webHidden/>
              </w:rPr>
              <w:instrText xml:space="preserve"> PAGEREF _Toc242687297 \h </w:instrText>
            </w:r>
            <w:r>
              <w:rPr>
                <w:noProof/>
                <w:webHidden/>
              </w:rPr>
            </w:r>
            <w:r>
              <w:rPr>
                <w:noProof/>
                <w:webHidden/>
              </w:rPr>
              <w:fldChar w:fldCharType="separate"/>
            </w:r>
            <w:r>
              <w:rPr>
                <w:noProof/>
                <w:webHidden/>
              </w:rPr>
              <w:t>31</w:t>
            </w:r>
            <w:r>
              <w:rPr>
                <w:noProof/>
                <w:webHidden/>
              </w:rPr>
              <w:fldChar w:fldCharType="end"/>
            </w:r>
          </w:hyperlink>
        </w:p>
        <w:p w14:paraId="172A8C76" w14:textId="01081B12" w:rsidR="00B07E0B" w:rsidRDefault="00B07E0B">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42687298" w:history="1">
            <w:r w:rsidRPr="00A61E49">
              <w:rPr>
                <w:rStyle w:val="Hyperlink"/>
                <w:noProof/>
              </w:rPr>
              <w:t>CHƯƠNG 4: XÂY DỰNG ỨNG DỤNG WEB PHỤC VỤ DỰ ĐOÁN VÀ TRỰC QUAN HÓA</w:t>
            </w:r>
            <w:r>
              <w:rPr>
                <w:noProof/>
                <w:webHidden/>
              </w:rPr>
              <w:tab/>
            </w:r>
            <w:r>
              <w:rPr>
                <w:noProof/>
                <w:webHidden/>
              </w:rPr>
              <w:fldChar w:fldCharType="begin"/>
            </w:r>
            <w:r>
              <w:rPr>
                <w:noProof/>
                <w:webHidden/>
              </w:rPr>
              <w:instrText xml:space="preserve"> PAGEREF _Toc242687298 \h </w:instrText>
            </w:r>
            <w:r>
              <w:rPr>
                <w:noProof/>
                <w:webHidden/>
              </w:rPr>
            </w:r>
            <w:r>
              <w:rPr>
                <w:noProof/>
                <w:webHidden/>
              </w:rPr>
              <w:fldChar w:fldCharType="separate"/>
            </w:r>
            <w:r>
              <w:rPr>
                <w:noProof/>
                <w:webHidden/>
              </w:rPr>
              <w:t>31</w:t>
            </w:r>
            <w:r>
              <w:rPr>
                <w:noProof/>
                <w:webHidden/>
              </w:rPr>
              <w:fldChar w:fldCharType="end"/>
            </w:r>
          </w:hyperlink>
        </w:p>
        <w:p w14:paraId="565B5A37" w14:textId="27132347" w:rsidR="00B07E0B" w:rsidRDefault="00B07E0B">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42687299" w:history="1">
            <w:r w:rsidRPr="00A61E49">
              <w:rPr>
                <w:rStyle w:val="Hyperlink"/>
                <w:noProof/>
              </w:rPr>
              <w:t>4.1 Kiến trúc hệ thống Serving</w:t>
            </w:r>
            <w:r>
              <w:rPr>
                <w:noProof/>
                <w:webHidden/>
              </w:rPr>
              <w:tab/>
            </w:r>
            <w:r>
              <w:rPr>
                <w:noProof/>
                <w:webHidden/>
              </w:rPr>
              <w:fldChar w:fldCharType="begin"/>
            </w:r>
            <w:r>
              <w:rPr>
                <w:noProof/>
                <w:webHidden/>
              </w:rPr>
              <w:instrText xml:space="preserve"> PAGEREF _Toc242687299 \h </w:instrText>
            </w:r>
            <w:r>
              <w:rPr>
                <w:noProof/>
                <w:webHidden/>
              </w:rPr>
            </w:r>
            <w:r>
              <w:rPr>
                <w:noProof/>
                <w:webHidden/>
              </w:rPr>
              <w:fldChar w:fldCharType="separate"/>
            </w:r>
            <w:r>
              <w:rPr>
                <w:noProof/>
                <w:webHidden/>
              </w:rPr>
              <w:t>31</w:t>
            </w:r>
            <w:r>
              <w:rPr>
                <w:noProof/>
                <w:webHidden/>
              </w:rPr>
              <w:fldChar w:fldCharType="end"/>
            </w:r>
          </w:hyperlink>
        </w:p>
        <w:p w14:paraId="09A0D789" w14:textId="58518C88" w:rsidR="00B07E0B" w:rsidRDefault="00B07E0B">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42687300" w:history="1">
            <w:r w:rsidRPr="00A61E49">
              <w:rPr>
                <w:rStyle w:val="Hyperlink"/>
                <w:noProof/>
              </w:rPr>
              <w:t>4.2 Phát triển Backend API (FastAPI)</w:t>
            </w:r>
            <w:r>
              <w:rPr>
                <w:noProof/>
                <w:webHidden/>
              </w:rPr>
              <w:tab/>
            </w:r>
            <w:r>
              <w:rPr>
                <w:noProof/>
                <w:webHidden/>
              </w:rPr>
              <w:fldChar w:fldCharType="begin"/>
            </w:r>
            <w:r>
              <w:rPr>
                <w:noProof/>
                <w:webHidden/>
              </w:rPr>
              <w:instrText xml:space="preserve"> PAGEREF _Toc242687300 \h </w:instrText>
            </w:r>
            <w:r>
              <w:rPr>
                <w:noProof/>
                <w:webHidden/>
              </w:rPr>
            </w:r>
            <w:r>
              <w:rPr>
                <w:noProof/>
                <w:webHidden/>
              </w:rPr>
              <w:fldChar w:fldCharType="separate"/>
            </w:r>
            <w:r>
              <w:rPr>
                <w:noProof/>
                <w:webHidden/>
              </w:rPr>
              <w:t>32</w:t>
            </w:r>
            <w:r>
              <w:rPr>
                <w:noProof/>
                <w:webHidden/>
              </w:rPr>
              <w:fldChar w:fldCharType="end"/>
            </w:r>
          </w:hyperlink>
        </w:p>
        <w:p w14:paraId="7A79574B" w14:textId="65BC488A" w:rsidR="00B07E0B" w:rsidRDefault="00B07E0B">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42687301" w:history="1">
            <w:r w:rsidRPr="00A61E49">
              <w:rPr>
                <w:rStyle w:val="Hyperlink"/>
                <w:noProof/>
              </w:rPr>
              <w:t>4.3 Phát triển Giao diện Web tương tác (3 Màn hình)</w:t>
            </w:r>
            <w:r>
              <w:rPr>
                <w:noProof/>
                <w:webHidden/>
              </w:rPr>
              <w:tab/>
            </w:r>
            <w:r>
              <w:rPr>
                <w:noProof/>
                <w:webHidden/>
              </w:rPr>
              <w:fldChar w:fldCharType="begin"/>
            </w:r>
            <w:r>
              <w:rPr>
                <w:noProof/>
                <w:webHidden/>
              </w:rPr>
              <w:instrText xml:space="preserve"> PAGEREF _Toc242687301 \h </w:instrText>
            </w:r>
            <w:r>
              <w:rPr>
                <w:noProof/>
                <w:webHidden/>
              </w:rPr>
            </w:r>
            <w:r>
              <w:rPr>
                <w:noProof/>
                <w:webHidden/>
              </w:rPr>
              <w:fldChar w:fldCharType="separate"/>
            </w:r>
            <w:r>
              <w:rPr>
                <w:noProof/>
                <w:webHidden/>
              </w:rPr>
              <w:t>32</w:t>
            </w:r>
            <w:r>
              <w:rPr>
                <w:noProof/>
                <w:webHidden/>
              </w:rPr>
              <w:fldChar w:fldCharType="end"/>
            </w:r>
          </w:hyperlink>
        </w:p>
        <w:p w14:paraId="1C16BEC0" w14:textId="0EC7C2B2" w:rsidR="00B07E0B" w:rsidRDefault="00B07E0B">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42687302" w:history="1">
            <w:r w:rsidRPr="00A61E49">
              <w:rPr>
                <w:rStyle w:val="Hyperlink"/>
                <w:noProof/>
              </w:rPr>
              <w:t>4.4 Kiểm thử tự động hệ thống (Testing)</w:t>
            </w:r>
            <w:r>
              <w:rPr>
                <w:noProof/>
                <w:webHidden/>
              </w:rPr>
              <w:tab/>
            </w:r>
            <w:r>
              <w:rPr>
                <w:noProof/>
                <w:webHidden/>
              </w:rPr>
              <w:fldChar w:fldCharType="begin"/>
            </w:r>
            <w:r>
              <w:rPr>
                <w:noProof/>
                <w:webHidden/>
              </w:rPr>
              <w:instrText xml:space="preserve"> PAGEREF _Toc242687302 \h </w:instrText>
            </w:r>
            <w:r>
              <w:rPr>
                <w:noProof/>
                <w:webHidden/>
              </w:rPr>
            </w:r>
            <w:r>
              <w:rPr>
                <w:noProof/>
                <w:webHidden/>
              </w:rPr>
              <w:fldChar w:fldCharType="separate"/>
            </w:r>
            <w:r>
              <w:rPr>
                <w:noProof/>
                <w:webHidden/>
              </w:rPr>
              <w:t>34</w:t>
            </w:r>
            <w:r>
              <w:rPr>
                <w:noProof/>
                <w:webHidden/>
              </w:rPr>
              <w:fldChar w:fldCharType="end"/>
            </w:r>
          </w:hyperlink>
        </w:p>
        <w:p w14:paraId="2FA091CF" w14:textId="243B798C" w:rsidR="00B07E0B" w:rsidRDefault="00B07E0B">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42687303" w:history="1">
            <w:r w:rsidRPr="00A61E49">
              <w:rPr>
                <w:rStyle w:val="Hyperlink"/>
                <w:noProof/>
              </w:rPr>
              <w:t>CHƯƠNG 5: KẾT LUẬN VÀ HƯỚNG PHÁT TRIỂN</w:t>
            </w:r>
            <w:r>
              <w:rPr>
                <w:noProof/>
                <w:webHidden/>
              </w:rPr>
              <w:tab/>
            </w:r>
            <w:r>
              <w:rPr>
                <w:noProof/>
                <w:webHidden/>
              </w:rPr>
              <w:fldChar w:fldCharType="begin"/>
            </w:r>
            <w:r>
              <w:rPr>
                <w:noProof/>
                <w:webHidden/>
              </w:rPr>
              <w:instrText xml:space="preserve"> PAGEREF _Toc242687303 \h </w:instrText>
            </w:r>
            <w:r>
              <w:rPr>
                <w:noProof/>
                <w:webHidden/>
              </w:rPr>
            </w:r>
            <w:r>
              <w:rPr>
                <w:noProof/>
                <w:webHidden/>
              </w:rPr>
              <w:fldChar w:fldCharType="separate"/>
            </w:r>
            <w:r>
              <w:rPr>
                <w:noProof/>
                <w:webHidden/>
              </w:rPr>
              <w:t>35</w:t>
            </w:r>
            <w:r>
              <w:rPr>
                <w:noProof/>
                <w:webHidden/>
              </w:rPr>
              <w:fldChar w:fldCharType="end"/>
            </w:r>
          </w:hyperlink>
        </w:p>
        <w:p w14:paraId="3E0685AB" w14:textId="1B9DA479" w:rsidR="00B07E0B" w:rsidRDefault="00B07E0B">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42687304" w:history="1">
            <w:r w:rsidRPr="00A61E49">
              <w:rPr>
                <w:rStyle w:val="Hyperlink"/>
                <w:noProof/>
              </w:rPr>
              <w:t>5.1 Kết quả đạt được</w:t>
            </w:r>
            <w:r>
              <w:rPr>
                <w:noProof/>
                <w:webHidden/>
              </w:rPr>
              <w:tab/>
            </w:r>
            <w:r>
              <w:rPr>
                <w:noProof/>
                <w:webHidden/>
              </w:rPr>
              <w:fldChar w:fldCharType="begin"/>
            </w:r>
            <w:r>
              <w:rPr>
                <w:noProof/>
                <w:webHidden/>
              </w:rPr>
              <w:instrText xml:space="preserve"> PAGEREF _Toc242687304 \h </w:instrText>
            </w:r>
            <w:r>
              <w:rPr>
                <w:noProof/>
                <w:webHidden/>
              </w:rPr>
            </w:r>
            <w:r>
              <w:rPr>
                <w:noProof/>
                <w:webHidden/>
              </w:rPr>
              <w:fldChar w:fldCharType="separate"/>
            </w:r>
            <w:r>
              <w:rPr>
                <w:noProof/>
                <w:webHidden/>
              </w:rPr>
              <w:t>35</w:t>
            </w:r>
            <w:r>
              <w:rPr>
                <w:noProof/>
                <w:webHidden/>
              </w:rPr>
              <w:fldChar w:fldCharType="end"/>
            </w:r>
          </w:hyperlink>
        </w:p>
        <w:p w14:paraId="1B42D84D" w14:textId="77132A1F" w:rsidR="00B07E0B" w:rsidRDefault="00B07E0B">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42687305" w:history="1">
            <w:r w:rsidRPr="00A61E49">
              <w:rPr>
                <w:rStyle w:val="Hyperlink"/>
                <w:noProof/>
              </w:rPr>
              <w:t>5.2 Hạn chế của đề tài</w:t>
            </w:r>
            <w:r>
              <w:rPr>
                <w:noProof/>
                <w:webHidden/>
              </w:rPr>
              <w:tab/>
            </w:r>
            <w:r>
              <w:rPr>
                <w:noProof/>
                <w:webHidden/>
              </w:rPr>
              <w:fldChar w:fldCharType="begin"/>
            </w:r>
            <w:r>
              <w:rPr>
                <w:noProof/>
                <w:webHidden/>
              </w:rPr>
              <w:instrText xml:space="preserve"> PAGEREF _Toc242687305 \h </w:instrText>
            </w:r>
            <w:r>
              <w:rPr>
                <w:noProof/>
                <w:webHidden/>
              </w:rPr>
            </w:r>
            <w:r>
              <w:rPr>
                <w:noProof/>
                <w:webHidden/>
              </w:rPr>
              <w:fldChar w:fldCharType="separate"/>
            </w:r>
            <w:r>
              <w:rPr>
                <w:noProof/>
                <w:webHidden/>
              </w:rPr>
              <w:t>35</w:t>
            </w:r>
            <w:r>
              <w:rPr>
                <w:noProof/>
                <w:webHidden/>
              </w:rPr>
              <w:fldChar w:fldCharType="end"/>
            </w:r>
          </w:hyperlink>
        </w:p>
        <w:p w14:paraId="6E70BA04" w14:textId="06FA0A17" w:rsidR="00B07E0B" w:rsidRDefault="00B07E0B">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242687306" w:history="1">
            <w:r w:rsidRPr="00A61E49">
              <w:rPr>
                <w:rStyle w:val="Hyperlink"/>
                <w:noProof/>
              </w:rPr>
              <w:t>5.3 Hướng phát triển trong tương lai</w:t>
            </w:r>
            <w:r>
              <w:rPr>
                <w:noProof/>
                <w:webHidden/>
              </w:rPr>
              <w:tab/>
            </w:r>
            <w:r>
              <w:rPr>
                <w:noProof/>
                <w:webHidden/>
              </w:rPr>
              <w:fldChar w:fldCharType="begin"/>
            </w:r>
            <w:r>
              <w:rPr>
                <w:noProof/>
                <w:webHidden/>
              </w:rPr>
              <w:instrText xml:space="preserve"> PAGEREF _Toc242687306 \h </w:instrText>
            </w:r>
            <w:r>
              <w:rPr>
                <w:noProof/>
                <w:webHidden/>
              </w:rPr>
            </w:r>
            <w:r>
              <w:rPr>
                <w:noProof/>
                <w:webHidden/>
              </w:rPr>
              <w:fldChar w:fldCharType="separate"/>
            </w:r>
            <w:r>
              <w:rPr>
                <w:noProof/>
                <w:webHidden/>
              </w:rPr>
              <w:t>35</w:t>
            </w:r>
            <w:r>
              <w:rPr>
                <w:noProof/>
                <w:webHidden/>
              </w:rPr>
              <w:fldChar w:fldCharType="end"/>
            </w:r>
          </w:hyperlink>
        </w:p>
        <w:p w14:paraId="759D268F" w14:textId="5FAC2301" w:rsidR="00B07E0B" w:rsidRDefault="00B07E0B">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42687307" w:history="1">
            <w:r w:rsidRPr="00A61E49">
              <w:rPr>
                <w:rStyle w:val="Hyperlink"/>
                <w:noProof/>
              </w:rPr>
              <w:t>CHƯƠNG 6: TÀI LIỆU THAM KHẢO</w:t>
            </w:r>
            <w:r>
              <w:rPr>
                <w:noProof/>
                <w:webHidden/>
              </w:rPr>
              <w:tab/>
            </w:r>
            <w:r>
              <w:rPr>
                <w:noProof/>
                <w:webHidden/>
              </w:rPr>
              <w:fldChar w:fldCharType="begin"/>
            </w:r>
            <w:r>
              <w:rPr>
                <w:noProof/>
                <w:webHidden/>
              </w:rPr>
              <w:instrText xml:space="preserve"> PAGEREF _Toc242687307 \h </w:instrText>
            </w:r>
            <w:r>
              <w:rPr>
                <w:noProof/>
                <w:webHidden/>
              </w:rPr>
            </w:r>
            <w:r>
              <w:rPr>
                <w:noProof/>
                <w:webHidden/>
              </w:rPr>
              <w:fldChar w:fldCharType="separate"/>
            </w:r>
            <w:r>
              <w:rPr>
                <w:noProof/>
                <w:webHidden/>
              </w:rPr>
              <w:t>37</w:t>
            </w:r>
            <w:r>
              <w:rPr>
                <w:noProof/>
                <w:webHidden/>
              </w:rPr>
              <w:fldChar w:fldCharType="end"/>
            </w:r>
          </w:hyperlink>
        </w:p>
        <w:p w14:paraId="10BA1416" w14:textId="28DD2693" w:rsidR="00581317" w:rsidRPr="00DF2AA0" w:rsidRDefault="009C1C28" w:rsidP="00CB3320">
          <w:pPr>
            <w:pStyle w:val="TOC1"/>
            <w:tabs>
              <w:tab w:val="right" w:leader="dot" w:pos="9056"/>
            </w:tabs>
            <w:ind w:firstLine="0"/>
            <w:rPr>
              <w:b/>
              <w:sz w:val="28"/>
              <w:szCs w:val="28"/>
              <w:lang w:val="vi-VN"/>
            </w:rPr>
            <w:sectPr w:rsidR="00581317" w:rsidRPr="00DF2AA0" w:rsidSect="00BD6DDD">
              <w:pgSz w:w="11901" w:h="16840"/>
              <w:pgMar w:top="1134" w:right="1134" w:bottom="1134" w:left="1701" w:header="709" w:footer="709" w:gutter="0"/>
              <w:cols w:space="720"/>
            </w:sectPr>
          </w:pPr>
          <w:r>
            <w:fldChar w:fldCharType="end"/>
          </w:r>
        </w:p>
      </w:sdtContent>
    </w:sdt>
    <w:p w14:paraId="4DA14AA9" w14:textId="77777777" w:rsidR="00F42382" w:rsidRPr="00096088" w:rsidRDefault="00581317" w:rsidP="00D603FE">
      <w:pPr>
        <w:keepNext/>
        <w:spacing w:before="240" w:after="120" w:line="280" w:lineRule="auto"/>
        <w:ind w:firstLine="0"/>
        <w:jc w:val="center"/>
        <w:rPr>
          <w:noProof/>
          <w:sz w:val="32"/>
          <w:szCs w:val="32"/>
        </w:rPr>
      </w:pPr>
      <w:r w:rsidRPr="00096088">
        <w:rPr>
          <w:b/>
          <w:sz w:val="32"/>
          <w:szCs w:val="32"/>
        </w:rPr>
        <w:lastRenderedPageBreak/>
        <w:t>DANH MỤC HÌNH VẼ</w:t>
      </w:r>
    </w:p>
    <w:p w14:paraId="3FBA17DA" w14:textId="07C3AB38" w:rsidR="00F42382" w:rsidRPr="00096088" w:rsidRDefault="00F42382" w:rsidP="00C9540E">
      <w:pPr>
        <w:pStyle w:val="TableofFigures"/>
        <w:tabs>
          <w:tab w:val="right" w:leader="dot" w:pos="9056"/>
        </w:tabs>
        <w:spacing w:before="40" w:after="40" w:line="280" w:lineRule="auto"/>
        <w:ind w:firstLine="0"/>
        <w:rPr>
          <w:rFonts w:asciiTheme="minorHAnsi" w:eastAsiaTheme="minorEastAsia" w:hAnsiTheme="minorHAnsi" w:cstheme="minorBidi"/>
          <w:noProof/>
          <w:kern w:val="2"/>
          <w:szCs w:val="26"/>
          <w:lang w:eastAsia="ja-JP"/>
          <w14:ligatures w14:val="standardContextual"/>
        </w:rPr>
      </w:pPr>
      <w:r w:rsidRPr="00096088">
        <w:rPr>
          <w:szCs w:val="26"/>
        </w:rPr>
        <w:t>Hình 3.1: Thí nghiệm 1 - So sánh phân cụm Volume Baseline vs Hồ sơ Tỷ lệ Profile</w:t>
      </w:r>
      <w:r w:rsidR="00096088">
        <w:rPr>
          <w:szCs w:val="26"/>
        </w:rPr>
        <w:tab/>
      </w:r>
      <w:r w:rsidR="00807795">
        <w:rPr>
          <w:szCs w:val="26"/>
        </w:rPr>
        <w:tab/>
        <w:t>27</w:t>
      </w:r>
    </w:p>
    <w:p w14:paraId="6131D398" w14:textId="0DF7A5A1" w:rsidR="00F42382" w:rsidRPr="00096088" w:rsidRDefault="00F42382" w:rsidP="00C9540E">
      <w:pPr>
        <w:pStyle w:val="TableofFigures"/>
        <w:tabs>
          <w:tab w:val="right" w:leader="dot" w:pos="9056"/>
        </w:tabs>
        <w:spacing w:before="40" w:after="40" w:line="280" w:lineRule="auto"/>
        <w:ind w:firstLine="0"/>
        <w:rPr>
          <w:rFonts w:asciiTheme="minorHAnsi" w:eastAsiaTheme="minorEastAsia" w:hAnsiTheme="minorHAnsi" w:cstheme="minorBidi"/>
          <w:noProof/>
          <w:kern w:val="2"/>
          <w:szCs w:val="26"/>
          <w:lang w:eastAsia="ja-JP"/>
          <w14:ligatures w14:val="standardContextual"/>
        </w:rPr>
      </w:pPr>
      <w:r w:rsidRPr="00096088">
        <w:rPr>
          <w:szCs w:val="26"/>
        </w:rPr>
        <w:t>Hình 3.2: Thí nghiệm 2 - Đồ thị kép đường cong Elbow và Silhouette Score từ K = 2 đến K = 8</w:t>
      </w:r>
      <w:r w:rsidR="00096088">
        <w:rPr>
          <w:szCs w:val="26"/>
        </w:rPr>
        <w:tab/>
      </w:r>
      <w:r w:rsidR="00807795">
        <w:rPr>
          <w:szCs w:val="26"/>
        </w:rPr>
        <w:t>28</w:t>
      </w:r>
    </w:p>
    <w:p w14:paraId="4F8F6069" w14:textId="57C116E8" w:rsidR="00F42382" w:rsidRPr="00096088" w:rsidRDefault="00F42382" w:rsidP="00C9540E">
      <w:pPr>
        <w:pStyle w:val="TableofFigures"/>
        <w:tabs>
          <w:tab w:val="right" w:leader="dot" w:pos="9056"/>
        </w:tabs>
        <w:spacing w:before="40" w:after="40" w:line="280" w:lineRule="auto"/>
        <w:ind w:firstLine="0"/>
        <w:rPr>
          <w:rFonts w:asciiTheme="minorHAnsi" w:eastAsiaTheme="minorEastAsia" w:hAnsiTheme="minorHAnsi" w:cstheme="minorBidi"/>
          <w:noProof/>
          <w:kern w:val="2"/>
          <w:szCs w:val="26"/>
          <w:lang w:eastAsia="ja-JP"/>
          <w14:ligatures w14:val="standardContextual"/>
        </w:rPr>
      </w:pPr>
      <w:r w:rsidRPr="00096088">
        <w:rPr>
          <w:szCs w:val="26"/>
        </w:rPr>
        <w:t>Hình 3.3: Thí nghiệm 3 - Ma trận chuyển dịch trạm giữa Mùa xuân và Mùa đông trên 2.129 trạm</w:t>
      </w:r>
      <w:r w:rsidR="00096088">
        <w:rPr>
          <w:szCs w:val="26"/>
        </w:rPr>
        <w:tab/>
      </w:r>
      <w:r w:rsidR="00807795">
        <w:rPr>
          <w:szCs w:val="26"/>
        </w:rPr>
        <w:t>29</w:t>
      </w:r>
    </w:p>
    <w:p w14:paraId="4A726F17" w14:textId="6E47B94A" w:rsidR="00F42382" w:rsidRPr="00096088" w:rsidRDefault="00F42382" w:rsidP="00C9540E">
      <w:pPr>
        <w:pStyle w:val="TableofFigures"/>
        <w:tabs>
          <w:tab w:val="right" w:leader="dot" w:pos="9056"/>
        </w:tabs>
        <w:spacing w:before="40" w:after="40" w:line="280" w:lineRule="auto"/>
        <w:ind w:firstLine="0"/>
        <w:rPr>
          <w:rFonts w:asciiTheme="minorHAnsi" w:eastAsiaTheme="minorEastAsia" w:hAnsiTheme="minorHAnsi" w:cstheme="minorBidi"/>
          <w:noProof/>
          <w:kern w:val="2"/>
          <w:szCs w:val="26"/>
          <w:lang w:eastAsia="ja-JP"/>
          <w14:ligatures w14:val="standardContextual"/>
        </w:rPr>
      </w:pPr>
      <w:r w:rsidRPr="00096088">
        <w:rPr>
          <w:szCs w:val="26"/>
        </w:rPr>
        <w:t>Hình 3.4: Thí nghiệm 4 - Biểu đồ thanh so sánh giá trị trung vị các đặc trưng giữa 3 cụm</w:t>
      </w:r>
      <w:r w:rsidR="00096088">
        <w:rPr>
          <w:szCs w:val="26"/>
        </w:rPr>
        <w:tab/>
      </w:r>
      <w:r w:rsidR="00807795">
        <w:rPr>
          <w:szCs w:val="26"/>
        </w:rPr>
        <w:t>31</w:t>
      </w:r>
    </w:p>
    <w:p w14:paraId="231CA21E" w14:textId="13AA6193" w:rsidR="00F42382" w:rsidRPr="00096088" w:rsidRDefault="00F42382" w:rsidP="00C9540E">
      <w:pPr>
        <w:pStyle w:val="TableofFigures"/>
        <w:tabs>
          <w:tab w:val="right" w:leader="dot" w:pos="9056"/>
        </w:tabs>
        <w:spacing w:before="40" w:after="40" w:line="280" w:lineRule="auto"/>
        <w:ind w:firstLine="0"/>
        <w:rPr>
          <w:rFonts w:asciiTheme="minorHAnsi" w:eastAsiaTheme="minorEastAsia" w:hAnsiTheme="minorHAnsi" w:cstheme="minorBidi"/>
          <w:noProof/>
          <w:kern w:val="2"/>
          <w:szCs w:val="26"/>
          <w:lang w:eastAsia="ja-JP"/>
          <w14:ligatures w14:val="standardContextual"/>
        </w:rPr>
      </w:pPr>
      <w:r w:rsidRPr="00096088">
        <w:rPr>
          <w:szCs w:val="26"/>
        </w:rPr>
        <w:t>Hình 4.1: Sơ đồ kiến trúc Serving phân tách Offline Training và Online Serving</w:t>
      </w:r>
      <w:r w:rsidR="00096088">
        <w:rPr>
          <w:szCs w:val="26"/>
        </w:rPr>
        <w:tab/>
      </w:r>
      <w:r w:rsidR="00807795">
        <w:rPr>
          <w:szCs w:val="26"/>
        </w:rPr>
        <w:t>32</w:t>
      </w:r>
    </w:p>
    <w:p w14:paraId="1C842DCB" w14:textId="3943D378" w:rsidR="00F42382" w:rsidRPr="00096088" w:rsidRDefault="00F42382" w:rsidP="00C9540E">
      <w:pPr>
        <w:pStyle w:val="TableofFigures"/>
        <w:tabs>
          <w:tab w:val="right" w:leader="dot" w:pos="9056"/>
        </w:tabs>
        <w:spacing w:before="40" w:after="40" w:line="280" w:lineRule="auto"/>
        <w:ind w:firstLine="0"/>
        <w:rPr>
          <w:rFonts w:asciiTheme="minorHAnsi" w:eastAsiaTheme="minorEastAsia" w:hAnsiTheme="minorHAnsi" w:cstheme="minorBidi"/>
          <w:noProof/>
          <w:kern w:val="2"/>
          <w:szCs w:val="26"/>
          <w:lang w:eastAsia="ja-JP"/>
          <w14:ligatures w14:val="standardContextual"/>
        </w:rPr>
      </w:pPr>
      <w:r w:rsidRPr="00096088">
        <w:rPr>
          <w:szCs w:val="26"/>
        </w:rPr>
        <w:t>Hình 4.2: Giao diện Màn hình 1 - Tổng quan đề tài, phạm vi dữ liệu và giải thích 3 cụm nghiên cứu</w:t>
      </w:r>
      <w:r w:rsidR="00096088">
        <w:rPr>
          <w:szCs w:val="26"/>
        </w:rPr>
        <w:tab/>
      </w:r>
      <w:r w:rsidR="00807795">
        <w:rPr>
          <w:szCs w:val="26"/>
        </w:rPr>
        <w:t>33</w:t>
      </w:r>
    </w:p>
    <w:p w14:paraId="15DD96DF" w14:textId="7E7AE58E" w:rsidR="00F42382" w:rsidRPr="00096088" w:rsidRDefault="00F42382" w:rsidP="00C9540E">
      <w:pPr>
        <w:pStyle w:val="TableofFigures"/>
        <w:tabs>
          <w:tab w:val="right" w:leader="dot" w:pos="9056"/>
        </w:tabs>
        <w:spacing w:before="40" w:after="40" w:line="280" w:lineRule="auto"/>
        <w:ind w:firstLine="0"/>
        <w:rPr>
          <w:rFonts w:asciiTheme="minorHAnsi" w:eastAsiaTheme="minorEastAsia" w:hAnsiTheme="minorHAnsi" w:cstheme="minorBidi"/>
          <w:noProof/>
          <w:kern w:val="2"/>
          <w:szCs w:val="26"/>
          <w:lang w:eastAsia="ja-JP"/>
          <w14:ligatures w14:val="standardContextual"/>
        </w:rPr>
      </w:pPr>
      <w:r w:rsidRPr="00096088">
        <w:rPr>
          <w:szCs w:val="26"/>
        </w:rPr>
        <w:t>Hình 4.3: Giao diện Màn hình 2 - Thao tác tương tác Bản đồ trạm Leaflet và Hồ sơ trạm</w:t>
      </w:r>
      <w:r w:rsidR="00096088">
        <w:rPr>
          <w:szCs w:val="26"/>
        </w:rPr>
        <w:tab/>
      </w:r>
      <w:r w:rsidR="00807795">
        <w:rPr>
          <w:szCs w:val="26"/>
        </w:rPr>
        <w:t>34</w:t>
      </w:r>
    </w:p>
    <w:p w14:paraId="70F19F7B" w14:textId="6F78C8FE" w:rsidR="00096088" w:rsidRPr="00096088" w:rsidRDefault="00F42382" w:rsidP="00C9540E">
      <w:pPr>
        <w:pStyle w:val="TableofFigures"/>
        <w:tabs>
          <w:tab w:val="right" w:leader="dot" w:pos="9056"/>
        </w:tabs>
        <w:spacing w:before="40" w:after="40" w:line="280" w:lineRule="auto"/>
        <w:ind w:firstLine="0"/>
        <w:rPr>
          <w:szCs w:val="26"/>
        </w:rPr>
      </w:pPr>
      <w:r w:rsidRPr="00096088">
        <w:rPr>
          <w:szCs w:val="26"/>
        </w:rPr>
        <w:t>Hình 4.4: Giao diện Màn hình 3 - Dashboard trực quan hóa 4 thí nghiệm và Model Card</w:t>
      </w:r>
      <w:r w:rsidR="00096088">
        <w:rPr>
          <w:szCs w:val="26"/>
        </w:rPr>
        <w:tab/>
      </w:r>
      <w:r w:rsidR="00807795">
        <w:rPr>
          <w:szCs w:val="26"/>
        </w:rPr>
        <w:t>34</w:t>
      </w:r>
    </w:p>
    <w:p w14:paraId="775A95CF" w14:textId="77777777" w:rsidR="00096088" w:rsidRDefault="00096088">
      <w:pPr>
        <w:ind w:firstLine="0"/>
        <w:jc w:val="left"/>
        <w:rPr>
          <w:sz w:val="22"/>
        </w:rPr>
      </w:pPr>
      <w:r>
        <w:rPr>
          <w:sz w:val="22"/>
        </w:rPr>
        <w:br w:type="page"/>
      </w:r>
    </w:p>
    <w:p w14:paraId="008033EA" w14:textId="771C9C53" w:rsidR="00F42382" w:rsidRPr="00096088" w:rsidRDefault="00F42382" w:rsidP="00096088">
      <w:pPr>
        <w:keepNext/>
        <w:tabs>
          <w:tab w:val="right" w:leader="dot" w:pos="9056"/>
        </w:tabs>
        <w:spacing w:before="280" w:after="120" w:line="280" w:lineRule="auto"/>
        <w:ind w:firstLine="0"/>
        <w:jc w:val="center"/>
        <w:rPr>
          <w:rFonts w:asciiTheme="minorHAnsi" w:eastAsiaTheme="minorEastAsia" w:hAnsiTheme="minorHAnsi" w:cstheme="minorBidi"/>
          <w:noProof/>
          <w:kern w:val="2"/>
          <w:sz w:val="32"/>
          <w:szCs w:val="32"/>
          <w:lang w:eastAsia="ja-JP"/>
          <w14:ligatures w14:val="standardContextual"/>
        </w:rPr>
      </w:pPr>
      <w:r w:rsidRPr="00096088">
        <w:rPr>
          <w:b/>
          <w:sz w:val="32"/>
          <w:szCs w:val="32"/>
        </w:rPr>
        <w:lastRenderedPageBreak/>
        <w:t>DANH MỤC BẢNG BIỂU</w:t>
      </w:r>
    </w:p>
    <w:p w14:paraId="51543FCB" w14:textId="75D3895F" w:rsidR="00F42382" w:rsidRPr="00096088" w:rsidRDefault="00F42382" w:rsidP="00C9540E">
      <w:pPr>
        <w:pStyle w:val="TableofFigures"/>
        <w:tabs>
          <w:tab w:val="right" w:leader="dot" w:pos="9056"/>
        </w:tabs>
        <w:spacing w:before="40" w:after="40" w:line="280" w:lineRule="auto"/>
        <w:ind w:firstLine="0"/>
        <w:rPr>
          <w:rFonts w:asciiTheme="minorHAnsi" w:eastAsiaTheme="minorEastAsia" w:hAnsiTheme="minorHAnsi" w:cstheme="minorBidi"/>
          <w:noProof/>
          <w:kern w:val="2"/>
          <w:szCs w:val="26"/>
          <w:lang w:eastAsia="ja-JP"/>
          <w14:ligatures w14:val="standardContextual"/>
        </w:rPr>
      </w:pPr>
      <w:r w:rsidRPr="00096088">
        <w:rPr>
          <w:szCs w:val="26"/>
        </w:rPr>
        <w:t>Bảng 0.1: Danh mục các từ viết tắt sử dụng trong đề tài</w:t>
      </w:r>
      <w:r w:rsidR="00096088">
        <w:rPr>
          <w:szCs w:val="26"/>
        </w:rPr>
        <w:tab/>
      </w:r>
      <w:r w:rsidR="005710F4">
        <w:rPr>
          <w:szCs w:val="26"/>
        </w:rPr>
        <w:t>9</w:t>
      </w:r>
    </w:p>
    <w:p w14:paraId="282039E6" w14:textId="4EC2DFB4" w:rsidR="00F42382" w:rsidRPr="00096088" w:rsidRDefault="00F42382" w:rsidP="00C9540E">
      <w:pPr>
        <w:pStyle w:val="TableofFigures"/>
        <w:tabs>
          <w:tab w:val="right" w:leader="dot" w:pos="9056"/>
        </w:tabs>
        <w:spacing w:before="40" w:after="40" w:line="280" w:lineRule="auto"/>
        <w:ind w:firstLine="0"/>
        <w:rPr>
          <w:rFonts w:asciiTheme="minorHAnsi" w:eastAsiaTheme="minorEastAsia" w:hAnsiTheme="minorHAnsi" w:cstheme="minorBidi"/>
          <w:noProof/>
          <w:kern w:val="2"/>
          <w:szCs w:val="26"/>
          <w:lang w:eastAsia="ja-JP"/>
          <w14:ligatures w14:val="standardContextual"/>
        </w:rPr>
      </w:pPr>
      <w:r w:rsidRPr="00096088">
        <w:rPr>
          <w:szCs w:val="26"/>
        </w:rPr>
        <w:t>Bảng 3.1: So sánh mô hình cơ sở Volume Baseline với mô hình Profile K-Means (K = 3)</w:t>
      </w:r>
      <w:r w:rsidR="00096088">
        <w:rPr>
          <w:szCs w:val="26"/>
        </w:rPr>
        <w:tab/>
      </w:r>
      <w:r w:rsidR="00807795">
        <w:rPr>
          <w:szCs w:val="26"/>
        </w:rPr>
        <w:t>27</w:t>
      </w:r>
    </w:p>
    <w:p w14:paraId="257F6294" w14:textId="79CB185C" w:rsidR="005710F4" w:rsidRPr="005710F4" w:rsidRDefault="00F42382" w:rsidP="00807795">
      <w:pPr>
        <w:pStyle w:val="TableofFigures"/>
        <w:tabs>
          <w:tab w:val="right" w:leader="dot" w:pos="9056"/>
        </w:tabs>
        <w:spacing w:before="40" w:after="40" w:line="280" w:lineRule="auto"/>
        <w:ind w:firstLine="0"/>
        <w:rPr>
          <w:szCs w:val="26"/>
        </w:rPr>
      </w:pPr>
      <w:r w:rsidRPr="00096088">
        <w:rPr>
          <w:szCs w:val="26"/>
        </w:rPr>
        <w:t>Bảng 3.2: Khảo sát các chỉ số đánh giá chất lượng phân cụm theo số cụm K từ 2 đến 8</w:t>
      </w:r>
      <w:r w:rsidR="00096088">
        <w:rPr>
          <w:szCs w:val="26"/>
        </w:rPr>
        <w:tab/>
      </w:r>
      <w:r w:rsidR="005710F4">
        <w:rPr>
          <w:szCs w:val="26"/>
        </w:rPr>
        <w:tab/>
      </w:r>
      <w:r w:rsidR="00807795">
        <w:rPr>
          <w:szCs w:val="26"/>
        </w:rPr>
        <w:t>28</w:t>
      </w:r>
    </w:p>
    <w:p w14:paraId="4E36819A" w14:textId="656839F1" w:rsidR="00F42382" w:rsidRPr="00096088" w:rsidRDefault="00F42382" w:rsidP="00C9540E">
      <w:pPr>
        <w:pStyle w:val="TableofFigures"/>
        <w:tabs>
          <w:tab w:val="right" w:leader="dot" w:pos="9056"/>
        </w:tabs>
        <w:spacing w:before="40" w:after="40" w:line="280" w:lineRule="auto"/>
        <w:ind w:firstLine="0"/>
        <w:rPr>
          <w:rFonts w:asciiTheme="minorHAnsi" w:eastAsiaTheme="minorEastAsia" w:hAnsiTheme="minorHAnsi" w:cstheme="minorBidi"/>
          <w:noProof/>
          <w:kern w:val="2"/>
          <w:szCs w:val="26"/>
          <w:lang w:eastAsia="ja-JP"/>
          <w14:ligatures w14:val="standardContextual"/>
        </w:rPr>
      </w:pPr>
      <w:r w:rsidRPr="00096088">
        <w:rPr>
          <w:szCs w:val="26"/>
        </w:rPr>
        <w:t>Bảng 3.3: Bảng giá trị trung vị (Median Profile) và đặc trưng hành vi của 3 cụm trạm</w:t>
      </w:r>
      <w:r w:rsidR="00096088">
        <w:rPr>
          <w:szCs w:val="26"/>
        </w:rPr>
        <w:tab/>
      </w:r>
      <w:r w:rsidR="005710F4">
        <w:rPr>
          <w:szCs w:val="26"/>
        </w:rPr>
        <w:tab/>
      </w:r>
      <w:r w:rsidR="00807795">
        <w:rPr>
          <w:szCs w:val="26"/>
        </w:rPr>
        <w:t>30</w:t>
      </w:r>
    </w:p>
    <w:p w14:paraId="1C16DEB8" w14:textId="43A3D05D" w:rsidR="00581317" w:rsidRPr="00096088" w:rsidRDefault="00D603FE" w:rsidP="00C9540E">
      <w:pPr>
        <w:pStyle w:val="TableofFigures"/>
        <w:spacing w:before="40" w:after="40" w:line="280" w:lineRule="auto"/>
        <w:ind w:firstLine="0"/>
        <w:rPr>
          <w:b/>
          <w:szCs w:val="26"/>
        </w:rPr>
      </w:pPr>
      <w:r w:rsidRPr="00096088">
        <w:rPr>
          <w:szCs w:val="26"/>
        </w:rPr>
        <w:t>Bảng 3.4: Kết quả đánh giá mô hình phân cụm trên tập Test độc lập (N = 335 trạm)</w:t>
      </w:r>
      <w:r w:rsidR="00807795" w:rsidRPr="00807795">
        <w:rPr>
          <w:szCs w:val="26"/>
        </w:rPr>
        <w:t xml:space="preserve"> </w:t>
      </w:r>
      <w:r w:rsidR="00807795">
        <w:rPr>
          <w:szCs w:val="26"/>
        </w:rPr>
        <w:t>………………………………………………………………………………………...31</w:t>
      </w:r>
      <w:r w:rsidR="00807795">
        <w:rPr>
          <w:szCs w:val="26"/>
        </w:rPr>
        <w:tab/>
      </w:r>
      <w:r w:rsidR="00807795">
        <w:rPr>
          <w:szCs w:val="26"/>
        </w:rPr>
        <w:tab/>
      </w:r>
      <w:r w:rsidR="00807795">
        <w:rPr>
          <w:szCs w:val="26"/>
        </w:rPr>
        <w:tab/>
      </w:r>
      <w:r w:rsidR="00096088">
        <w:rPr>
          <w:szCs w:val="26"/>
        </w:rPr>
        <w:tab/>
      </w:r>
      <w:r w:rsidR="00096088">
        <w:rPr>
          <w:szCs w:val="26"/>
        </w:rPr>
        <w:tab/>
      </w:r>
    </w:p>
    <w:p w14:paraId="346AF04B" w14:textId="77777777" w:rsidR="00576A98" w:rsidRPr="00D561FA" w:rsidRDefault="00576A98" w:rsidP="00C9540E">
      <w:pPr>
        <w:spacing w:line="280" w:lineRule="auto"/>
        <w:rPr>
          <w:b/>
          <w:sz w:val="28"/>
          <w:szCs w:val="28"/>
        </w:rPr>
      </w:pPr>
    </w:p>
    <w:p w14:paraId="0591309C" w14:textId="77777777" w:rsidR="00C9540E" w:rsidRDefault="00C9540E">
      <w:pPr>
        <w:spacing w:line="280" w:lineRule="auto"/>
        <w:ind w:firstLine="0"/>
        <w:jc w:val="left"/>
        <w:rPr>
          <w:b/>
          <w:sz w:val="28"/>
          <w:szCs w:val="28"/>
        </w:rPr>
      </w:pPr>
      <w:r>
        <w:br w:type="page"/>
      </w:r>
    </w:p>
    <w:p w14:paraId="2E028F77" w14:textId="77777777" w:rsidR="00576A98" w:rsidRPr="00096088" w:rsidRDefault="00576A98" w:rsidP="00576A98">
      <w:pPr>
        <w:keepNext/>
        <w:tabs>
          <w:tab w:val="left" w:pos="3260"/>
        </w:tabs>
        <w:spacing w:before="240" w:after="120" w:line="280" w:lineRule="auto"/>
        <w:ind w:firstLine="0"/>
        <w:jc w:val="center"/>
        <w:rPr>
          <w:b/>
          <w:sz w:val="32"/>
          <w:szCs w:val="32"/>
        </w:rPr>
      </w:pPr>
      <w:r w:rsidRPr="00096088">
        <w:rPr>
          <w:b/>
          <w:sz w:val="32"/>
          <w:szCs w:val="32"/>
        </w:rPr>
        <w:lastRenderedPageBreak/>
        <w:t>DANH MỤC TỪ VIẾT TẮT</w:t>
      </w:r>
    </w:p>
    <w:p w14:paraId="334683F3" w14:textId="77777777" w:rsidR="002910F4" w:rsidRPr="00096088" w:rsidRDefault="00000000">
      <w:pPr>
        <w:keepNext/>
        <w:spacing w:before="160" w:after="80" w:line="240" w:lineRule="auto"/>
        <w:jc w:val="center"/>
        <w:rPr>
          <w:szCs w:val="26"/>
        </w:rPr>
      </w:pPr>
      <w:r w:rsidRPr="00096088">
        <w:rPr>
          <w:b/>
          <w:szCs w:val="26"/>
        </w:rPr>
        <w:t>Bảng 0.1: Danh mục các từ viết tắt sử dụng trong đề tài</w:t>
      </w:r>
    </w:p>
    <w:tbl>
      <w:tblPr>
        <w:tblStyle w:val="a"/>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88"/>
        <w:gridCol w:w="1654"/>
        <w:gridCol w:w="2764"/>
        <w:gridCol w:w="3589"/>
      </w:tblGrid>
      <w:tr w:rsidR="00576A98" w:rsidRPr="00B07E0B" w14:paraId="3E6C2748" w14:textId="77777777" w:rsidTr="00B07E0B">
        <w:trPr>
          <w:cantSplit/>
          <w:trHeight w:val="755"/>
          <w:tblHeader/>
        </w:trPr>
        <w:tc>
          <w:tcPr>
            <w:tcW w:w="988" w:type="dxa"/>
            <w:shd w:val="clear" w:color="auto" w:fill="F0F4F8"/>
            <w:tcMar>
              <w:top w:w="100" w:type="dxa"/>
              <w:left w:w="150" w:type="dxa"/>
              <w:bottom w:w="100" w:type="dxa"/>
              <w:right w:w="150" w:type="dxa"/>
            </w:tcMar>
            <w:vAlign w:val="center"/>
          </w:tcPr>
          <w:p w14:paraId="3340D233" w14:textId="5734F2EA" w:rsidR="002910F4" w:rsidRPr="00B07E0B" w:rsidRDefault="00B07E0B" w:rsidP="00B07E0B">
            <w:pPr>
              <w:spacing w:before="40" w:after="40" w:line="240" w:lineRule="auto"/>
              <w:ind w:firstLine="0"/>
              <w:jc w:val="center"/>
              <w:rPr>
                <w:szCs w:val="26"/>
              </w:rPr>
            </w:pPr>
            <w:r w:rsidRPr="00B07E0B">
              <w:rPr>
                <w:szCs w:val="26"/>
              </w:rPr>
              <w:t>STT</w:t>
            </w:r>
          </w:p>
        </w:tc>
        <w:tc>
          <w:tcPr>
            <w:tcW w:w="1654" w:type="dxa"/>
            <w:shd w:val="clear" w:color="auto" w:fill="F0F4F8"/>
            <w:tcMar>
              <w:top w:w="100" w:type="dxa"/>
              <w:left w:w="150" w:type="dxa"/>
              <w:bottom w:w="100" w:type="dxa"/>
              <w:right w:w="150" w:type="dxa"/>
            </w:tcMar>
            <w:vAlign w:val="center"/>
          </w:tcPr>
          <w:p w14:paraId="58CCCEF5" w14:textId="436FE712" w:rsidR="002910F4" w:rsidRPr="00B07E0B" w:rsidRDefault="00B07E0B" w:rsidP="00B07E0B">
            <w:pPr>
              <w:spacing w:before="40" w:after="40" w:line="240" w:lineRule="auto"/>
              <w:ind w:firstLine="0"/>
              <w:jc w:val="center"/>
              <w:rPr>
                <w:szCs w:val="26"/>
              </w:rPr>
            </w:pPr>
            <w:r w:rsidRPr="00B07E0B">
              <w:rPr>
                <w:b/>
                <w:szCs w:val="26"/>
              </w:rPr>
              <w:t>Từ viết tắt</w:t>
            </w:r>
          </w:p>
        </w:tc>
        <w:tc>
          <w:tcPr>
            <w:tcW w:w="2764" w:type="dxa"/>
            <w:shd w:val="clear" w:color="auto" w:fill="F0F4F8"/>
            <w:tcMar>
              <w:top w:w="100" w:type="dxa"/>
              <w:left w:w="150" w:type="dxa"/>
              <w:bottom w:w="100" w:type="dxa"/>
              <w:right w:w="150" w:type="dxa"/>
            </w:tcMar>
            <w:vAlign w:val="center"/>
          </w:tcPr>
          <w:p w14:paraId="442C8471" w14:textId="77777777" w:rsidR="002910F4" w:rsidRPr="00B07E0B" w:rsidRDefault="00000000" w:rsidP="00B07E0B">
            <w:pPr>
              <w:spacing w:before="40" w:after="40" w:line="240" w:lineRule="auto"/>
              <w:jc w:val="center"/>
              <w:rPr>
                <w:szCs w:val="26"/>
              </w:rPr>
            </w:pPr>
            <w:r w:rsidRPr="00B07E0B">
              <w:rPr>
                <w:b/>
                <w:szCs w:val="26"/>
              </w:rPr>
              <w:t>Cụm từ tiếng anh</w:t>
            </w:r>
          </w:p>
        </w:tc>
        <w:tc>
          <w:tcPr>
            <w:tcW w:w="3589" w:type="dxa"/>
            <w:shd w:val="clear" w:color="auto" w:fill="F0F4F8"/>
            <w:tcMar>
              <w:top w:w="100" w:type="dxa"/>
              <w:left w:w="150" w:type="dxa"/>
              <w:bottom w:w="100" w:type="dxa"/>
              <w:right w:w="150" w:type="dxa"/>
            </w:tcMar>
            <w:vAlign w:val="center"/>
          </w:tcPr>
          <w:p w14:paraId="7AE1AB0E" w14:textId="77777777" w:rsidR="002910F4" w:rsidRPr="00B07E0B" w:rsidRDefault="00000000" w:rsidP="00B07E0B">
            <w:pPr>
              <w:spacing w:before="40" w:after="40" w:line="240" w:lineRule="auto"/>
              <w:jc w:val="center"/>
              <w:rPr>
                <w:szCs w:val="26"/>
              </w:rPr>
            </w:pPr>
            <w:r w:rsidRPr="00B07E0B">
              <w:rPr>
                <w:b/>
                <w:szCs w:val="26"/>
              </w:rPr>
              <w:t>Diễn giải</w:t>
            </w:r>
          </w:p>
        </w:tc>
      </w:tr>
      <w:tr w:rsidR="00576A98" w:rsidRPr="00B07E0B" w14:paraId="7A8115BF" w14:textId="77777777" w:rsidTr="00B07E0B">
        <w:trPr>
          <w:cantSplit/>
        </w:trPr>
        <w:tc>
          <w:tcPr>
            <w:tcW w:w="988" w:type="dxa"/>
            <w:shd w:val="clear" w:color="auto" w:fill="FFFFFF"/>
            <w:tcMar>
              <w:top w:w="100" w:type="dxa"/>
              <w:left w:w="150" w:type="dxa"/>
              <w:bottom w:w="100" w:type="dxa"/>
              <w:right w:w="150" w:type="dxa"/>
            </w:tcMar>
            <w:vAlign w:val="center"/>
          </w:tcPr>
          <w:p w14:paraId="562BBDE9" w14:textId="77777777" w:rsidR="002910F4" w:rsidRPr="00B07E0B" w:rsidRDefault="00000000" w:rsidP="00B07E0B">
            <w:pPr>
              <w:spacing w:before="40" w:after="40" w:line="240" w:lineRule="auto"/>
              <w:jc w:val="center"/>
              <w:rPr>
                <w:szCs w:val="26"/>
              </w:rPr>
            </w:pPr>
            <w:r w:rsidRPr="00B07E0B">
              <w:rPr>
                <w:szCs w:val="26"/>
              </w:rPr>
              <w:t>1</w:t>
            </w:r>
          </w:p>
        </w:tc>
        <w:tc>
          <w:tcPr>
            <w:tcW w:w="1654" w:type="dxa"/>
            <w:shd w:val="clear" w:color="auto" w:fill="FFFFFF"/>
            <w:tcMar>
              <w:top w:w="100" w:type="dxa"/>
              <w:left w:w="150" w:type="dxa"/>
              <w:bottom w:w="100" w:type="dxa"/>
              <w:right w:w="150" w:type="dxa"/>
            </w:tcMar>
            <w:vAlign w:val="center"/>
          </w:tcPr>
          <w:p w14:paraId="67217BCB" w14:textId="77777777" w:rsidR="002910F4" w:rsidRPr="00B07E0B" w:rsidRDefault="00000000" w:rsidP="00B07E0B">
            <w:pPr>
              <w:spacing w:before="40" w:after="40" w:line="240" w:lineRule="auto"/>
              <w:jc w:val="left"/>
              <w:rPr>
                <w:szCs w:val="26"/>
              </w:rPr>
            </w:pPr>
            <w:r w:rsidRPr="00B07E0B">
              <w:rPr>
                <w:szCs w:val="26"/>
              </w:rPr>
              <w:t>NYC</w:t>
            </w:r>
          </w:p>
        </w:tc>
        <w:tc>
          <w:tcPr>
            <w:tcW w:w="2764" w:type="dxa"/>
            <w:shd w:val="clear" w:color="auto" w:fill="FFFFFF"/>
            <w:tcMar>
              <w:top w:w="100" w:type="dxa"/>
              <w:left w:w="150" w:type="dxa"/>
              <w:bottom w:w="100" w:type="dxa"/>
              <w:right w:w="150" w:type="dxa"/>
            </w:tcMar>
            <w:vAlign w:val="center"/>
          </w:tcPr>
          <w:p w14:paraId="0A970705" w14:textId="77777777" w:rsidR="002910F4" w:rsidRPr="00B07E0B" w:rsidRDefault="00000000" w:rsidP="00B07E0B">
            <w:pPr>
              <w:spacing w:before="40" w:after="40" w:line="240" w:lineRule="auto"/>
              <w:jc w:val="left"/>
              <w:rPr>
                <w:szCs w:val="26"/>
              </w:rPr>
            </w:pPr>
            <w:r w:rsidRPr="00B07E0B">
              <w:rPr>
                <w:szCs w:val="26"/>
              </w:rPr>
              <w:t>New York City</w:t>
            </w:r>
          </w:p>
        </w:tc>
        <w:tc>
          <w:tcPr>
            <w:tcW w:w="3589" w:type="dxa"/>
            <w:shd w:val="clear" w:color="auto" w:fill="FFFFFF"/>
            <w:tcMar>
              <w:top w:w="100" w:type="dxa"/>
              <w:left w:w="150" w:type="dxa"/>
              <w:bottom w:w="100" w:type="dxa"/>
              <w:right w:w="150" w:type="dxa"/>
            </w:tcMar>
            <w:vAlign w:val="center"/>
          </w:tcPr>
          <w:p w14:paraId="5EF51059" w14:textId="77777777" w:rsidR="002910F4" w:rsidRPr="00B07E0B" w:rsidRDefault="00000000" w:rsidP="00B07E0B">
            <w:pPr>
              <w:spacing w:before="40" w:after="40" w:line="240" w:lineRule="auto"/>
              <w:jc w:val="left"/>
              <w:rPr>
                <w:szCs w:val="26"/>
              </w:rPr>
            </w:pPr>
            <w:r w:rsidRPr="00B07E0B">
              <w:rPr>
                <w:szCs w:val="26"/>
              </w:rPr>
              <w:t>Thành phố New York, địa bàn vận hành của hệ thống Citi Bike.</w:t>
            </w:r>
          </w:p>
        </w:tc>
      </w:tr>
      <w:tr w:rsidR="00576A98" w:rsidRPr="00B07E0B" w14:paraId="46755346" w14:textId="77777777" w:rsidTr="00B07E0B">
        <w:trPr>
          <w:cantSplit/>
        </w:trPr>
        <w:tc>
          <w:tcPr>
            <w:tcW w:w="988" w:type="dxa"/>
            <w:shd w:val="clear" w:color="auto" w:fill="FFFFFF"/>
            <w:tcMar>
              <w:top w:w="100" w:type="dxa"/>
              <w:left w:w="150" w:type="dxa"/>
              <w:bottom w:w="100" w:type="dxa"/>
              <w:right w:w="150" w:type="dxa"/>
            </w:tcMar>
            <w:vAlign w:val="center"/>
          </w:tcPr>
          <w:p w14:paraId="452C4469" w14:textId="77777777" w:rsidR="002910F4" w:rsidRPr="00B07E0B" w:rsidRDefault="00000000" w:rsidP="00B07E0B">
            <w:pPr>
              <w:spacing w:before="40" w:after="40" w:line="240" w:lineRule="auto"/>
              <w:jc w:val="center"/>
              <w:rPr>
                <w:szCs w:val="26"/>
              </w:rPr>
            </w:pPr>
            <w:r w:rsidRPr="00B07E0B">
              <w:rPr>
                <w:szCs w:val="26"/>
              </w:rPr>
              <w:t>2</w:t>
            </w:r>
          </w:p>
        </w:tc>
        <w:tc>
          <w:tcPr>
            <w:tcW w:w="1654" w:type="dxa"/>
            <w:shd w:val="clear" w:color="auto" w:fill="FFFFFF"/>
            <w:tcMar>
              <w:top w:w="100" w:type="dxa"/>
              <w:left w:w="150" w:type="dxa"/>
              <w:bottom w:w="100" w:type="dxa"/>
              <w:right w:w="150" w:type="dxa"/>
            </w:tcMar>
            <w:vAlign w:val="center"/>
          </w:tcPr>
          <w:p w14:paraId="4E494C15" w14:textId="77777777" w:rsidR="002910F4" w:rsidRPr="00B07E0B" w:rsidRDefault="00000000" w:rsidP="00B07E0B">
            <w:pPr>
              <w:spacing w:before="40" w:after="40" w:line="240" w:lineRule="auto"/>
              <w:jc w:val="left"/>
              <w:rPr>
                <w:szCs w:val="26"/>
              </w:rPr>
            </w:pPr>
            <w:r w:rsidRPr="00B07E0B">
              <w:rPr>
                <w:szCs w:val="26"/>
              </w:rPr>
              <w:t>NYCBS</w:t>
            </w:r>
          </w:p>
        </w:tc>
        <w:tc>
          <w:tcPr>
            <w:tcW w:w="2764" w:type="dxa"/>
            <w:shd w:val="clear" w:color="auto" w:fill="FFFFFF"/>
            <w:tcMar>
              <w:top w:w="100" w:type="dxa"/>
              <w:left w:w="150" w:type="dxa"/>
              <w:bottom w:w="100" w:type="dxa"/>
              <w:right w:w="150" w:type="dxa"/>
            </w:tcMar>
            <w:vAlign w:val="center"/>
          </w:tcPr>
          <w:p w14:paraId="6CF89698" w14:textId="77777777" w:rsidR="002910F4" w:rsidRPr="00B07E0B" w:rsidRDefault="00000000" w:rsidP="00B07E0B">
            <w:pPr>
              <w:spacing w:before="40" w:after="40" w:line="240" w:lineRule="auto"/>
              <w:jc w:val="left"/>
              <w:rPr>
                <w:szCs w:val="26"/>
              </w:rPr>
            </w:pPr>
            <w:r w:rsidRPr="00B07E0B">
              <w:rPr>
                <w:szCs w:val="26"/>
              </w:rPr>
              <w:t>New York City Bike Share</w:t>
            </w:r>
          </w:p>
        </w:tc>
        <w:tc>
          <w:tcPr>
            <w:tcW w:w="3589" w:type="dxa"/>
            <w:shd w:val="clear" w:color="auto" w:fill="FFFFFF"/>
            <w:tcMar>
              <w:top w:w="100" w:type="dxa"/>
              <w:left w:w="150" w:type="dxa"/>
              <w:bottom w:w="100" w:type="dxa"/>
              <w:right w:w="150" w:type="dxa"/>
            </w:tcMar>
            <w:vAlign w:val="center"/>
          </w:tcPr>
          <w:p w14:paraId="17B644AD" w14:textId="77777777" w:rsidR="002910F4" w:rsidRPr="00B07E0B" w:rsidRDefault="00000000" w:rsidP="00B07E0B">
            <w:pPr>
              <w:spacing w:before="40" w:after="40" w:line="240" w:lineRule="auto"/>
              <w:jc w:val="left"/>
              <w:rPr>
                <w:szCs w:val="26"/>
              </w:rPr>
            </w:pPr>
            <w:r w:rsidRPr="00B07E0B">
              <w:rPr>
                <w:szCs w:val="26"/>
              </w:rPr>
              <w:t>Công ty TNHH vận hành hệ thống xe đạp chia sẻ Citi Bike.</w:t>
            </w:r>
          </w:p>
        </w:tc>
      </w:tr>
      <w:tr w:rsidR="00576A98" w:rsidRPr="00B07E0B" w14:paraId="2FBA5128" w14:textId="77777777" w:rsidTr="00B07E0B">
        <w:trPr>
          <w:cantSplit/>
        </w:trPr>
        <w:tc>
          <w:tcPr>
            <w:tcW w:w="988" w:type="dxa"/>
            <w:shd w:val="clear" w:color="auto" w:fill="FFFFFF"/>
            <w:tcMar>
              <w:top w:w="100" w:type="dxa"/>
              <w:left w:w="150" w:type="dxa"/>
              <w:bottom w:w="100" w:type="dxa"/>
              <w:right w:w="150" w:type="dxa"/>
            </w:tcMar>
            <w:vAlign w:val="center"/>
          </w:tcPr>
          <w:p w14:paraId="1E0887A3" w14:textId="77777777" w:rsidR="002910F4" w:rsidRPr="00B07E0B" w:rsidRDefault="00000000" w:rsidP="00B07E0B">
            <w:pPr>
              <w:spacing w:before="40" w:after="40" w:line="240" w:lineRule="auto"/>
              <w:jc w:val="center"/>
              <w:rPr>
                <w:szCs w:val="26"/>
              </w:rPr>
            </w:pPr>
            <w:r w:rsidRPr="00B07E0B">
              <w:rPr>
                <w:szCs w:val="26"/>
              </w:rPr>
              <w:t>3</w:t>
            </w:r>
          </w:p>
        </w:tc>
        <w:tc>
          <w:tcPr>
            <w:tcW w:w="1654" w:type="dxa"/>
            <w:shd w:val="clear" w:color="auto" w:fill="FFFFFF"/>
            <w:tcMar>
              <w:top w:w="100" w:type="dxa"/>
              <w:left w:w="150" w:type="dxa"/>
              <w:bottom w:w="100" w:type="dxa"/>
              <w:right w:w="150" w:type="dxa"/>
            </w:tcMar>
            <w:vAlign w:val="center"/>
          </w:tcPr>
          <w:p w14:paraId="48483E93" w14:textId="77777777" w:rsidR="002910F4" w:rsidRPr="00B07E0B" w:rsidRDefault="00000000" w:rsidP="00B07E0B">
            <w:pPr>
              <w:spacing w:before="40" w:after="40" w:line="240" w:lineRule="auto"/>
              <w:jc w:val="left"/>
              <w:rPr>
                <w:szCs w:val="26"/>
              </w:rPr>
            </w:pPr>
            <w:r w:rsidRPr="00B07E0B">
              <w:rPr>
                <w:szCs w:val="26"/>
              </w:rPr>
              <w:t>K-Means</w:t>
            </w:r>
          </w:p>
        </w:tc>
        <w:tc>
          <w:tcPr>
            <w:tcW w:w="2764" w:type="dxa"/>
            <w:shd w:val="clear" w:color="auto" w:fill="FFFFFF"/>
            <w:tcMar>
              <w:top w:w="100" w:type="dxa"/>
              <w:left w:w="150" w:type="dxa"/>
              <w:bottom w:w="100" w:type="dxa"/>
              <w:right w:w="150" w:type="dxa"/>
            </w:tcMar>
            <w:vAlign w:val="center"/>
          </w:tcPr>
          <w:p w14:paraId="16955663" w14:textId="77777777" w:rsidR="002910F4" w:rsidRPr="00B07E0B" w:rsidRDefault="00000000" w:rsidP="00B07E0B">
            <w:pPr>
              <w:spacing w:before="40" w:after="40" w:line="240" w:lineRule="auto"/>
              <w:jc w:val="left"/>
              <w:rPr>
                <w:szCs w:val="26"/>
              </w:rPr>
            </w:pPr>
            <w:r w:rsidRPr="00B07E0B">
              <w:rPr>
                <w:szCs w:val="26"/>
              </w:rPr>
              <w:t>K-Means Clustering</w:t>
            </w:r>
          </w:p>
        </w:tc>
        <w:tc>
          <w:tcPr>
            <w:tcW w:w="3589" w:type="dxa"/>
            <w:shd w:val="clear" w:color="auto" w:fill="FFFFFF"/>
            <w:tcMar>
              <w:top w:w="100" w:type="dxa"/>
              <w:left w:w="150" w:type="dxa"/>
              <w:bottom w:w="100" w:type="dxa"/>
              <w:right w:w="150" w:type="dxa"/>
            </w:tcMar>
            <w:vAlign w:val="center"/>
          </w:tcPr>
          <w:p w14:paraId="7A1FC44A" w14:textId="77777777" w:rsidR="002910F4" w:rsidRPr="00B07E0B" w:rsidRDefault="00000000" w:rsidP="00B07E0B">
            <w:pPr>
              <w:spacing w:before="40" w:after="40" w:line="240" w:lineRule="auto"/>
              <w:jc w:val="left"/>
              <w:rPr>
                <w:szCs w:val="26"/>
              </w:rPr>
            </w:pPr>
            <w:r w:rsidRPr="00B07E0B">
              <w:rPr>
                <w:szCs w:val="26"/>
              </w:rPr>
              <w:t>Thuật toán phân cụm không giám sát dựa trên phân hoạch và tối ưu tâm cụm.</w:t>
            </w:r>
          </w:p>
        </w:tc>
      </w:tr>
      <w:tr w:rsidR="00576A98" w:rsidRPr="00B07E0B" w14:paraId="6346CBCB" w14:textId="77777777" w:rsidTr="00B07E0B">
        <w:trPr>
          <w:cantSplit/>
        </w:trPr>
        <w:tc>
          <w:tcPr>
            <w:tcW w:w="988" w:type="dxa"/>
            <w:shd w:val="clear" w:color="auto" w:fill="FFFFFF"/>
            <w:tcMar>
              <w:top w:w="100" w:type="dxa"/>
              <w:left w:w="150" w:type="dxa"/>
              <w:bottom w:w="100" w:type="dxa"/>
              <w:right w:w="150" w:type="dxa"/>
            </w:tcMar>
            <w:vAlign w:val="center"/>
          </w:tcPr>
          <w:p w14:paraId="19C83231" w14:textId="77777777" w:rsidR="002910F4" w:rsidRPr="00B07E0B" w:rsidRDefault="00000000" w:rsidP="00B07E0B">
            <w:pPr>
              <w:spacing w:before="40" w:after="40" w:line="240" w:lineRule="auto"/>
              <w:jc w:val="center"/>
              <w:rPr>
                <w:szCs w:val="26"/>
              </w:rPr>
            </w:pPr>
            <w:r w:rsidRPr="00B07E0B">
              <w:rPr>
                <w:szCs w:val="26"/>
              </w:rPr>
              <w:t>4</w:t>
            </w:r>
          </w:p>
        </w:tc>
        <w:tc>
          <w:tcPr>
            <w:tcW w:w="1654" w:type="dxa"/>
            <w:shd w:val="clear" w:color="auto" w:fill="FFFFFF"/>
            <w:tcMar>
              <w:top w:w="100" w:type="dxa"/>
              <w:left w:w="150" w:type="dxa"/>
              <w:bottom w:w="100" w:type="dxa"/>
              <w:right w:w="150" w:type="dxa"/>
            </w:tcMar>
            <w:vAlign w:val="center"/>
          </w:tcPr>
          <w:p w14:paraId="303A404B" w14:textId="77777777" w:rsidR="002910F4" w:rsidRPr="00B07E0B" w:rsidRDefault="00000000" w:rsidP="00B07E0B">
            <w:pPr>
              <w:spacing w:before="40" w:after="40" w:line="240" w:lineRule="auto"/>
              <w:jc w:val="left"/>
              <w:rPr>
                <w:szCs w:val="26"/>
              </w:rPr>
            </w:pPr>
            <w:r w:rsidRPr="00B07E0B">
              <w:rPr>
                <w:szCs w:val="26"/>
              </w:rPr>
              <w:t>WCSS</w:t>
            </w:r>
          </w:p>
        </w:tc>
        <w:tc>
          <w:tcPr>
            <w:tcW w:w="2764" w:type="dxa"/>
            <w:shd w:val="clear" w:color="auto" w:fill="FFFFFF"/>
            <w:tcMar>
              <w:top w:w="100" w:type="dxa"/>
              <w:left w:w="150" w:type="dxa"/>
              <w:bottom w:w="100" w:type="dxa"/>
              <w:right w:w="150" w:type="dxa"/>
            </w:tcMar>
            <w:vAlign w:val="center"/>
          </w:tcPr>
          <w:p w14:paraId="45C14374" w14:textId="77777777" w:rsidR="002910F4" w:rsidRPr="00B07E0B" w:rsidRDefault="00000000" w:rsidP="00B07E0B">
            <w:pPr>
              <w:spacing w:before="40" w:after="40" w:line="240" w:lineRule="auto"/>
              <w:jc w:val="left"/>
              <w:rPr>
                <w:szCs w:val="26"/>
              </w:rPr>
            </w:pPr>
            <w:r w:rsidRPr="00B07E0B">
              <w:rPr>
                <w:szCs w:val="26"/>
              </w:rPr>
              <w:t>Within-Cluster Sum of Squares</w:t>
            </w:r>
          </w:p>
        </w:tc>
        <w:tc>
          <w:tcPr>
            <w:tcW w:w="3589" w:type="dxa"/>
            <w:shd w:val="clear" w:color="auto" w:fill="FFFFFF"/>
            <w:tcMar>
              <w:top w:w="100" w:type="dxa"/>
              <w:left w:w="150" w:type="dxa"/>
              <w:bottom w:w="100" w:type="dxa"/>
              <w:right w:w="150" w:type="dxa"/>
            </w:tcMar>
            <w:vAlign w:val="center"/>
          </w:tcPr>
          <w:p w14:paraId="22459A8D" w14:textId="77777777" w:rsidR="002910F4" w:rsidRPr="00B07E0B" w:rsidRDefault="00000000" w:rsidP="00B07E0B">
            <w:pPr>
              <w:spacing w:before="40" w:after="40" w:line="240" w:lineRule="auto"/>
              <w:jc w:val="left"/>
              <w:rPr>
                <w:szCs w:val="26"/>
              </w:rPr>
            </w:pPr>
            <w:r w:rsidRPr="00B07E0B">
              <w:rPr>
                <w:szCs w:val="26"/>
              </w:rPr>
              <w:t>Tổng bình phương khoảng cách nội cụm (Inertia) - hàm mục tiêu K-Means.</w:t>
            </w:r>
          </w:p>
        </w:tc>
      </w:tr>
      <w:tr w:rsidR="00E460B7" w:rsidRPr="00B07E0B" w14:paraId="7BA1225B" w14:textId="77777777" w:rsidTr="00B07E0B">
        <w:trPr>
          <w:cantSplit/>
        </w:trPr>
        <w:tc>
          <w:tcPr>
            <w:tcW w:w="988" w:type="dxa"/>
            <w:shd w:val="clear" w:color="auto" w:fill="FFFFFF"/>
            <w:tcMar>
              <w:top w:w="100" w:type="dxa"/>
              <w:left w:w="150" w:type="dxa"/>
              <w:bottom w:w="100" w:type="dxa"/>
              <w:right w:w="150" w:type="dxa"/>
            </w:tcMar>
            <w:vAlign w:val="center"/>
          </w:tcPr>
          <w:p w14:paraId="2E0509E8" w14:textId="77777777" w:rsidR="002910F4" w:rsidRPr="00B07E0B" w:rsidRDefault="00000000" w:rsidP="00B07E0B">
            <w:pPr>
              <w:spacing w:before="40" w:after="40" w:line="240" w:lineRule="auto"/>
              <w:jc w:val="center"/>
              <w:rPr>
                <w:szCs w:val="26"/>
              </w:rPr>
            </w:pPr>
            <w:r w:rsidRPr="00B07E0B">
              <w:rPr>
                <w:szCs w:val="26"/>
              </w:rPr>
              <w:t>5</w:t>
            </w:r>
          </w:p>
        </w:tc>
        <w:tc>
          <w:tcPr>
            <w:tcW w:w="1654" w:type="dxa"/>
            <w:shd w:val="clear" w:color="auto" w:fill="FFFFFF"/>
            <w:tcMar>
              <w:top w:w="100" w:type="dxa"/>
              <w:left w:w="150" w:type="dxa"/>
              <w:bottom w:w="100" w:type="dxa"/>
              <w:right w:w="150" w:type="dxa"/>
            </w:tcMar>
            <w:vAlign w:val="center"/>
          </w:tcPr>
          <w:p w14:paraId="1259D6FC" w14:textId="77777777" w:rsidR="002910F4" w:rsidRPr="00B07E0B" w:rsidRDefault="00000000" w:rsidP="00B07E0B">
            <w:pPr>
              <w:spacing w:before="40" w:after="40" w:line="240" w:lineRule="auto"/>
              <w:jc w:val="left"/>
              <w:rPr>
                <w:szCs w:val="26"/>
              </w:rPr>
            </w:pPr>
            <w:r w:rsidRPr="00B07E0B">
              <w:rPr>
                <w:szCs w:val="26"/>
              </w:rPr>
              <w:t>DBI</w:t>
            </w:r>
          </w:p>
        </w:tc>
        <w:tc>
          <w:tcPr>
            <w:tcW w:w="2764" w:type="dxa"/>
            <w:shd w:val="clear" w:color="auto" w:fill="FFFFFF"/>
            <w:tcMar>
              <w:top w:w="100" w:type="dxa"/>
              <w:left w:w="150" w:type="dxa"/>
              <w:bottom w:w="100" w:type="dxa"/>
              <w:right w:w="150" w:type="dxa"/>
            </w:tcMar>
            <w:vAlign w:val="center"/>
          </w:tcPr>
          <w:p w14:paraId="1B9942E3" w14:textId="77777777" w:rsidR="002910F4" w:rsidRPr="00B07E0B" w:rsidRDefault="00000000" w:rsidP="00B07E0B">
            <w:pPr>
              <w:spacing w:before="40" w:after="40" w:line="240" w:lineRule="auto"/>
              <w:jc w:val="left"/>
              <w:rPr>
                <w:szCs w:val="26"/>
              </w:rPr>
            </w:pPr>
            <w:r w:rsidRPr="00B07E0B">
              <w:rPr>
                <w:szCs w:val="26"/>
              </w:rPr>
              <w:t>Davies-Bouldin Index</w:t>
            </w:r>
          </w:p>
        </w:tc>
        <w:tc>
          <w:tcPr>
            <w:tcW w:w="3589" w:type="dxa"/>
            <w:shd w:val="clear" w:color="auto" w:fill="FFFFFF"/>
            <w:tcMar>
              <w:top w:w="100" w:type="dxa"/>
              <w:left w:w="150" w:type="dxa"/>
              <w:bottom w:w="100" w:type="dxa"/>
              <w:right w:w="150" w:type="dxa"/>
            </w:tcMar>
            <w:vAlign w:val="center"/>
          </w:tcPr>
          <w:p w14:paraId="61A7C0ED" w14:textId="77777777" w:rsidR="002910F4" w:rsidRPr="00B07E0B" w:rsidRDefault="00000000" w:rsidP="00B07E0B">
            <w:pPr>
              <w:spacing w:before="40" w:after="40" w:line="240" w:lineRule="auto"/>
              <w:jc w:val="left"/>
              <w:rPr>
                <w:szCs w:val="26"/>
              </w:rPr>
            </w:pPr>
            <w:r w:rsidRPr="00B07E0B">
              <w:rPr>
                <w:szCs w:val="26"/>
              </w:rPr>
              <w:t>Chỉ số đo độ tương đồng tối đa giữa các cụm (giá trị càng nhỏ càng tốt).</w:t>
            </w:r>
          </w:p>
        </w:tc>
      </w:tr>
      <w:tr w:rsidR="00E460B7" w:rsidRPr="00B07E0B" w14:paraId="0DC511C5" w14:textId="77777777" w:rsidTr="00B07E0B">
        <w:trPr>
          <w:cantSplit/>
        </w:trPr>
        <w:tc>
          <w:tcPr>
            <w:tcW w:w="988" w:type="dxa"/>
            <w:shd w:val="clear" w:color="auto" w:fill="FFFFFF"/>
            <w:tcMar>
              <w:top w:w="100" w:type="dxa"/>
              <w:left w:w="150" w:type="dxa"/>
              <w:bottom w:w="100" w:type="dxa"/>
              <w:right w:w="150" w:type="dxa"/>
            </w:tcMar>
            <w:vAlign w:val="center"/>
          </w:tcPr>
          <w:p w14:paraId="6FAFEA3A" w14:textId="77777777" w:rsidR="002910F4" w:rsidRPr="00B07E0B" w:rsidRDefault="00000000" w:rsidP="00B07E0B">
            <w:pPr>
              <w:spacing w:before="40" w:after="40" w:line="240" w:lineRule="auto"/>
              <w:jc w:val="center"/>
              <w:rPr>
                <w:szCs w:val="26"/>
              </w:rPr>
            </w:pPr>
            <w:r w:rsidRPr="00B07E0B">
              <w:rPr>
                <w:szCs w:val="26"/>
              </w:rPr>
              <w:t>6</w:t>
            </w:r>
          </w:p>
        </w:tc>
        <w:tc>
          <w:tcPr>
            <w:tcW w:w="1654" w:type="dxa"/>
            <w:shd w:val="clear" w:color="auto" w:fill="FFFFFF"/>
            <w:tcMar>
              <w:top w:w="100" w:type="dxa"/>
              <w:left w:w="150" w:type="dxa"/>
              <w:bottom w:w="100" w:type="dxa"/>
              <w:right w:w="150" w:type="dxa"/>
            </w:tcMar>
            <w:vAlign w:val="center"/>
          </w:tcPr>
          <w:p w14:paraId="4AB9A5EF" w14:textId="77777777" w:rsidR="002910F4" w:rsidRPr="00B07E0B" w:rsidRDefault="00000000" w:rsidP="00B07E0B">
            <w:pPr>
              <w:spacing w:before="40" w:after="40" w:line="240" w:lineRule="auto"/>
              <w:jc w:val="left"/>
              <w:rPr>
                <w:szCs w:val="26"/>
              </w:rPr>
            </w:pPr>
            <w:r w:rsidRPr="00B07E0B">
              <w:rPr>
                <w:szCs w:val="26"/>
              </w:rPr>
              <w:t>ARI</w:t>
            </w:r>
          </w:p>
        </w:tc>
        <w:tc>
          <w:tcPr>
            <w:tcW w:w="2764" w:type="dxa"/>
            <w:shd w:val="clear" w:color="auto" w:fill="FFFFFF"/>
            <w:tcMar>
              <w:top w:w="100" w:type="dxa"/>
              <w:left w:w="150" w:type="dxa"/>
              <w:bottom w:w="100" w:type="dxa"/>
              <w:right w:w="150" w:type="dxa"/>
            </w:tcMar>
            <w:vAlign w:val="center"/>
          </w:tcPr>
          <w:p w14:paraId="4F1FAD32" w14:textId="77777777" w:rsidR="002910F4" w:rsidRPr="00B07E0B" w:rsidRDefault="00000000" w:rsidP="00B07E0B">
            <w:pPr>
              <w:spacing w:before="40" w:after="40" w:line="240" w:lineRule="auto"/>
              <w:jc w:val="left"/>
              <w:rPr>
                <w:szCs w:val="26"/>
              </w:rPr>
            </w:pPr>
            <w:r w:rsidRPr="00B07E0B">
              <w:rPr>
                <w:szCs w:val="26"/>
              </w:rPr>
              <w:t>Adjusted Rand Index</w:t>
            </w:r>
          </w:p>
        </w:tc>
        <w:tc>
          <w:tcPr>
            <w:tcW w:w="3589" w:type="dxa"/>
            <w:shd w:val="clear" w:color="auto" w:fill="FFFFFF"/>
            <w:tcMar>
              <w:top w:w="100" w:type="dxa"/>
              <w:left w:w="150" w:type="dxa"/>
              <w:bottom w:w="100" w:type="dxa"/>
              <w:right w:w="150" w:type="dxa"/>
            </w:tcMar>
            <w:vAlign w:val="center"/>
          </w:tcPr>
          <w:p w14:paraId="0D443C2C" w14:textId="77777777" w:rsidR="002910F4" w:rsidRPr="00B07E0B" w:rsidRDefault="00000000" w:rsidP="00B07E0B">
            <w:pPr>
              <w:spacing w:before="40" w:after="40" w:line="240" w:lineRule="auto"/>
              <w:jc w:val="left"/>
              <w:rPr>
                <w:szCs w:val="26"/>
              </w:rPr>
            </w:pPr>
            <w:r w:rsidRPr="00B07E0B">
              <w:rPr>
                <w:szCs w:val="26"/>
              </w:rPr>
              <w:t>Chỉ số Rand Index hiệu chỉnh đo lường độ tương đồng giữa hai phân vùng cụm.</w:t>
            </w:r>
          </w:p>
        </w:tc>
      </w:tr>
      <w:tr w:rsidR="00E460B7" w:rsidRPr="00B07E0B" w14:paraId="43E5786F" w14:textId="77777777" w:rsidTr="00B07E0B">
        <w:trPr>
          <w:cantSplit/>
        </w:trPr>
        <w:tc>
          <w:tcPr>
            <w:tcW w:w="988" w:type="dxa"/>
            <w:shd w:val="clear" w:color="auto" w:fill="FFFFFF"/>
            <w:tcMar>
              <w:top w:w="100" w:type="dxa"/>
              <w:left w:w="150" w:type="dxa"/>
              <w:bottom w:w="100" w:type="dxa"/>
              <w:right w:w="150" w:type="dxa"/>
            </w:tcMar>
            <w:vAlign w:val="center"/>
          </w:tcPr>
          <w:p w14:paraId="5C47655E" w14:textId="77777777" w:rsidR="002910F4" w:rsidRPr="00B07E0B" w:rsidRDefault="00000000" w:rsidP="00B07E0B">
            <w:pPr>
              <w:spacing w:before="40" w:after="40" w:line="240" w:lineRule="auto"/>
              <w:jc w:val="center"/>
              <w:rPr>
                <w:szCs w:val="26"/>
              </w:rPr>
            </w:pPr>
            <w:r w:rsidRPr="00B07E0B">
              <w:rPr>
                <w:szCs w:val="26"/>
              </w:rPr>
              <w:t>7</w:t>
            </w:r>
          </w:p>
        </w:tc>
        <w:tc>
          <w:tcPr>
            <w:tcW w:w="1654" w:type="dxa"/>
            <w:shd w:val="clear" w:color="auto" w:fill="FFFFFF"/>
            <w:tcMar>
              <w:top w:w="100" w:type="dxa"/>
              <w:left w:w="150" w:type="dxa"/>
              <w:bottom w:w="100" w:type="dxa"/>
              <w:right w:w="150" w:type="dxa"/>
            </w:tcMar>
            <w:vAlign w:val="center"/>
          </w:tcPr>
          <w:p w14:paraId="3A08A6D5" w14:textId="77777777" w:rsidR="002910F4" w:rsidRPr="00B07E0B" w:rsidRDefault="00000000" w:rsidP="00B07E0B">
            <w:pPr>
              <w:spacing w:before="40" w:after="40" w:line="240" w:lineRule="auto"/>
              <w:jc w:val="left"/>
              <w:rPr>
                <w:szCs w:val="26"/>
              </w:rPr>
            </w:pPr>
            <w:r w:rsidRPr="00B07E0B">
              <w:rPr>
                <w:szCs w:val="26"/>
              </w:rPr>
              <w:t>NMI</w:t>
            </w:r>
          </w:p>
        </w:tc>
        <w:tc>
          <w:tcPr>
            <w:tcW w:w="2764" w:type="dxa"/>
            <w:shd w:val="clear" w:color="auto" w:fill="FFFFFF"/>
            <w:tcMar>
              <w:top w:w="100" w:type="dxa"/>
              <w:left w:w="150" w:type="dxa"/>
              <w:bottom w:w="100" w:type="dxa"/>
              <w:right w:w="150" w:type="dxa"/>
            </w:tcMar>
            <w:vAlign w:val="center"/>
          </w:tcPr>
          <w:p w14:paraId="78F5117E" w14:textId="77777777" w:rsidR="002910F4" w:rsidRPr="00B07E0B" w:rsidRDefault="00000000" w:rsidP="00B07E0B">
            <w:pPr>
              <w:spacing w:before="40" w:after="40" w:line="240" w:lineRule="auto"/>
              <w:jc w:val="left"/>
              <w:rPr>
                <w:szCs w:val="26"/>
              </w:rPr>
            </w:pPr>
            <w:r w:rsidRPr="00B07E0B">
              <w:rPr>
                <w:szCs w:val="26"/>
              </w:rPr>
              <w:t>Normalized Mutual Information</w:t>
            </w:r>
          </w:p>
        </w:tc>
        <w:tc>
          <w:tcPr>
            <w:tcW w:w="3589" w:type="dxa"/>
            <w:shd w:val="clear" w:color="auto" w:fill="FFFFFF"/>
            <w:tcMar>
              <w:top w:w="100" w:type="dxa"/>
              <w:left w:w="150" w:type="dxa"/>
              <w:bottom w:w="100" w:type="dxa"/>
              <w:right w:w="150" w:type="dxa"/>
            </w:tcMar>
            <w:vAlign w:val="center"/>
          </w:tcPr>
          <w:p w14:paraId="6CACFFFD" w14:textId="77777777" w:rsidR="002910F4" w:rsidRPr="00B07E0B" w:rsidRDefault="00000000" w:rsidP="00B07E0B">
            <w:pPr>
              <w:spacing w:before="40" w:after="40" w:line="240" w:lineRule="auto"/>
              <w:jc w:val="left"/>
              <w:rPr>
                <w:szCs w:val="26"/>
              </w:rPr>
            </w:pPr>
            <w:r w:rsidRPr="00B07E0B">
              <w:rPr>
                <w:szCs w:val="26"/>
              </w:rPr>
              <w:t>Chỉ số tương hỗ chuẩn hóa đo lường mức độ đồng thuận giữa hai phân vùng.</w:t>
            </w:r>
          </w:p>
        </w:tc>
      </w:tr>
      <w:tr w:rsidR="00E460B7" w:rsidRPr="00B07E0B" w14:paraId="0B979A0C" w14:textId="77777777" w:rsidTr="00B07E0B">
        <w:trPr>
          <w:cantSplit/>
        </w:trPr>
        <w:tc>
          <w:tcPr>
            <w:tcW w:w="988" w:type="dxa"/>
            <w:shd w:val="clear" w:color="auto" w:fill="FFFFFF"/>
            <w:tcMar>
              <w:top w:w="100" w:type="dxa"/>
              <w:left w:w="150" w:type="dxa"/>
              <w:bottom w:w="100" w:type="dxa"/>
              <w:right w:w="150" w:type="dxa"/>
            </w:tcMar>
            <w:vAlign w:val="center"/>
          </w:tcPr>
          <w:p w14:paraId="554A06FA" w14:textId="77777777" w:rsidR="002910F4" w:rsidRPr="00B07E0B" w:rsidRDefault="00000000" w:rsidP="00B07E0B">
            <w:pPr>
              <w:spacing w:before="40" w:after="40" w:line="240" w:lineRule="auto"/>
              <w:jc w:val="center"/>
              <w:rPr>
                <w:szCs w:val="26"/>
              </w:rPr>
            </w:pPr>
            <w:r w:rsidRPr="00B07E0B">
              <w:rPr>
                <w:szCs w:val="26"/>
              </w:rPr>
              <w:t>8</w:t>
            </w:r>
          </w:p>
        </w:tc>
        <w:tc>
          <w:tcPr>
            <w:tcW w:w="1654" w:type="dxa"/>
            <w:shd w:val="clear" w:color="auto" w:fill="FFFFFF"/>
            <w:tcMar>
              <w:top w:w="100" w:type="dxa"/>
              <w:left w:w="150" w:type="dxa"/>
              <w:bottom w:w="100" w:type="dxa"/>
              <w:right w:w="150" w:type="dxa"/>
            </w:tcMar>
            <w:vAlign w:val="center"/>
          </w:tcPr>
          <w:p w14:paraId="13FA77B2" w14:textId="77777777" w:rsidR="002910F4" w:rsidRPr="00B07E0B" w:rsidRDefault="00000000" w:rsidP="00B07E0B">
            <w:pPr>
              <w:spacing w:before="40" w:after="40" w:line="240" w:lineRule="auto"/>
              <w:jc w:val="left"/>
              <w:rPr>
                <w:szCs w:val="26"/>
              </w:rPr>
            </w:pPr>
            <w:r w:rsidRPr="00B07E0B">
              <w:rPr>
                <w:szCs w:val="26"/>
              </w:rPr>
              <w:t>EDA</w:t>
            </w:r>
          </w:p>
        </w:tc>
        <w:tc>
          <w:tcPr>
            <w:tcW w:w="2764" w:type="dxa"/>
            <w:shd w:val="clear" w:color="auto" w:fill="FFFFFF"/>
            <w:tcMar>
              <w:top w:w="100" w:type="dxa"/>
              <w:left w:w="150" w:type="dxa"/>
              <w:bottom w:w="100" w:type="dxa"/>
              <w:right w:w="150" w:type="dxa"/>
            </w:tcMar>
            <w:vAlign w:val="center"/>
          </w:tcPr>
          <w:p w14:paraId="0ACE9719" w14:textId="77777777" w:rsidR="002910F4" w:rsidRPr="00B07E0B" w:rsidRDefault="00000000" w:rsidP="00B07E0B">
            <w:pPr>
              <w:spacing w:before="40" w:after="40" w:line="240" w:lineRule="auto"/>
              <w:jc w:val="left"/>
              <w:rPr>
                <w:szCs w:val="26"/>
              </w:rPr>
            </w:pPr>
            <w:r w:rsidRPr="00B07E0B">
              <w:rPr>
                <w:szCs w:val="26"/>
              </w:rPr>
              <w:t>Exploratory Data Analysis</w:t>
            </w:r>
          </w:p>
        </w:tc>
        <w:tc>
          <w:tcPr>
            <w:tcW w:w="3589" w:type="dxa"/>
            <w:shd w:val="clear" w:color="auto" w:fill="FFFFFF"/>
            <w:tcMar>
              <w:top w:w="100" w:type="dxa"/>
              <w:left w:w="150" w:type="dxa"/>
              <w:bottom w:w="100" w:type="dxa"/>
              <w:right w:w="150" w:type="dxa"/>
            </w:tcMar>
            <w:vAlign w:val="center"/>
          </w:tcPr>
          <w:p w14:paraId="32874CBC" w14:textId="77777777" w:rsidR="002910F4" w:rsidRPr="00B07E0B" w:rsidRDefault="00000000" w:rsidP="00B07E0B">
            <w:pPr>
              <w:spacing w:before="40" w:after="40" w:line="240" w:lineRule="auto"/>
              <w:jc w:val="left"/>
              <w:rPr>
                <w:szCs w:val="26"/>
              </w:rPr>
            </w:pPr>
            <w:r w:rsidRPr="00B07E0B">
              <w:rPr>
                <w:szCs w:val="26"/>
              </w:rPr>
              <w:t>Quy trình phân tích và khám phá dữ liệu trên tập huấn luyện.</w:t>
            </w:r>
          </w:p>
        </w:tc>
      </w:tr>
      <w:tr w:rsidR="00E460B7" w:rsidRPr="00B07E0B" w14:paraId="7F748982" w14:textId="77777777" w:rsidTr="00B07E0B">
        <w:trPr>
          <w:cantSplit/>
        </w:trPr>
        <w:tc>
          <w:tcPr>
            <w:tcW w:w="988" w:type="dxa"/>
            <w:shd w:val="clear" w:color="auto" w:fill="FFFFFF"/>
            <w:tcMar>
              <w:top w:w="100" w:type="dxa"/>
              <w:left w:w="150" w:type="dxa"/>
              <w:bottom w:w="100" w:type="dxa"/>
              <w:right w:w="150" w:type="dxa"/>
            </w:tcMar>
            <w:vAlign w:val="center"/>
          </w:tcPr>
          <w:p w14:paraId="51FD785A" w14:textId="77777777" w:rsidR="002910F4" w:rsidRPr="00B07E0B" w:rsidRDefault="00000000" w:rsidP="00B07E0B">
            <w:pPr>
              <w:spacing w:before="40" w:after="40" w:line="240" w:lineRule="auto"/>
              <w:jc w:val="center"/>
              <w:rPr>
                <w:szCs w:val="26"/>
              </w:rPr>
            </w:pPr>
            <w:r w:rsidRPr="00B07E0B">
              <w:rPr>
                <w:szCs w:val="26"/>
              </w:rPr>
              <w:t>9</w:t>
            </w:r>
          </w:p>
        </w:tc>
        <w:tc>
          <w:tcPr>
            <w:tcW w:w="1654" w:type="dxa"/>
            <w:shd w:val="clear" w:color="auto" w:fill="FFFFFF"/>
            <w:tcMar>
              <w:top w:w="100" w:type="dxa"/>
              <w:left w:w="150" w:type="dxa"/>
              <w:bottom w:w="100" w:type="dxa"/>
              <w:right w:w="150" w:type="dxa"/>
            </w:tcMar>
            <w:vAlign w:val="center"/>
          </w:tcPr>
          <w:p w14:paraId="03FF052B" w14:textId="77777777" w:rsidR="002910F4" w:rsidRPr="00B07E0B" w:rsidRDefault="00000000" w:rsidP="00B07E0B">
            <w:pPr>
              <w:spacing w:before="40" w:after="40" w:line="240" w:lineRule="auto"/>
              <w:jc w:val="left"/>
              <w:rPr>
                <w:szCs w:val="26"/>
              </w:rPr>
            </w:pPr>
            <w:r w:rsidRPr="00B07E0B">
              <w:rPr>
                <w:szCs w:val="26"/>
              </w:rPr>
              <w:t>OOD</w:t>
            </w:r>
          </w:p>
        </w:tc>
        <w:tc>
          <w:tcPr>
            <w:tcW w:w="2764" w:type="dxa"/>
            <w:shd w:val="clear" w:color="auto" w:fill="FFFFFF"/>
            <w:tcMar>
              <w:top w:w="100" w:type="dxa"/>
              <w:left w:w="150" w:type="dxa"/>
              <w:bottom w:w="100" w:type="dxa"/>
              <w:right w:w="150" w:type="dxa"/>
            </w:tcMar>
            <w:vAlign w:val="center"/>
          </w:tcPr>
          <w:p w14:paraId="6975E862" w14:textId="77777777" w:rsidR="002910F4" w:rsidRPr="00B07E0B" w:rsidRDefault="00000000" w:rsidP="00B07E0B">
            <w:pPr>
              <w:spacing w:before="40" w:after="40" w:line="240" w:lineRule="auto"/>
              <w:jc w:val="left"/>
              <w:rPr>
                <w:szCs w:val="26"/>
              </w:rPr>
            </w:pPr>
            <w:r w:rsidRPr="00B07E0B">
              <w:rPr>
                <w:szCs w:val="26"/>
              </w:rPr>
              <w:t>Out-Of-Distribution</w:t>
            </w:r>
          </w:p>
        </w:tc>
        <w:tc>
          <w:tcPr>
            <w:tcW w:w="3589" w:type="dxa"/>
            <w:shd w:val="clear" w:color="auto" w:fill="FFFFFF"/>
            <w:tcMar>
              <w:top w:w="100" w:type="dxa"/>
              <w:left w:w="150" w:type="dxa"/>
              <w:bottom w:w="100" w:type="dxa"/>
              <w:right w:w="150" w:type="dxa"/>
            </w:tcMar>
            <w:vAlign w:val="center"/>
          </w:tcPr>
          <w:p w14:paraId="6B60E66B" w14:textId="77777777" w:rsidR="002910F4" w:rsidRPr="00B07E0B" w:rsidRDefault="00000000" w:rsidP="00B07E0B">
            <w:pPr>
              <w:spacing w:before="40" w:after="40" w:line="240" w:lineRule="auto"/>
              <w:jc w:val="left"/>
              <w:rPr>
                <w:szCs w:val="26"/>
              </w:rPr>
            </w:pPr>
            <w:r w:rsidRPr="00B07E0B">
              <w:rPr>
                <w:szCs w:val="26"/>
              </w:rPr>
              <w:t>Dữ liệu ngoài phân phối tập huấn luyện cần được phát hiện và cảnh báo.</w:t>
            </w:r>
          </w:p>
        </w:tc>
      </w:tr>
      <w:tr w:rsidR="00E460B7" w:rsidRPr="00B07E0B" w14:paraId="5D687678" w14:textId="77777777" w:rsidTr="00B07E0B">
        <w:trPr>
          <w:cantSplit/>
        </w:trPr>
        <w:tc>
          <w:tcPr>
            <w:tcW w:w="988" w:type="dxa"/>
            <w:shd w:val="clear" w:color="auto" w:fill="FFFFFF"/>
            <w:tcMar>
              <w:top w:w="100" w:type="dxa"/>
              <w:left w:w="150" w:type="dxa"/>
              <w:bottom w:w="100" w:type="dxa"/>
              <w:right w:w="150" w:type="dxa"/>
            </w:tcMar>
            <w:vAlign w:val="center"/>
          </w:tcPr>
          <w:p w14:paraId="34CC3D22" w14:textId="70EE97F8" w:rsidR="002910F4" w:rsidRPr="00B07E0B" w:rsidRDefault="00B07E0B" w:rsidP="00B07E0B">
            <w:pPr>
              <w:spacing w:before="40" w:after="40" w:line="240" w:lineRule="auto"/>
              <w:ind w:firstLine="0"/>
              <w:jc w:val="center"/>
              <w:rPr>
                <w:szCs w:val="26"/>
              </w:rPr>
            </w:pPr>
            <w:r>
              <w:rPr>
                <w:szCs w:val="26"/>
              </w:rPr>
              <w:t xml:space="preserve">  </w:t>
            </w:r>
            <w:r w:rsidR="00096088" w:rsidRPr="00B07E0B">
              <w:rPr>
                <w:szCs w:val="26"/>
              </w:rPr>
              <w:t>10</w:t>
            </w:r>
          </w:p>
        </w:tc>
        <w:tc>
          <w:tcPr>
            <w:tcW w:w="1654" w:type="dxa"/>
            <w:shd w:val="clear" w:color="auto" w:fill="FFFFFF"/>
            <w:tcMar>
              <w:top w:w="100" w:type="dxa"/>
              <w:left w:w="150" w:type="dxa"/>
              <w:bottom w:w="100" w:type="dxa"/>
              <w:right w:w="150" w:type="dxa"/>
            </w:tcMar>
            <w:vAlign w:val="center"/>
          </w:tcPr>
          <w:p w14:paraId="1A521367" w14:textId="77777777" w:rsidR="002910F4" w:rsidRPr="00B07E0B" w:rsidRDefault="00000000" w:rsidP="00B07E0B">
            <w:pPr>
              <w:spacing w:before="40" w:after="40" w:line="240" w:lineRule="auto"/>
              <w:jc w:val="left"/>
              <w:rPr>
                <w:szCs w:val="26"/>
              </w:rPr>
            </w:pPr>
            <w:r w:rsidRPr="00B07E0B">
              <w:rPr>
                <w:szCs w:val="26"/>
              </w:rPr>
              <w:t>API</w:t>
            </w:r>
          </w:p>
        </w:tc>
        <w:tc>
          <w:tcPr>
            <w:tcW w:w="2764" w:type="dxa"/>
            <w:shd w:val="clear" w:color="auto" w:fill="FFFFFF"/>
            <w:tcMar>
              <w:top w:w="100" w:type="dxa"/>
              <w:left w:w="150" w:type="dxa"/>
              <w:bottom w:w="100" w:type="dxa"/>
              <w:right w:w="150" w:type="dxa"/>
            </w:tcMar>
            <w:vAlign w:val="center"/>
          </w:tcPr>
          <w:p w14:paraId="59BF05EC" w14:textId="77777777" w:rsidR="002910F4" w:rsidRPr="00B07E0B" w:rsidRDefault="00000000" w:rsidP="00B07E0B">
            <w:pPr>
              <w:spacing w:before="40" w:after="40" w:line="240" w:lineRule="auto"/>
              <w:jc w:val="left"/>
              <w:rPr>
                <w:szCs w:val="26"/>
              </w:rPr>
            </w:pPr>
            <w:r w:rsidRPr="00B07E0B">
              <w:rPr>
                <w:szCs w:val="26"/>
              </w:rPr>
              <w:t>Application Programming Interface</w:t>
            </w:r>
          </w:p>
        </w:tc>
        <w:tc>
          <w:tcPr>
            <w:tcW w:w="3589" w:type="dxa"/>
            <w:shd w:val="clear" w:color="auto" w:fill="FFFFFF"/>
            <w:tcMar>
              <w:top w:w="100" w:type="dxa"/>
              <w:left w:w="150" w:type="dxa"/>
              <w:bottom w:w="100" w:type="dxa"/>
              <w:right w:w="150" w:type="dxa"/>
            </w:tcMar>
            <w:vAlign w:val="center"/>
          </w:tcPr>
          <w:p w14:paraId="10530EB9" w14:textId="77777777" w:rsidR="002910F4" w:rsidRPr="00B07E0B" w:rsidRDefault="00000000" w:rsidP="00B07E0B">
            <w:pPr>
              <w:spacing w:before="40" w:after="40" w:line="240" w:lineRule="auto"/>
              <w:jc w:val="left"/>
              <w:rPr>
                <w:szCs w:val="26"/>
              </w:rPr>
            </w:pPr>
            <w:r w:rsidRPr="00B07E0B">
              <w:rPr>
                <w:szCs w:val="26"/>
              </w:rPr>
              <w:t>Giao diện lập trình ứng dụng RESTful (FastAPI) phục vụ suy luận trực tuyến.</w:t>
            </w:r>
          </w:p>
        </w:tc>
      </w:tr>
      <w:tr w:rsidR="00E460B7" w:rsidRPr="00B07E0B" w14:paraId="3FEADB44" w14:textId="77777777" w:rsidTr="00B07E0B">
        <w:trPr>
          <w:cantSplit/>
        </w:trPr>
        <w:tc>
          <w:tcPr>
            <w:tcW w:w="988" w:type="dxa"/>
            <w:shd w:val="clear" w:color="auto" w:fill="FFFFFF"/>
            <w:tcMar>
              <w:top w:w="100" w:type="dxa"/>
              <w:left w:w="150" w:type="dxa"/>
              <w:bottom w:w="100" w:type="dxa"/>
              <w:right w:w="150" w:type="dxa"/>
            </w:tcMar>
            <w:vAlign w:val="center"/>
          </w:tcPr>
          <w:p w14:paraId="0B95BA54" w14:textId="089FD2D9" w:rsidR="002910F4" w:rsidRPr="00B07E0B" w:rsidRDefault="00096088" w:rsidP="00B07E0B">
            <w:pPr>
              <w:spacing w:before="40" w:after="40" w:line="240" w:lineRule="auto"/>
              <w:ind w:firstLine="0"/>
              <w:jc w:val="center"/>
              <w:rPr>
                <w:szCs w:val="26"/>
              </w:rPr>
            </w:pPr>
            <w:r w:rsidRPr="00B07E0B">
              <w:rPr>
                <w:szCs w:val="26"/>
              </w:rPr>
              <w:lastRenderedPageBreak/>
              <w:t>11</w:t>
            </w:r>
          </w:p>
        </w:tc>
        <w:tc>
          <w:tcPr>
            <w:tcW w:w="1654" w:type="dxa"/>
            <w:shd w:val="clear" w:color="auto" w:fill="FFFFFF"/>
            <w:tcMar>
              <w:top w:w="100" w:type="dxa"/>
              <w:left w:w="150" w:type="dxa"/>
              <w:bottom w:w="100" w:type="dxa"/>
              <w:right w:w="150" w:type="dxa"/>
            </w:tcMar>
            <w:vAlign w:val="center"/>
          </w:tcPr>
          <w:p w14:paraId="0A19EF1A" w14:textId="77777777" w:rsidR="002910F4" w:rsidRPr="00B07E0B" w:rsidRDefault="00000000" w:rsidP="00B07E0B">
            <w:pPr>
              <w:spacing w:before="40" w:after="40" w:line="240" w:lineRule="auto"/>
              <w:jc w:val="left"/>
              <w:rPr>
                <w:szCs w:val="26"/>
              </w:rPr>
            </w:pPr>
            <w:r w:rsidRPr="00B07E0B">
              <w:rPr>
                <w:szCs w:val="26"/>
              </w:rPr>
              <w:t>ASGI</w:t>
            </w:r>
          </w:p>
        </w:tc>
        <w:tc>
          <w:tcPr>
            <w:tcW w:w="2764" w:type="dxa"/>
            <w:shd w:val="clear" w:color="auto" w:fill="FFFFFF"/>
            <w:tcMar>
              <w:top w:w="100" w:type="dxa"/>
              <w:left w:w="150" w:type="dxa"/>
              <w:bottom w:w="100" w:type="dxa"/>
              <w:right w:w="150" w:type="dxa"/>
            </w:tcMar>
            <w:vAlign w:val="center"/>
          </w:tcPr>
          <w:p w14:paraId="1FF66FF8" w14:textId="77777777" w:rsidR="002910F4" w:rsidRPr="00B07E0B" w:rsidRDefault="00000000" w:rsidP="00B07E0B">
            <w:pPr>
              <w:spacing w:before="40" w:after="40" w:line="240" w:lineRule="auto"/>
              <w:jc w:val="left"/>
              <w:rPr>
                <w:szCs w:val="26"/>
              </w:rPr>
            </w:pPr>
            <w:r w:rsidRPr="00B07E0B">
              <w:rPr>
                <w:szCs w:val="26"/>
              </w:rPr>
              <w:t>Asynchronous Server Gateway Interface</w:t>
            </w:r>
          </w:p>
        </w:tc>
        <w:tc>
          <w:tcPr>
            <w:tcW w:w="3589" w:type="dxa"/>
            <w:shd w:val="clear" w:color="auto" w:fill="FFFFFF"/>
            <w:tcMar>
              <w:top w:w="100" w:type="dxa"/>
              <w:left w:w="150" w:type="dxa"/>
              <w:bottom w:w="100" w:type="dxa"/>
              <w:right w:w="150" w:type="dxa"/>
            </w:tcMar>
            <w:vAlign w:val="center"/>
          </w:tcPr>
          <w:p w14:paraId="4C32476C" w14:textId="77777777" w:rsidR="002910F4" w:rsidRPr="00B07E0B" w:rsidRDefault="00000000" w:rsidP="00B07E0B">
            <w:pPr>
              <w:spacing w:before="40" w:after="40" w:line="240" w:lineRule="auto"/>
              <w:jc w:val="left"/>
              <w:rPr>
                <w:szCs w:val="26"/>
              </w:rPr>
            </w:pPr>
            <w:r w:rsidRPr="00B07E0B">
              <w:rPr>
                <w:szCs w:val="26"/>
              </w:rPr>
              <w:t>Giao diện cổng máy chủ bất đồng bộ (Uvicorn) vận hành ứng dụng web.</w:t>
            </w:r>
          </w:p>
        </w:tc>
      </w:tr>
      <w:tr w:rsidR="00E460B7" w:rsidRPr="00B07E0B" w14:paraId="1BC355B1" w14:textId="77777777" w:rsidTr="00B07E0B">
        <w:trPr>
          <w:cantSplit/>
        </w:trPr>
        <w:tc>
          <w:tcPr>
            <w:tcW w:w="988" w:type="dxa"/>
            <w:shd w:val="clear" w:color="auto" w:fill="FFFFFF"/>
            <w:tcMar>
              <w:top w:w="100" w:type="dxa"/>
              <w:left w:w="150" w:type="dxa"/>
              <w:bottom w:w="100" w:type="dxa"/>
              <w:right w:w="150" w:type="dxa"/>
            </w:tcMar>
            <w:vAlign w:val="center"/>
          </w:tcPr>
          <w:p w14:paraId="2FEAA229" w14:textId="77777777" w:rsidR="002910F4" w:rsidRPr="00B07E0B" w:rsidRDefault="00000000" w:rsidP="00B07E0B">
            <w:pPr>
              <w:spacing w:before="40" w:after="40" w:line="240" w:lineRule="auto"/>
              <w:ind w:firstLine="0"/>
              <w:jc w:val="center"/>
              <w:rPr>
                <w:szCs w:val="26"/>
              </w:rPr>
            </w:pPr>
            <w:r w:rsidRPr="00B07E0B">
              <w:rPr>
                <w:szCs w:val="26"/>
              </w:rPr>
              <w:t>12</w:t>
            </w:r>
          </w:p>
        </w:tc>
        <w:tc>
          <w:tcPr>
            <w:tcW w:w="1654" w:type="dxa"/>
            <w:shd w:val="clear" w:color="auto" w:fill="FFFFFF"/>
            <w:tcMar>
              <w:top w:w="100" w:type="dxa"/>
              <w:left w:w="150" w:type="dxa"/>
              <w:bottom w:w="100" w:type="dxa"/>
              <w:right w:w="150" w:type="dxa"/>
            </w:tcMar>
            <w:vAlign w:val="center"/>
          </w:tcPr>
          <w:p w14:paraId="575BCC4B" w14:textId="77777777" w:rsidR="002910F4" w:rsidRPr="00B07E0B" w:rsidRDefault="00000000" w:rsidP="00B07E0B">
            <w:pPr>
              <w:spacing w:before="40" w:after="40" w:line="240" w:lineRule="auto"/>
              <w:jc w:val="left"/>
              <w:rPr>
                <w:szCs w:val="26"/>
              </w:rPr>
            </w:pPr>
            <w:r w:rsidRPr="00B07E0B">
              <w:rPr>
                <w:szCs w:val="26"/>
              </w:rPr>
              <w:t>REST</w:t>
            </w:r>
          </w:p>
        </w:tc>
        <w:tc>
          <w:tcPr>
            <w:tcW w:w="2764" w:type="dxa"/>
            <w:shd w:val="clear" w:color="auto" w:fill="FFFFFF"/>
            <w:tcMar>
              <w:top w:w="100" w:type="dxa"/>
              <w:left w:w="150" w:type="dxa"/>
              <w:bottom w:w="100" w:type="dxa"/>
              <w:right w:w="150" w:type="dxa"/>
            </w:tcMar>
            <w:vAlign w:val="center"/>
          </w:tcPr>
          <w:p w14:paraId="77B94B6F" w14:textId="77777777" w:rsidR="002910F4" w:rsidRPr="00B07E0B" w:rsidRDefault="00000000" w:rsidP="00B07E0B">
            <w:pPr>
              <w:spacing w:before="40" w:after="40" w:line="240" w:lineRule="auto"/>
              <w:jc w:val="left"/>
              <w:rPr>
                <w:szCs w:val="26"/>
              </w:rPr>
            </w:pPr>
            <w:r w:rsidRPr="00B07E0B">
              <w:rPr>
                <w:szCs w:val="26"/>
              </w:rPr>
              <w:t>Representational State Transfer</w:t>
            </w:r>
          </w:p>
        </w:tc>
        <w:tc>
          <w:tcPr>
            <w:tcW w:w="3589" w:type="dxa"/>
            <w:shd w:val="clear" w:color="auto" w:fill="FFFFFF"/>
            <w:tcMar>
              <w:top w:w="100" w:type="dxa"/>
              <w:left w:w="150" w:type="dxa"/>
              <w:bottom w:w="100" w:type="dxa"/>
              <w:right w:w="150" w:type="dxa"/>
            </w:tcMar>
            <w:vAlign w:val="center"/>
          </w:tcPr>
          <w:p w14:paraId="1A8FDAA3" w14:textId="77777777" w:rsidR="002910F4" w:rsidRPr="00B07E0B" w:rsidRDefault="00000000" w:rsidP="00B07E0B">
            <w:pPr>
              <w:spacing w:before="40" w:after="40" w:line="240" w:lineRule="auto"/>
              <w:jc w:val="left"/>
              <w:rPr>
                <w:szCs w:val="26"/>
              </w:rPr>
            </w:pPr>
            <w:r w:rsidRPr="00B07E0B">
              <w:rPr>
                <w:szCs w:val="26"/>
              </w:rPr>
              <w:t>Kiến trúc dịch vụ web truyền nhận dữ liệu qua giao thức HTTP chuẩn.</w:t>
            </w:r>
          </w:p>
        </w:tc>
      </w:tr>
      <w:tr w:rsidR="00E460B7" w:rsidRPr="00B07E0B" w14:paraId="7731F333" w14:textId="77777777" w:rsidTr="00B07E0B">
        <w:trPr>
          <w:cantSplit/>
        </w:trPr>
        <w:tc>
          <w:tcPr>
            <w:tcW w:w="988" w:type="dxa"/>
            <w:shd w:val="clear" w:color="auto" w:fill="FFFFFF"/>
            <w:tcMar>
              <w:top w:w="100" w:type="dxa"/>
              <w:left w:w="150" w:type="dxa"/>
              <w:bottom w:w="100" w:type="dxa"/>
              <w:right w:w="150" w:type="dxa"/>
            </w:tcMar>
            <w:vAlign w:val="center"/>
          </w:tcPr>
          <w:p w14:paraId="2FBB1CCD" w14:textId="77777777" w:rsidR="002910F4" w:rsidRPr="00B07E0B" w:rsidRDefault="00000000" w:rsidP="00B07E0B">
            <w:pPr>
              <w:spacing w:before="40" w:after="40" w:line="240" w:lineRule="auto"/>
              <w:ind w:right="-43"/>
              <w:rPr>
                <w:szCs w:val="26"/>
              </w:rPr>
            </w:pPr>
            <w:r w:rsidRPr="00B07E0B">
              <w:rPr>
                <w:szCs w:val="26"/>
              </w:rPr>
              <w:t>13</w:t>
            </w:r>
          </w:p>
        </w:tc>
        <w:tc>
          <w:tcPr>
            <w:tcW w:w="1654" w:type="dxa"/>
            <w:shd w:val="clear" w:color="auto" w:fill="FFFFFF"/>
            <w:tcMar>
              <w:top w:w="100" w:type="dxa"/>
              <w:left w:w="150" w:type="dxa"/>
              <w:bottom w:w="100" w:type="dxa"/>
              <w:right w:w="150" w:type="dxa"/>
            </w:tcMar>
            <w:vAlign w:val="center"/>
          </w:tcPr>
          <w:p w14:paraId="384CB279" w14:textId="77777777" w:rsidR="002910F4" w:rsidRPr="00B07E0B" w:rsidRDefault="00000000" w:rsidP="00B07E0B">
            <w:pPr>
              <w:spacing w:before="40" w:after="40" w:line="240" w:lineRule="auto"/>
              <w:jc w:val="left"/>
              <w:rPr>
                <w:szCs w:val="26"/>
              </w:rPr>
            </w:pPr>
            <w:r w:rsidRPr="00B07E0B">
              <w:rPr>
                <w:szCs w:val="26"/>
              </w:rPr>
              <w:t>JSON</w:t>
            </w:r>
          </w:p>
        </w:tc>
        <w:tc>
          <w:tcPr>
            <w:tcW w:w="2764" w:type="dxa"/>
            <w:shd w:val="clear" w:color="auto" w:fill="FFFFFF"/>
            <w:tcMar>
              <w:top w:w="100" w:type="dxa"/>
              <w:left w:w="150" w:type="dxa"/>
              <w:bottom w:w="100" w:type="dxa"/>
              <w:right w:w="150" w:type="dxa"/>
            </w:tcMar>
            <w:vAlign w:val="center"/>
          </w:tcPr>
          <w:p w14:paraId="7167A92A" w14:textId="77777777" w:rsidR="002910F4" w:rsidRPr="00B07E0B" w:rsidRDefault="00000000" w:rsidP="00B07E0B">
            <w:pPr>
              <w:spacing w:before="40" w:after="40" w:line="240" w:lineRule="auto"/>
              <w:jc w:val="left"/>
              <w:rPr>
                <w:szCs w:val="26"/>
              </w:rPr>
            </w:pPr>
            <w:r w:rsidRPr="00B07E0B">
              <w:rPr>
                <w:szCs w:val="26"/>
              </w:rPr>
              <w:t>JavaScript Object Notation</w:t>
            </w:r>
          </w:p>
        </w:tc>
        <w:tc>
          <w:tcPr>
            <w:tcW w:w="3589" w:type="dxa"/>
            <w:shd w:val="clear" w:color="auto" w:fill="FFFFFF"/>
            <w:tcMar>
              <w:top w:w="100" w:type="dxa"/>
              <w:left w:w="150" w:type="dxa"/>
              <w:bottom w:w="100" w:type="dxa"/>
              <w:right w:w="150" w:type="dxa"/>
            </w:tcMar>
            <w:vAlign w:val="center"/>
          </w:tcPr>
          <w:p w14:paraId="30D1AEF6" w14:textId="77777777" w:rsidR="002910F4" w:rsidRPr="00B07E0B" w:rsidRDefault="00000000" w:rsidP="00B07E0B">
            <w:pPr>
              <w:spacing w:before="40" w:after="40" w:line="240" w:lineRule="auto"/>
              <w:jc w:val="left"/>
              <w:rPr>
                <w:szCs w:val="26"/>
              </w:rPr>
            </w:pPr>
            <w:r w:rsidRPr="00B07E0B">
              <w:rPr>
                <w:szCs w:val="26"/>
              </w:rPr>
              <w:t>Định dạng chuẩn trao đổi dữ liệu có cấu trúc giữa Frontend và Backend.</w:t>
            </w:r>
          </w:p>
        </w:tc>
      </w:tr>
      <w:tr w:rsidR="00E460B7" w:rsidRPr="00B07E0B" w14:paraId="365B03FE" w14:textId="77777777" w:rsidTr="00B07E0B">
        <w:trPr>
          <w:cantSplit/>
        </w:trPr>
        <w:tc>
          <w:tcPr>
            <w:tcW w:w="988" w:type="dxa"/>
            <w:shd w:val="clear" w:color="auto" w:fill="FFFFFF"/>
            <w:tcMar>
              <w:top w:w="100" w:type="dxa"/>
              <w:left w:w="150" w:type="dxa"/>
              <w:bottom w:w="100" w:type="dxa"/>
              <w:right w:w="150" w:type="dxa"/>
            </w:tcMar>
            <w:vAlign w:val="center"/>
          </w:tcPr>
          <w:p w14:paraId="524BD194" w14:textId="77777777" w:rsidR="002910F4" w:rsidRPr="00B07E0B" w:rsidRDefault="00000000" w:rsidP="00B07E0B">
            <w:pPr>
              <w:spacing w:before="40" w:after="40" w:line="240" w:lineRule="auto"/>
              <w:rPr>
                <w:szCs w:val="26"/>
              </w:rPr>
            </w:pPr>
            <w:r w:rsidRPr="00B07E0B">
              <w:rPr>
                <w:szCs w:val="26"/>
              </w:rPr>
              <w:t>14</w:t>
            </w:r>
          </w:p>
        </w:tc>
        <w:tc>
          <w:tcPr>
            <w:tcW w:w="1654" w:type="dxa"/>
            <w:shd w:val="clear" w:color="auto" w:fill="FFFFFF"/>
            <w:tcMar>
              <w:top w:w="100" w:type="dxa"/>
              <w:left w:w="150" w:type="dxa"/>
              <w:bottom w:w="100" w:type="dxa"/>
              <w:right w:w="150" w:type="dxa"/>
            </w:tcMar>
            <w:vAlign w:val="center"/>
          </w:tcPr>
          <w:p w14:paraId="41B403E4" w14:textId="77777777" w:rsidR="002910F4" w:rsidRPr="00B07E0B" w:rsidRDefault="00000000" w:rsidP="00B07E0B">
            <w:pPr>
              <w:spacing w:before="40" w:after="40" w:line="240" w:lineRule="auto"/>
              <w:jc w:val="left"/>
              <w:rPr>
                <w:szCs w:val="26"/>
              </w:rPr>
            </w:pPr>
            <w:r w:rsidRPr="00B07E0B">
              <w:rPr>
                <w:szCs w:val="26"/>
              </w:rPr>
              <w:t>UI/UX</w:t>
            </w:r>
          </w:p>
        </w:tc>
        <w:tc>
          <w:tcPr>
            <w:tcW w:w="2764" w:type="dxa"/>
            <w:shd w:val="clear" w:color="auto" w:fill="FFFFFF"/>
            <w:tcMar>
              <w:top w:w="100" w:type="dxa"/>
              <w:left w:w="150" w:type="dxa"/>
              <w:bottom w:w="100" w:type="dxa"/>
              <w:right w:w="150" w:type="dxa"/>
            </w:tcMar>
            <w:vAlign w:val="center"/>
          </w:tcPr>
          <w:p w14:paraId="32061599" w14:textId="77777777" w:rsidR="002910F4" w:rsidRPr="00B07E0B" w:rsidRDefault="00000000" w:rsidP="00B07E0B">
            <w:pPr>
              <w:spacing w:before="40" w:after="40" w:line="240" w:lineRule="auto"/>
              <w:jc w:val="left"/>
              <w:rPr>
                <w:szCs w:val="26"/>
              </w:rPr>
            </w:pPr>
            <w:r w:rsidRPr="00B07E0B">
              <w:rPr>
                <w:szCs w:val="26"/>
              </w:rPr>
              <w:t>User Interface / User Experience</w:t>
            </w:r>
          </w:p>
        </w:tc>
        <w:tc>
          <w:tcPr>
            <w:tcW w:w="3589" w:type="dxa"/>
            <w:shd w:val="clear" w:color="auto" w:fill="FFFFFF"/>
            <w:tcMar>
              <w:top w:w="100" w:type="dxa"/>
              <w:left w:w="150" w:type="dxa"/>
              <w:bottom w:w="100" w:type="dxa"/>
              <w:right w:w="150" w:type="dxa"/>
            </w:tcMar>
            <w:vAlign w:val="center"/>
          </w:tcPr>
          <w:p w14:paraId="2E776B45" w14:textId="77777777" w:rsidR="002910F4" w:rsidRPr="00B07E0B" w:rsidRDefault="00000000" w:rsidP="00B07E0B">
            <w:pPr>
              <w:spacing w:before="40" w:after="40" w:line="240" w:lineRule="auto"/>
              <w:jc w:val="left"/>
              <w:rPr>
                <w:szCs w:val="26"/>
              </w:rPr>
            </w:pPr>
            <w:r w:rsidRPr="00B07E0B">
              <w:rPr>
                <w:szCs w:val="26"/>
              </w:rPr>
              <w:t>Giao diện và trải nghiệm người dùng trên ứng dụng bản đồ tương tác.</w:t>
            </w:r>
          </w:p>
        </w:tc>
      </w:tr>
      <w:tr w:rsidR="00E460B7" w:rsidRPr="00B07E0B" w14:paraId="4F8480A9" w14:textId="77777777" w:rsidTr="00B07E0B">
        <w:trPr>
          <w:cantSplit/>
        </w:trPr>
        <w:tc>
          <w:tcPr>
            <w:tcW w:w="988" w:type="dxa"/>
            <w:shd w:val="clear" w:color="auto" w:fill="FFFFFF"/>
            <w:tcMar>
              <w:top w:w="100" w:type="dxa"/>
              <w:left w:w="150" w:type="dxa"/>
              <w:bottom w:w="100" w:type="dxa"/>
              <w:right w:w="150" w:type="dxa"/>
            </w:tcMar>
            <w:vAlign w:val="center"/>
          </w:tcPr>
          <w:p w14:paraId="5CB4FD84" w14:textId="77777777" w:rsidR="002910F4" w:rsidRPr="00B07E0B" w:rsidRDefault="00000000" w:rsidP="00B07E0B">
            <w:pPr>
              <w:spacing w:before="40" w:after="40" w:line="240" w:lineRule="auto"/>
              <w:rPr>
                <w:szCs w:val="26"/>
              </w:rPr>
            </w:pPr>
            <w:r w:rsidRPr="00B07E0B">
              <w:rPr>
                <w:szCs w:val="26"/>
              </w:rPr>
              <w:t>15</w:t>
            </w:r>
          </w:p>
        </w:tc>
        <w:tc>
          <w:tcPr>
            <w:tcW w:w="1654" w:type="dxa"/>
            <w:shd w:val="clear" w:color="auto" w:fill="FFFFFF"/>
            <w:tcMar>
              <w:top w:w="100" w:type="dxa"/>
              <w:left w:w="150" w:type="dxa"/>
              <w:bottom w:w="100" w:type="dxa"/>
              <w:right w:w="150" w:type="dxa"/>
            </w:tcMar>
            <w:vAlign w:val="center"/>
          </w:tcPr>
          <w:p w14:paraId="266E8D6B" w14:textId="77777777" w:rsidR="002910F4" w:rsidRPr="00B07E0B" w:rsidRDefault="00000000" w:rsidP="00B07E0B">
            <w:pPr>
              <w:spacing w:before="40" w:after="40" w:line="240" w:lineRule="auto"/>
              <w:jc w:val="left"/>
              <w:rPr>
                <w:szCs w:val="26"/>
              </w:rPr>
            </w:pPr>
            <w:r w:rsidRPr="00B07E0B">
              <w:rPr>
                <w:szCs w:val="26"/>
              </w:rPr>
              <w:t>DOI</w:t>
            </w:r>
          </w:p>
        </w:tc>
        <w:tc>
          <w:tcPr>
            <w:tcW w:w="2764" w:type="dxa"/>
            <w:shd w:val="clear" w:color="auto" w:fill="FFFFFF"/>
            <w:tcMar>
              <w:top w:w="100" w:type="dxa"/>
              <w:left w:w="150" w:type="dxa"/>
              <w:bottom w:w="100" w:type="dxa"/>
              <w:right w:w="150" w:type="dxa"/>
            </w:tcMar>
            <w:vAlign w:val="center"/>
          </w:tcPr>
          <w:p w14:paraId="7A33FAE3" w14:textId="77777777" w:rsidR="002910F4" w:rsidRPr="00B07E0B" w:rsidRDefault="00000000" w:rsidP="00B07E0B">
            <w:pPr>
              <w:spacing w:before="40" w:after="40" w:line="240" w:lineRule="auto"/>
              <w:jc w:val="left"/>
              <w:rPr>
                <w:szCs w:val="26"/>
              </w:rPr>
            </w:pPr>
            <w:r w:rsidRPr="00B07E0B">
              <w:rPr>
                <w:szCs w:val="26"/>
              </w:rPr>
              <w:t>Digital Object Identifier</w:t>
            </w:r>
          </w:p>
        </w:tc>
        <w:tc>
          <w:tcPr>
            <w:tcW w:w="3589" w:type="dxa"/>
            <w:shd w:val="clear" w:color="auto" w:fill="FFFFFF"/>
            <w:tcMar>
              <w:top w:w="100" w:type="dxa"/>
              <w:left w:w="150" w:type="dxa"/>
              <w:bottom w:w="100" w:type="dxa"/>
              <w:right w:w="150" w:type="dxa"/>
            </w:tcMar>
            <w:vAlign w:val="center"/>
          </w:tcPr>
          <w:p w14:paraId="372CDF6F" w14:textId="77777777" w:rsidR="002910F4" w:rsidRPr="00B07E0B" w:rsidRDefault="00000000" w:rsidP="00B07E0B">
            <w:pPr>
              <w:spacing w:before="40" w:after="40" w:line="240" w:lineRule="auto"/>
              <w:jc w:val="left"/>
              <w:rPr>
                <w:szCs w:val="26"/>
              </w:rPr>
            </w:pPr>
            <w:r w:rsidRPr="00B07E0B">
              <w:rPr>
                <w:szCs w:val="26"/>
              </w:rPr>
              <w:t>Mã định danh số quốc tế của tài liệu và tập dữ liệu nghiên cứu.</w:t>
            </w:r>
          </w:p>
        </w:tc>
      </w:tr>
    </w:tbl>
    <w:p w14:paraId="2948BD58" w14:textId="77777777" w:rsidR="00614FEA" w:rsidRDefault="00614FEA">
      <w:pPr>
        <w:tabs>
          <w:tab w:val="left" w:pos="627"/>
        </w:tabs>
        <w:rPr>
          <w:sz w:val="28"/>
          <w:szCs w:val="28"/>
        </w:rPr>
        <w:sectPr w:rsidR="00614FEA" w:rsidSect="00BD6DDD">
          <w:footerReference w:type="default" r:id="rId13"/>
          <w:pgSz w:w="11901" w:h="16840"/>
          <w:pgMar w:top="1134" w:right="1134" w:bottom="1134" w:left="1701" w:header="709" w:footer="709" w:gutter="0"/>
          <w:cols w:space="720"/>
        </w:sectPr>
      </w:pPr>
    </w:p>
    <w:p w14:paraId="6694ACA9" w14:textId="6B954B09" w:rsidR="00E460B7" w:rsidRPr="00B07E0B" w:rsidRDefault="00000000" w:rsidP="00B07E0B">
      <w:pPr>
        <w:pStyle w:val="C10"/>
        <w:pageBreakBefore/>
        <w:spacing w:before="360" w:after="120" w:line="280" w:lineRule="auto"/>
        <w:ind w:left="0" w:firstLine="0"/>
      </w:pPr>
      <w:bookmarkStart w:id="3" w:name="_Toc242687264"/>
      <w:r w:rsidRPr="00B07E0B">
        <w:lastRenderedPageBreak/>
        <w:t>TỔNG QUAN VỀ ĐỀ TÀI</w:t>
      </w:r>
      <w:bookmarkEnd w:id="3"/>
    </w:p>
    <w:p w14:paraId="70B0CB79" w14:textId="65FE63D6" w:rsidR="00E460B7" w:rsidRDefault="00000000" w:rsidP="00BE7E0A">
      <w:pPr>
        <w:pStyle w:val="C2"/>
        <w:spacing w:before="240" w:after="80" w:line="280" w:lineRule="auto"/>
        <w:ind w:left="0" w:right="0" w:firstLine="0"/>
      </w:pPr>
      <w:r>
        <w:rPr>
          <w:color w:val="1F2937"/>
        </w:rPr>
        <w:t xml:space="preserve"> </w:t>
      </w:r>
      <w:bookmarkStart w:id="4" w:name="_Toc242687265"/>
      <w:r>
        <w:rPr>
          <w:color w:val="1F2937"/>
        </w:rPr>
        <w:t>Lý do chọn đề tài</w:t>
      </w:r>
      <w:bookmarkEnd w:id="4"/>
    </w:p>
    <w:p w14:paraId="497AD95E" w14:textId="77777777" w:rsidR="00BE7E0A" w:rsidRPr="00BE7E0A" w:rsidRDefault="00000000" w:rsidP="00BE7E0A">
      <w:r>
        <w:t xml:space="preserve"> </w:t>
      </w:r>
      <w:r w:rsidR="00BE7E0A" w:rsidRPr="00BE7E0A">
        <w:t>Trong kỷ nguyên đô thị thông minh và chuyển đổi giao thông xanh, hệ thống chia sẻ xe đạp công cộng (Bike-sharing System) đã trở thành một cấu phần không thể thiếu tại các đại đô thị hiện đại. Điển hình là Citi Bike tại Thành phố New York (NYC</w:t>
      </w:r>
      <w:r w:rsidR="00BE7E0A" w:rsidRPr="00BE7E0A">
        <w:rPr>
          <w:b/>
          <w:bCs/>
        </w:rPr>
        <w:t>)</w:t>
      </w:r>
      <w:r w:rsidR="00BE7E0A" w:rsidRPr="00BE7E0A">
        <w:t> — hệ thống chia sẻ xe đạp lớn bậc nhất Bắc Mỹ với hơn 2.000 trạm và phục vụ hàng triệu lượt di chuyển mỗi tháng. Tuy nhiên, bài toán hóc búa nhất mà nhà vận hành phải đối mặt hàng ngày là sự mất cân bằng trạm (Station Imbalance</w:t>
      </w:r>
      <w:r w:rsidR="00BE7E0A" w:rsidRPr="00BE7E0A">
        <w:rPr>
          <w:b/>
          <w:bCs/>
        </w:rPr>
        <w:t>)</w:t>
      </w:r>
      <w:r w:rsidR="00BE7E0A" w:rsidRPr="00BE7E0A">
        <w:t>: tình trạng trạm "cháy xe" (hết xe để thuê) hoặc "cháy bãi" (hết chỗ để trả xe) diễn ra liên tục vào các khung giờ cao điểm. Để điều phối xe (Rebalancing) hiệu quả, nhà vận hành không thể dựa vào cảm tính mà cần phải hiểu sâu sắc bản chất và phân loại được chức năng của từng trạm dựa trên mẫu hình sử dụng thực tế.</w:t>
      </w:r>
    </w:p>
    <w:p w14:paraId="08F1C118" w14:textId="77777777" w:rsidR="00BE7E0A" w:rsidRPr="00BE7E0A" w:rsidRDefault="00BE7E0A" w:rsidP="00BE7E0A">
      <w:r w:rsidRPr="00BE7E0A">
        <w:t>Trong thực tế vận hành, các trạm xe đạp luôn phản ánh rõ nét nhịp sống đô thị và có hành vi phân hóa sâu sắc:</w:t>
      </w:r>
    </w:p>
    <w:p w14:paraId="3D89764F" w14:textId="77777777" w:rsidR="00BE7E0A" w:rsidRPr="00BE7E0A" w:rsidRDefault="00BE7E0A">
      <w:pPr>
        <w:numPr>
          <w:ilvl w:val="0"/>
          <w:numId w:val="12"/>
        </w:numPr>
      </w:pPr>
      <w:r w:rsidRPr="00BE7E0A">
        <w:t>Trạm đi làm (Commuter Station): Nằm tại khu dân cư, tập trung lượng xe xuất phát khổng lồ vào sáng sớm để người dân đi làm; ngược lại tại khu trung tâm tài chính/văn phòng, buổi sáng là dòng xe đổ dồn về và buổi chiều là dòng người lấy xe tan sở trở về nhà. Nhóm này gắn liền với hội viên thường niên (Annual Member).</w:t>
      </w:r>
    </w:p>
    <w:p w14:paraId="5D8C7E34" w14:textId="77777777" w:rsidR="00BE7E0A" w:rsidRPr="00BE7E0A" w:rsidRDefault="00BE7E0A">
      <w:pPr>
        <w:numPr>
          <w:ilvl w:val="0"/>
          <w:numId w:val="12"/>
        </w:numPr>
      </w:pPr>
      <w:r w:rsidRPr="00BE7E0A">
        <w:t>Trạm du lịch / giải trí (Leisure / Tourist Station): Nằm ven công viên (Central Park), ven sông Hudson hay khu danh lam thắng cảnh; nhu cầu bùng nổ vào cuối tuần và giữa trưa; thời lượng chuyến đi dài và tỷ lệ khách vãng lai (Casual) chiếm đa số.</w:t>
      </w:r>
    </w:p>
    <w:p w14:paraId="71D271FF" w14:textId="77777777" w:rsidR="00BE7E0A" w:rsidRPr="00BE7E0A" w:rsidRDefault="00BE7E0A">
      <w:pPr>
        <w:numPr>
          <w:ilvl w:val="0"/>
          <w:numId w:val="12"/>
        </w:numPr>
      </w:pPr>
      <w:r w:rsidRPr="00BE7E0A">
        <w:t>Trạm hỗn hợp (Mixed Station): Nằm tại khu thương mại dịch vụ tổng hợp, lưu lượng phân bố tương đối đồng đều trong ngày hoặc nhộn nhịp về đêm.</w:t>
      </w:r>
    </w:p>
    <w:p w14:paraId="316C2D10" w14:textId="77777777" w:rsidR="00BE7E0A" w:rsidRPr="00BE7E0A" w:rsidRDefault="00BE7E0A" w:rsidP="00BE7E0A">
      <w:r w:rsidRPr="00BE7E0A">
        <w:t>Nhiều nghiên cứu trước đây thường mắc phải một sai lầm kinh điển: phân nhóm trạm chỉ dựa trên tổng số chuyến tuyệt đối (Volume) hoặc khoảng cách địa lý thuần túy (Coordinates</w:t>
      </w:r>
      <w:r w:rsidRPr="00BE7E0A">
        <w:rPr>
          <w:b/>
          <w:bCs/>
        </w:rPr>
        <w:t>)</w:t>
      </w:r>
      <w:r w:rsidRPr="00BE7E0A">
        <w:t>. Cách tiếp cận ngây thơ này khiến mô hình chỉ phân tách được "trạm to vs trạm nhỏ" hoặc gom các trạm gần nhau về mặt vị trí mà hoàn toàn bỏ lỡ bản chất hành vi giờ giấc và đối tượng sử dụng.</w:t>
      </w:r>
    </w:p>
    <w:p w14:paraId="1E09882B" w14:textId="77777777" w:rsidR="00E460B7" w:rsidRDefault="00BE7E0A" w:rsidP="00BE7E0A">
      <w:r w:rsidRPr="00BE7E0A">
        <w:lastRenderedPageBreak/>
        <w:t>Trong khuôn khổ Bài 8 của học phần Học máy cơ bản, thuật toán K-Means Clustering kết hợp kỹ thuật tiền xử lý chuẩn hóa hồ sơ tỷ lệ (Rate-based Feature Engineering) mang lại lời giải hoàn hảo cho bài toán này. K-Means cho phép gom nhóm dữ liệu không gắn nhãn thành các phân khúc hành vi thuần khiết, giúp nhà quy hoạch đô thị nhận diện chính xác chức năng trạm, hỗ trợ điều xe chủ động và tối ưu hóa chi phí vận hành.</w:t>
      </w:r>
    </w:p>
    <w:p w14:paraId="6EB9ACCA" w14:textId="6B48EBDF" w:rsidR="00E460B7" w:rsidRDefault="00000000" w:rsidP="00BE7E0A">
      <w:pPr>
        <w:pStyle w:val="C2"/>
        <w:spacing w:before="240" w:after="80" w:line="280" w:lineRule="auto"/>
        <w:ind w:left="0" w:right="0" w:firstLine="0"/>
      </w:pPr>
      <w:bookmarkStart w:id="5" w:name="_Toc242687266"/>
      <w:r>
        <w:rPr>
          <w:color w:val="1F2937"/>
        </w:rPr>
        <w:t>Mục tiêu của đề tài</w:t>
      </w:r>
      <w:bookmarkEnd w:id="5"/>
    </w:p>
    <w:p w14:paraId="6426B30C" w14:textId="678DAFC3" w:rsidR="00E460B7" w:rsidRDefault="00000000" w:rsidP="00516CD8">
      <w:pPr>
        <w:pStyle w:val="C3"/>
        <w:keepNext/>
        <w:spacing w:before="160" w:after="60" w:line="280" w:lineRule="auto"/>
        <w:ind w:left="0" w:firstLine="0"/>
      </w:pPr>
      <w:bookmarkStart w:id="6" w:name="_Toc242687267"/>
      <w:r>
        <w:rPr>
          <w:color w:val="374151"/>
        </w:rPr>
        <w:t>Mục tiêu tổng quát</w:t>
      </w:r>
      <w:bookmarkEnd w:id="6"/>
    </w:p>
    <w:p w14:paraId="3BAFC254" w14:textId="77777777" w:rsidR="00E460B7" w:rsidRDefault="00BE7E0A">
      <w:r w:rsidRPr="00BE7E0A">
        <w:t xml:space="preserve">Xây dựng một quy trình học máy không giám sát chuẩn mực từ dữ liệu thô hàng triệu giao dịch chuyến đi đến mô hình phân cụm K-Means tối ưu; thực hiện đầy đủ các thí nghiệm đối chuẩn khoa học; và đóng gói thành ứng dụng Web Serving tương tác trực quan phục vụ quy hoạch giao thông công cộng. </w:t>
      </w:r>
    </w:p>
    <w:p w14:paraId="60BEEABA" w14:textId="419CBF74" w:rsidR="00E460B7" w:rsidRDefault="00000000" w:rsidP="00516CD8">
      <w:pPr>
        <w:pStyle w:val="C3"/>
        <w:keepNext/>
        <w:spacing w:before="160" w:after="60" w:line="280" w:lineRule="auto"/>
        <w:ind w:left="0" w:firstLine="0"/>
      </w:pPr>
      <w:bookmarkStart w:id="7" w:name="_Toc242687268"/>
      <w:r>
        <w:rPr>
          <w:color w:val="374151"/>
        </w:rPr>
        <w:t>Mục tiêu cụ thể</w:t>
      </w:r>
      <w:bookmarkEnd w:id="7"/>
    </w:p>
    <w:p w14:paraId="173FD616" w14:textId="77777777" w:rsidR="00BE7E0A" w:rsidRPr="00BE7E0A" w:rsidRDefault="00BE7E0A">
      <w:pPr>
        <w:pStyle w:val="ListParagraph"/>
        <w:numPr>
          <w:ilvl w:val="0"/>
          <w:numId w:val="13"/>
        </w:numPr>
      </w:pPr>
      <w:r w:rsidRPr="00BE7E0A">
        <w:t>Thu thập, tiền xử lý và tổng hợp dữ liệu chống rò rỉ</w:t>
      </w:r>
      <w:r w:rsidRPr="00BE7E0A">
        <w:rPr>
          <w:b/>
          <w:bCs/>
        </w:rPr>
        <w:t>:</w:t>
      </w:r>
      <w:r w:rsidRPr="00BE7E0A">
        <w:t> Thu thập dữ liệu giao dịch chuyến đi Citi Bike của 2 tháng đối chứng mùa (Tháng 04/2026 Mùa xuân và Tháng 01/2026 Mùa đông) với tổng quy mô hơn 5.67 triệu bản ghi; loại bỏ ngoại lệ chuyến đi; tổng hợp thành ma trận đặc trưng cấp trạm với 8 chỉ số tỷ lệ hành vi chuẩn mực.</w:t>
      </w:r>
    </w:p>
    <w:p w14:paraId="0704CEC8" w14:textId="77777777" w:rsidR="00BE7E0A" w:rsidRPr="00BE7E0A" w:rsidRDefault="00BE7E0A">
      <w:pPr>
        <w:pStyle w:val="ListParagraph"/>
        <w:numPr>
          <w:ilvl w:val="0"/>
          <w:numId w:val="13"/>
        </w:numPr>
      </w:pPr>
      <w:r w:rsidRPr="00BE7E0A">
        <w:rPr>
          <w:b/>
          <w:bCs/>
        </w:rPr>
        <w:t>Thiết lập phân chia dữ liệu chống rò rỉ (Anti-Leakage):</w:t>
      </w:r>
      <w:r w:rsidRPr="00BE7E0A">
        <w:t> Phân chia cấp trạm theo tỷ lệ 70% Train (1.559 trạm) – 15% Validation (335 trạm) – 15% Test (335 trạm); đóng băng random_state = 42; đảm bảo StandardScaler chỉ fit trên tập Train.</w:t>
      </w:r>
    </w:p>
    <w:p w14:paraId="5E7D7864" w14:textId="77777777" w:rsidR="00BE7E0A" w:rsidRPr="00BE7E0A" w:rsidRDefault="00BE7E0A">
      <w:pPr>
        <w:pStyle w:val="ListParagraph"/>
        <w:numPr>
          <w:ilvl w:val="0"/>
          <w:numId w:val="13"/>
        </w:numPr>
      </w:pPr>
      <w:r w:rsidRPr="00BE7E0A">
        <w:rPr>
          <w:b/>
          <w:bCs/>
        </w:rPr>
        <w:t>Thực hiện 4 thí nghiệm khoa học bắt buộc:</w:t>
      </w:r>
    </w:p>
    <w:p w14:paraId="0E8074D7" w14:textId="77777777" w:rsidR="00BE7E0A" w:rsidRPr="00BE7E0A" w:rsidRDefault="00BE7E0A">
      <w:pPr>
        <w:pStyle w:val="ListParagraph"/>
        <w:numPr>
          <w:ilvl w:val="1"/>
          <w:numId w:val="13"/>
        </w:numPr>
      </w:pPr>
      <w:r w:rsidRPr="00BE7E0A">
        <w:rPr>
          <w:i/>
          <w:iCs/>
        </w:rPr>
        <w:t>Thí nghiệm 1:</w:t>
      </w:r>
      <w:r w:rsidRPr="00BE7E0A">
        <w:t> So sánh mô hình cơ sở Volume Baseline với mô hình Profile K-Means (chứng minh ARI $\approx 0$).</w:t>
      </w:r>
    </w:p>
    <w:p w14:paraId="710F0DC8" w14:textId="77777777" w:rsidR="00BE7E0A" w:rsidRPr="00BE7E0A" w:rsidRDefault="00BE7E0A">
      <w:pPr>
        <w:pStyle w:val="ListParagraph"/>
        <w:numPr>
          <w:ilvl w:val="1"/>
          <w:numId w:val="13"/>
        </w:numPr>
      </w:pPr>
      <w:r w:rsidRPr="00BE7E0A">
        <w:rPr>
          <w:i/>
          <w:iCs/>
        </w:rPr>
        <w:t>Thí nghiệm 2:</w:t>
      </w:r>
      <w:r w:rsidRPr="00BE7E0A">
        <w:t> Khảo sát đường cong Elbow và Silhouette Score trên dải $K = 2 \dots 8$ để luận giải chọn $K=3$ tối ưu.</w:t>
      </w:r>
    </w:p>
    <w:p w14:paraId="69909BE7" w14:textId="77777777" w:rsidR="00BE7E0A" w:rsidRPr="00BE7E0A" w:rsidRDefault="00BE7E0A">
      <w:pPr>
        <w:pStyle w:val="ListParagraph"/>
        <w:numPr>
          <w:ilvl w:val="1"/>
          <w:numId w:val="13"/>
        </w:numPr>
      </w:pPr>
      <w:r w:rsidRPr="00BE7E0A">
        <w:rPr>
          <w:i/>
          <w:iCs/>
        </w:rPr>
        <w:t>Thí nghiệm 3:</w:t>
      </w:r>
      <w:r w:rsidRPr="00BE7E0A">
        <w:t> Khảo sát độ ổn định qua 5 seeds ngẫu nhiên và phân tích chuyển dịch cụm giữa hai mùa Xuân – Đông (2.129 trạm chung).</w:t>
      </w:r>
    </w:p>
    <w:p w14:paraId="6BB9DCA2" w14:textId="77777777" w:rsidR="00BE7E0A" w:rsidRPr="00BE7E0A" w:rsidRDefault="00BE7E0A">
      <w:pPr>
        <w:pStyle w:val="ListParagraph"/>
        <w:numPr>
          <w:ilvl w:val="1"/>
          <w:numId w:val="13"/>
        </w:numPr>
      </w:pPr>
      <w:r w:rsidRPr="00BE7E0A">
        <w:rPr>
          <w:i/>
          <w:iCs/>
        </w:rPr>
        <w:t>Thí nghiệm 4:</w:t>
      </w:r>
      <w:r w:rsidRPr="00BE7E0A">
        <w:t> Định lượng và mô tả cụm bằng bảng giá trị trung vị (Median Profiles) và bản đồ, loại bỏ việc đặt tên chủ quan.</w:t>
      </w:r>
    </w:p>
    <w:p w14:paraId="54522C62" w14:textId="77777777" w:rsidR="00BE7E0A" w:rsidRPr="00BE7E0A" w:rsidRDefault="00BE7E0A">
      <w:pPr>
        <w:pStyle w:val="ListParagraph"/>
        <w:numPr>
          <w:ilvl w:val="0"/>
          <w:numId w:val="13"/>
        </w:numPr>
      </w:pPr>
      <w:r w:rsidRPr="00BE7E0A">
        <w:rPr>
          <w:b/>
          <w:bCs/>
        </w:rPr>
        <w:lastRenderedPageBreak/>
        <w:t>Mở niêm phong và đánh giá khách quan trên Test set:</w:t>
      </w:r>
      <w:r w:rsidRPr="00BE7E0A">
        <w:t> Đo lường Silhouette Score và Davies-Bouldin Index một lần duy nhất trên tập Test độc lập.</w:t>
      </w:r>
    </w:p>
    <w:p w14:paraId="6F7D9D6A" w14:textId="77777777" w:rsidR="00E460B7" w:rsidRDefault="00BE7E0A">
      <w:pPr>
        <w:pStyle w:val="ListParagraph"/>
        <w:numPr>
          <w:ilvl w:val="0"/>
          <w:numId w:val="13"/>
        </w:numPr>
      </w:pPr>
      <w:r w:rsidRPr="00BE7E0A">
        <w:rPr>
          <w:b/>
          <w:bCs/>
        </w:rPr>
        <w:t>Đóng gói sản phẩm Web Serving và API:</w:t>
      </w:r>
      <w:r w:rsidRPr="00BE7E0A">
        <w:t> Xây dựng backend RESTful API bằng FastAPI với schema validation Pydantic; phát triển giao diện Web 3 màn hình tương tác tích hợp bản đồ Leaflet.js, bộ lọc tháng và Model Card chuẩn mực.</w:t>
      </w:r>
    </w:p>
    <w:p w14:paraId="410CE857" w14:textId="3569A965" w:rsidR="00E460B7" w:rsidRDefault="00000000" w:rsidP="00516CD8">
      <w:pPr>
        <w:pStyle w:val="C3"/>
        <w:keepNext/>
        <w:spacing w:before="160" w:after="60" w:line="280" w:lineRule="auto"/>
        <w:ind w:left="0" w:firstLine="0"/>
      </w:pPr>
      <w:bookmarkStart w:id="8" w:name="_Toc242687269"/>
      <w:r>
        <w:rPr>
          <w:color w:val="374151"/>
        </w:rPr>
        <w:t>Đối tượng và Phạm vi nghiên cứu</w:t>
      </w:r>
      <w:bookmarkEnd w:id="8"/>
    </w:p>
    <w:p w14:paraId="273A1CC3" w14:textId="77777777" w:rsidR="00516CD8" w:rsidRPr="00516CD8" w:rsidRDefault="00000000">
      <w:pPr>
        <w:numPr>
          <w:ilvl w:val="0"/>
          <w:numId w:val="14"/>
        </w:numPr>
      </w:pPr>
      <w:r>
        <w:t>Đối tượng nghiên cứu: Thuật toán phân cụm K-Means, kỹ thuật chuẩn hóa StandardScaler, phương pháp chọn K (Elbow, Silhouette, Davies-Bouldin), và các chỉ số đo độ ổn định cụm (Adjusted Rand Index - ARI, Normalized Mutual Information - NMI).</w:t>
      </w:r>
    </w:p>
    <w:p w14:paraId="7B6E1F6E" w14:textId="77777777" w:rsidR="00516CD8" w:rsidRPr="00516CD8" w:rsidRDefault="00516CD8">
      <w:pPr>
        <w:numPr>
          <w:ilvl w:val="0"/>
          <w:numId w:val="14"/>
        </w:numPr>
      </w:pPr>
      <w:r w:rsidRPr="00516CD8">
        <w:t>Khách thể nghiên cứu: Tập dữ liệu mở Citi Bike Trip Histories của Thành phố New York trong 2 tháng: Tháng 04/2026 (3.860.371 chuyến thô) và Tháng 01/2026 (1.816.391 chuyến thô). Đơn vị quan sát là một trạm trong một tháng (~2.200 trạm).</w:t>
      </w:r>
    </w:p>
    <w:p w14:paraId="4AB8C0D0" w14:textId="77777777" w:rsidR="00516CD8" w:rsidRPr="00516CD8" w:rsidRDefault="00516CD8">
      <w:pPr>
        <w:numPr>
          <w:ilvl w:val="0"/>
          <w:numId w:val="14"/>
        </w:numPr>
      </w:pPr>
      <w:r w:rsidRPr="00516CD8">
        <w:t>Quy tắc địa lý cốt lõi: Tọa độ địa lý (lat, lng) chỉ dùng để vẽ bản đồ trực quan, tuyệt đối không đưa vào không gian vector huấn luyện của K-Means nhằm tránh việc thuật toán gom cụm theo vị trí địa lý thay vì hành vi người dùng.</w:t>
      </w:r>
    </w:p>
    <w:p w14:paraId="2CC9BD29" w14:textId="77777777" w:rsidR="00E460B7" w:rsidRPr="00516CD8" w:rsidRDefault="00516CD8">
      <w:pPr>
        <w:numPr>
          <w:ilvl w:val="0"/>
          <w:numId w:val="14"/>
        </w:numPr>
      </w:pPr>
      <w:r w:rsidRPr="00516CD8">
        <w:t>Tuyên bố đạo đức &amp; Quyền riêng tư (Responsible AI Disclaimer): Đề tài tuân thủ 100% Chính sách sử dụng dữ liệu NYCBS. Hệ thống tuyệt đối không lưu trữ, trích xuất hay hiển thị mã chuyến đi ride_id hoặc bất kỳ thông tin nào có thể suy luận danh tính hay hành trình cá nhân của người thuê xe. Dữ liệu được bảo vệ bằng cách tổng hợp ẩn danh hoàn toàn ở cấp độ trạm.</w:t>
      </w:r>
    </w:p>
    <w:p w14:paraId="526AA051" w14:textId="319462E1" w:rsidR="00E460B7" w:rsidRDefault="00000000" w:rsidP="00516CD8">
      <w:pPr>
        <w:pStyle w:val="C2"/>
        <w:spacing w:before="240" w:after="80" w:line="280" w:lineRule="auto"/>
        <w:ind w:left="0" w:right="0" w:firstLine="0"/>
      </w:pPr>
      <w:bookmarkStart w:id="9" w:name="_Toc242687270"/>
      <w:r>
        <w:rPr>
          <w:color w:val="1F2937"/>
        </w:rPr>
        <w:t>Nội dung thực hiện</w:t>
      </w:r>
      <w:bookmarkEnd w:id="9"/>
    </w:p>
    <w:p w14:paraId="5F9515C5" w14:textId="77777777" w:rsidR="00E460B7" w:rsidRDefault="00000000">
      <w:r>
        <w:t>Báo cáo đề tài được bố cục thành 5 chương chính như sau:</w:t>
      </w:r>
    </w:p>
    <w:p w14:paraId="7571184E" w14:textId="77777777" w:rsidR="00516CD8" w:rsidRPr="00516CD8" w:rsidRDefault="00516CD8">
      <w:pPr>
        <w:numPr>
          <w:ilvl w:val="0"/>
          <w:numId w:val="15"/>
        </w:numPr>
      </w:pPr>
      <w:r w:rsidRPr="00516CD8">
        <w:t>Chương 1: Tổng quan về đề tài: Trình bày lý do chọn đề tài, mục tiêu, đối tượng, phạm vi và phương pháp tiếp cận.</w:t>
      </w:r>
    </w:p>
    <w:p w14:paraId="0EBE5E34" w14:textId="77777777" w:rsidR="00516CD8" w:rsidRPr="00516CD8" w:rsidRDefault="00516CD8">
      <w:pPr>
        <w:numPr>
          <w:ilvl w:val="0"/>
          <w:numId w:val="15"/>
        </w:numPr>
      </w:pPr>
      <w:r w:rsidRPr="00516CD8">
        <w:t>Chương 2: Cơ sở lý thuyết: Hệ thống hóa nền tảng toán học của thuật toán K-Means, hàm mục tiêu Inertia, các độ đo đánh giá nội tại (Silhouette, Davies-Bouldin) và độ đo tương đồng ngoại tại (ARI, NMI).</w:t>
      </w:r>
    </w:p>
    <w:p w14:paraId="383099BA" w14:textId="77777777" w:rsidR="00516CD8" w:rsidRPr="00516CD8" w:rsidRDefault="00516CD8">
      <w:pPr>
        <w:numPr>
          <w:ilvl w:val="0"/>
          <w:numId w:val="15"/>
        </w:numPr>
      </w:pPr>
      <w:r w:rsidRPr="00516CD8">
        <w:lastRenderedPageBreak/>
        <w:t>Chương 3: Xây dựng mô hình học máy và 4 thí nghiệm bắt buộc: Chi tiết hóa quy trình làm sạch dữ liệu, trích xuất đặc trưng tỷ lệ, phân chia Train/Val/Test chống leakage, thực thi sâu 4 thí nghiệm bắt buộc và mở niêm phong tập Test.</w:t>
      </w:r>
    </w:p>
    <w:p w14:paraId="3B864E2F" w14:textId="77777777" w:rsidR="00516CD8" w:rsidRPr="00516CD8" w:rsidRDefault="00516CD8">
      <w:pPr>
        <w:numPr>
          <w:ilvl w:val="0"/>
          <w:numId w:val="15"/>
        </w:numPr>
      </w:pPr>
      <w:r w:rsidRPr="00516CD8">
        <w:t>Chương 4: Xây dựng ứng dụng web phục vụ dự đoán và trực quan hóa: Trình bày kiến trúc serving phân tách offline/online, hệ thống API FastAPI và giao diện Web tương tác 3 màn hình kèm bản đồ Leaflet.</w:t>
      </w:r>
    </w:p>
    <w:p w14:paraId="2A724435" w14:textId="77777777" w:rsidR="00516CD8" w:rsidRPr="00516CD8" w:rsidRDefault="00516CD8">
      <w:pPr>
        <w:numPr>
          <w:ilvl w:val="0"/>
          <w:numId w:val="15"/>
        </w:numPr>
      </w:pPr>
      <w:r w:rsidRPr="00516CD8">
        <w:t>Chương 5: Kết luận và Hướng phát triển: Tổng kết các đóng góp, phân tích giới hạn mô hình và đề xuất hướng mở rộng.</w:t>
      </w:r>
    </w:p>
    <w:p w14:paraId="7CAF64A4" w14:textId="77777777" w:rsidR="00E460B7" w:rsidRPr="00516CD8" w:rsidRDefault="00516CD8">
      <w:pPr>
        <w:numPr>
          <w:ilvl w:val="0"/>
          <w:numId w:val="15"/>
        </w:numPr>
      </w:pPr>
      <w:r w:rsidRPr="00516CD8">
        <w:t>Chương 6: Tài liệu tham khảo.</w:t>
      </w:r>
    </w:p>
    <w:p w14:paraId="6FB4DB0A" w14:textId="24A22DC1" w:rsidR="00E460B7" w:rsidRDefault="00000000" w:rsidP="00516CD8">
      <w:pPr>
        <w:pStyle w:val="C2"/>
        <w:spacing w:before="240" w:after="80" w:line="280" w:lineRule="auto"/>
        <w:ind w:left="0" w:right="0" w:firstLine="0"/>
      </w:pPr>
      <w:bookmarkStart w:id="10" w:name="_Toc242687271"/>
      <w:r>
        <w:rPr>
          <w:color w:val="1F2937"/>
        </w:rPr>
        <w:t>Phương pháp tiếp cận</w:t>
      </w:r>
      <w:bookmarkEnd w:id="10"/>
    </w:p>
    <w:p w14:paraId="08440B64" w14:textId="77777777" w:rsidR="00516CD8" w:rsidRPr="00516CD8" w:rsidRDefault="00516CD8" w:rsidP="00516CD8">
      <w:r w:rsidRPr="00516CD8">
        <w:t>Đề tài tuân thủ phương pháp tiếp cận thực nghiệm khoa học nghiêm ngặt:</w:t>
      </w:r>
    </w:p>
    <w:p w14:paraId="3575BF70" w14:textId="77777777" w:rsidR="00516CD8" w:rsidRPr="00516CD8" w:rsidRDefault="00516CD8">
      <w:pPr>
        <w:numPr>
          <w:ilvl w:val="0"/>
          <w:numId w:val="16"/>
        </w:numPr>
      </w:pPr>
      <w:r w:rsidRPr="00516CD8">
        <w:rPr>
          <w:b/>
          <w:bCs/>
        </w:rPr>
        <w:t>Tính tái lập 100%:</w:t>
      </w:r>
      <w:r w:rsidRPr="00516CD8">
        <w:t> Cố định RANDOM_STATE = 42 xuyên suốt pipeline xử lý và huấn luyện; toàn bộ mã nguồn và tham số được đóng gói trong môi trường ảo độc lập.</w:t>
      </w:r>
    </w:p>
    <w:p w14:paraId="013E09CD" w14:textId="77777777" w:rsidR="00516CD8" w:rsidRPr="00516CD8" w:rsidRDefault="00516CD8">
      <w:pPr>
        <w:numPr>
          <w:ilvl w:val="0"/>
          <w:numId w:val="16"/>
        </w:numPr>
      </w:pPr>
      <w:r w:rsidRPr="00516CD8">
        <w:rPr>
          <w:b/>
          <w:bCs/>
        </w:rPr>
        <w:t>Cách ly tuyệt đối tập Test (N = 335 trạm):</w:t>
      </w:r>
      <w:r w:rsidRPr="00516CD8">
        <w:t> Tập Test được niêm phong hoàn toàn trong suốt quá trình tiền xử lý, khám phá dữ liệu và chọn siêu tham số K; chỉ mở niêm phong đúng 1 lần duy nhất để kết luận hiệu năng.</w:t>
      </w:r>
    </w:p>
    <w:p w14:paraId="440AB658" w14:textId="77777777" w:rsidR="00516CD8" w:rsidRPr="00516CD8" w:rsidRDefault="00516CD8">
      <w:pPr>
        <w:numPr>
          <w:ilvl w:val="0"/>
          <w:numId w:val="16"/>
        </w:numPr>
      </w:pPr>
      <w:r w:rsidRPr="00516CD8">
        <w:rPr>
          <w:b/>
          <w:bCs/>
        </w:rPr>
        <w:t>Tách biệt Train Offline và Serving Online:</w:t>
      </w:r>
      <w:r w:rsidRPr="00516CD8">
        <w:t> Ứng dụng web chỉ nạp pipeline mô hình và dữ liệu đã tiền xử lý sẵn từ thư mục models/, không huấn luyện lại mô hình ở mỗi request HTTP.</w:t>
      </w:r>
    </w:p>
    <w:p w14:paraId="6A0222A3" w14:textId="77777777" w:rsidR="00E460B7" w:rsidRDefault="00E460B7" w:rsidP="00722872">
      <w:pPr>
        <w:ind w:firstLine="0"/>
      </w:pPr>
    </w:p>
    <w:p w14:paraId="6EF7B642" w14:textId="7CC1FAAF" w:rsidR="00E460B7" w:rsidRPr="00B07E0B" w:rsidRDefault="00000000">
      <w:pPr>
        <w:pStyle w:val="C10"/>
        <w:pageBreakBefore/>
        <w:spacing w:before="360" w:after="120" w:line="280" w:lineRule="auto"/>
        <w:ind w:left="0" w:firstLine="0"/>
      </w:pPr>
      <w:bookmarkStart w:id="11" w:name="_Toc242687272"/>
      <w:r w:rsidRPr="00B07E0B">
        <w:lastRenderedPageBreak/>
        <w:t>CƠ SỞ LÝ THUYẾT</w:t>
      </w:r>
      <w:bookmarkEnd w:id="11"/>
    </w:p>
    <w:p w14:paraId="3017E329" w14:textId="38BB06E8" w:rsidR="00E460B7" w:rsidRDefault="00000000" w:rsidP="00516CD8">
      <w:pPr>
        <w:pStyle w:val="C2"/>
        <w:spacing w:before="240" w:after="80" w:line="280" w:lineRule="auto"/>
        <w:ind w:left="0" w:right="0" w:firstLine="0"/>
        <w:jc w:val="left"/>
      </w:pPr>
      <w:bookmarkStart w:id="12" w:name="_Toc242687273"/>
      <w:r>
        <w:rPr>
          <w:color w:val="1F2937"/>
        </w:rPr>
        <w:t>Khái niệm khai phá dữ liệu và học máy</w:t>
      </w:r>
      <w:bookmarkEnd w:id="12"/>
    </w:p>
    <w:p w14:paraId="1F726600" w14:textId="7A04CB85" w:rsidR="00E460B7" w:rsidRDefault="00000000" w:rsidP="00516CD8">
      <w:pPr>
        <w:pStyle w:val="C3"/>
        <w:keepNext/>
        <w:spacing w:before="160" w:after="60" w:line="280" w:lineRule="auto"/>
        <w:ind w:left="0" w:firstLine="0"/>
        <w:jc w:val="left"/>
      </w:pPr>
      <w:bookmarkStart w:id="13" w:name="_Toc242687274"/>
      <w:r>
        <w:rPr>
          <w:color w:val="374151"/>
        </w:rPr>
        <w:t>Khái niệm khai phá dữ liệu trong giao thông đô thị</w:t>
      </w:r>
      <w:bookmarkEnd w:id="13"/>
    </w:p>
    <w:p w14:paraId="02BFDA22" w14:textId="77777777" w:rsidR="00E460B7" w:rsidRDefault="00000000">
      <w:r>
        <w:t>Khai phá dữ liệu (Data Mining) là quá trình tự động hoặc bán tự động trích xuất các tri thức, quy luật tiềm ẩn (patterns), các mối tương quan có ý nghĩa và thông tin hữu ích từ các tập dữ liệu lớn. Trong lĩnh vực giao thông đô thị thông minh và hệ thống chia sẻ xe đạp công cộng (Bike-sharing Systems), khai phá dữ liệu giúp nhận diện nhịp sống đô thị, thói quen di chuyển và các đặc trưng nhu cầu sử dụng tại từng trạm xe đạp từ hàng triệu bản ghi hành trình thực tế.</w:t>
      </w:r>
    </w:p>
    <w:p w14:paraId="151FEC72" w14:textId="250093F8" w:rsidR="00E460B7" w:rsidRDefault="00000000" w:rsidP="00516CD8">
      <w:pPr>
        <w:pStyle w:val="C3"/>
        <w:keepNext/>
        <w:spacing w:before="160" w:after="60" w:line="280" w:lineRule="auto"/>
        <w:ind w:left="0" w:firstLine="0"/>
      </w:pPr>
      <w:bookmarkStart w:id="14" w:name="_Toc242687275"/>
      <w:r>
        <w:rPr>
          <w:color w:val="374151"/>
        </w:rPr>
        <w:t>Khái niệm học máy và bài toán phân cụm không giám sát</w:t>
      </w:r>
      <w:bookmarkEnd w:id="14"/>
    </w:p>
    <w:p w14:paraId="04BE9DB3" w14:textId="77777777" w:rsidR="00E460B7" w:rsidRDefault="00000000">
      <w:r>
        <w:t>Học máy (Machine Learning) là một phân nhánh cốt lõi của Trí tuệ nhân tạo, tập trung vào việc nghiên cứu và xây dựng các thuật toán có khả năng học hỏi từ dữ liệu kinh nghiệm trong quá khứ để đưa ra quyết định hoặc khám phá quy luật trên dữ liệu mới mà không cần lập trình quy tắc tường minh. Đề tài thuộc bài toán Học không giám sát (Unsupervised Learning) dạng Phân cụm dữ liệu (Clustering): Gom cụm tập hợp N trạm xe đạp dựa trên vector 8 đặc trưng tỷ lệ sử dụng theo khung giờ và ngày trong tuần sao cho các trạm trong cùng một cụm có đặc tính nhu cầu tương đồng cao nhất và các trạm khác cụm có sự phân hóa rõ rệt nhất, hoàn toàn không cần nhãn giám sát từ trước.</w:t>
      </w:r>
    </w:p>
    <w:p w14:paraId="1FB47CB3" w14:textId="2239653E" w:rsidR="00E460B7" w:rsidRDefault="00000000" w:rsidP="00516CD8">
      <w:pPr>
        <w:pStyle w:val="C2"/>
        <w:spacing w:before="240" w:after="80" w:line="280" w:lineRule="auto"/>
        <w:ind w:left="0" w:right="0" w:firstLine="0"/>
      </w:pPr>
      <w:bookmarkStart w:id="15" w:name="_Toc242687276"/>
      <w:r>
        <w:rPr>
          <w:color w:val="1F2937"/>
        </w:rPr>
        <w:t>Thuật toán phân cụm K-Means</w:t>
      </w:r>
      <w:bookmarkEnd w:id="15"/>
    </w:p>
    <w:p w14:paraId="6A2099FE" w14:textId="0EEDAE54" w:rsidR="00E460B7" w:rsidRDefault="00722872" w:rsidP="00516CD8">
      <w:pPr>
        <w:pStyle w:val="C3"/>
        <w:keepNext/>
        <w:spacing w:before="160" w:after="60" w:line="280" w:lineRule="auto"/>
        <w:ind w:left="0" w:firstLine="0"/>
      </w:pPr>
      <w:bookmarkStart w:id="16" w:name="_Toc242687277"/>
      <w:r>
        <w:rPr>
          <w:color w:val="374151"/>
        </w:rPr>
        <w:t>Hàm mục tiêu và nguyên lý toán học</w:t>
      </w:r>
      <w:bookmarkEnd w:id="16"/>
    </w:p>
    <w:p w14:paraId="7FC0A399" w14:textId="77777777" w:rsidR="00D97231" w:rsidRPr="00D97231" w:rsidRDefault="00000000" w:rsidP="00D97231">
      <w:r>
        <w:t xml:space="preserve"> </w:t>
      </w:r>
      <w:r w:rsidR="00D97231" w:rsidRPr="00D97231">
        <w:t>K-Means là thuật toán phân cụm dựa trên phân hoạch (Partitional Clustering), có nhiệm vụ chia tập dữ liệu thành K cụm riêng biệt. Thuật toán xác định một tâm đại diện cho mỗi cụm và điều chỉnh vị trí các tâm nhằm giảm thiểu tổng bình phương khoảng cách giữa các điểm dữ liệu và tâm cụm tương ứng.</w:t>
      </w:r>
    </w:p>
    <w:p w14:paraId="1C512E3A" w14:textId="77777777" w:rsidR="00D97231" w:rsidRPr="00D97231" w:rsidRDefault="00D97231" w:rsidP="00D97231">
      <w:r w:rsidRPr="00D97231">
        <w:t>Giả sử tập dữ liệu gồm N mẫu:</w:t>
      </w:r>
    </w:p>
    <w:p w14:paraId="71673478" w14:textId="77777777" w:rsidR="00D97231" w:rsidRPr="00D97231" w:rsidRDefault="00D97231" w:rsidP="00D97231">
      <w:r w:rsidRPr="00D97231">
        <w:t>X = {x₁, x₂, ..., xₙ}</w:t>
      </w:r>
    </w:p>
    <w:p w14:paraId="1F54D1C9" w14:textId="77777777" w:rsidR="00D97231" w:rsidRPr="00D97231" w:rsidRDefault="00D97231" w:rsidP="00D97231">
      <w:r w:rsidRPr="00D97231">
        <w:t>Trong đó, mỗi mẫu xᵢ là một vector thuộc không gian đặc trưng d chiều. Mục tiêu của thuật toán là phân chia tập dữ liệu thành K cụm không giao nhau:</w:t>
      </w:r>
    </w:p>
    <w:p w14:paraId="1400DEF8" w14:textId="77777777" w:rsidR="00D97231" w:rsidRPr="00D97231" w:rsidRDefault="00D97231" w:rsidP="00D97231">
      <w:r w:rsidRPr="00D97231">
        <w:t>C = {C₁, C₂, ..., Cₖ}</w:t>
      </w:r>
    </w:p>
    <w:p w14:paraId="0076867F" w14:textId="77777777" w:rsidR="00D97231" w:rsidRPr="00D97231" w:rsidRDefault="00D97231" w:rsidP="00D97231">
      <w:r w:rsidRPr="00D97231">
        <w:lastRenderedPageBreak/>
        <w:t>sao cho tổng bình phương khoảng cách Euclidean giữa các điểm dữ liệu và tâm cụm tương ứng đạt giá trị nhỏ nhất.</w:t>
      </w:r>
    </w:p>
    <w:p w14:paraId="5E1264AA" w14:textId="77777777" w:rsidR="00D97231" w:rsidRPr="00D97231" w:rsidRDefault="00D97231" w:rsidP="00D97231">
      <w:r w:rsidRPr="00D97231">
        <w:t>Hàm mục tiêu của K-Means, còn được gọi là Inertia hoặc tổng bình phương sai số nội cụm (Within-Cluster Sum of Squares – WCSS), được xác định như sau:</w:t>
      </w:r>
    </w:p>
    <w:p w14:paraId="02ACC63F" w14:textId="77777777" w:rsidR="00D97231" w:rsidRPr="00D97231" w:rsidRDefault="00D97231" w:rsidP="00D97231">
      <w:r w:rsidRPr="00D97231">
        <w:t xml:space="preserve">J(C, μ) = ∑ₖ₌₁ᴷ ∑ₓᵢ </w:t>
      </w:r>
      <w:r w:rsidRPr="00D97231">
        <w:rPr>
          <w:rFonts w:ascii="Cambria Math" w:hAnsi="Cambria Math" w:cs="Cambria Math"/>
        </w:rPr>
        <w:t>∈</w:t>
      </w:r>
      <w:r w:rsidRPr="00D97231">
        <w:t xml:space="preserve"> Cₖ ||xᵢ − μₖ||²₂</w:t>
      </w:r>
    </w:p>
    <w:p w14:paraId="393E20D3" w14:textId="77777777" w:rsidR="00D97231" w:rsidRPr="00D97231" w:rsidRDefault="00D97231" w:rsidP="00D97231">
      <w:r w:rsidRPr="00D97231">
        <w:t>Trong đó, μₖ là vector tâm của cụm thứ k. Ký hiệu ||xᵢ − μₖ||²₂ biểu thị bình phương khoảng cách Euclidean giữa điểm dữ liệu xᵢ và tâm cụm μₖ.</w:t>
      </w:r>
    </w:p>
    <w:p w14:paraId="1F7E1280" w14:textId="77777777" w:rsidR="00D97231" w:rsidRPr="00D97231" w:rsidRDefault="00D97231" w:rsidP="00D97231">
      <w:r w:rsidRPr="00D97231">
        <w:t>Nếu biểu diễn theo từng thành phần của vector đặc trưng, hàm mục tiêu được viết như sau:</w:t>
      </w:r>
    </w:p>
    <w:p w14:paraId="42988CCB" w14:textId="77777777" w:rsidR="00D97231" w:rsidRPr="00D97231" w:rsidRDefault="00D97231" w:rsidP="00D97231">
      <w:r w:rsidRPr="00D97231">
        <w:t xml:space="preserve">J(C, μ) = ∑ₖ₌₁ᴷ ∑ₓᵢ </w:t>
      </w:r>
      <w:r w:rsidRPr="00D97231">
        <w:rPr>
          <w:rFonts w:ascii="Cambria Math" w:hAnsi="Cambria Math" w:cs="Cambria Math"/>
        </w:rPr>
        <w:t>∈</w:t>
      </w:r>
      <w:r w:rsidRPr="00D97231">
        <w:t xml:space="preserve"> Cₖ ∑ⱼ₌₁ᵈ (xᵢⱼ − μₖⱼ)²</w:t>
      </w:r>
    </w:p>
    <w:p w14:paraId="715E2ED8" w14:textId="77777777" w:rsidR="00D97231" w:rsidRPr="00D97231" w:rsidRDefault="00D97231" w:rsidP="00D97231">
      <w:r w:rsidRPr="00D97231">
        <w:t>Trong đó, xᵢⱼ là giá trị đặc trưng thứ j của điểm dữ liệu thứ i, còn μₖⱼ là giá trị đặc trưng thứ j của tâm cụm thứ k.</w:t>
      </w:r>
    </w:p>
    <w:p w14:paraId="45381246" w14:textId="77777777" w:rsidR="00D97231" w:rsidRPr="00D97231" w:rsidRDefault="00D97231" w:rsidP="00D97231">
      <w:r w:rsidRPr="00D97231">
        <w:t>Tâm của cụm Cₖ được tính bằng trung bình cộng các vector dữ liệu thuộc cụm đó:</w:t>
      </w:r>
    </w:p>
    <w:p w14:paraId="1321E05F" w14:textId="77777777" w:rsidR="00D97231" w:rsidRPr="00D97231" w:rsidRDefault="00D97231" w:rsidP="00D97231">
      <w:r w:rsidRPr="00D97231">
        <w:t xml:space="preserve">μₖ = (1 / |Cₖ|) × ∑ₓᵢ </w:t>
      </w:r>
      <w:r w:rsidRPr="00D97231">
        <w:rPr>
          <w:rFonts w:ascii="Cambria Math" w:hAnsi="Cambria Math" w:cs="Cambria Math"/>
        </w:rPr>
        <w:t>∈</w:t>
      </w:r>
      <w:r w:rsidRPr="00D97231">
        <w:t xml:space="preserve"> Cₖ xᵢ</w:t>
      </w:r>
    </w:p>
    <w:p w14:paraId="15A9674B" w14:textId="77777777" w:rsidR="00D97231" w:rsidRPr="00D97231" w:rsidRDefault="00D97231" w:rsidP="00D97231">
      <w:r w:rsidRPr="00D97231">
        <w:t>Theo từng thành phần đặc trưng, công thức được biểu diễn như sau:</w:t>
      </w:r>
    </w:p>
    <w:p w14:paraId="1EEC665D" w14:textId="77777777" w:rsidR="00D97231" w:rsidRPr="00D97231" w:rsidRDefault="00D97231" w:rsidP="00D97231">
      <w:r w:rsidRPr="00D97231">
        <w:t xml:space="preserve">μₖⱼ = (1 / |Cₖ|) × ∑ₓᵢ </w:t>
      </w:r>
      <w:r w:rsidRPr="00D97231">
        <w:rPr>
          <w:rFonts w:ascii="Cambria Math" w:hAnsi="Cambria Math" w:cs="Cambria Math"/>
        </w:rPr>
        <w:t>∈</w:t>
      </w:r>
      <w:r w:rsidRPr="00D97231">
        <w:t xml:space="preserve"> Cₖ xᵢⱼ</w:t>
      </w:r>
    </w:p>
    <w:p w14:paraId="6E1FC783" w14:textId="77777777" w:rsidR="00D97231" w:rsidRPr="00D97231" w:rsidRDefault="00D97231" w:rsidP="00D97231">
      <w:r w:rsidRPr="00D97231">
        <w:t>Trong đó, |Cₖ| là số lượng điểm dữ liệu thuộc cụm thứ k.</w:t>
      </w:r>
    </w:p>
    <w:p w14:paraId="5435E29A" w14:textId="77777777" w:rsidR="00D97231" w:rsidRPr="00D97231" w:rsidRDefault="00D97231" w:rsidP="00D97231">
      <w:r w:rsidRPr="00D97231">
        <w:t>Thông qua việc tối thiểu hóa hàm mục tiêu J, K-Means hướng tới việc tạo ra các cụm có độ phân tán nội bộ thấp. Tuy nhiên, giá trị WCSS thường giảm khi số lượng cụm tăng. Vì vậy, cần kết hợp thêm các phương pháp đánh giá khác để xác định số cụm phù hợp với đặc điểm của dữ liệu.</w:t>
      </w:r>
    </w:p>
    <w:p w14:paraId="32430B15" w14:textId="77777777" w:rsidR="00E460B7" w:rsidRDefault="00722872" w:rsidP="00D97231">
      <w:r w:rsidRPr="00722872">
        <w:t>liệu.</w:t>
      </w:r>
    </w:p>
    <w:p w14:paraId="510CF600" w14:textId="4F4585D6" w:rsidR="00E460B7" w:rsidRDefault="00000000" w:rsidP="00516CD8">
      <w:pPr>
        <w:pStyle w:val="C3"/>
        <w:keepNext/>
        <w:spacing w:before="160" w:after="60" w:line="280" w:lineRule="auto"/>
        <w:ind w:left="0" w:firstLine="0"/>
      </w:pPr>
      <w:bookmarkStart w:id="17" w:name="_Toc242687278"/>
      <w:r>
        <w:rPr>
          <w:color w:val="374151"/>
        </w:rPr>
        <w:t>Thuật toán tối ưu hóa Lloyd</w:t>
      </w:r>
      <w:bookmarkEnd w:id="17"/>
    </w:p>
    <w:p w14:paraId="794641E0" w14:textId="77777777" w:rsidR="00D97231" w:rsidRPr="00D97231" w:rsidRDefault="00D97231" w:rsidP="00D97231">
      <w:r w:rsidRPr="00D97231">
        <w:t>K-Means thường được triển khai bằng thuật toán Lloyd, một phương pháp tối ưu hóa lặp luân phiên giữa bước gán điểm dữ liệu vào cụm và bước cập nhật tâm cụm. Hai bước này được thực hiện liên tiếp nhằm giảm dần giá trị hàm mục tiêu.</w:t>
      </w:r>
    </w:p>
    <w:p w14:paraId="175A3373" w14:textId="77777777" w:rsidR="00D97231" w:rsidRPr="00D97231" w:rsidRDefault="00D97231" w:rsidP="00D97231">
      <w:r w:rsidRPr="00D97231">
        <w:t>Bước 1: Gán điểm dữ liệu vào cụm (Assignment Step)</w:t>
      </w:r>
    </w:p>
    <w:p w14:paraId="7A748D07" w14:textId="77777777" w:rsidR="00D97231" w:rsidRPr="00D97231" w:rsidRDefault="00D97231" w:rsidP="00D97231">
      <w:r w:rsidRPr="00D97231">
        <w:t>Với các tâm cụm hiện tại, mỗi điểm dữ liệu được gán vào cụm có tâm gần nhất theo khoảng cách Euclidean. Nhãn cụm của điểm dữ liệu thứ i được xác định theo công thức:</w:t>
      </w:r>
    </w:p>
    <w:p w14:paraId="645345F8" w14:textId="77777777" w:rsidR="00D97231" w:rsidRPr="00D97231" w:rsidRDefault="00D97231" w:rsidP="00D97231">
      <w:r w:rsidRPr="00D97231">
        <w:t>cᵢ = arg minₖ</w:t>
      </w:r>
      <w:r w:rsidRPr="00D97231">
        <w:rPr>
          <w:rFonts w:ascii="Cambria Math" w:hAnsi="Cambria Math" w:cs="Cambria Math"/>
        </w:rPr>
        <w:t>∈</w:t>
      </w:r>
      <w:r w:rsidRPr="00D97231">
        <w:t>{1,…,K} ‖xᵢ − μₖ‖₂²</w:t>
      </w:r>
    </w:p>
    <w:p w14:paraId="69B021D1" w14:textId="77777777" w:rsidR="00D97231" w:rsidRPr="00D97231" w:rsidRDefault="00D97231" w:rsidP="00D97231">
      <w:r w:rsidRPr="00D97231">
        <w:t>Viết đầy đủ theo các thành phần đặc trưng:</w:t>
      </w:r>
    </w:p>
    <w:p w14:paraId="250E5041" w14:textId="77777777" w:rsidR="00D97231" w:rsidRPr="00D97231" w:rsidRDefault="00D97231" w:rsidP="00D97231">
      <w:r w:rsidRPr="00D97231">
        <w:lastRenderedPageBreak/>
        <w:t>cᵢ = arg minₖ</w:t>
      </w:r>
      <w:r w:rsidRPr="00D97231">
        <w:rPr>
          <w:rFonts w:ascii="Cambria Math" w:hAnsi="Cambria Math" w:cs="Cambria Math"/>
        </w:rPr>
        <w:t>∈</w:t>
      </w:r>
      <w:r w:rsidRPr="00D97231">
        <w:t>{1,…,K} Σⱼ₌₁ᵈ (xᵢⱼ − μₖⱼ)²</w:t>
      </w:r>
    </w:p>
    <w:p w14:paraId="312994B9" w14:textId="77777777" w:rsidR="00D97231" w:rsidRPr="00D97231" w:rsidRDefault="00D97231" w:rsidP="00D97231">
      <w:r w:rsidRPr="00D97231">
        <w:t>Trong đó, c_i là chỉ số cụm được gán cho điểm dữ liệu x_i.</w:t>
      </w:r>
    </w:p>
    <w:p w14:paraId="233B3F25" w14:textId="77777777" w:rsidR="00D97231" w:rsidRPr="00D97231" w:rsidRDefault="00D97231" w:rsidP="00D97231">
      <w:r w:rsidRPr="00D97231">
        <w:t>Bước 2: Cập nhật tâm cụm (Update Step)</w:t>
      </w:r>
    </w:p>
    <w:p w14:paraId="32F2424A" w14:textId="77777777" w:rsidR="00D97231" w:rsidRPr="00D97231" w:rsidRDefault="00D97231" w:rsidP="00D97231">
      <w:r w:rsidRPr="00D97231">
        <w:t>Sau khi hoàn thành việc gán cụm, thuật toán tính lại tâm của từng cụm bằng trung bình cộng các điểm dữ liệu thuộc cụm đó. Công thức cập nhật tâm cụm tại vòng lặp t+1 được xác định như sau:</w:t>
      </w:r>
    </w:p>
    <w:p w14:paraId="12E5CE2D" w14:textId="77777777" w:rsidR="00D97231" w:rsidRPr="00D97231" w:rsidRDefault="00D97231" w:rsidP="00D97231">
      <w:r w:rsidRPr="00D97231">
        <w:t>μₖ⁽ᵗ⁺¹⁾ = (1 / |Cₖ⁽ᵗ⁾|) Σₓᵢ</w:t>
      </w:r>
      <w:r w:rsidRPr="00D97231">
        <w:rPr>
          <w:rFonts w:ascii="Cambria Math" w:hAnsi="Cambria Math" w:cs="Cambria Math"/>
        </w:rPr>
        <w:t>∈</w:t>
      </w:r>
      <w:r w:rsidRPr="00D97231">
        <w:t>Cₖ⁽ᵗ⁾ xᵢ</w:t>
      </w:r>
    </w:p>
    <w:p w14:paraId="15235E28" w14:textId="77777777" w:rsidR="00D97231" w:rsidRPr="00D97231" w:rsidRDefault="00D97231" w:rsidP="00D97231">
      <w:r w:rsidRPr="00D97231">
        <w:t>Trong đó, t là vòng lặp hiện tại, t+1 là vòng lặp tiếp theo và (C_k^{t}) là tập hợp các điểm dữ liệu thuộc cụm thứ k tại vòng lặp t.</w:t>
      </w:r>
    </w:p>
    <w:p w14:paraId="08DFD4CA" w14:textId="77777777" w:rsidR="00D97231" w:rsidRPr="00D97231" w:rsidRDefault="00D97231" w:rsidP="00D97231">
      <w:r w:rsidRPr="00D97231">
        <w:t>Quá trình gán điểm dữ liệu và cập nhật tâm cụm được lặp lại cho đến khi thỏa mãn điều kiện dừng. Điều kiện này có thể là sự thay đổi vị trí các tâm nhỏ hơn ngưỡng xác định (ε), nhãn cụm không còn thay đổi hoặc số vòng lặp đạt giới hạn tối đa.</w:t>
      </w:r>
    </w:p>
    <w:p w14:paraId="0DF2FBF6" w14:textId="77777777" w:rsidR="00D97231" w:rsidRPr="00D97231" w:rsidRDefault="00D97231" w:rsidP="00D97231">
      <w:r w:rsidRPr="00D97231">
        <w:t>Một điều kiện dừng dựa trên độ dịch chuyển của các tâm cụm có thể được biểu diễn như sau:</w:t>
      </w:r>
    </w:p>
    <w:p w14:paraId="3DB8D725" w14:textId="77777777" w:rsidR="00D97231" w:rsidRPr="00D97231" w:rsidRDefault="00D97231" w:rsidP="00D97231">
      <w:r w:rsidRPr="00D97231">
        <w:t>max₁≤k≤K ‖μₖ⁽ᵗ⁺¹⁾ − μₖ⁽ᵗ⁾‖₂ &lt; ε</w:t>
      </w:r>
    </w:p>
    <w:p w14:paraId="77228AEB" w14:textId="77777777" w:rsidR="00D97231" w:rsidRPr="00D97231" w:rsidRDefault="00D97231" w:rsidP="00D97231">
      <w:r w:rsidRPr="00D97231">
        <w:t>Trong đó, (ε) là ngưỡng hội tụ được xác định trước.</w:t>
      </w:r>
    </w:p>
    <w:p w14:paraId="03384978" w14:textId="77777777" w:rsidR="00E460B7" w:rsidRDefault="00D97231" w:rsidP="00D97231">
      <w:r w:rsidRPr="00D97231">
        <w:t>Mặc dù thuật toán Lloyd giúp giảm dần giá trị hàm mục tiêu qua các vòng lặp, K-Means không bảo đảm tìm được nghiệm tối ưu toàn cục. Kết quả cuối cùng có thể phụ thuộc vào cách khởi tạo tâm cụm ban đầu.</w:t>
      </w:r>
    </w:p>
    <w:p w14:paraId="216729E2" w14:textId="392C3ADC" w:rsidR="00E460B7" w:rsidRDefault="00D97231" w:rsidP="00516CD8">
      <w:pPr>
        <w:pStyle w:val="C3"/>
        <w:keepNext/>
        <w:spacing w:before="160" w:after="60" w:line="280" w:lineRule="auto"/>
        <w:ind w:left="0" w:firstLine="0"/>
      </w:pPr>
      <w:bookmarkStart w:id="18" w:name="_Toc242687279"/>
      <w:r>
        <w:rPr>
          <w:color w:val="374151"/>
        </w:rPr>
        <w:t>Phương pháp khởi tạo K-Means++ và hạn chế của khởi tạo ngẫu nhiên</w:t>
      </w:r>
      <w:bookmarkEnd w:id="18"/>
    </w:p>
    <w:p w14:paraId="0DBE79CE" w14:textId="77777777" w:rsidR="00EB1E33" w:rsidRPr="00EB1E33" w:rsidRDefault="00EB1E33" w:rsidP="00EB1E33">
      <w:r w:rsidRPr="00EB1E33">
        <w:t>Việc lựa chọn tâm cụm ban đầu có ảnh hưởng đáng kể đến chất lượng phân cụm của K-Means. Nếu các tâm được khởi tạo hoàn toàn ngẫu nhiên, chúng có thể nằm quá gần nhau hoặc không đại diện tốt cho cấu trúc dữ liệu. Điều này có thể khiến thuật toán hội tụ đến nghiệm cục bộ có chất lượng chưa cao.</w:t>
      </w:r>
    </w:p>
    <w:p w14:paraId="5F538EE1" w14:textId="77777777" w:rsidR="00EB1E33" w:rsidRPr="00EB1E33" w:rsidRDefault="00EB1E33" w:rsidP="00EB1E33">
      <w:r w:rsidRPr="00EB1E33">
        <w:t>Để cải thiện quá trình khởi tạo, phương pháp K-Means++ được sử dụng nhằm lựa chọn các tâm ban đầu có khoảng cách tương đối xa nhau.</w:t>
      </w:r>
    </w:p>
    <w:p w14:paraId="239D2CAD" w14:textId="77777777" w:rsidR="00EB1E33" w:rsidRPr="00EB1E33" w:rsidRDefault="00EB1E33" w:rsidP="00EB1E33">
      <w:r w:rsidRPr="00EB1E33">
        <w:t>Quá trình khởi tạo K-Means++ được thực hiện theo các bước sau:</w:t>
      </w:r>
    </w:p>
    <w:p w14:paraId="5FC7A1A4" w14:textId="77777777" w:rsidR="00EB1E33" w:rsidRPr="00EB1E33" w:rsidRDefault="00EB1E33">
      <w:pPr>
        <w:pStyle w:val="ListParagraph"/>
        <w:numPr>
          <w:ilvl w:val="0"/>
          <w:numId w:val="17"/>
        </w:numPr>
      </w:pPr>
      <w:r w:rsidRPr="00EB1E33">
        <w:t>Chọn ngẫu nhiên một điểm dữ liệu làm tâm cụm đầu tiên.</w:t>
      </w:r>
    </w:p>
    <w:p w14:paraId="089104A5" w14:textId="77777777" w:rsidR="00EB1E33" w:rsidRPr="00EB1E33" w:rsidRDefault="00EB1E33">
      <w:pPr>
        <w:pStyle w:val="ListParagraph"/>
        <w:numPr>
          <w:ilvl w:val="0"/>
          <w:numId w:val="17"/>
        </w:numPr>
        <w:jc w:val="left"/>
      </w:pPr>
      <w:r w:rsidRPr="00EB1E33">
        <w:t>Với mỗi điểm dữ liệu x, tính khoảng cách (Dx) đến tâm gần nhất trong số các tâm đã được lựa chọn.</w:t>
      </w:r>
    </w:p>
    <w:p w14:paraId="3E6BEF48" w14:textId="77777777" w:rsidR="00EB1E33" w:rsidRPr="00EB1E33" w:rsidRDefault="00EB1E33">
      <w:pPr>
        <w:pStyle w:val="ListParagraph"/>
        <w:numPr>
          <w:ilvl w:val="0"/>
          <w:numId w:val="17"/>
        </w:numPr>
      </w:pPr>
      <w:r w:rsidRPr="00EB1E33">
        <w:lastRenderedPageBreak/>
        <w:t>Chọn tâm tiếp theo theo xác suất tỷ lệ với bình phương khoảng cách đến tâm gần nhất.</w:t>
      </w:r>
    </w:p>
    <w:p w14:paraId="4DC75F9E" w14:textId="77777777" w:rsidR="00EB1E33" w:rsidRPr="00EB1E33" w:rsidRDefault="00EB1E33">
      <w:pPr>
        <w:pStyle w:val="ListParagraph"/>
        <w:numPr>
          <w:ilvl w:val="0"/>
          <w:numId w:val="17"/>
        </w:numPr>
      </w:pPr>
      <w:r w:rsidRPr="00EB1E33">
        <w:t>Lặp lại quá trình cho đến khi lựa chọn đủ K tâm cụm.</w:t>
      </w:r>
    </w:p>
    <w:p w14:paraId="74AC0EA8" w14:textId="77777777" w:rsidR="00EB1E33" w:rsidRPr="00EB1E33" w:rsidRDefault="00EB1E33" w:rsidP="00EB1E33">
      <w:r w:rsidRPr="00EB1E33">
        <w:t>Xác suất lựa chọn một điểm dữ liệu làm tâm tiếp theo được xác định theo công thức:</w:t>
      </w:r>
    </w:p>
    <w:p w14:paraId="07BB3035" w14:textId="77777777" w:rsidR="00EB1E33" w:rsidRPr="00EB1E33" w:rsidRDefault="00EB1E33" w:rsidP="00EB1E33">
      <w:r w:rsidRPr="00EB1E33">
        <w:t>Px = Dx² / Σₓ′</w:t>
      </w:r>
      <w:r w:rsidRPr="00EB1E33">
        <w:rPr>
          <w:rFonts w:ascii="Cambria Math" w:hAnsi="Cambria Math" w:cs="Cambria Math"/>
        </w:rPr>
        <w:t>∈𝒳</w:t>
      </w:r>
      <w:r w:rsidRPr="00EB1E33">
        <w:t xml:space="preserve"> D(x′)²</w:t>
      </w:r>
    </w:p>
    <w:p w14:paraId="33350765" w14:textId="77777777" w:rsidR="00EB1E33" w:rsidRPr="00EB1E33" w:rsidRDefault="00EB1E33" w:rsidP="00EB1E33">
      <w:r w:rsidRPr="00EB1E33">
        <w:t>Trong đó, (Dx) là khoảng cách Euclidean từ điểm dữ liệu x đến tâm cụm đã chọn gần nhất, còn mẫu số là tổng bình phương khoảng cách của tất cả các điểm dữ liệu đến tâm gần nhất tương ứng.</w:t>
      </w:r>
    </w:p>
    <w:p w14:paraId="146972A1" w14:textId="77777777" w:rsidR="00EB1E33" w:rsidRPr="00EB1E33" w:rsidRDefault="00EB1E33" w:rsidP="00EB1E33">
      <w:r w:rsidRPr="00EB1E33">
        <w:t>Nhờ ưu tiên các điểm nằm xa những tâm đã được chọn, K-Means++ giúp hạn chế tình trạng các tâm khởi tạo tập trung tại một khu vực. Phương pháp này thường cải thiện chất lượng khởi tạo và giúp thuật toán tìm được nghiệm có chất lượng tốt hơn so với một số cách khởi tạo ngẫu nhiên thông thường.</w:t>
      </w:r>
    </w:p>
    <w:p w14:paraId="2C5F4229" w14:textId="70DAD4C6" w:rsidR="00EB1E33" w:rsidRPr="00EB1E33" w:rsidRDefault="00000000" w:rsidP="00EB1E33">
      <w:pPr>
        <w:pStyle w:val="C2"/>
        <w:spacing w:before="240" w:after="80" w:line="280" w:lineRule="auto"/>
        <w:ind w:left="0" w:right="0" w:firstLine="0"/>
        <w:jc w:val="left"/>
      </w:pPr>
      <w:bookmarkStart w:id="19" w:name="_Toc242687280"/>
      <w:r>
        <w:rPr>
          <w:color w:val="1F2937"/>
        </w:rPr>
        <w:t>Các phương pháp lựa chọn số cụm K và đánh giá chất lượng phân cụm nội tại</w:t>
      </w:r>
      <w:bookmarkEnd w:id="19"/>
    </w:p>
    <w:p w14:paraId="5D79F729" w14:textId="77777777" w:rsidR="00EB1E33" w:rsidRPr="00EB1E33" w:rsidRDefault="00EB1E33" w:rsidP="00EB1E33">
      <w:r>
        <w:t xml:space="preserve">Trong </w:t>
      </w:r>
      <w:r w:rsidRPr="00EB1E33">
        <w:t>học không giám sát, tập dữ liệu thường không có nhãn chuẩn (Ground Truth) để xác định trực tiếp kết quả phân cụm đúng hay sai. Do đó, việc lựa chọn số cụm K cần dựa trên các tiêu chí đánh giá định lượng nhằm xem xét mức độ gắn kết bên trong cụm và sự khác biệt giữa các cụm.</w:t>
      </w:r>
    </w:p>
    <w:p w14:paraId="2B0BB8B0" w14:textId="77777777" w:rsidR="00EB1E33" w:rsidRPr="00EB1E33" w:rsidRDefault="00EB1E33" w:rsidP="00EB1E33">
      <w:r w:rsidRPr="00EB1E33">
        <w:t>Trong nghiên cứu này, ba phương pháp được sử dụng để đánh giá kết quả phân cụm gồm phương pháp Elbow, hệ số Silhouette và chỉ số Davies-Bouldin Index.</w:t>
      </w:r>
    </w:p>
    <w:p w14:paraId="7BB8F4C7" w14:textId="16219B61" w:rsidR="00E460B7" w:rsidRDefault="00EB1E33" w:rsidP="00EB1E33">
      <w:pPr>
        <w:pStyle w:val="C3"/>
        <w:keepNext/>
        <w:spacing w:before="160" w:after="60" w:line="280" w:lineRule="auto"/>
        <w:ind w:left="0" w:firstLine="0"/>
      </w:pPr>
      <w:bookmarkStart w:id="20" w:name="_Toc242687281"/>
      <w:r>
        <w:rPr>
          <w:color w:val="374151"/>
        </w:rPr>
        <w:t>Phương pháp điểm khuỷu tay (Elbow Method)</w:t>
      </w:r>
      <w:bookmarkEnd w:id="20"/>
    </w:p>
    <w:p w14:paraId="01936305" w14:textId="77777777" w:rsidR="00EB1E33" w:rsidRPr="00EB1E33" w:rsidRDefault="00EB1E33" w:rsidP="00EB1E33">
      <w:r w:rsidRPr="00EB1E33">
        <w:t>Phương pháp Elbow được sử dụng để xác định số cụm phù hợp thông qua việc khảo sát sự thay đổi của tổng bình phương khoảng cách nội cụm (Inertia hoặc WCSS) khi số lượng cụm K tăng dần.</w:t>
      </w:r>
    </w:p>
    <w:p w14:paraId="0E4A5983" w14:textId="77777777" w:rsidR="00EB1E33" w:rsidRPr="00EB1E33" w:rsidRDefault="00EB1E33" w:rsidP="00EB1E33">
      <w:r w:rsidRPr="00EB1E33">
        <w:t>Với mỗi giá trị K, thuật toán K-Means được thực hiện và giá trị hàm mục tiêu (JK) được ghi nhận:</w:t>
      </w:r>
    </w:p>
    <w:p w14:paraId="5558ADE3" w14:textId="77777777" w:rsidR="00EB1E33" w:rsidRPr="00EB1E33" w:rsidRDefault="00EB1E33" w:rsidP="00EB1E33">
      <w:r w:rsidRPr="00EB1E33">
        <w:t>JK = Σₖ₌₁ᴷ Σₓᵢ</w:t>
      </w:r>
      <w:r w:rsidRPr="00EB1E33">
        <w:rPr>
          <w:rFonts w:ascii="Cambria Math" w:hAnsi="Cambria Math" w:cs="Cambria Math"/>
        </w:rPr>
        <w:t>∈</w:t>
      </w:r>
      <w:r w:rsidRPr="00EB1E33">
        <w:t>Cₖ ‖xᵢ − μₖ‖₂²</w:t>
      </w:r>
    </w:p>
    <w:p w14:paraId="4613C4C1" w14:textId="77777777" w:rsidR="00EB1E33" w:rsidRPr="00EB1E33" w:rsidRDefault="00EB1E33" w:rsidP="00EB1E33">
      <w:r w:rsidRPr="00EB1E33">
        <w:t>Khi số lượng cụm tăng, giá trị Inertia không tăng và thường giảm do mỗi điểm dữ liệu có nhiều tâm cụm hơn để lựa chọn. Tuy nhiên, mức độ cải thiện sẽ có xu hướng giảm dần sau một ngưỡng nhất định.</w:t>
      </w:r>
    </w:p>
    <w:p w14:paraId="7F6FF5D4" w14:textId="77777777" w:rsidR="00EB1E33" w:rsidRPr="00EB1E33" w:rsidRDefault="00EB1E33" w:rsidP="00EB1E33">
      <w:r w:rsidRPr="00EB1E33">
        <w:lastRenderedPageBreak/>
        <w:t>Điểm mà tốc độ giảm của Inertia bắt đầu chậm lại rõ rệt được gọi là điểm khuỷu tay (Elbow Point). Giá trị K tại vị trí này thường được xem là một lựa chọn hợp lý vì cân bằng giữa mức độ phân cụm và độ phức tạp của mô hình.</w:t>
      </w:r>
    </w:p>
    <w:p w14:paraId="0536BE6E" w14:textId="77777777" w:rsidR="00EB1E33" w:rsidRPr="00EB1E33" w:rsidRDefault="00EB1E33" w:rsidP="00EB1E33">
      <w:r w:rsidRPr="00EB1E33">
        <w:t>Quy trình áp dụng phương pháp Elbow gồm các bước: xác định khoảng giá trị K cần khảo sát, huấn luyện K-Means tương ứng với từng giá trị, ghi nhận Inertia, xây dựng biểu đồ và xác định vị trí đường cong chuyển từ giảm nhanh sang giảm chậm.</w:t>
      </w:r>
    </w:p>
    <w:p w14:paraId="2034318B" w14:textId="77777777" w:rsidR="00EB1E33" w:rsidRPr="00EB1E33" w:rsidRDefault="00EB1E33" w:rsidP="00EB1E33">
      <w:r w:rsidRPr="00EB1E33">
        <w:t>Tuy nhiên, không phải tập dữ liệu nào cũng có đường cong Elbow thể hiện điểm khuỷu tay rõ ràng. Vì vậy, kết quả lựa chọn K cần được đối chiếu với các chỉ số đánh giá khác để tăng độ tin cậy.</w:t>
      </w:r>
    </w:p>
    <w:p w14:paraId="0D5D6216" w14:textId="77777777" w:rsidR="00E460B7" w:rsidRDefault="00000000" w:rsidP="00EB1E33">
      <w:r>
        <w:t>Không gian đặc trưng ngẫu nhiên và Cơ chế giảm phương sai</w:t>
      </w:r>
    </w:p>
    <w:p w14:paraId="5288AF7F" w14:textId="77777777" w:rsidR="00E460B7" w:rsidRDefault="00000000">
      <w:r>
        <w:t>Điểm đột phá của Rừng ngẫu nhiên so với Bagging truyền thống là cơ chế Chọn không gian đặc trưng ngẫu nhiên (Random Feature Subspace): Tại mỗi nút phân tách của mỗi cây con, thuật toán chỉ chọn ngẫu nhiên một tập con gồm m đặc trưng (thường m = sqrt(d) hoặc m = 0.3 * d) trong tổng số d đặc trưng để tìm ngưỡng phân tách tối ưu. Cơ chế này giúp giải tương quan (decorrelation) giữa các cây con trong rừng. Theo lý thuyết thống kê, nếu B cây con có cùng phương sai sigma^2 và hệ số tương quan cặp đôi rho, thì phương sai của mô hình tập hợp là: Var(Ensemble) = rho * sigma^2 + ((1 - rho) / B) * sigma^2. Khi B tăng lớn và rho giảm nhỏ nhờ việc chọn ngẫu nhiên đặc trưng, phương sai của Rừng ngẫu nhiên tiến gần tới mức cực tiểu, giúp mô hình ổn định vượt trội và triệt tiêu nguy cơ Overfitting.</w:t>
      </w:r>
    </w:p>
    <w:p w14:paraId="60C17C3E" w14:textId="22529E00" w:rsidR="00EB1E33" w:rsidRPr="00EB1E33" w:rsidRDefault="00EB1E33" w:rsidP="00EB1E33">
      <w:pPr>
        <w:pStyle w:val="C3"/>
        <w:keepNext/>
        <w:spacing w:before="160" w:after="60" w:line="280" w:lineRule="auto"/>
        <w:ind w:left="0" w:firstLine="0"/>
      </w:pPr>
      <w:bookmarkStart w:id="21" w:name="_Toc242687282"/>
      <w:r>
        <w:rPr>
          <w:color w:val="374151"/>
        </w:rPr>
        <w:t>Hệ số Silhouette (Silhouette Coefficient)</w:t>
      </w:r>
      <w:bookmarkEnd w:id="21"/>
    </w:p>
    <w:p w14:paraId="79C83FF2" w14:textId="77777777" w:rsidR="00B44790" w:rsidRPr="00B44790" w:rsidRDefault="00EB1E33" w:rsidP="00B44790">
      <w:pPr>
        <w:rPr>
          <w:bCs/>
        </w:rPr>
      </w:pPr>
      <w:r>
        <w:rPr>
          <w:bCs/>
        </w:rPr>
        <w:t>Hệ</w:t>
      </w:r>
      <w:r w:rsidR="00B44790">
        <w:rPr>
          <w:bCs/>
        </w:rPr>
        <w:t xml:space="preserve"> </w:t>
      </w:r>
      <w:r w:rsidR="00B44790" w:rsidRPr="00B44790">
        <w:rPr>
          <w:bCs/>
        </w:rPr>
        <w:t>số Silhouette (Silhouette Coefficient) là chỉ số đánh giá mức độ phù hợp của từng điểm dữ liệu với cụm mà nó được gán, đồng thời xem xét khoảng cách của điểm đó đến các cụm lân cận. Chỉ số này kết hợp thông tin về độ gắn kết nội cụm và độ tách biệt liên cụm.</w:t>
      </w:r>
    </w:p>
    <w:p w14:paraId="124A168F" w14:textId="77777777" w:rsidR="00B44790" w:rsidRPr="00B44790" w:rsidRDefault="00B44790" w:rsidP="00B44790">
      <w:pPr>
        <w:rPr>
          <w:bCs/>
        </w:rPr>
      </w:pPr>
      <w:r w:rsidRPr="00B44790">
        <w:rPr>
          <w:bCs/>
        </w:rPr>
        <w:t>Với một điểm dữ liệu x_i thuộc cụm C_k, trước hết xác định khoảng cách trung bình từ điểm này đến các điểm khác trong cùng cụm:</w:t>
      </w:r>
    </w:p>
    <w:p w14:paraId="3F50384D" w14:textId="77777777" w:rsidR="00B44790" w:rsidRPr="00B44790" w:rsidRDefault="00B44790" w:rsidP="00B44790">
      <w:pPr>
        <w:rPr>
          <w:bCs/>
        </w:rPr>
      </w:pPr>
      <w:r w:rsidRPr="00B44790">
        <w:rPr>
          <w:bCs/>
        </w:rPr>
        <w:t>ai = (1 / (|Cₖ| − 1)) Σₓⱼ</w:t>
      </w:r>
      <w:r w:rsidRPr="00B44790">
        <w:rPr>
          <w:rFonts w:ascii="Cambria Math" w:hAnsi="Cambria Math" w:cs="Cambria Math"/>
          <w:bCs/>
        </w:rPr>
        <w:t>∈</w:t>
      </w:r>
      <w:r w:rsidRPr="00B44790">
        <w:rPr>
          <w:bCs/>
        </w:rPr>
        <w:t>Cₖ, j≠i d(xᵢ, xⱼ)</w:t>
      </w:r>
    </w:p>
    <w:p w14:paraId="038CBF56" w14:textId="77777777" w:rsidR="00B44790" w:rsidRPr="00B44790" w:rsidRDefault="00B44790" w:rsidP="00B44790">
      <w:pPr>
        <w:rPr>
          <w:bCs/>
        </w:rPr>
      </w:pPr>
      <w:r w:rsidRPr="00B44790">
        <w:rPr>
          <w:bCs/>
        </w:rPr>
        <w:t>Trong đó, (dx_i,x_j) là khoảng cách giữa hai điểm dữ liệu và (|C_k|) là số lượng điểm thuộc cụm C_k. Giá trị (ai) phản ánh mức độ gần gũi của điểm dữ liệu với các điểm khác trong cùng cụm.</w:t>
      </w:r>
    </w:p>
    <w:p w14:paraId="49950628" w14:textId="77777777" w:rsidR="00B44790" w:rsidRPr="00B44790" w:rsidRDefault="00B44790" w:rsidP="00B44790">
      <w:pPr>
        <w:rPr>
          <w:bCs/>
        </w:rPr>
      </w:pPr>
      <w:r w:rsidRPr="00B44790">
        <w:rPr>
          <w:bCs/>
        </w:rPr>
        <w:lastRenderedPageBreak/>
        <w:t>Tiếp theo, với mỗi cụm khác C_l, xác định khoảng cách trung bình từ điểm x_i đến các điểm thuộc cụm đó:</w:t>
      </w:r>
    </w:p>
    <w:p w14:paraId="751A040B" w14:textId="77777777" w:rsidR="00B44790" w:rsidRPr="00B44790" w:rsidRDefault="00B44790" w:rsidP="00B44790">
      <w:pPr>
        <w:rPr>
          <w:bCs/>
        </w:rPr>
      </w:pPr>
      <w:r w:rsidRPr="00B44790">
        <w:rPr>
          <w:bCs/>
        </w:rPr>
        <w:t>d(i, Cₗ) = (1 / |Cₗ|) Σₓⱼ</w:t>
      </w:r>
      <w:r w:rsidRPr="00B44790">
        <w:rPr>
          <w:rFonts w:ascii="Cambria Math" w:hAnsi="Cambria Math" w:cs="Cambria Math"/>
          <w:bCs/>
        </w:rPr>
        <w:t>∈</w:t>
      </w:r>
      <w:r w:rsidRPr="00B44790">
        <w:rPr>
          <w:bCs/>
        </w:rPr>
        <w:t>Cₗ d(xᵢ, xⱼ)</w:t>
      </w:r>
    </w:p>
    <w:p w14:paraId="021A2032" w14:textId="77777777" w:rsidR="00B44790" w:rsidRPr="00B44790" w:rsidRDefault="00B44790" w:rsidP="00B44790">
      <w:pPr>
        <w:rPr>
          <w:bCs/>
        </w:rPr>
      </w:pPr>
      <w:r w:rsidRPr="00B44790">
        <w:rPr>
          <w:bCs/>
        </w:rPr>
        <w:t>Khoảng cách trung bình nhỏ nhất từ điểm dữ liệu đến một cụm khác được xác định như sau:</w:t>
      </w:r>
    </w:p>
    <w:p w14:paraId="3F51DDEE" w14:textId="77777777" w:rsidR="00B44790" w:rsidRPr="00B44790" w:rsidRDefault="00B44790" w:rsidP="00B44790">
      <w:pPr>
        <w:rPr>
          <w:bCs/>
        </w:rPr>
      </w:pPr>
      <w:r w:rsidRPr="00B44790">
        <w:rPr>
          <w:bCs/>
        </w:rPr>
        <w:t>bi = minₗ≠ₖ d(i, Cₗ)</w:t>
      </w:r>
    </w:p>
    <w:p w14:paraId="42BBBD0B" w14:textId="77777777" w:rsidR="00B44790" w:rsidRPr="00B44790" w:rsidRDefault="00B44790" w:rsidP="00B44790">
      <w:pPr>
        <w:rPr>
          <w:bCs/>
        </w:rPr>
      </w:pPr>
      <w:r w:rsidRPr="00B44790">
        <w:rPr>
          <w:bCs/>
        </w:rPr>
        <w:t>Trong đó, (bi) thể hiện khoảng cách trung bình đến cụm lân cận gần nhất.</w:t>
      </w:r>
    </w:p>
    <w:p w14:paraId="375027B6" w14:textId="77777777" w:rsidR="00B44790" w:rsidRPr="00B44790" w:rsidRDefault="00B44790" w:rsidP="00B44790">
      <w:pPr>
        <w:rPr>
          <w:bCs/>
        </w:rPr>
      </w:pPr>
      <w:r w:rsidRPr="00B44790">
        <w:rPr>
          <w:bCs/>
        </w:rPr>
        <w:t>Từ hai đại lượng (ai) và (bi), hệ số Silhouette của điểm dữ liệu thứ i được tính theo công thức:</w:t>
      </w:r>
    </w:p>
    <w:p w14:paraId="19104D5B" w14:textId="77777777" w:rsidR="00B44790" w:rsidRPr="00B44790" w:rsidRDefault="00B44790" w:rsidP="00B44790">
      <w:pPr>
        <w:rPr>
          <w:bCs/>
        </w:rPr>
      </w:pPr>
      <w:r w:rsidRPr="00B44790">
        <w:rPr>
          <w:bCs/>
        </w:rPr>
        <w:t>si = (bi − ai) / max{ai, bi}</w:t>
      </w:r>
    </w:p>
    <w:p w14:paraId="2174668A" w14:textId="77777777" w:rsidR="00B44790" w:rsidRPr="00B44790" w:rsidRDefault="00B44790" w:rsidP="00B44790">
      <w:pPr>
        <w:rPr>
          <w:bCs/>
        </w:rPr>
      </w:pPr>
      <w:r w:rsidRPr="00B44790">
        <w:rPr>
          <w:bCs/>
        </w:rPr>
        <w:t>Giá trị Silhouette nằm trong khoảng (</w:t>
      </w:r>
    </w:p>
    <w:p w14:paraId="098E84BE" w14:textId="77777777" w:rsidR="00B44790" w:rsidRPr="00B44790" w:rsidRDefault="00B44790" w:rsidP="00B44790">
      <w:pPr>
        <w:rPr>
          <w:bCs/>
        </w:rPr>
      </w:pPr>
      <w:r w:rsidRPr="00B44790">
        <w:rPr>
          <w:bCs/>
        </w:rPr>
        <w:t>−1 ≤ si ≤ 1</w:t>
      </w:r>
    </w:p>
    <w:p w14:paraId="3B8720E0" w14:textId="77777777" w:rsidR="00B44790" w:rsidRPr="00B44790" w:rsidRDefault="00B44790" w:rsidP="00B44790">
      <w:pPr>
        <w:rPr>
          <w:bCs/>
        </w:rPr>
      </w:pPr>
      <w:r w:rsidRPr="00B44790">
        <w:rPr>
          <w:bCs/>
        </w:rPr>
        <w:t>), với cách diễn giải như sau:</w:t>
      </w:r>
    </w:p>
    <w:p w14:paraId="4A04FF86" w14:textId="77777777" w:rsidR="00B44790" w:rsidRPr="00B44790" w:rsidRDefault="00B44790">
      <w:pPr>
        <w:pStyle w:val="ListParagraph"/>
        <w:numPr>
          <w:ilvl w:val="0"/>
          <w:numId w:val="18"/>
        </w:numPr>
        <w:rPr>
          <w:bCs/>
        </w:rPr>
      </w:pPr>
      <w:r w:rsidRPr="00B44790">
        <w:rPr>
          <w:bCs/>
        </w:rPr>
        <w:t>(si) tiến gần đến +1: Điểm dữ liệu phù hợp với cụm hiện tại và tương đối xa các cụm khác.</w:t>
      </w:r>
    </w:p>
    <w:p w14:paraId="3CCBA2D4" w14:textId="77777777" w:rsidR="00B44790" w:rsidRPr="00B44790" w:rsidRDefault="00B44790">
      <w:pPr>
        <w:pStyle w:val="ListParagraph"/>
        <w:numPr>
          <w:ilvl w:val="0"/>
          <w:numId w:val="18"/>
        </w:numPr>
        <w:rPr>
          <w:bCs/>
        </w:rPr>
      </w:pPr>
      <w:r w:rsidRPr="00B44790">
        <w:rPr>
          <w:bCs/>
        </w:rPr>
        <w:t>(si) xấp xỉ 0: Điểm dữ liệu có thể nằm gần ranh giới giữa hai cụm.</w:t>
      </w:r>
    </w:p>
    <w:p w14:paraId="6B326F1D" w14:textId="77777777" w:rsidR="00B44790" w:rsidRPr="00B44790" w:rsidRDefault="00B44790">
      <w:pPr>
        <w:pStyle w:val="ListParagraph"/>
        <w:numPr>
          <w:ilvl w:val="0"/>
          <w:numId w:val="18"/>
        </w:numPr>
        <w:jc w:val="left"/>
        <w:rPr>
          <w:bCs/>
        </w:rPr>
      </w:pPr>
      <w:r w:rsidRPr="00B44790">
        <w:rPr>
          <w:bCs/>
        </w:rPr>
        <w:t>(si&lt;0): Điểm dữ liệu có khả năng được gán vào cụm chưa phù hợp vì gần một cụm khác hơn.</w:t>
      </w:r>
    </w:p>
    <w:p w14:paraId="08DD8C0C" w14:textId="77777777" w:rsidR="00B44790" w:rsidRPr="00B44790" w:rsidRDefault="00B44790" w:rsidP="00B44790">
      <w:pPr>
        <w:rPr>
          <w:bCs/>
        </w:rPr>
      </w:pPr>
      <w:r w:rsidRPr="00B44790">
        <w:rPr>
          <w:bCs/>
        </w:rPr>
        <w:t>Điểm Silhouette trung bình của toàn bộ tập dữ liệu được tính theo công thức:</w:t>
      </w:r>
    </w:p>
    <w:p w14:paraId="36525A0A" w14:textId="77777777" w:rsidR="00B44790" w:rsidRPr="00B44790" w:rsidRDefault="00B44790" w:rsidP="00B44790">
      <w:pPr>
        <w:rPr>
          <w:bCs/>
        </w:rPr>
      </w:pPr>
      <w:r w:rsidRPr="00B44790">
        <w:rPr>
          <w:bCs/>
        </w:rPr>
        <w:t>S = (1 / N) Σᵢ₌₁ᴺ si</w:t>
      </w:r>
    </w:p>
    <w:p w14:paraId="1054F585" w14:textId="77777777" w:rsidR="00B44790" w:rsidRPr="00B44790" w:rsidRDefault="00B44790" w:rsidP="00B44790">
      <w:pPr>
        <w:rPr>
          <w:bCs/>
        </w:rPr>
      </w:pPr>
      <w:r w:rsidRPr="00B44790">
        <w:rPr>
          <w:bCs/>
        </w:rPr>
        <w:t>Trong đó, N là tổng số điểm dữ liệu.</w:t>
      </w:r>
    </w:p>
    <w:p w14:paraId="265BB886" w14:textId="77777777" w:rsidR="00B44790" w:rsidRDefault="00B44790" w:rsidP="00B44790">
      <w:pPr>
        <w:rPr>
          <w:bCs/>
        </w:rPr>
      </w:pPr>
      <w:r w:rsidRPr="00B44790">
        <w:rPr>
          <w:bCs/>
        </w:rPr>
        <w:t>Giá trị Silhouette trung bình càng cao thường cho thấy kết quả phân cụm càng tốt theo tiêu chí gắn kết và tách biệt. Do đó, khi so sánh nhiều mô hình K-Means với các giá trị K khác nhau, Silhouette Score có thể được sử dụng để hỗ trợ lựa chọn số cụm phù hợp. Trong trường hợp cụm chỉ chứa một điểm dữ liệu, cần xử lý riêng theo quy ước của thư viện triển khai để tránh phép tính khoảng cách trung bình trong cụm không xác định.</w:t>
      </w:r>
    </w:p>
    <w:p w14:paraId="27C2B1EA" w14:textId="56841D99" w:rsidR="00B44790" w:rsidRPr="00B44790" w:rsidRDefault="00B44790" w:rsidP="00B44790">
      <w:pPr>
        <w:pStyle w:val="C3"/>
        <w:keepNext/>
        <w:spacing w:before="160" w:after="60" w:line="280" w:lineRule="auto"/>
        <w:ind w:left="0" w:firstLine="0"/>
        <w:rPr>
          <w:bCs/>
        </w:rPr>
      </w:pPr>
      <w:bookmarkStart w:id="22" w:name="_Toc242687283"/>
      <w:r>
        <w:rPr>
          <w:color w:val="374151"/>
        </w:rPr>
        <w:t>Chỉ số Davies-Bouldin (DBI)</w:t>
      </w:r>
      <w:bookmarkEnd w:id="22"/>
    </w:p>
    <w:p w14:paraId="7330318D" w14:textId="77777777" w:rsidR="00B44790" w:rsidRPr="00B44790" w:rsidRDefault="00B44790" w:rsidP="00B44790">
      <w:pPr>
        <w:rPr>
          <w:bCs/>
        </w:rPr>
      </w:pPr>
      <w:r w:rsidRPr="00B44790">
        <w:rPr>
          <w:bCs/>
        </w:rPr>
        <w:t>Davies-Bouldin Index DBI là chỉ số đánh giá chất lượng phân cụm dựa trên mối quan hệ giữa độ phân tán nội cụm và khoảng cách giữa các tâm cụm. Chỉ số này phản ánh mức độ tương đồng giữa mỗi cụm với cụm khác có đặc điểm gần nhất.</w:t>
      </w:r>
    </w:p>
    <w:p w14:paraId="1AE9DC5F" w14:textId="77777777" w:rsidR="00B44790" w:rsidRPr="00B44790" w:rsidRDefault="00B44790" w:rsidP="00B44790">
      <w:pPr>
        <w:rPr>
          <w:bCs/>
        </w:rPr>
      </w:pPr>
      <w:r w:rsidRPr="00B44790">
        <w:rPr>
          <w:bCs/>
        </w:rPr>
        <w:lastRenderedPageBreak/>
        <w:t>Độ phân tán trung bình của cụm C_i được xác định theo công thức:</w:t>
      </w:r>
    </w:p>
    <w:p w14:paraId="18B7DC97" w14:textId="77777777" w:rsidR="00B44790" w:rsidRPr="00B44790" w:rsidRDefault="00B44790" w:rsidP="00B44790">
      <w:pPr>
        <w:rPr>
          <w:bCs/>
        </w:rPr>
      </w:pPr>
      <w:r w:rsidRPr="00B44790">
        <w:rPr>
          <w:bCs/>
        </w:rPr>
        <w:t>sᵢ = (1 / |Cᵢ|) Σₓ</w:t>
      </w:r>
      <w:r w:rsidRPr="00B44790">
        <w:rPr>
          <w:rFonts w:ascii="Cambria Math" w:hAnsi="Cambria Math" w:cs="Cambria Math"/>
          <w:bCs/>
        </w:rPr>
        <w:t>∈</w:t>
      </w:r>
      <w:r w:rsidRPr="00B44790">
        <w:rPr>
          <w:bCs/>
        </w:rPr>
        <w:t>Cᵢ ‖x − μᵢ‖₂</w:t>
      </w:r>
    </w:p>
    <w:p w14:paraId="6096498C" w14:textId="77777777" w:rsidR="00B44790" w:rsidRPr="00B44790" w:rsidRDefault="00B44790" w:rsidP="00B44790">
      <w:pPr>
        <w:rPr>
          <w:bCs/>
        </w:rPr>
      </w:pPr>
      <w:r w:rsidRPr="00B44790">
        <w:rPr>
          <w:bCs/>
        </w:rPr>
        <w:t>Trong đó, (μ_i) là tâm của cụm C_i, còn (|C_i|) là số lượng điểm dữ liệu thuộc cụm đó.</w:t>
      </w:r>
    </w:p>
    <w:p w14:paraId="00905EA6" w14:textId="77777777" w:rsidR="00B44790" w:rsidRPr="00B44790" w:rsidRDefault="00B44790" w:rsidP="00B44790">
      <w:pPr>
        <w:rPr>
          <w:bCs/>
        </w:rPr>
      </w:pPr>
      <w:r w:rsidRPr="00B44790">
        <w:rPr>
          <w:bCs/>
        </w:rPr>
        <w:t>Mức độ tương đồng giữa hai cụm i và j được xác định như sau:</w:t>
      </w:r>
    </w:p>
    <w:p w14:paraId="3D8BB12A" w14:textId="77777777" w:rsidR="00B44790" w:rsidRPr="00B44790" w:rsidRDefault="00B44790" w:rsidP="00B44790">
      <w:pPr>
        <w:rPr>
          <w:bCs/>
        </w:rPr>
      </w:pPr>
      <w:r w:rsidRPr="00B44790">
        <w:rPr>
          <w:bCs/>
        </w:rPr>
        <w:t>Rᵢⱼ = (sᵢ + sⱼ) / d(μᵢ, μⱼ)</w:t>
      </w:r>
    </w:p>
    <w:p w14:paraId="33186E34" w14:textId="77777777" w:rsidR="00B44790" w:rsidRPr="00B44790" w:rsidRDefault="00B44790" w:rsidP="00B44790">
      <w:pPr>
        <w:rPr>
          <w:bCs/>
        </w:rPr>
      </w:pPr>
      <w:r w:rsidRPr="00B44790">
        <w:rPr>
          <w:bCs/>
        </w:rPr>
        <w:t>Trong đó, (d(μ_i,μ_j)) là khoảng cách giữa hai tâm cụm. Đối với khoảng cách Euclidean, đại lượng này được tính bằng:</w:t>
      </w:r>
    </w:p>
    <w:p w14:paraId="4B488CF1" w14:textId="77777777" w:rsidR="00B44790" w:rsidRPr="00B44790" w:rsidRDefault="00B44790" w:rsidP="00B44790">
      <w:pPr>
        <w:rPr>
          <w:bCs/>
        </w:rPr>
      </w:pPr>
      <w:r w:rsidRPr="00B44790">
        <w:rPr>
          <w:bCs/>
        </w:rPr>
        <w:t>d(μᵢ, μⱼ) = √[Σₘ₌₁ᵈ (μᵢₘ − μⱼₘ)²]</w:t>
      </w:r>
    </w:p>
    <w:p w14:paraId="3953E167" w14:textId="77777777" w:rsidR="00B44790" w:rsidRPr="00B44790" w:rsidRDefault="00B44790" w:rsidP="00B44790">
      <w:pPr>
        <w:rPr>
          <w:bCs/>
        </w:rPr>
      </w:pPr>
      <w:r w:rsidRPr="00B44790">
        <w:rPr>
          <w:bCs/>
        </w:rPr>
        <w:t>Giá trị tương đồng lớn nhất của cụm i đối với các cụm còn lại được xác định bằng:</w:t>
      </w:r>
    </w:p>
    <w:p w14:paraId="61FAFCD0" w14:textId="77777777" w:rsidR="00B44790" w:rsidRPr="00B44790" w:rsidRDefault="00B44790" w:rsidP="00B44790">
      <w:pPr>
        <w:rPr>
          <w:bCs/>
        </w:rPr>
      </w:pPr>
      <w:r w:rsidRPr="00B44790">
        <w:rPr>
          <w:bCs/>
        </w:rPr>
        <w:t>Rᵢ = maxⱼ≠ᵢ Rᵢⱼ</w:t>
      </w:r>
    </w:p>
    <w:p w14:paraId="74C1B3F1" w14:textId="77777777" w:rsidR="00B44790" w:rsidRPr="00B44790" w:rsidRDefault="00B44790" w:rsidP="00B44790">
      <w:pPr>
        <w:rPr>
          <w:bCs/>
        </w:rPr>
      </w:pPr>
      <w:r w:rsidRPr="00B44790">
        <w:rPr>
          <w:bCs/>
        </w:rPr>
        <w:t>Từ đó, chỉ số Davies-Bouldin Index được tính theo công thức:</w:t>
      </w:r>
    </w:p>
    <w:p w14:paraId="46211278" w14:textId="77777777" w:rsidR="00B44790" w:rsidRPr="00B44790" w:rsidRDefault="00B44790" w:rsidP="00B44790">
      <w:pPr>
        <w:rPr>
          <w:bCs/>
        </w:rPr>
      </w:pPr>
      <w:r w:rsidRPr="00B44790">
        <w:rPr>
          <w:bCs/>
        </w:rPr>
        <w:t>DBI = (1 / K) Σᵢ₌₁ᴷ Rᵢ</w:t>
      </w:r>
    </w:p>
    <w:p w14:paraId="7DCE716A" w14:textId="77777777" w:rsidR="00B44790" w:rsidRPr="00B44790" w:rsidRDefault="00B44790" w:rsidP="00B44790">
      <w:pPr>
        <w:rPr>
          <w:bCs/>
        </w:rPr>
      </w:pPr>
      <w:r w:rsidRPr="00B44790">
        <w:rPr>
          <w:bCs/>
        </w:rPr>
        <w:t>Giá trị DBI tăng khi các cụm có độ phân tán lớn hoặc khoảng cách giữa tâm các cụm nhỏ. Ngược lại, giá trị DBI thấp thường thể hiện các cụm có độ phân tán nội bộ nhỏ và được tách biệt tương đối tốt.</w:t>
      </w:r>
    </w:p>
    <w:p w14:paraId="73E1D7F4" w14:textId="77777777" w:rsidR="00B44790" w:rsidRPr="00B44790" w:rsidRDefault="00B44790" w:rsidP="00B44790">
      <w:pPr>
        <w:rPr>
          <w:bCs/>
        </w:rPr>
      </w:pPr>
      <w:r w:rsidRPr="00B44790">
        <w:rPr>
          <w:bCs/>
        </w:rPr>
        <w:t>Vì vậy, DBI có thể được sử dụng để so sánh các phương án phân cụm với những giá trị K khác nhau. Khi kết hợp DBI với Elbow và Silhouette, việc đánh giá mô hình sẽ được thực hiện từ nhiều góc độ, qua đó hạn chế việc lựa chọn số cụm chỉ dựa trên một tiêu chí duy nhất.</w:t>
      </w:r>
    </w:p>
    <w:p w14:paraId="3A26B3F0" w14:textId="257047E2" w:rsidR="00E460B7" w:rsidRDefault="00B44790" w:rsidP="00B44790">
      <w:pPr>
        <w:pStyle w:val="C2"/>
        <w:spacing w:before="240" w:after="80" w:line="280" w:lineRule="auto"/>
        <w:ind w:left="0" w:right="0" w:firstLine="0"/>
      </w:pPr>
      <w:bookmarkStart w:id="23" w:name="_Toc242687284"/>
      <w:r>
        <w:rPr>
          <w:color w:val="1F2937"/>
        </w:rPr>
        <w:t>Đánh giá độ ổn định của cụm và các độ đo tương đồng ngoại tại</w:t>
      </w:r>
      <w:bookmarkEnd w:id="23"/>
    </w:p>
    <w:p w14:paraId="79D1C13F" w14:textId="77777777" w:rsidR="00B44790" w:rsidRPr="00B44790" w:rsidRDefault="00000000" w:rsidP="00B44790">
      <w:r>
        <w:t xml:space="preserve"> </w:t>
      </w:r>
      <w:r w:rsidR="00B44790" w:rsidRPr="00B44790">
        <w:t>Bên cạnh việc đánh giá chất lượng phân cụm nội tại, cần xem xét mức độ ổn định của kết quả khi thay đổi điều kiện khởi tạo, tập dữ liệu hoặc thời điểm quan sát. Một mô hình phân cụm có chất lượng nội tại tốt chưa chắc tạo ra các nhóm ổn định trong những lần chạy khác nhau.</w:t>
      </w:r>
    </w:p>
    <w:p w14:paraId="7EEF7D87" w14:textId="77777777" w:rsidR="00B44790" w:rsidRDefault="00B44790" w:rsidP="00B44790">
      <w:r w:rsidRPr="00B44790">
        <w:t>Để so sánh hai kết quả phân cụm trên cùng một tập đối tượng, có thể sử dụng các độ đo tương đồng ngoại tại (External Similarity Measures), chẳng hạn Adjusted Rand Index ARI và Normalized Mutual Information NMI. Các chỉ số này đánh giá mức độ tương đồng giữa hai phương án phân hoạch dữ liệu mà không phụ thuộc vào cách đặt tên nhãn cụm.</w:t>
      </w:r>
    </w:p>
    <w:p w14:paraId="44AF96C2" w14:textId="5F825FA6" w:rsidR="00B44790" w:rsidRPr="00B44790" w:rsidRDefault="00B44790" w:rsidP="00B44790">
      <w:pPr>
        <w:pStyle w:val="C3"/>
        <w:keepNext/>
        <w:spacing w:before="160" w:after="60" w:line="280" w:lineRule="auto"/>
        <w:ind w:left="0" w:firstLine="0"/>
      </w:pPr>
      <w:bookmarkStart w:id="24" w:name="_Toc242687285"/>
      <w:r>
        <w:rPr>
          <w:color w:val="374151"/>
        </w:rPr>
        <w:lastRenderedPageBreak/>
        <w:t>Chỉ số hiệu chỉnh Rand (Adjusted Rand Index - ARI)</w:t>
      </w:r>
      <w:bookmarkEnd w:id="24"/>
    </w:p>
    <w:p w14:paraId="1F376DEA" w14:textId="77777777" w:rsidR="00B44790" w:rsidRPr="00B44790" w:rsidRDefault="00B44790" w:rsidP="00B44790">
      <w:r w:rsidRPr="00B44790">
        <w:t>Adjusted Rand Index ARI là chỉ số đo lường mức độ tương đồng giữa hai kết quả phân cụm sau khi điều chỉnh ảnh hưởng của sự tương đồng có thể xuất hiện ngẫu nhiên.</w:t>
      </w:r>
    </w:p>
    <w:p w14:paraId="2C8070E4" w14:textId="77777777" w:rsidR="00B44790" w:rsidRPr="00B44790" w:rsidRDefault="00B44790" w:rsidP="00B44790">
      <w:r w:rsidRPr="00B44790">
        <w:t>Giả sử U và V là hai phương án phân hoạch trên cùng một tập dữ liệu gồm N đối tượng. Gọi n_{ij} là số đối tượng đồng thời thuộc cụm i của phương án U và cụm j của phương án V.</w:t>
      </w:r>
    </w:p>
    <w:p w14:paraId="5677AE39" w14:textId="77777777" w:rsidR="00B44790" w:rsidRPr="00B44790" w:rsidRDefault="00B44790" w:rsidP="00B44790">
      <w:r w:rsidRPr="00B44790">
        <w:t>Tổng số đối tượng thuộc cụm i của phương án U được xác định như sau:</w:t>
      </w:r>
    </w:p>
    <w:p w14:paraId="4863A0EA" w14:textId="77777777" w:rsidR="00B44790" w:rsidRPr="00B44790" w:rsidRDefault="00B44790" w:rsidP="00B44790">
      <w:r w:rsidRPr="00B44790">
        <w:t>aᵢ = Σⱼ nᵢⱼ</w:t>
      </w:r>
    </w:p>
    <w:p w14:paraId="3121138A" w14:textId="77777777" w:rsidR="00B44790" w:rsidRPr="00B44790" w:rsidRDefault="00B44790" w:rsidP="00B44790">
      <w:r w:rsidRPr="00B44790">
        <w:t>Tương tự, tổng số đối tượng thuộc cụm j của phương án V được xác định bằng:</w:t>
      </w:r>
    </w:p>
    <w:p w14:paraId="5CF76980" w14:textId="77777777" w:rsidR="00B44790" w:rsidRPr="00B44790" w:rsidRDefault="00B44790" w:rsidP="00B44790">
      <w:r w:rsidRPr="00B44790">
        <w:t>bⱼ = Σᵢ nᵢⱼ</w:t>
      </w:r>
    </w:p>
    <w:p w14:paraId="1A974193" w14:textId="77777777" w:rsidR="00B44790" w:rsidRPr="00B44790" w:rsidRDefault="00B44790" w:rsidP="00B44790">
      <w:r w:rsidRPr="00B44790">
        <w:t>Ký hiệu tổ hợp hai phần tử từ n phần tử được tính theo công thức:</w:t>
      </w:r>
    </w:p>
    <w:p w14:paraId="37BB515C" w14:textId="77777777" w:rsidR="00B44790" w:rsidRPr="00B44790" w:rsidRDefault="00B44790" w:rsidP="00B44790">
      <w:r w:rsidRPr="00B44790">
        <w:t>C(n, 2) = n(n − 1) / 2</w:t>
      </w:r>
    </w:p>
    <w:p w14:paraId="282D0FAA" w14:textId="77777777" w:rsidR="00B44790" w:rsidRPr="00B44790" w:rsidRDefault="00B44790" w:rsidP="00B44790">
      <w:r w:rsidRPr="00B44790">
        <w:t>Công thức ARI đầy đủ được biểu diễn như sau:</w:t>
      </w:r>
    </w:p>
    <w:p w14:paraId="63BEAD0B" w14:textId="77777777" w:rsidR="00B44790" w:rsidRPr="00B44790" w:rsidRDefault="00B44790" w:rsidP="00B44790">
      <w:r w:rsidRPr="00B44790">
        <w:t>ARI = [Σᵢⱼ C(nᵢⱼ, 2) − (Σᵢ C(aᵢ, 2) × Σⱼ C(bⱼ, 2)) / C(N, 2)] / [½(Σᵢ C(aᵢ, 2) + Σⱼ C(bⱼ, 2)) − (Σᵢ C(aᵢ, 2) × Σⱼ C(bⱼ, 2)) / C(N, 2)]</w:t>
      </w:r>
    </w:p>
    <w:p w14:paraId="2501795B" w14:textId="77777777" w:rsidR="00B44790" w:rsidRPr="00B44790" w:rsidRDefault="00B44790" w:rsidP="00B44790">
      <w:r w:rsidRPr="00B44790">
        <w:t>Trong đó, các tổng tổ hợp thể hiện số cặp đối tượng được phân loại theo từng cụm trong hai phương án. Thành phần hiệu chỉnh ở tử số và mẫu số giúp loại bỏ ảnh hưởng của mức độ tương đồng kỳ vọng khi phân cụm ngẫu nhiên.</w:t>
      </w:r>
    </w:p>
    <w:p w14:paraId="44996349" w14:textId="77777777" w:rsidR="00B44790" w:rsidRPr="00B44790" w:rsidRDefault="00B44790" w:rsidP="00B44790">
      <w:r w:rsidRPr="00B44790">
        <w:t>ARI thường có giá trị trong khoảng (</w:t>
      </w:r>
    </w:p>
    <w:p w14:paraId="4B82CF72" w14:textId="77777777" w:rsidR="00B44790" w:rsidRPr="00B44790" w:rsidRDefault="00B44790" w:rsidP="00B44790">
      <w:r w:rsidRPr="00B44790">
        <w:t>−1 ≤ ARI ≤ 1</w:t>
      </w:r>
    </w:p>
    <w:p w14:paraId="745D1FC7" w14:textId="77777777" w:rsidR="00B44790" w:rsidRPr="00B44790" w:rsidRDefault="00B44790" w:rsidP="00B44790">
      <w:r w:rsidRPr="00B44790">
        <w:t>), với cách diễn giải như sau:</w:t>
      </w:r>
    </w:p>
    <w:p w14:paraId="33990D8E" w14:textId="77777777" w:rsidR="00B44790" w:rsidRPr="00B44790" w:rsidRDefault="00B44790">
      <w:pPr>
        <w:pStyle w:val="ListParagraph"/>
        <w:numPr>
          <w:ilvl w:val="0"/>
          <w:numId w:val="19"/>
        </w:numPr>
      </w:pPr>
      <w:r w:rsidRPr="00B44790">
        <w:t>ARI=1: Hai phương án phân cụm tương đồng hoàn toàn.</w:t>
      </w:r>
    </w:p>
    <w:p w14:paraId="11A9C898" w14:textId="77777777" w:rsidR="00B44790" w:rsidRPr="00B44790" w:rsidRDefault="00B44790">
      <w:pPr>
        <w:pStyle w:val="ListParagraph"/>
        <w:numPr>
          <w:ilvl w:val="0"/>
          <w:numId w:val="19"/>
        </w:numPr>
      </w:pPr>
      <w:r w:rsidRPr="00B44790">
        <w:t>ARI xấp xỉ 0: Mức độ tương đồng gần với kỳ vọng ngẫu nhiên.</w:t>
      </w:r>
    </w:p>
    <w:p w14:paraId="3981380D" w14:textId="77777777" w:rsidR="00B44790" w:rsidRPr="00B44790" w:rsidRDefault="00B44790">
      <w:pPr>
        <w:pStyle w:val="ListParagraph"/>
        <w:numPr>
          <w:ilvl w:val="0"/>
          <w:numId w:val="19"/>
        </w:numPr>
      </w:pPr>
      <w:r w:rsidRPr="00B44790">
        <w:t>ARI&lt;0: Mức độ tương đồng thấp hơn kỳ vọng ngẫu nhiên theo mô hình hiệu chỉnh.</w:t>
      </w:r>
    </w:p>
    <w:p w14:paraId="2D50137B" w14:textId="77777777" w:rsidR="00B44790" w:rsidRPr="00B44790" w:rsidRDefault="00B44790" w:rsidP="00B44790">
      <w:r w:rsidRPr="00B44790">
        <w:t>Trong nghiên cứu thực nghiệm, ARI có thể được sử dụng để so sánh kết quả phân cụm giữa nhiều lần chạy K-Means với các điều kiện khởi tạo khác nhau. Ngoài ra, chỉ số này còn hỗ trợ đánh giá mức độ thay đổi của các nhóm đối tượng giữa những thời điểm hoặc giai đoạn nghiên cứu khác nhau.</w:t>
      </w:r>
    </w:p>
    <w:p w14:paraId="74081778" w14:textId="279C4623" w:rsidR="00B44790" w:rsidRPr="00B07E0B" w:rsidRDefault="00B44790" w:rsidP="00B44790">
      <w:pPr>
        <w:pStyle w:val="C3"/>
        <w:keepNext/>
        <w:spacing w:before="160" w:after="60" w:line="280" w:lineRule="auto"/>
        <w:ind w:left="0" w:firstLine="0"/>
      </w:pPr>
      <w:bookmarkStart w:id="25" w:name="_Toc242687286"/>
      <w:r w:rsidRPr="00B07E0B">
        <w:lastRenderedPageBreak/>
        <w:t>Độ tương hỗ chuẩn hóa (Normalized Mutual Information - NMI)</w:t>
      </w:r>
      <w:bookmarkEnd w:id="25"/>
    </w:p>
    <w:p w14:paraId="757942DD" w14:textId="77777777" w:rsidR="00B44790" w:rsidRPr="00B44790" w:rsidRDefault="00B44790" w:rsidP="00B44790">
      <w:r w:rsidRPr="00B44790">
        <w:t>Normalized Mutual Information NMI là chỉ số đánh giá mức độ chia sẻ thông tin giữa hai phương án phân cụm thông qua đại lượng thông tin tương hỗ (Mutual Information), đồng thời chuẩn hóa theo entropy của từng phương án phân hoạch.</w:t>
      </w:r>
    </w:p>
    <w:p w14:paraId="48070442" w14:textId="77777777" w:rsidR="00B44790" w:rsidRPr="00B44790" w:rsidRDefault="00B44790" w:rsidP="00B44790">
      <w:r w:rsidRPr="00B44790">
        <w:t>Giả sử U có K_U cụm và V có K_V cụm. Gọi (pu_i) là xác suất một đối tượng thuộc cụm u_i, (pv_j) là xác suất đối tượng thuộc cụm v_j, còn (pu_i,v_j) là xác suất đối tượng đồng thời thuộc hai cụm tương ứng.</w:t>
      </w:r>
    </w:p>
    <w:p w14:paraId="503B2813" w14:textId="77777777" w:rsidR="00B44790" w:rsidRPr="00B44790" w:rsidRDefault="00B44790" w:rsidP="00B44790">
      <w:r w:rsidRPr="00B44790">
        <w:t>Thông tin tương hỗ giữa hai phương án phân cụm được tính theo công thức:</w:t>
      </w:r>
    </w:p>
    <w:p w14:paraId="087D416A" w14:textId="77777777" w:rsidR="00B44790" w:rsidRPr="00B44790" w:rsidRDefault="00B44790" w:rsidP="00B44790">
      <w:r w:rsidRPr="00B44790">
        <w:t>I(U; V) = Σᵢ₌₁ᴷᵁ Σⱼ₌₁ᴷⱽ p(uᵢ, vⱼ) log[p(uᵢ, vⱼ) / (p(uᵢ)p(vⱼ))]</w:t>
      </w:r>
    </w:p>
    <w:p w14:paraId="4843312F" w14:textId="77777777" w:rsidR="00B44790" w:rsidRPr="00B44790" w:rsidRDefault="00B44790" w:rsidP="00B44790">
      <w:r w:rsidRPr="00B44790">
        <w:t>Trong đó, thông tin tương hỗ phản ánh mức độ mà việc biết nhãn cụm của một phương án giúp giảm sự không chắc chắn về nhãn cụm của phương án còn lại.</w:t>
      </w:r>
    </w:p>
    <w:p w14:paraId="54C2C252" w14:textId="77777777" w:rsidR="00B44790" w:rsidRPr="00B44790" w:rsidRDefault="00B44790" w:rsidP="00B44790">
      <w:r w:rsidRPr="00B44790">
        <w:t>Entropy của phương án phân cụm U được xác định bằng:</w:t>
      </w:r>
    </w:p>
    <w:p w14:paraId="4EA5B35B" w14:textId="77777777" w:rsidR="00B44790" w:rsidRPr="00B44790" w:rsidRDefault="00B44790" w:rsidP="00B44790">
      <w:r w:rsidRPr="00B44790">
        <w:t>HU = −Σᵢ₌₁ᴷᵁ p(uᵢ) log p(uᵢ)</w:t>
      </w:r>
    </w:p>
    <w:p w14:paraId="45DE95A8" w14:textId="77777777" w:rsidR="00B44790" w:rsidRPr="00B44790" w:rsidRDefault="00B44790" w:rsidP="00B44790">
      <w:r w:rsidRPr="00B44790">
        <w:t>Tương tự, entropy của phương án phân cụm V được tính như sau:</w:t>
      </w:r>
    </w:p>
    <w:p w14:paraId="07202195" w14:textId="77777777" w:rsidR="00B44790" w:rsidRPr="00B44790" w:rsidRDefault="00B44790" w:rsidP="00B44790">
      <w:r w:rsidRPr="00B44790">
        <w:t>HV = −Σⱼ₌₁ᴷⱽ p(vⱼ) log p(vⱼ)</w:t>
      </w:r>
    </w:p>
    <w:p w14:paraId="76B4F28B" w14:textId="77777777" w:rsidR="00B44790" w:rsidRPr="00B44790" w:rsidRDefault="00B44790" w:rsidP="00B44790">
      <w:r w:rsidRPr="00B44790">
        <w:t>Từ các đại lượng trên, NMI được xác định theo công thức:</w:t>
      </w:r>
    </w:p>
    <w:p w14:paraId="16C9BF27" w14:textId="77777777" w:rsidR="00B44790" w:rsidRPr="00B44790" w:rsidRDefault="00B44790" w:rsidP="00B44790">
      <w:r w:rsidRPr="00B44790">
        <w:t>NMI(U, V) = 2I(U; V) / [HU + HV]</w:t>
      </w:r>
    </w:p>
    <w:p w14:paraId="54B6E9FF" w14:textId="77777777" w:rsidR="00B44790" w:rsidRPr="00B44790" w:rsidRDefault="00B44790" w:rsidP="00B44790">
      <w:r w:rsidRPr="00B44790">
        <w:t>Theo cách chuẩn hóa này, NMI thường nằm trong khoảng (</w:t>
      </w:r>
    </w:p>
    <w:p w14:paraId="083BC9A3" w14:textId="77777777" w:rsidR="00B44790" w:rsidRPr="00B44790" w:rsidRDefault="00B44790" w:rsidP="00B44790">
      <w:r w:rsidRPr="00B44790">
        <w:t>0 ≤ NMI ≤ 1</w:t>
      </w:r>
    </w:p>
    <w:p w14:paraId="78B31833" w14:textId="77777777" w:rsidR="00B44790" w:rsidRPr="00B44790" w:rsidRDefault="00B44790" w:rsidP="00B44790">
      <w:r w:rsidRPr="00B44790">
        <w:t>), trong đó:</w:t>
      </w:r>
    </w:p>
    <w:p w14:paraId="09B46041" w14:textId="77777777" w:rsidR="00B44790" w:rsidRPr="00B44790" w:rsidRDefault="00B44790">
      <w:pPr>
        <w:pStyle w:val="ListParagraph"/>
        <w:numPr>
          <w:ilvl w:val="0"/>
          <w:numId w:val="20"/>
        </w:numPr>
      </w:pPr>
      <w:r w:rsidRPr="00B44790">
        <w:t>NMI=1: Hai phương án phân cụm có mức độ tương đồng tối đa.</w:t>
      </w:r>
    </w:p>
    <w:p w14:paraId="67DD5DAD" w14:textId="77777777" w:rsidR="00B44790" w:rsidRPr="00B44790" w:rsidRDefault="00B44790">
      <w:pPr>
        <w:pStyle w:val="ListParagraph"/>
        <w:numPr>
          <w:ilvl w:val="0"/>
          <w:numId w:val="20"/>
        </w:numPr>
      </w:pPr>
      <w:r w:rsidRPr="00B44790">
        <w:t>NMI gần 0: Hai phương án có mức độ chia sẻ thông tin thấp.</w:t>
      </w:r>
    </w:p>
    <w:p w14:paraId="325F9B4D" w14:textId="77777777" w:rsidR="00B44790" w:rsidRPr="00B44790" w:rsidRDefault="00B44790" w:rsidP="00B44790">
      <w:r w:rsidRPr="00B44790">
        <w:t>Trong trường hợp cả hai phương án phân cụm đều chỉ chứa một cụm, entropy của cả hai phương án bằng 0, khiến công thức trên có dạng không xác định. Khi triển khai thực tế, cần sử dụng quy ước của thư viện tính toán được lựa chọn để xử lý trường hợp đặc biệt này.</w:t>
      </w:r>
    </w:p>
    <w:p w14:paraId="18D5B091" w14:textId="77777777" w:rsidR="00B44790" w:rsidRPr="00B44790" w:rsidRDefault="00B44790" w:rsidP="00B44790">
      <w:r w:rsidRPr="00B44790">
        <w:t>Trong nghiên cứu thực nghiệm, NMI có thể được sử dụng để so sánh cấu trúc phân cụm giữa các mùa, các giai đoạn hoặc những lần chạy thuật toán khác nhau. Chỉ số này giúp xác định liệu các nhóm đối tượng có duy trì được cấu trúc tương đối giống nhau hay có sự thay đổi đáng kể theo thời gian.</w:t>
      </w:r>
    </w:p>
    <w:p w14:paraId="58E36B1D" w14:textId="77777777" w:rsidR="00B44790" w:rsidRPr="00B44790" w:rsidRDefault="00B44790" w:rsidP="00B44790">
      <w:r w:rsidRPr="00B44790">
        <w:t xml:space="preserve">Kết hợp ARI và NMI cho phép đánh giá mức độ tương đồng giữa các phương án phân cụm từ hai góc độ bổ sung. ARI tập trung vào sự nhất quán trong quan hệ cặp điểm </w:t>
      </w:r>
      <w:r w:rsidRPr="00B44790">
        <w:lastRenderedPageBreak/>
        <w:t>sau khi hiệu chỉnh yếu tố ngẫu nhiên, trong khi NMI đo lường lượng thông tin chung giữa các phương án phân hoạch. Qua đó, nghiên cứu có thể đánh giá toàn diện hơn tính ổn định và khả năng duy trì cấu trúc của kết quả phân cụm.</w:t>
      </w:r>
    </w:p>
    <w:p w14:paraId="27911978" w14:textId="77777777" w:rsidR="00B44790" w:rsidRPr="00B44790" w:rsidRDefault="00B44790" w:rsidP="00B44790"/>
    <w:p w14:paraId="048AD395" w14:textId="313B7698" w:rsidR="002910F4" w:rsidRPr="00B07E0B" w:rsidRDefault="00000000" w:rsidP="00382FE8">
      <w:pPr>
        <w:pStyle w:val="C10"/>
        <w:pageBreakBefore/>
        <w:spacing w:before="360" w:after="120" w:line="280" w:lineRule="auto"/>
        <w:ind w:left="0" w:firstLine="2410"/>
      </w:pPr>
      <w:bookmarkStart w:id="26" w:name="_Toc242687287"/>
      <w:r w:rsidRPr="00B07E0B">
        <w:lastRenderedPageBreak/>
        <w:t>XÂY DỰNG MÔ HÌNH HỌC MÁY VÀ 4 THÍ NGHIỆM BẮT BUỘC</w:t>
      </w:r>
      <w:bookmarkEnd w:id="26"/>
    </w:p>
    <w:p w14:paraId="5CE3BD70" w14:textId="514182CE" w:rsidR="002910F4" w:rsidRDefault="00000000">
      <w:pPr>
        <w:pStyle w:val="C2"/>
        <w:spacing w:before="240" w:after="80" w:line="280" w:lineRule="auto"/>
        <w:ind w:left="0" w:right="0" w:firstLine="0"/>
      </w:pPr>
      <w:bookmarkStart w:id="27" w:name="_Toc242687288"/>
      <w:r>
        <w:rPr>
          <w:color w:val="1F2937"/>
        </w:rPr>
        <w:t>Thu thập dữ liệu và Kiểm tra toàn vẹn</w:t>
      </w:r>
      <w:bookmarkEnd w:id="27"/>
    </w:p>
    <w:p w14:paraId="27E76860" w14:textId="77777777" w:rsidR="002910F4" w:rsidRDefault="00000000">
      <w:r>
        <w:t>Dữ liệu được thu thập từ nguồn chính thức Citi Bike System Data (NYCBS LLC). Để phục vụ việc nghiên cứu toàn diện và đối chứng theo mùa theo đúng khuyến nghị của đề bài, nhóm tiến hành xử lý hai tập dữ liệu trọn vẹn:</w:t>
      </w:r>
    </w:p>
    <w:p w14:paraId="739BF9EC" w14:textId="77777777" w:rsidR="002910F4" w:rsidRDefault="00000000">
      <w:pPr>
        <w:pStyle w:val="ListParagraph"/>
      </w:pPr>
      <w:r>
        <w:t>• Tháng 04/2026 (Mùa xuân New York): Gồm 4 tệp CSV (202604-citibike-tripdata-part1.csv đến part4.csv), dung lượng 719 MB, chứa 3.860.371 lượt chuyến đi thô.</w:t>
      </w:r>
    </w:p>
    <w:p w14:paraId="41CFC4C7" w14:textId="77777777" w:rsidR="002910F4" w:rsidRDefault="00000000">
      <w:pPr>
        <w:pStyle w:val="ListParagraph"/>
      </w:pPr>
      <w:r>
        <w:t>• Tháng 01/2026 (Mùa đông New York): Gồm 2 tệp CSV (202601-citibike-tripdata_1.csv và _2.csv), dung lượng 354 MB, chứa 1.816.391 lượt chuyến đi thô.</w:t>
      </w:r>
    </w:p>
    <w:p w14:paraId="5ABCCB73" w14:textId="77777777" w:rsidR="002910F4" w:rsidRDefault="00000000">
      <w:r>
        <w:t>Tổng quy mô dữ liệu thô xử lý đạt hơn 5.67 triệu dòng. Kiểm tra chất lượng và làm sạch dữ liệu tuân thủ quy tắc minh bạch:</w:t>
      </w:r>
    </w:p>
    <w:p w14:paraId="17D5EDB8" w14:textId="77777777" w:rsidR="002910F4" w:rsidRDefault="00000000">
      <w:pPr>
        <w:pStyle w:val="ListParagraph"/>
      </w:pPr>
      <w:r>
        <w:t>• Loại bỏ các chuyến đi có thời lượng không hợp lý: duration &lt; 60 giây (người dùng đổi xe lỗi hoặc bấm nhầm) và duration &gt; 86.400 giây (24 giờ - do lỗi quên khóa xe hoặc lỗi chốt trạm).</w:t>
      </w:r>
    </w:p>
    <w:p w14:paraId="050D77C0" w14:textId="77777777" w:rsidR="002910F4" w:rsidRDefault="00000000">
      <w:pPr>
        <w:pStyle w:val="ListParagraph"/>
      </w:pPr>
      <w:r>
        <w:t>• Loại bỏ các bản ghi khuyết thiếu trạm hoặc tọa độ (chiếm tỷ lệ cực thấp: 0.05% với trạm xuất phát và 0.27% với trạm kết thúc).</w:t>
      </w:r>
    </w:p>
    <w:p w14:paraId="70B7B44C" w14:textId="77777777" w:rsidR="002910F4" w:rsidRDefault="00000000">
      <w:pPr>
        <w:pStyle w:val="ListParagraph"/>
      </w:pPr>
      <w:r>
        <w:t>• Lọc bỏ 266 chuyến ngoại lai vào ngày 30–31/12/2025 trong file tháng 1 do lệch múi giờ UTC.</w:t>
      </w:r>
    </w:p>
    <w:p w14:paraId="528CC69D" w14:textId="77777777" w:rsidR="002910F4" w:rsidRDefault="00000000">
      <w:pPr>
        <w:pStyle w:val="ListParagraph"/>
      </w:pPr>
      <w:r>
        <w:t>• Áp dụng ngưỡng kích thước mẫu tin cậy: Chỉ giữ các trạm có &gt;= 30 chuyến/tháng để đảm bảo các tỷ lệ thống kê có ý nghĩa xác suất. Kết quả thu được 2.229 trạm hợp lệ trong Tháng 04/2026 và 2.143 trạm hợp lệ trong Tháng 01/2026.</w:t>
      </w:r>
    </w:p>
    <w:p w14:paraId="7DAC4A60" w14:textId="5943EDA7" w:rsidR="002910F4" w:rsidRDefault="00000000">
      <w:pPr>
        <w:pStyle w:val="C2"/>
        <w:spacing w:before="240" w:after="80" w:line="280" w:lineRule="auto"/>
        <w:ind w:left="0" w:right="0" w:firstLine="0"/>
      </w:pPr>
      <w:bookmarkStart w:id="28" w:name="_Toc242687289"/>
      <w:r>
        <w:rPr>
          <w:color w:val="1F2937"/>
        </w:rPr>
        <w:t>Chiến lược phân chia dữ liệu chống rò rỉ (Anti-Leakage)</w:t>
      </w:r>
      <w:bookmarkEnd w:id="28"/>
    </w:p>
    <w:p w14:paraId="55AE40CE" w14:textId="77777777" w:rsidR="002910F4" w:rsidRDefault="00000000">
      <w:r>
        <w:t>Khác với các bài toán phân loại mẫu thông thường, đơn vị quan sát ở đây là Cấp độ Trạm (Station-level). Để ngăn chặn hoàn toàn rò rỉ thông tin (Data Leakage):</w:t>
      </w:r>
    </w:p>
    <w:p w14:paraId="18F90976" w14:textId="77777777" w:rsidR="002910F4" w:rsidRDefault="00000000">
      <w:r>
        <w:t>• Dữ liệu 2.229 trạm tháng 4 được phân chia phân tầng độc lập thành 3 tập với RANDOM_STATE = 42:</w:t>
      </w:r>
    </w:p>
    <w:p w14:paraId="24ECB98D" w14:textId="77777777" w:rsidR="002910F4" w:rsidRDefault="00000000">
      <w:pPr>
        <w:pStyle w:val="ListParagraph"/>
      </w:pPr>
      <w:r>
        <w:lastRenderedPageBreak/>
        <w:t>• Tập Huấn luyện (Train set): Gồm 1.559 trạm, chiếm 70% tổng số trạm. Dùng duy nhất để fit mô hình và học các tham số trung bình/phương sai của StandardScaler.</w:t>
      </w:r>
    </w:p>
    <w:p w14:paraId="28972D37" w14:textId="77777777" w:rsidR="002910F4" w:rsidRDefault="00000000">
      <w:pPr>
        <w:pStyle w:val="ListParagraph"/>
      </w:pPr>
      <w:r>
        <w:t>• Tập Kiểm định (Validation set): Gồm 335 trạm, chiếm 15% tổng số trạm. Dùng để khảo sát đường cong Elbow, đo Silhouette Score nhằm lựa chọn siêu tham số K.</w:t>
      </w:r>
    </w:p>
    <w:p w14:paraId="4AAE6C66" w14:textId="77777777" w:rsidR="002910F4" w:rsidRDefault="00000000">
      <w:pPr>
        <w:pStyle w:val="ListParagraph"/>
      </w:pPr>
      <w:r>
        <w:t>• Tập Kiểm thử (Test set): Gồm 335 trạm, chiếm 15% tổng số trạm. Bị niêm phong tuyệt đối, không tham gia vào bất kỳ quyết định chọn mô hình hay ngưỡng tham số nào; chỉ mở niêm phong đúng 1 lần duy nhất để kết luận hiệu năng.</w:t>
      </w:r>
    </w:p>
    <w:p w14:paraId="20816198" w14:textId="77777777" w:rsidR="002910F4" w:rsidRDefault="00000000">
      <w:r>
        <w:t>Toàn bộ quy trình tiền xử lý và xây dựng mô hình được đóng gói trong pipeline scikit-learn với StandardScaler và KMeans, đảm bảo bộ chuẩn hóa chỉ học thông số từ tập Train.</w:t>
      </w:r>
    </w:p>
    <w:p w14:paraId="1E89C436" w14:textId="1E011130" w:rsidR="002910F4" w:rsidRDefault="00000000">
      <w:pPr>
        <w:pStyle w:val="C2"/>
        <w:spacing w:before="240" w:after="80" w:line="280" w:lineRule="auto"/>
        <w:ind w:left="0" w:right="0" w:firstLine="0"/>
      </w:pPr>
      <w:bookmarkStart w:id="29" w:name="_Toc242687290"/>
      <w:r>
        <w:rPr>
          <w:color w:val="1F2937"/>
        </w:rPr>
        <w:t>Trích xuất đặc trưng và Phân tích khám phá dữ liệu (EDA)</w:t>
      </w:r>
      <w:bookmarkEnd w:id="29"/>
    </w:p>
    <w:p w14:paraId="263903BE" w14:textId="77777777" w:rsidR="002910F4" w:rsidRDefault="00000000">
      <w:r>
        <w:t>Từ dữ liệu giao dịch thô cấp chuyến đi, module features.py tổng hợp thành vector 8 đặc trưng tỷ lệ cấp trạm, loại bỏ hoàn toàn sự phụ thuộc vào quy mô kích thước trạm:</w:t>
      </w:r>
    </w:p>
    <w:p w14:paraId="7451455F" w14:textId="77777777" w:rsidR="002910F4" w:rsidRDefault="00000000">
      <w:pPr>
        <w:pStyle w:val="ListParagraph"/>
      </w:pPr>
      <w:r>
        <w:t>• morning_ratio: Tỷ lệ xuất phát khung giờ cao điểm sáng (06:00 - 10:00).</w:t>
      </w:r>
    </w:p>
    <w:p w14:paraId="6CDF33F0" w14:textId="77777777" w:rsidR="002910F4" w:rsidRDefault="00000000">
      <w:pPr>
        <w:pStyle w:val="ListParagraph"/>
      </w:pPr>
      <w:r>
        <w:t>• midday_ratio: Tỷ lệ xuất phát khung giờ trưa (10:00 - 16:00).</w:t>
      </w:r>
    </w:p>
    <w:p w14:paraId="49D863B7" w14:textId="77777777" w:rsidR="002910F4" w:rsidRDefault="00000000">
      <w:pPr>
        <w:pStyle w:val="ListParagraph"/>
      </w:pPr>
      <w:r>
        <w:t>• evening_ratio: Tỷ lệ xuất phát khung giờ cao điểm chiều tan sở (16:00 - 20:00).</w:t>
      </w:r>
    </w:p>
    <w:p w14:paraId="0D76421E" w14:textId="77777777" w:rsidR="002910F4" w:rsidRDefault="00000000">
      <w:pPr>
        <w:pStyle w:val="ListParagraph"/>
      </w:pPr>
      <w:r>
        <w:t>• night_ratio: Tỷ lệ xuất phát khung giờ đêm (20:00 - 06:00).</w:t>
      </w:r>
    </w:p>
    <w:p w14:paraId="0CD33C30" w14:textId="77777777" w:rsidR="002910F4" w:rsidRDefault="00000000">
      <w:pPr>
        <w:pStyle w:val="ListParagraph"/>
      </w:pPr>
      <w:r>
        <w:t>• weekend_ratio: Tỷ lệ chuyến vào Thứ 7 và Chủ Nhật.</w:t>
      </w:r>
    </w:p>
    <w:p w14:paraId="1EB8B543" w14:textId="77777777" w:rsidR="002910F4" w:rsidRDefault="00000000">
      <w:pPr>
        <w:pStyle w:val="ListParagraph"/>
      </w:pPr>
      <w:r>
        <w:t>• member_share: Tỷ lệ người dùng là hội viên thường niên (Annual Member).</w:t>
      </w:r>
    </w:p>
    <w:p w14:paraId="2F0E8B2E" w14:textId="77777777" w:rsidR="002910F4" w:rsidRDefault="00000000">
      <w:pPr>
        <w:pStyle w:val="ListParagraph"/>
      </w:pPr>
      <w:r>
        <w:t>• median_duration_min: Thời lượng trung vị chuyến đi (tính bằng phút).</w:t>
      </w:r>
    </w:p>
    <w:p w14:paraId="5BFE3442" w14:textId="77777777" w:rsidR="002910F4" w:rsidRDefault="00000000">
      <w:pPr>
        <w:pStyle w:val="ListParagraph"/>
      </w:pPr>
      <w:r>
        <w:t>• morning_net_flow_ratio: Tỷ lệ chênh lệch luồng vào/ra buổi sáng: (Inflow - Outflow) / (Inflow + Outflow). Giá trị dương phản ánh trạm đích đến làm việc; giá trị âm phản ánh trạm xuất phát từ khu dân cư.</w:t>
      </w:r>
    </w:p>
    <w:p w14:paraId="4227ABEE" w14:textId="77777777" w:rsidR="002910F4" w:rsidRDefault="00000000">
      <w:r>
        <w:t>Quy tắc địa lý cốt lõi: Tọa độ địa lý (lat, lng) chỉ dùng để vẽ bản đồ trực quan, tuyệt đối không đưa vào không gian vector huấn luyện của K-Means nhằm tránh việc thuật toán gom cụm theo khoảng cách địa lý thay vì hành vi người dùng.</w:t>
      </w:r>
    </w:p>
    <w:p w14:paraId="06FBAF24" w14:textId="29FD1908" w:rsidR="002910F4" w:rsidRDefault="00000000">
      <w:pPr>
        <w:pStyle w:val="C2"/>
        <w:spacing w:before="240" w:after="80" w:line="280" w:lineRule="auto"/>
        <w:ind w:left="0" w:right="0" w:firstLine="0"/>
      </w:pPr>
      <w:bookmarkStart w:id="30" w:name="_Toc242687291"/>
      <w:r>
        <w:rPr>
          <w:color w:val="1F2937"/>
        </w:rPr>
        <w:lastRenderedPageBreak/>
        <w:t>Bốn thí nghiệm khoa học bắt buộc</w:t>
      </w:r>
      <w:bookmarkEnd w:id="30"/>
    </w:p>
    <w:p w14:paraId="007ABE37" w14:textId="6DB62364" w:rsidR="002910F4" w:rsidRDefault="00000000">
      <w:pPr>
        <w:pStyle w:val="C3"/>
        <w:keepNext/>
        <w:spacing w:before="160" w:after="60" w:line="280" w:lineRule="auto"/>
        <w:ind w:left="0" w:firstLine="0"/>
      </w:pPr>
      <w:bookmarkStart w:id="31" w:name="_Toc242687292"/>
      <w:r>
        <w:rPr>
          <w:color w:val="374151"/>
        </w:rPr>
        <w:t>Thí nghiệm 1: So sánh mô hình cơ sở Volume Baseline với mô hình Profile K-Means</w:t>
      </w:r>
      <w:bookmarkEnd w:id="31"/>
    </w:p>
    <w:p w14:paraId="7FDFF80D" w14:textId="77777777" w:rsidR="002910F4" w:rsidRDefault="00000000">
      <w:r>
        <w:t>Thí nghiệm 1 đối chuẩn giữa hai cách tiếp cận: Mô hình cơ sở (Baseline) phân cụm chỉ dựa trên log(1 + total_trips) và Mô hình đề xuất K-Means trên 8 đặc trưng tỷ lệ chuẩn hóa.</w:t>
      </w:r>
    </w:p>
    <w:p w14:paraId="4E3C1424" w14:textId="77777777" w:rsidR="002910F4" w:rsidRPr="00B07E0B" w:rsidRDefault="00000000">
      <w:pPr>
        <w:keepNext/>
        <w:spacing w:before="160" w:after="80" w:line="240" w:lineRule="auto"/>
        <w:jc w:val="center"/>
        <w:rPr>
          <w:szCs w:val="26"/>
        </w:rPr>
      </w:pPr>
      <w:r w:rsidRPr="00B07E0B">
        <w:rPr>
          <w:b/>
          <w:szCs w:val="26"/>
        </w:rPr>
        <w:t>Bảng 3.1: So sánh mô hình cơ sở Volume Baseline với mô hình Profile K-Means (K = 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6"/>
        <w:gridCol w:w="2749"/>
        <w:gridCol w:w="1857"/>
        <w:gridCol w:w="1954"/>
      </w:tblGrid>
      <w:tr w:rsidR="002910F4" w14:paraId="1F7EA684" w14:textId="77777777" w:rsidTr="00096088">
        <w:trPr>
          <w:cantSplit/>
          <w:tblHeader/>
          <w:jc w:val="center"/>
        </w:trPr>
        <w:tc>
          <w:tcPr>
            <w:tcW w:w="2592" w:type="dxa"/>
            <w:shd w:val="clear" w:color="auto" w:fill="F0F4F8"/>
            <w:tcMar>
              <w:top w:w="100" w:type="dxa"/>
              <w:left w:w="150" w:type="dxa"/>
              <w:bottom w:w="100" w:type="dxa"/>
              <w:right w:w="150" w:type="dxa"/>
            </w:tcMar>
            <w:vAlign w:val="center"/>
          </w:tcPr>
          <w:p w14:paraId="71DD9366" w14:textId="77777777" w:rsidR="002910F4" w:rsidRPr="00B07E0B" w:rsidRDefault="00000000">
            <w:pPr>
              <w:spacing w:before="40" w:after="40" w:line="240" w:lineRule="auto"/>
              <w:jc w:val="center"/>
              <w:rPr>
                <w:szCs w:val="26"/>
              </w:rPr>
            </w:pPr>
            <w:r w:rsidRPr="00B07E0B">
              <w:rPr>
                <w:b/>
                <w:szCs w:val="26"/>
              </w:rPr>
              <w:t>Phương pháp tiếp cận</w:t>
            </w:r>
          </w:p>
        </w:tc>
        <w:tc>
          <w:tcPr>
            <w:tcW w:w="2880" w:type="dxa"/>
            <w:shd w:val="clear" w:color="auto" w:fill="F0F4F8"/>
            <w:tcMar>
              <w:top w:w="100" w:type="dxa"/>
              <w:left w:w="150" w:type="dxa"/>
              <w:bottom w:w="100" w:type="dxa"/>
              <w:right w:w="150" w:type="dxa"/>
            </w:tcMar>
            <w:vAlign w:val="center"/>
          </w:tcPr>
          <w:p w14:paraId="5C6CA697" w14:textId="77777777" w:rsidR="002910F4" w:rsidRPr="00B07E0B" w:rsidRDefault="00000000">
            <w:pPr>
              <w:spacing w:before="40" w:after="40" w:line="240" w:lineRule="auto"/>
              <w:jc w:val="center"/>
              <w:rPr>
                <w:szCs w:val="26"/>
              </w:rPr>
            </w:pPr>
            <w:r w:rsidRPr="00B07E0B">
              <w:rPr>
                <w:b/>
                <w:szCs w:val="26"/>
              </w:rPr>
              <w:t>Không gian đặc trưng</w:t>
            </w:r>
          </w:p>
        </w:tc>
        <w:tc>
          <w:tcPr>
            <w:tcW w:w="1872" w:type="dxa"/>
            <w:shd w:val="clear" w:color="auto" w:fill="F0F4F8"/>
            <w:tcMar>
              <w:top w:w="100" w:type="dxa"/>
              <w:left w:w="150" w:type="dxa"/>
              <w:bottom w:w="100" w:type="dxa"/>
              <w:right w:w="150" w:type="dxa"/>
            </w:tcMar>
            <w:vAlign w:val="center"/>
          </w:tcPr>
          <w:p w14:paraId="4F3FD67B" w14:textId="77777777" w:rsidR="002910F4" w:rsidRPr="00B07E0B" w:rsidRDefault="00000000">
            <w:pPr>
              <w:spacing w:before="40" w:after="40" w:line="240" w:lineRule="auto"/>
              <w:jc w:val="center"/>
              <w:rPr>
                <w:szCs w:val="26"/>
              </w:rPr>
            </w:pPr>
            <w:r w:rsidRPr="00B07E0B">
              <w:rPr>
                <w:b/>
                <w:szCs w:val="26"/>
              </w:rPr>
              <w:t>Silhouette Score</w:t>
            </w:r>
          </w:p>
        </w:tc>
        <w:tc>
          <w:tcPr>
            <w:tcW w:w="2015" w:type="dxa"/>
            <w:shd w:val="clear" w:color="auto" w:fill="F0F4F8"/>
            <w:tcMar>
              <w:top w:w="100" w:type="dxa"/>
              <w:left w:w="150" w:type="dxa"/>
              <w:bottom w:w="100" w:type="dxa"/>
              <w:right w:w="150" w:type="dxa"/>
            </w:tcMar>
            <w:vAlign w:val="center"/>
          </w:tcPr>
          <w:p w14:paraId="5F140E8A" w14:textId="77777777" w:rsidR="002910F4" w:rsidRPr="00B07E0B" w:rsidRDefault="00000000">
            <w:pPr>
              <w:spacing w:before="40" w:after="40" w:line="240" w:lineRule="auto"/>
              <w:jc w:val="center"/>
              <w:rPr>
                <w:szCs w:val="26"/>
              </w:rPr>
            </w:pPr>
            <w:r w:rsidRPr="00B07E0B">
              <w:rPr>
                <w:b/>
                <w:szCs w:val="26"/>
              </w:rPr>
              <w:t>ARI đối chuẩn chéo</w:t>
            </w:r>
          </w:p>
        </w:tc>
      </w:tr>
      <w:tr w:rsidR="002910F4" w14:paraId="575EDBDB" w14:textId="77777777" w:rsidTr="00096088">
        <w:trPr>
          <w:cantSplit/>
          <w:jc w:val="center"/>
        </w:trPr>
        <w:tc>
          <w:tcPr>
            <w:tcW w:w="2592" w:type="dxa"/>
            <w:shd w:val="clear" w:color="auto" w:fill="FFFFFF"/>
            <w:tcMar>
              <w:top w:w="100" w:type="dxa"/>
              <w:left w:w="150" w:type="dxa"/>
              <w:bottom w:w="100" w:type="dxa"/>
              <w:right w:w="150" w:type="dxa"/>
            </w:tcMar>
            <w:vAlign w:val="center"/>
          </w:tcPr>
          <w:p w14:paraId="58C6DC62" w14:textId="77777777" w:rsidR="002910F4" w:rsidRPr="00B07E0B" w:rsidRDefault="00000000">
            <w:pPr>
              <w:spacing w:before="40" w:after="40" w:line="240" w:lineRule="auto"/>
              <w:jc w:val="left"/>
              <w:rPr>
                <w:szCs w:val="26"/>
              </w:rPr>
            </w:pPr>
            <w:r w:rsidRPr="00B07E0B">
              <w:rPr>
                <w:szCs w:val="26"/>
              </w:rPr>
              <w:t>Volume Baseline</w:t>
            </w:r>
          </w:p>
        </w:tc>
        <w:tc>
          <w:tcPr>
            <w:tcW w:w="2880" w:type="dxa"/>
            <w:shd w:val="clear" w:color="auto" w:fill="FFFFFF"/>
            <w:tcMar>
              <w:top w:w="100" w:type="dxa"/>
              <w:left w:w="150" w:type="dxa"/>
              <w:bottom w:w="100" w:type="dxa"/>
              <w:right w:w="150" w:type="dxa"/>
            </w:tcMar>
            <w:vAlign w:val="center"/>
          </w:tcPr>
          <w:p w14:paraId="600191E9" w14:textId="77777777" w:rsidR="002910F4" w:rsidRPr="00B07E0B" w:rsidRDefault="00000000">
            <w:pPr>
              <w:spacing w:before="40" w:after="40" w:line="240" w:lineRule="auto"/>
              <w:jc w:val="left"/>
              <w:rPr>
                <w:szCs w:val="26"/>
              </w:rPr>
            </w:pPr>
            <w:r w:rsidRPr="00B07E0B">
              <w:rPr>
                <w:szCs w:val="26"/>
              </w:rPr>
              <w:t>Quy mô số chuyến (1D)</w:t>
            </w:r>
          </w:p>
        </w:tc>
        <w:tc>
          <w:tcPr>
            <w:tcW w:w="1872" w:type="dxa"/>
            <w:shd w:val="clear" w:color="auto" w:fill="FFFFFF"/>
            <w:tcMar>
              <w:top w:w="100" w:type="dxa"/>
              <w:left w:w="150" w:type="dxa"/>
              <w:bottom w:w="100" w:type="dxa"/>
              <w:right w:w="150" w:type="dxa"/>
            </w:tcMar>
            <w:vAlign w:val="center"/>
          </w:tcPr>
          <w:p w14:paraId="37479094" w14:textId="77777777" w:rsidR="002910F4" w:rsidRPr="00B07E0B" w:rsidRDefault="00000000">
            <w:pPr>
              <w:spacing w:before="40" w:after="40" w:line="240" w:lineRule="auto"/>
              <w:jc w:val="center"/>
              <w:rPr>
                <w:szCs w:val="26"/>
              </w:rPr>
            </w:pPr>
            <w:r w:rsidRPr="00B07E0B">
              <w:rPr>
                <w:szCs w:val="26"/>
              </w:rPr>
              <w:t>0.5774</w:t>
            </w:r>
          </w:p>
        </w:tc>
        <w:tc>
          <w:tcPr>
            <w:tcW w:w="2015" w:type="dxa"/>
            <w:shd w:val="clear" w:color="auto" w:fill="FFFFFF"/>
            <w:tcMar>
              <w:top w:w="100" w:type="dxa"/>
              <w:left w:w="150" w:type="dxa"/>
              <w:bottom w:w="100" w:type="dxa"/>
              <w:right w:w="150" w:type="dxa"/>
            </w:tcMar>
            <w:vAlign w:val="center"/>
          </w:tcPr>
          <w:p w14:paraId="4F825E0C" w14:textId="77777777" w:rsidR="002910F4" w:rsidRPr="00B07E0B" w:rsidRDefault="00000000">
            <w:pPr>
              <w:spacing w:before="40" w:after="40" w:line="240" w:lineRule="auto"/>
              <w:jc w:val="center"/>
              <w:rPr>
                <w:szCs w:val="26"/>
              </w:rPr>
            </w:pPr>
            <w:r w:rsidRPr="00B07E0B">
              <w:rPr>
                <w:szCs w:val="26"/>
              </w:rPr>
              <w:t>—</w:t>
            </w:r>
          </w:p>
        </w:tc>
      </w:tr>
      <w:tr w:rsidR="002910F4" w14:paraId="13C7E79A" w14:textId="77777777" w:rsidTr="00096088">
        <w:trPr>
          <w:cantSplit/>
          <w:jc w:val="center"/>
        </w:trPr>
        <w:tc>
          <w:tcPr>
            <w:tcW w:w="2592" w:type="dxa"/>
            <w:shd w:val="clear" w:color="auto" w:fill="FFFFFF"/>
            <w:tcMar>
              <w:top w:w="100" w:type="dxa"/>
              <w:left w:w="150" w:type="dxa"/>
              <w:bottom w:w="100" w:type="dxa"/>
              <w:right w:w="150" w:type="dxa"/>
            </w:tcMar>
            <w:vAlign w:val="center"/>
          </w:tcPr>
          <w:p w14:paraId="6D25572B" w14:textId="77777777" w:rsidR="002910F4" w:rsidRPr="00B07E0B" w:rsidRDefault="00000000">
            <w:pPr>
              <w:spacing w:before="40" w:after="40" w:line="240" w:lineRule="auto"/>
              <w:jc w:val="left"/>
              <w:rPr>
                <w:szCs w:val="26"/>
              </w:rPr>
            </w:pPr>
            <w:r w:rsidRPr="00B07E0B">
              <w:rPr>
                <w:szCs w:val="26"/>
              </w:rPr>
              <w:t>Profile K-Means (Đề xuất)</w:t>
            </w:r>
          </w:p>
        </w:tc>
        <w:tc>
          <w:tcPr>
            <w:tcW w:w="2880" w:type="dxa"/>
            <w:shd w:val="clear" w:color="auto" w:fill="FFFFFF"/>
            <w:tcMar>
              <w:top w:w="100" w:type="dxa"/>
              <w:left w:w="150" w:type="dxa"/>
              <w:bottom w:w="100" w:type="dxa"/>
              <w:right w:w="150" w:type="dxa"/>
            </w:tcMar>
            <w:vAlign w:val="center"/>
          </w:tcPr>
          <w:p w14:paraId="4C8DFB11" w14:textId="77777777" w:rsidR="002910F4" w:rsidRPr="00B07E0B" w:rsidRDefault="00000000">
            <w:pPr>
              <w:spacing w:before="40" w:after="40" w:line="240" w:lineRule="auto"/>
              <w:jc w:val="left"/>
              <w:rPr>
                <w:szCs w:val="26"/>
              </w:rPr>
            </w:pPr>
            <w:r w:rsidRPr="00B07E0B">
              <w:rPr>
                <w:szCs w:val="26"/>
              </w:rPr>
              <w:t>Hồ sơ 8 đặc trưng tỷ lệ (8D)</w:t>
            </w:r>
          </w:p>
        </w:tc>
        <w:tc>
          <w:tcPr>
            <w:tcW w:w="1872" w:type="dxa"/>
            <w:shd w:val="clear" w:color="auto" w:fill="FFFFFF"/>
            <w:tcMar>
              <w:top w:w="100" w:type="dxa"/>
              <w:left w:w="150" w:type="dxa"/>
              <w:bottom w:w="100" w:type="dxa"/>
              <w:right w:w="150" w:type="dxa"/>
            </w:tcMar>
            <w:vAlign w:val="center"/>
          </w:tcPr>
          <w:p w14:paraId="7DE58B1F" w14:textId="77777777" w:rsidR="002910F4" w:rsidRPr="00B07E0B" w:rsidRDefault="00000000">
            <w:pPr>
              <w:spacing w:before="40" w:after="40" w:line="240" w:lineRule="auto"/>
              <w:jc w:val="center"/>
              <w:rPr>
                <w:szCs w:val="26"/>
              </w:rPr>
            </w:pPr>
            <w:r w:rsidRPr="00B07E0B">
              <w:rPr>
                <w:szCs w:val="26"/>
              </w:rPr>
              <w:t>0.1690</w:t>
            </w:r>
          </w:p>
        </w:tc>
        <w:tc>
          <w:tcPr>
            <w:tcW w:w="2015" w:type="dxa"/>
            <w:shd w:val="clear" w:color="auto" w:fill="FFFFFF"/>
            <w:tcMar>
              <w:top w:w="100" w:type="dxa"/>
              <w:left w:w="150" w:type="dxa"/>
              <w:bottom w:w="100" w:type="dxa"/>
              <w:right w:w="150" w:type="dxa"/>
            </w:tcMar>
            <w:vAlign w:val="center"/>
          </w:tcPr>
          <w:p w14:paraId="6A171D32" w14:textId="77777777" w:rsidR="002910F4" w:rsidRPr="00B07E0B" w:rsidRDefault="00000000">
            <w:pPr>
              <w:spacing w:before="40" w:after="40" w:line="240" w:lineRule="auto"/>
              <w:jc w:val="center"/>
              <w:rPr>
                <w:szCs w:val="26"/>
              </w:rPr>
            </w:pPr>
            <w:r w:rsidRPr="00B07E0B">
              <w:rPr>
                <w:szCs w:val="26"/>
              </w:rPr>
              <w:t>0.0115</w:t>
            </w:r>
          </w:p>
        </w:tc>
      </w:tr>
    </w:tbl>
    <w:p w14:paraId="770CA9A7" w14:textId="77777777" w:rsidR="002910F4" w:rsidRDefault="002910F4"/>
    <w:p w14:paraId="3BD55A0A" w14:textId="77777777" w:rsidR="002910F4" w:rsidRDefault="00000000">
      <w:r>
        <w:t>Nhận xét khoa học: Mặc dù Volume Baseline có Silhouette Score cao do phân cụm trên không gian 1 chiều đơn giản, nhưng chỉ số Adjusted Rand Index (ARI) giữa hai mô hình chỉ đạt 0.0115 (~ 0). Điều này chứng minh rằng việc dùng các đặc trưng tỷ lệ đã bóc tách được một chiều không gian hành vi hoàn toàn độc lập với quy mô trạm, triệt tiêu sự thiên lệch trạm to/trạm nhỏ.</w:t>
      </w:r>
    </w:p>
    <w:p w14:paraId="02EBFA8B" w14:textId="77777777" w:rsidR="002910F4" w:rsidRDefault="00000000">
      <w:pPr>
        <w:keepNext/>
        <w:spacing w:before="160" w:after="40" w:line="240" w:lineRule="auto"/>
        <w:jc w:val="center"/>
      </w:pPr>
      <w:r>
        <w:rPr>
          <w:noProof/>
        </w:rPr>
        <w:drawing>
          <wp:inline distT="0" distB="0" distL="0" distR="0" wp14:anchorId="13694C91" wp14:editId="49AB1AEF">
            <wp:extent cx="5120640" cy="196947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aseline_vs_profile.png"/>
                    <pic:cNvPicPr/>
                  </pic:nvPicPr>
                  <pic:blipFill>
                    <a:blip r:embed="rId14"/>
                    <a:stretch>
                      <a:fillRect/>
                    </a:stretch>
                  </pic:blipFill>
                  <pic:spPr>
                    <a:xfrm>
                      <a:off x="0" y="0"/>
                      <a:ext cx="5120640" cy="1969477"/>
                    </a:xfrm>
                    <a:prstGeom prst="rect">
                      <a:avLst/>
                    </a:prstGeom>
                  </pic:spPr>
                </pic:pic>
              </a:graphicData>
            </a:graphic>
          </wp:inline>
        </w:drawing>
      </w:r>
    </w:p>
    <w:p w14:paraId="31F74FDC" w14:textId="77777777" w:rsidR="002910F4" w:rsidRPr="00B07E0B" w:rsidRDefault="00000000">
      <w:pPr>
        <w:pStyle w:val="ahnh"/>
        <w:spacing w:before="40" w:after="160" w:line="240" w:lineRule="auto"/>
      </w:pPr>
      <w:r w:rsidRPr="00B07E0B">
        <w:t>Hình 3.1: Thí nghiệm 1 - So sánh phân cụm Volume Baseline vs Hồ sơ Tỷ lệ Profile (Tham chiếu K = 3)</w:t>
      </w:r>
    </w:p>
    <w:p w14:paraId="77BF6896" w14:textId="70E6E9BE" w:rsidR="002910F4" w:rsidRPr="00B07E0B" w:rsidRDefault="00000000">
      <w:pPr>
        <w:pStyle w:val="C3"/>
        <w:keepNext/>
        <w:spacing w:before="160" w:after="60" w:line="280" w:lineRule="auto"/>
        <w:ind w:left="0" w:firstLine="0"/>
      </w:pPr>
      <w:bookmarkStart w:id="32" w:name="_Toc242687293"/>
      <w:r w:rsidRPr="00B07E0B">
        <w:t>Thí nghiệm 2: Khảo sát đường cong Elbow và Silhouette Score (K = 2 đến 8)</w:t>
      </w:r>
      <w:bookmarkEnd w:id="32"/>
    </w:p>
    <w:p w14:paraId="051C4625" w14:textId="77777777" w:rsidR="002910F4" w:rsidRDefault="00000000">
      <w:r>
        <w:t>Khảo sát sự biến thiên của hàm mục tiêu Inertia trên tập Train và các chỉ số chất lượng cụm trên tập Validation độc lập khi thay đổi K từ 2 đến 8:</w:t>
      </w:r>
    </w:p>
    <w:p w14:paraId="28BBB277" w14:textId="77777777" w:rsidR="002910F4" w:rsidRPr="00B07E0B" w:rsidRDefault="00000000">
      <w:pPr>
        <w:keepNext/>
        <w:spacing w:before="160" w:after="80" w:line="240" w:lineRule="auto"/>
        <w:jc w:val="center"/>
        <w:rPr>
          <w:szCs w:val="26"/>
        </w:rPr>
      </w:pPr>
      <w:r w:rsidRPr="00B07E0B">
        <w:rPr>
          <w:b/>
          <w:szCs w:val="26"/>
        </w:rPr>
        <w:lastRenderedPageBreak/>
        <w:t>Bảng 3.2: Khảo sát các chỉ số đánh giá chất lượng phân cụm theo số cụm K từ 2 đến 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2"/>
        <w:gridCol w:w="1843"/>
        <w:gridCol w:w="1819"/>
        <w:gridCol w:w="1932"/>
        <w:gridCol w:w="1940"/>
      </w:tblGrid>
      <w:tr w:rsidR="002910F4" w:rsidRPr="00B07E0B" w14:paraId="50BC66A0" w14:textId="77777777" w:rsidTr="00B07E0B">
        <w:trPr>
          <w:cantSplit/>
          <w:tblHeader/>
          <w:jc w:val="center"/>
        </w:trPr>
        <w:tc>
          <w:tcPr>
            <w:tcW w:w="1584" w:type="dxa"/>
            <w:shd w:val="clear" w:color="auto" w:fill="F0F4F8"/>
            <w:tcMar>
              <w:top w:w="100" w:type="dxa"/>
              <w:left w:w="150" w:type="dxa"/>
              <w:bottom w:w="100" w:type="dxa"/>
              <w:right w:w="150" w:type="dxa"/>
            </w:tcMar>
            <w:vAlign w:val="center"/>
          </w:tcPr>
          <w:p w14:paraId="43BA3B79" w14:textId="77777777" w:rsidR="002910F4" w:rsidRPr="00B07E0B" w:rsidRDefault="00000000">
            <w:pPr>
              <w:spacing w:before="40" w:after="40" w:line="240" w:lineRule="auto"/>
              <w:jc w:val="center"/>
              <w:rPr>
                <w:szCs w:val="26"/>
              </w:rPr>
            </w:pPr>
            <w:r w:rsidRPr="00B07E0B">
              <w:rPr>
                <w:b/>
                <w:szCs w:val="26"/>
              </w:rPr>
              <w:t>Số cụm (K)</w:t>
            </w:r>
          </w:p>
        </w:tc>
        <w:tc>
          <w:tcPr>
            <w:tcW w:w="1872" w:type="dxa"/>
            <w:shd w:val="clear" w:color="auto" w:fill="F0F4F8"/>
            <w:tcMar>
              <w:top w:w="100" w:type="dxa"/>
              <w:left w:w="150" w:type="dxa"/>
              <w:bottom w:w="100" w:type="dxa"/>
              <w:right w:w="150" w:type="dxa"/>
            </w:tcMar>
            <w:vAlign w:val="center"/>
          </w:tcPr>
          <w:p w14:paraId="5A886C4B" w14:textId="77777777" w:rsidR="002910F4" w:rsidRPr="00B07E0B" w:rsidRDefault="00000000">
            <w:pPr>
              <w:spacing w:before="40" w:after="40" w:line="240" w:lineRule="auto"/>
              <w:jc w:val="center"/>
              <w:rPr>
                <w:szCs w:val="26"/>
              </w:rPr>
            </w:pPr>
            <w:r w:rsidRPr="00B07E0B">
              <w:rPr>
                <w:b/>
                <w:szCs w:val="26"/>
              </w:rPr>
              <w:t>Train Inertia</w:t>
            </w:r>
          </w:p>
        </w:tc>
        <w:tc>
          <w:tcPr>
            <w:tcW w:w="1872" w:type="dxa"/>
            <w:shd w:val="clear" w:color="auto" w:fill="F0F4F8"/>
            <w:tcMar>
              <w:top w:w="100" w:type="dxa"/>
              <w:left w:w="150" w:type="dxa"/>
              <w:bottom w:w="100" w:type="dxa"/>
              <w:right w:w="150" w:type="dxa"/>
            </w:tcMar>
            <w:vAlign w:val="center"/>
          </w:tcPr>
          <w:p w14:paraId="3EAF6332" w14:textId="77777777" w:rsidR="002910F4" w:rsidRPr="00B07E0B" w:rsidRDefault="00000000">
            <w:pPr>
              <w:spacing w:before="40" w:after="40" w:line="240" w:lineRule="auto"/>
              <w:jc w:val="center"/>
              <w:rPr>
                <w:szCs w:val="26"/>
              </w:rPr>
            </w:pPr>
            <w:r w:rsidRPr="00B07E0B">
              <w:rPr>
                <w:b/>
                <w:szCs w:val="26"/>
              </w:rPr>
              <w:t>Val Silhouette</w:t>
            </w:r>
          </w:p>
        </w:tc>
        <w:tc>
          <w:tcPr>
            <w:tcW w:w="2015" w:type="dxa"/>
            <w:shd w:val="clear" w:color="auto" w:fill="F0F4F8"/>
            <w:tcMar>
              <w:top w:w="100" w:type="dxa"/>
              <w:left w:w="150" w:type="dxa"/>
              <w:bottom w:w="100" w:type="dxa"/>
              <w:right w:w="150" w:type="dxa"/>
            </w:tcMar>
            <w:vAlign w:val="center"/>
          </w:tcPr>
          <w:p w14:paraId="697D48DB" w14:textId="77777777" w:rsidR="002910F4" w:rsidRPr="00B07E0B" w:rsidRDefault="00000000">
            <w:pPr>
              <w:spacing w:before="40" w:after="40" w:line="240" w:lineRule="auto"/>
              <w:jc w:val="center"/>
              <w:rPr>
                <w:szCs w:val="26"/>
              </w:rPr>
            </w:pPr>
            <w:r w:rsidRPr="00B07E0B">
              <w:rPr>
                <w:b/>
                <w:szCs w:val="26"/>
              </w:rPr>
              <w:t>Val Davies-Bouldin</w:t>
            </w:r>
          </w:p>
        </w:tc>
        <w:tc>
          <w:tcPr>
            <w:tcW w:w="2015" w:type="dxa"/>
            <w:shd w:val="clear" w:color="auto" w:fill="F0F4F8"/>
            <w:tcMar>
              <w:top w:w="100" w:type="dxa"/>
              <w:left w:w="150" w:type="dxa"/>
              <w:bottom w:w="100" w:type="dxa"/>
              <w:right w:w="150" w:type="dxa"/>
            </w:tcMar>
            <w:vAlign w:val="center"/>
          </w:tcPr>
          <w:p w14:paraId="0660F5A5" w14:textId="77777777" w:rsidR="002910F4" w:rsidRPr="00B07E0B" w:rsidRDefault="00000000">
            <w:pPr>
              <w:spacing w:before="40" w:after="40" w:line="240" w:lineRule="auto"/>
              <w:jc w:val="center"/>
              <w:rPr>
                <w:szCs w:val="26"/>
              </w:rPr>
            </w:pPr>
            <w:r w:rsidRPr="00B07E0B">
              <w:rPr>
                <w:b/>
                <w:szCs w:val="26"/>
              </w:rPr>
              <w:t>Val Calinski-Harabasz</w:t>
            </w:r>
          </w:p>
        </w:tc>
      </w:tr>
      <w:tr w:rsidR="002910F4" w:rsidRPr="00B07E0B" w14:paraId="4919B0A2" w14:textId="77777777" w:rsidTr="00B07E0B">
        <w:trPr>
          <w:cantSplit/>
          <w:jc w:val="center"/>
        </w:trPr>
        <w:tc>
          <w:tcPr>
            <w:tcW w:w="1584" w:type="dxa"/>
            <w:shd w:val="clear" w:color="auto" w:fill="FFFFFF"/>
            <w:tcMar>
              <w:top w:w="100" w:type="dxa"/>
              <w:left w:w="150" w:type="dxa"/>
              <w:bottom w:w="100" w:type="dxa"/>
              <w:right w:w="150" w:type="dxa"/>
            </w:tcMar>
            <w:vAlign w:val="center"/>
          </w:tcPr>
          <w:p w14:paraId="66B9DDFE" w14:textId="77777777" w:rsidR="002910F4" w:rsidRPr="00B07E0B" w:rsidRDefault="00000000">
            <w:pPr>
              <w:spacing w:before="40" w:after="40" w:line="240" w:lineRule="auto"/>
              <w:jc w:val="center"/>
              <w:rPr>
                <w:szCs w:val="26"/>
              </w:rPr>
            </w:pPr>
            <w:r w:rsidRPr="00B07E0B">
              <w:rPr>
                <w:szCs w:val="26"/>
              </w:rPr>
              <w:t>K = 2</w:t>
            </w:r>
          </w:p>
        </w:tc>
        <w:tc>
          <w:tcPr>
            <w:tcW w:w="1872" w:type="dxa"/>
            <w:shd w:val="clear" w:color="auto" w:fill="FFFFFF"/>
            <w:tcMar>
              <w:top w:w="100" w:type="dxa"/>
              <w:left w:w="150" w:type="dxa"/>
              <w:bottom w:w="100" w:type="dxa"/>
              <w:right w:w="150" w:type="dxa"/>
            </w:tcMar>
            <w:vAlign w:val="center"/>
          </w:tcPr>
          <w:p w14:paraId="03863943" w14:textId="77777777" w:rsidR="002910F4" w:rsidRPr="00B07E0B" w:rsidRDefault="00000000">
            <w:pPr>
              <w:spacing w:before="40" w:after="40" w:line="240" w:lineRule="auto"/>
              <w:jc w:val="center"/>
              <w:rPr>
                <w:szCs w:val="26"/>
              </w:rPr>
            </w:pPr>
            <w:r w:rsidRPr="00B07E0B">
              <w:rPr>
                <w:szCs w:val="26"/>
              </w:rPr>
              <w:t>10.109,93</w:t>
            </w:r>
          </w:p>
        </w:tc>
        <w:tc>
          <w:tcPr>
            <w:tcW w:w="1872" w:type="dxa"/>
            <w:shd w:val="clear" w:color="auto" w:fill="FFFFFF"/>
            <w:tcMar>
              <w:top w:w="100" w:type="dxa"/>
              <w:left w:w="150" w:type="dxa"/>
              <w:bottom w:w="100" w:type="dxa"/>
              <w:right w:w="150" w:type="dxa"/>
            </w:tcMar>
            <w:vAlign w:val="center"/>
          </w:tcPr>
          <w:p w14:paraId="4F4F669A" w14:textId="77777777" w:rsidR="002910F4" w:rsidRPr="00B07E0B" w:rsidRDefault="00000000">
            <w:pPr>
              <w:spacing w:before="40" w:after="40" w:line="240" w:lineRule="auto"/>
              <w:jc w:val="center"/>
              <w:rPr>
                <w:szCs w:val="26"/>
              </w:rPr>
            </w:pPr>
            <w:r w:rsidRPr="00B07E0B">
              <w:rPr>
                <w:szCs w:val="26"/>
              </w:rPr>
              <w:t>0.1902</w:t>
            </w:r>
          </w:p>
        </w:tc>
        <w:tc>
          <w:tcPr>
            <w:tcW w:w="2015" w:type="dxa"/>
            <w:shd w:val="clear" w:color="auto" w:fill="FFFFFF"/>
            <w:tcMar>
              <w:top w:w="100" w:type="dxa"/>
              <w:left w:w="150" w:type="dxa"/>
              <w:bottom w:w="100" w:type="dxa"/>
              <w:right w:w="150" w:type="dxa"/>
            </w:tcMar>
            <w:vAlign w:val="center"/>
          </w:tcPr>
          <w:p w14:paraId="342002AE" w14:textId="77777777" w:rsidR="002910F4" w:rsidRPr="00B07E0B" w:rsidRDefault="00000000">
            <w:pPr>
              <w:spacing w:before="40" w:after="40" w:line="240" w:lineRule="auto"/>
              <w:jc w:val="center"/>
              <w:rPr>
                <w:szCs w:val="26"/>
              </w:rPr>
            </w:pPr>
            <w:r w:rsidRPr="00B07E0B">
              <w:rPr>
                <w:szCs w:val="26"/>
              </w:rPr>
              <w:t>1.9284</w:t>
            </w:r>
          </w:p>
        </w:tc>
        <w:tc>
          <w:tcPr>
            <w:tcW w:w="2015" w:type="dxa"/>
            <w:shd w:val="clear" w:color="auto" w:fill="FFFFFF"/>
            <w:tcMar>
              <w:top w:w="100" w:type="dxa"/>
              <w:left w:w="150" w:type="dxa"/>
              <w:bottom w:w="100" w:type="dxa"/>
              <w:right w:w="150" w:type="dxa"/>
            </w:tcMar>
            <w:vAlign w:val="center"/>
          </w:tcPr>
          <w:p w14:paraId="4B1393CB" w14:textId="77777777" w:rsidR="002910F4" w:rsidRPr="00B07E0B" w:rsidRDefault="00000000">
            <w:pPr>
              <w:spacing w:before="40" w:after="40" w:line="240" w:lineRule="auto"/>
              <w:jc w:val="center"/>
              <w:rPr>
                <w:szCs w:val="26"/>
              </w:rPr>
            </w:pPr>
            <w:r w:rsidRPr="00B07E0B">
              <w:rPr>
                <w:szCs w:val="26"/>
              </w:rPr>
              <w:t>47.96</w:t>
            </w:r>
          </w:p>
        </w:tc>
      </w:tr>
      <w:tr w:rsidR="002910F4" w:rsidRPr="00B07E0B" w14:paraId="57299B83" w14:textId="77777777" w:rsidTr="00B07E0B">
        <w:trPr>
          <w:cantSplit/>
          <w:jc w:val="center"/>
        </w:trPr>
        <w:tc>
          <w:tcPr>
            <w:tcW w:w="1584" w:type="dxa"/>
            <w:shd w:val="clear" w:color="auto" w:fill="FFFFFF"/>
            <w:tcMar>
              <w:top w:w="100" w:type="dxa"/>
              <w:left w:w="150" w:type="dxa"/>
              <w:bottom w:w="100" w:type="dxa"/>
              <w:right w:w="150" w:type="dxa"/>
            </w:tcMar>
            <w:vAlign w:val="center"/>
          </w:tcPr>
          <w:p w14:paraId="799A012D" w14:textId="77777777" w:rsidR="002910F4" w:rsidRPr="00B07E0B" w:rsidRDefault="00000000">
            <w:pPr>
              <w:spacing w:before="40" w:after="40" w:line="240" w:lineRule="auto"/>
              <w:jc w:val="center"/>
              <w:rPr>
                <w:szCs w:val="26"/>
              </w:rPr>
            </w:pPr>
            <w:r w:rsidRPr="00B07E0B">
              <w:rPr>
                <w:szCs w:val="26"/>
              </w:rPr>
              <w:t>K = 3 (Chọn)</w:t>
            </w:r>
          </w:p>
        </w:tc>
        <w:tc>
          <w:tcPr>
            <w:tcW w:w="1872" w:type="dxa"/>
            <w:shd w:val="clear" w:color="auto" w:fill="FFFFFF"/>
            <w:tcMar>
              <w:top w:w="100" w:type="dxa"/>
              <w:left w:w="150" w:type="dxa"/>
              <w:bottom w:w="100" w:type="dxa"/>
              <w:right w:w="150" w:type="dxa"/>
            </w:tcMar>
            <w:vAlign w:val="center"/>
          </w:tcPr>
          <w:p w14:paraId="242C22BF" w14:textId="77777777" w:rsidR="002910F4" w:rsidRPr="00B07E0B" w:rsidRDefault="00000000">
            <w:pPr>
              <w:spacing w:before="40" w:after="40" w:line="240" w:lineRule="auto"/>
              <w:jc w:val="center"/>
              <w:rPr>
                <w:szCs w:val="26"/>
              </w:rPr>
            </w:pPr>
            <w:r w:rsidRPr="00B07E0B">
              <w:rPr>
                <w:szCs w:val="26"/>
              </w:rPr>
              <w:t>8.927,45</w:t>
            </w:r>
          </w:p>
        </w:tc>
        <w:tc>
          <w:tcPr>
            <w:tcW w:w="1872" w:type="dxa"/>
            <w:shd w:val="clear" w:color="auto" w:fill="FFFFFF"/>
            <w:tcMar>
              <w:top w:w="100" w:type="dxa"/>
              <w:left w:w="150" w:type="dxa"/>
              <w:bottom w:w="100" w:type="dxa"/>
              <w:right w:w="150" w:type="dxa"/>
            </w:tcMar>
            <w:vAlign w:val="center"/>
          </w:tcPr>
          <w:p w14:paraId="4C3DB58E" w14:textId="77777777" w:rsidR="002910F4" w:rsidRPr="00B07E0B" w:rsidRDefault="00000000">
            <w:pPr>
              <w:spacing w:before="40" w:after="40" w:line="240" w:lineRule="auto"/>
              <w:jc w:val="center"/>
              <w:rPr>
                <w:szCs w:val="26"/>
              </w:rPr>
            </w:pPr>
            <w:r w:rsidRPr="00B07E0B">
              <w:rPr>
                <w:szCs w:val="26"/>
              </w:rPr>
              <w:t>0.1709</w:t>
            </w:r>
          </w:p>
        </w:tc>
        <w:tc>
          <w:tcPr>
            <w:tcW w:w="2015" w:type="dxa"/>
            <w:shd w:val="clear" w:color="auto" w:fill="FFFFFF"/>
            <w:tcMar>
              <w:top w:w="100" w:type="dxa"/>
              <w:left w:w="150" w:type="dxa"/>
              <w:bottom w:w="100" w:type="dxa"/>
              <w:right w:w="150" w:type="dxa"/>
            </w:tcMar>
            <w:vAlign w:val="center"/>
          </w:tcPr>
          <w:p w14:paraId="766ADCF4" w14:textId="77777777" w:rsidR="002910F4" w:rsidRPr="00B07E0B" w:rsidRDefault="00000000">
            <w:pPr>
              <w:spacing w:before="40" w:after="40" w:line="240" w:lineRule="auto"/>
              <w:jc w:val="center"/>
              <w:rPr>
                <w:szCs w:val="26"/>
              </w:rPr>
            </w:pPr>
            <w:r w:rsidRPr="00B07E0B">
              <w:rPr>
                <w:szCs w:val="26"/>
              </w:rPr>
              <w:t>1.6716</w:t>
            </w:r>
          </w:p>
        </w:tc>
        <w:tc>
          <w:tcPr>
            <w:tcW w:w="2015" w:type="dxa"/>
            <w:shd w:val="clear" w:color="auto" w:fill="FFFFFF"/>
            <w:tcMar>
              <w:top w:w="100" w:type="dxa"/>
              <w:left w:w="150" w:type="dxa"/>
              <w:bottom w:w="100" w:type="dxa"/>
              <w:right w:w="150" w:type="dxa"/>
            </w:tcMar>
            <w:vAlign w:val="center"/>
          </w:tcPr>
          <w:p w14:paraId="7CAB6AB5" w14:textId="77777777" w:rsidR="002910F4" w:rsidRPr="00B07E0B" w:rsidRDefault="00000000">
            <w:pPr>
              <w:spacing w:before="40" w:after="40" w:line="240" w:lineRule="auto"/>
              <w:jc w:val="center"/>
              <w:rPr>
                <w:szCs w:val="26"/>
              </w:rPr>
            </w:pPr>
            <w:r w:rsidRPr="00B07E0B">
              <w:rPr>
                <w:szCs w:val="26"/>
              </w:rPr>
              <w:t>44.82</w:t>
            </w:r>
          </w:p>
        </w:tc>
      </w:tr>
      <w:tr w:rsidR="002910F4" w:rsidRPr="00B07E0B" w14:paraId="52319ECB" w14:textId="77777777" w:rsidTr="00B07E0B">
        <w:trPr>
          <w:cantSplit/>
          <w:jc w:val="center"/>
        </w:trPr>
        <w:tc>
          <w:tcPr>
            <w:tcW w:w="1584" w:type="dxa"/>
            <w:shd w:val="clear" w:color="auto" w:fill="FFFFFF"/>
            <w:tcMar>
              <w:top w:w="100" w:type="dxa"/>
              <w:left w:w="150" w:type="dxa"/>
              <w:bottom w:w="100" w:type="dxa"/>
              <w:right w:w="150" w:type="dxa"/>
            </w:tcMar>
            <w:vAlign w:val="center"/>
          </w:tcPr>
          <w:p w14:paraId="723FD0DF" w14:textId="77777777" w:rsidR="002910F4" w:rsidRPr="00B07E0B" w:rsidRDefault="00000000">
            <w:pPr>
              <w:spacing w:before="40" w:after="40" w:line="240" w:lineRule="auto"/>
              <w:jc w:val="center"/>
              <w:rPr>
                <w:szCs w:val="26"/>
              </w:rPr>
            </w:pPr>
            <w:r w:rsidRPr="00B07E0B">
              <w:rPr>
                <w:szCs w:val="26"/>
              </w:rPr>
              <w:t>K = 4</w:t>
            </w:r>
          </w:p>
        </w:tc>
        <w:tc>
          <w:tcPr>
            <w:tcW w:w="1872" w:type="dxa"/>
            <w:shd w:val="clear" w:color="auto" w:fill="FFFFFF"/>
            <w:tcMar>
              <w:top w:w="100" w:type="dxa"/>
              <w:left w:w="150" w:type="dxa"/>
              <w:bottom w:w="100" w:type="dxa"/>
              <w:right w:w="150" w:type="dxa"/>
            </w:tcMar>
            <w:vAlign w:val="center"/>
          </w:tcPr>
          <w:p w14:paraId="153CE484" w14:textId="77777777" w:rsidR="002910F4" w:rsidRPr="00B07E0B" w:rsidRDefault="00000000">
            <w:pPr>
              <w:spacing w:before="40" w:after="40" w:line="240" w:lineRule="auto"/>
              <w:jc w:val="center"/>
              <w:rPr>
                <w:szCs w:val="26"/>
              </w:rPr>
            </w:pPr>
            <w:r w:rsidRPr="00B07E0B">
              <w:rPr>
                <w:szCs w:val="26"/>
              </w:rPr>
              <w:t>7.861,22</w:t>
            </w:r>
          </w:p>
        </w:tc>
        <w:tc>
          <w:tcPr>
            <w:tcW w:w="1872" w:type="dxa"/>
            <w:shd w:val="clear" w:color="auto" w:fill="FFFFFF"/>
            <w:tcMar>
              <w:top w:w="100" w:type="dxa"/>
              <w:left w:w="150" w:type="dxa"/>
              <w:bottom w:w="100" w:type="dxa"/>
              <w:right w:w="150" w:type="dxa"/>
            </w:tcMar>
            <w:vAlign w:val="center"/>
          </w:tcPr>
          <w:p w14:paraId="5C1745D6" w14:textId="77777777" w:rsidR="002910F4" w:rsidRPr="00B07E0B" w:rsidRDefault="00000000">
            <w:pPr>
              <w:spacing w:before="40" w:after="40" w:line="240" w:lineRule="auto"/>
              <w:jc w:val="center"/>
              <w:rPr>
                <w:szCs w:val="26"/>
              </w:rPr>
            </w:pPr>
            <w:r w:rsidRPr="00B07E0B">
              <w:rPr>
                <w:szCs w:val="26"/>
              </w:rPr>
              <w:t>0.1843</w:t>
            </w:r>
          </w:p>
        </w:tc>
        <w:tc>
          <w:tcPr>
            <w:tcW w:w="2015" w:type="dxa"/>
            <w:shd w:val="clear" w:color="auto" w:fill="FFFFFF"/>
            <w:tcMar>
              <w:top w:w="100" w:type="dxa"/>
              <w:left w:w="150" w:type="dxa"/>
              <w:bottom w:w="100" w:type="dxa"/>
              <w:right w:w="150" w:type="dxa"/>
            </w:tcMar>
            <w:vAlign w:val="center"/>
          </w:tcPr>
          <w:p w14:paraId="03DF1131" w14:textId="77777777" w:rsidR="002910F4" w:rsidRPr="00B07E0B" w:rsidRDefault="00000000">
            <w:pPr>
              <w:spacing w:before="40" w:after="40" w:line="240" w:lineRule="auto"/>
              <w:jc w:val="center"/>
              <w:rPr>
                <w:szCs w:val="26"/>
              </w:rPr>
            </w:pPr>
            <w:r w:rsidRPr="00B07E0B">
              <w:rPr>
                <w:szCs w:val="26"/>
              </w:rPr>
              <w:t>1.5340</w:t>
            </w:r>
          </w:p>
        </w:tc>
        <w:tc>
          <w:tcPr>
            <w:tcW w:w="2015" w:type="dxa"/>
            <w:shd w:val="clear" w:color="auto" w:fill="FFFFFF"/>
            <w:tcMar>
              <w:top w:w="100" w:type="dxa"/>
              <w:left w:w="150" w:type="dxa"/>
              <w:bottom w:w="100" w:type="dxa"/>
              <w:right w:w="150" w:type="dxa"/>
            </w:tcMar>
            <w:vAlign w:val="center"/>
          </w:tcPr>
          <w:p w14:paraId="1FA32E3D" w14:textId="77777777" w:rsidR="002910F4" w:rsidRPr="00B07E0B" w:rsidRDefault="00000000">
            <w:pPr>
              <w:spacing w:before="40" w:after="40" w:line="240" w:lineRule="auto"/>
              <w:jc w:val="center"/>
              <w:rPr>
                <w:szCs w:val="26"/>
              </w:rPr>
            </w:pPr>
            <w:r w:rsidRPr="00B07E0B">
              <w:rPr>
                <w:szCs w:val="26"/>
              </w:rPr>
              <w:t>44.50</w:t>
            </w:r>
          </w:p>
        </w:tc>
      </w:tr>
      <w:tr w:rsidR="002910F4" w:rsidRPr="00B07E0B" w14:paraId="77467A4B" w14:textId="77777777" w:rsidTr="00B07E0B">
        <w:trPr>
          <w:cantSplit/>
          <w:jc w:val="center"/>
        </w:trPr>
        <w:tc>
          <w:tcPr>
            <w:tcW w:w="1584" w:type="dxa"/>
            <w:shd w:val="clear" w:color="auto" w:fill="FFFFFF"/>
            <w:tcMar>
              <w:top w:w="100" w:type="dxa"/>
              <w:left w:w="150" w:type="dxa"/>
              <w:bottom w:w="100" w:type="dxa"/>
              <w:right w:w="150" w:type="dxa"/>
            </w:tcMar>
            <w:vAlign w:val="center"/>
          </w:tcPr>
          <w:p w14:paraId="54A5BA45" w14:textId="77777777" w:rsidR="002910F4" w:rsidRPr="00B07E0B" w:rsidRDefault="00000000">
            <w:pPr>
              <w:spacing w:before="40" w:after="40" w:line="240" w:lineRule="auto"/>
              <w:jc w:val="center"/>
              <w:rPr>
                <w:szCs w:val="26"/>
              </w:rPr>
            </w:pPr>
            <w:r w:rsidRPr="00B07E0B">
              <w:rPr>
                <w:szCs w:val="26"/>
              </w:rPr>
              <w:t>K = 5</w:t>
            </w:r>
          </w:p>
        </w:tc>
        <w:tc>
          <w:tcPr>
            <w:tcW w:w="1872" w:type="dxa"/>
            <w:shd w:val="clear" w:color="auto" w:fill="FFFFFF"/>
            <w:tcMar>
              <w:top w:w="100" w:type="dxa"/>
              <w:left w:w="150" w:type="dxa"/>
              <w:bottom w:w="100" w:type="dxa"/>
              <w:right w:w="150" w:type="dxa"/>
            </w:tcMar>
            <w:vAlign w:val="center"/>
          </w:tcPr>
          <w:p w14:paraId="74E7D1D0" w14:textId="77777777" w:rsidR="002910F4" w:rsidRPr="00B07E0B" w:rsidRDefault="00000000">
            <w:pPr>
              <w:spacing w:before="40" w:after="40" w:line="240" w:lineRule="auto"/>
              <w:jc w:val="center"/>
              <w:rPr>
                <w:szCs w:val="26"/>
              </w:rPr>
            </w:pPr>
            <w:r w:rsidRPr="00B07E0B">
              <w:rPr>
                <w:szCs w:val="26"/>
              </w:rPr>
              <w:t>7.295,54</w:t>
            </w:r>
          </w:p>
        </w:tc>
        <w:tc>
          <w:tcPr>
            <w:tcW w:w="1872" w:type="dxa"/>
            <w:shd w:val="clear" w:color="auto" w:fill="FFFFFF"/>
            <w:tcMar>
              <w:top w:w="100" w:type="dxa"/>
              <w:left w:w="150" w:type="dxa"/>
              <w:bottom w:w="100" w:type="dxa"/>
              <w:right w:w="150" w:type="dxa"/>
            </w:tcMar>
            <w:vAlign w:val="center"/>
          </w:tcPr>
          <w:p w14:paraId="7C691637" w14:textId="77777777" w:rsidR="002910F4" w:rsidRPr="00B07E0B" w:rsidRDefault="00000000">
            <w:pPr>
              <w:spacing w:before="40" w:after="40" w:line="240" w:lineRule="auto"/>
              <w:jc w:val="center"/>
              <w:rPr>
                <w:szCs w:val="26"/>
              </w:rPr>
            </w:pPr>
            <w:r w:rsidRPr="00B07E0B">
              <w:rPr>
                <w:szCs w:val="26"/>
              </w:rPr>
              <w:t>0.1515</w:t>
            </w:r>
          </w:p>
        </w:tc>
        <w:tc>
          <w:tcPr>
            <w:tcW w:w="2015" w:type="dxa"/>
            <w:shd w:val="clear" w:color="auto" w:fill="FFFFFF"/>
            <w:tcMar>
              <w:top w:w="100" w:type="dxa"/>
              <w:left w:w="150" w:type="dxa"/>
              <w:bottom w:w="100" w:type="dxa"/>
              <w:right w:w="150" w:type="dxa"/>
            </w:tcMar>
            <w:vAlign w:val="center"/>
          </w:tcPr>
          <w:p w14:paraId="66862D58" w14:textId="77777777" w:rsidR="002910F4" w:rsidRPr="00B07E0B" w:rsidRDefault="00000000">
            <w:pPr>
              <w:spacing w:before="40" w:after="40" w:line="240" w:lineRule="auto"/>
              <w:jc w:val="center"/>
              <w:rPr>
                <w:szCs w:val="26"/>
              </w:rPr>
            </w:pPr>
            <w:r w:rsidRPr="00B07E0B">
              <w:rPr>
                <w:szCs w:val="26"/>
              </w:rPr>
              <w:t>1.6027</w:t>
            </w:r>
          </w:p>
        </w:tc>
        <w:tc>
          <w:tcPr>
            <w:tcW w:w="2015" w:type="dxa"/>
            <w:shd w:val="clear" w:color="auto" w:fill="FFFFFF"/>
            <w:tcMar>
              <w:top w:w="100" w:type="dxa"/>
              <w:left w:w="150" w:type="dxa"/>
              <w:bottom w:w="100" w:type="dxa"/>
              <w:right w:w="150" w:type="dxa"/>
            </w:tcMar>
            <w:vAlign w:val="center"/>
          </w:tcPr>
          <w:p w14:paraId="4486826D" w14:textId="77777777" w:rsidR="002910F4" w:rsidRPr="00B07E0B" w:rsidRDefault="00000000">
            <w:pPr>
              <w:spacing w:before="40" w:after="40" w:line="240" w:lineRule="auto"/>
              <w:jc w:val="center"/>
              <w:rPr>
                <w:szCs w:val="26"/>
              </w:rPr>
            </w:pPr>
            <w:r w:rsidRPr="00B07E0B">
              <w:rPr>
                <w:szCs w:val="26"/>
              </w:rPr>
              <w:t>40.12</w:t>
            </w:r>
          </w:p>
        </w:tc>
      </w:tr>
      <w:tr w:rsidR="002910F4" w:rsidRPr="00B07E0B" w14:paraId="426C0E4E" w14:textId="77777777" w:rsidTr="00B07E0B">
        <w:trPr>
          <w:cantSplit/>
          <w:jc w:val="center"/>
        </w:trPr>
        <w:tc>
          <w:tcPr>
            <w:tcW w:w="1584" w:type="dxa"/>
            <w:shd w:val="clear" w:color="auto" w:fill="FFFFFF"/>
            <w:tcMar>
              <w:top w:w="100" w:type="dxa"/>
              <w:left w:w="150" w:type="dxa"/>
              <w:bottom w:w="100" w:type="dxa"/>
              <w:right w:w="150" w:type="dxa"/>
            </w:tcMar>
            <w:vAlign w:val="center"/>
          </w:tcPr>
          <w:p w14:paraId="65CE8242" w14:textId="77777777" w:rsidR="002910F4" w:rsidRPr="00B07E0B" w:rsidRDefault="00000000">
            <w:pPr>
              <w:spacing w:before="40" w:after="40" w:line="240" w:lineRule="auto"/>
              <w:jc w:val="center"/>
              <w:rPr>
                <w:szCs w:val="26"/>
              </w:rPr>
            </w:pPr>
            <w:r w:rsidRPr="00B07E0B">
              <w:rPr>
                <w:szCs w:val="26"/>
              </w:rPr>
              <w:t>K = 6</w:t>
            </w:r>
          </w:p>
        </w:tc>
        <w:tc>
          <w:tcPr>
            <w:tcW w:w="1872" w:type="dxa"/>
            <w:shd w:val="clear" w:color="auto" w:fill="FFFFFF"/>
            <w:tcMar>
              <w:top w:w="100" w:type="dxa"/>
              <w:left w:w="150" w:type="dxa"/>
              <w:bottom w:w="100" w:type="dxa"/>
              <w:right w:w="150" w:type="dxa"/>
            </w:tcMar>
            <w:vAlign w:val="center"/>
          </w:tcPr>
          <w:p w14:paraId="3E681749" w14:textId="77777777" w:rsidR="002910F4" w:rsidRPr="00B07E0B" w:rsidRDefault="00000000">
            <w:pPr>
              <w:spacing w:before="40" w:after="40" w:line="240" w:lineRule="auto"/>
              <w:jc w:val="center"/>
              <w:rPr>
                <w:szCs w:val="26"/>
              </w:rPr>
            </w:pPr>
            <w:r w:rsidRPr="00B07E0B">
              <w:rPr>
                <w:szCs w:val="26"/>
              </w:rPr>
              <w:t>6.877,94</w:t>
            </w:r>
          </w:p>
        </w:tc>
        <w:tc>
          <w:tcPr>
            <w:tcW w:w="1872" w:type="dxa"/>
            <w:shd w:val="clear" w:color="auto" w:fill="FFFFFF"/>
            <w:tcMar>
              <w:top w:w="100" w:type="dxa"/>
              <w:left w:w="150" w:type="dxa"/>
              <w:bottom w:w="100" w:type="dxa"/>
              <w:right w:w="150" w:type="dxa"/>
            </w:tcMar>
            <w:vAlign w:val="center"/>
          </w:tcPr>
          <w:p w14:paraId="3A522848" w14:textId="77777777" w:rsidR="002910F4" w:rsidRPr="00B07E0B" w:rsidRDefault="00000000">
            <w:pPr>
              <w:spacing w:before="40" w:after="40" w:line="240" w:lineRule="auto"/>
              <w:jc w:val="center"/>
              <w:rPr>
                <w:szCs w:val="26"/>
              </w:rPr>
            </w:pPr>
            <w:r w:rsidRPr="00B07E0B">
              <w:rPr>
                <w:szCs w:val="26"/>
              </w:rPr>
              <w:t>0.1276</w:t>
            </w:r>
          </w:p>
        </w:tc>
        <w:tc>
          <w:tcPr>
            <w:tcW w:w="2015" w:type="dxa"/>
            <w:shd w:val="clear" w:color="auto" w:fill="FFFFFF"/>
            <w:tcMar>
              <w:top w:w="100" w:type="dxa"/>
              <w:left w:w="150" w:type="dxa"/>
              <w:bottom w:w="100" w:type="dxa"/>
              <w:right w:w="150" w:type="dxa"/>
            </w:tcMar>
            <w:vAlign w:val="center"/>
          </w:tcPr>
          <w:p w14:paraId="7CE0270C" w14:textId="77777777" w:rsidR="002910F4" w:rsidRPr="00B07E0B" w:rsidRDefault="00000000">
            <w:pPr>
              <w:spacing w:before="40" w:after="40" w:line="240" w:lineRule="auto"/>
              <w:jc w:val="center"/>
              <w:rPr>
                <w:szCs w:val="26"/>
              </w:rPr>
            </w:pPr>
            <w:r w:rsidRPr="00B07E0B">
              <w:rPr>
                <w:szCs w:val="26"/>
              </w:rPr>
              <w:t>1.6811</w:t>
            </w:r>
          </w:p>
        </w:tc>
        <w:tc>
          <w:tcPr>
            <w:tcW w:w="2015" w:type="dxa"/>
            <w:shd w:val="clear" w:color="auto" w:fill="FFFFFF"/>
            <w:tcMar>
              <w:top w:w="100" w:type="dxa"/>
              <w:left w:w="150" w:type="dxa"/>
              <w:bottom w:w="100" w:type="dxa"/>
              <w:right w:w="150" w:type="dxa"/>
            </w:tcMar>
            <w:vAlign w:val="center"/>
          </w:tcPr>
          <w:p w14:paraId="3E46EFD8" w14:textId="77777777" w:rsidR="002910F4" w:rsidRPr="00B07E0B" w:rsidRDefault="00000000">
            <w:pPr>
              <w:spacing w:before="40" w:after="40" w:line="240" w:lineRule="auto"/>
              <w:jc w:val="center"/>
              <w:rPr>
                <w:szCs w:val="26"/>
              </w:rPr>
            </w:pPr>
            <w:r w:rsidRPr="00B07E0B">
              <w:rPr>
                <w:szCs w:val="26"/>
              </w:rPr>
              <w:t>37.10</w:t>
            </w:r>
          </w:p>
        </w:tc>
      </w:tr>
      <w:tr w:rsidR="002910F4" w:rsidRPr="00B07E0B" w14:paraId="00D95925" w14:textId="77777777" w:rsidTr="00B07E0B">
        <w:trPr>
          <w:cantSplit/>
          <w:jc w:val="center"/>
        </w:trPr>
        <w:tc>
          <w:tcPr>
            <w:tcW w:w="1584" w:type="dxa"/>
            <w:shd w:val="clear" w:color="auto" w:fill="FFFFFF"/>
            <w:tcMar>
              <w:top w:w="100" w:type="dxa"/>
              <w:left w:w="150" w:type="dxa"/>
              <w:bottom w:w="100" w:type="dxa"/>
              <w:right w:w="150" w:type="dxa"/>
            </w:tcMar>
            <w:vAlign w:val="center"/>
          </w:tcPr>
          <w:p w14:paraId="466DA233" w14:textId="77777777" w:rsidR="002910F4" w:rsidRPr="00B07E0B" w:rsidRDefault="00000000">
            <w:pPr>
              <w:spacing w:before="40" w:after="40" w:line="240" w:lineRule="auto"/>
              <w:jc w:val="center"/>
              <w:rPr>
                <w:szCs w:val="26"/>
              </w:rPr>
            </w:pPr>
            <w:r w:rsidRPr="00B07E0B">
              <w:rPr>
                <w:szCs w:val="26"/>
              </w:rPr>
              <w:t>K = 7</w:t>
            </w:r>
          </w:p>
        </w:tc>
        <w:tc>
          <w:tcPr>
            <w:tcW w:w="1872" w:type="dxa"/>
            <w:shd w:val="clear" w:color="auto" w:fill="FFFFFF"/>
            <w:tcMar>
              <w:top w:w="100" w:type="dxa"/>
              <w:left w:w="150" w:type="dxa"/>
              <w:bottom w:w="100" w:type="dxa"/>
              <w:right w:w="150" w:type="dxa"/>
            </w:tcMar>
            <w:vAlign w:val="center"/>
          </w:tcPr>
          <w:p w14:paraId="76F44C86" w14:textId="77777777" w:rsidR="002910F4" w:rsidRPr="00B07E0B" w:rsidRDefault="00000000">
            <w:pPr>
              <w:spacing w:before="40" w:after="40" w:line="240" w:lineRule="auto"/>
              <w:jc w:val="center"/>
              <w:rPr>
                <w:szCs w:val="26"/>
              </w:rPr>
            </w:pPr>
            <w:r w:rsidRPr="00B07E0B">
              <w:rPr>
                <w:szCs w:val="26"/>
              </w:rPr>
              <w:t>6.511,64</w:t>
            </w:r>
          </w:p>
        </w:tc>
        <w:tc>
          <w:tcPr>
            <w:tcW w:w="1872" w:type="dxa"/>
            <w:shd w:val="clear" w:color="auto" w:fill="FFFFFF"/>
            <w:tcMar>
              <w:top w:w="100" w:type="dxa"/>
              <w:left w:w="150" w:type="dxa"/>
              <w:bottom w:w="100" w:type="dxa"/>
              <w:right w:w="150" w:type="dxa"/>
            </w:tcMar>
            <w:vAlign w:val="center"/>
          </w:tcPr>
          <w:p w14:paraId="1528B442" w14:textId="77777777" w:rsidR="002910F4" w:rsidRPr="00B07E0B" w:rsidRDefault="00000000">
            <w:pPr>
              <w:spacing w:before="40" w:after="40" w:line="240" w:lineRule="auto"/>
              <w:jc w:val="center"/>
              <w:rPr>
                <w:szCs w:val="26"/>
              </w:rPr>
            </w:pPr>
            <w:r w:rsidRPr="00B07E0B">
              <w:rPr>
                <w:szCs w:val="26"/>
              </w:rPr>
              <w:t>0.1332</w:t>
            </w:r>
          </w:p>
        </w:tc>
        <w:tc>
          <w:tcPr>
            <w:tcW w:w="2015" w:type="dxa"/>
            <w:shd w:val="clear" w:color="auto" w:fill="FFFFFF"/>
            <w:tcMar>
              <w:top w:w="100" w:type="dxa"/>
              <w:left w:w="150" w:type="dxa"/>
              <w:bottom w:w="100" w:type="dxa"/>
              <w:right w:w="150" w:type="dxa"/>
            </w:tcMar>
            <w:vAlign w:val="center"/>
          </w:tcPr>
          <w:p w14:paraId="5597F9F4" w14:textId="77777777" w:rsidR="002910F4" w:rsidRPr="00B07E0B" w:rsidRDefault="00000000">
            <w:pPr>
              <w:spacing w:before="40" w:after="40" w:line="240" w:lineRule="auto"/>
              <w:jc w:val="center"/>
              <w:rPr>
                <w:szCs w:val="26"/>
              </w:rPr>
            </w:pPr>
            <w:r w:rsidRPr="00B07E0B">
              <w:rPr>
                <w:szCs w:val="26"/>
              </w:rPr>
              <w:t>1.5764</w:t>
            </w:r>
          </w:p>
        </w:tc>
        <w:tc>
          <w:tcPr>
            <w:tcW w:w="2015" w:type="dxa"/>
            <w:shd w:val="clear" w:color="auto" w:fill="FFFFFF"/>
            <w:tcMar>
              <w:top w:w="100" w:type="dxa"/>
              <w:left w:w="150" w:type="dxa"/>
              <w:bottom w:w="100" w:type="dxa"/>
              <w:right w:w="150" w:type="dxa"/>
            </w:tcMar>
            <w:vAlign w:val="center"/>
          </w:tcPr>
          <w:p w14:paraId="425CE566" w14:textId="77777777" w:rsidR="002910F4" w:rsidRPr="00B07E0B" w:rsidRDefault="00000000">
            <w:pPr>
              <w:spacing w:before="40" w:after="40" w:line="240" w:lineRule="auto"/>
              <w:jc w:val="center"/>
              <w:rPr>
                <w:szCs w:val="26"/>
              </w:rPr>
            </w:pPr>
            <w:r w:rsidRPr="00B07E0B">
              <w:rPr>
                <w:szCs w:val="26"/>
              </w:rPr>
              <w:t>34.61</w:t>
            </w:r>
          </w:p>
        </w:tc>
      </w:tr>
      <w:tr w:rsidR="002910F4" w:rsidRPr="00B07E0B" w14:paraId="49223B6D" w14:textId="77777777" w:rsidTr="00B07E0B">
        <w:trPr>
          <w:cantSplit/>
          <w:jc w:val="center"/>
        </w:trPr>
        <w:tc>
          <w:tcPr>
            <w:tcW w:w="1584" w:type="dxa"/>
            <w:shd w:val="clear" w:color="auto" w:fill="FFFFFF"/>
            <w:tcMar>
              <w:top w:w="100" w:type="dxa"/>
              <w:left w:w="150" w:type="dxa"/>
              <w:bottom w:w="100" w:type="dxa"/>
              <w:right w:w="150" w:type="dxa"/>
            </w:tcMar>
            <w:vAlign w:val="center"/>
          </w:tcPr>
          <w:p w14:paraId="2D3D80D0" w14:textId="77777777" w:rsidR="002910F4" w:rsidRPr="00B07E0B" w:rsidRDefault="00000000">
            <w:pPr>
              <w:spacing w:before="40" w:after="40" w:line="240" w:lineRule="auto"/>
              <w:jc w:val="center"/>
              <w:rPr>
                <w:szCs w:val="26"/>
              </w:rPr>
            </w:pPr>
            <w:r w:rsidRPr="00B07E0B">
              <w:rPr>
                <w:szCs w:val="26"/>
              </w:rPr>
              <w:t>K = 8</w:t>
            </w:r>
          </w:p>
        </w:tc>
        <w:tc>
          <w:tcPr>
            <w:tcW w:w="1872" w:type="dxa"/>
            <w:shd w:val="clear" w:color="auto" w:fill="FFFFFF"/>
            <w:tcMar>
              <w:top w:w="100" w:type="dxa"/>
              <w:left w:w="150" w:type="dxa"/>
              <w:bottom w:w="100" w:type="dxa"/>
              <w:right w:w="150" w:type="dxa"/>
            </w:tcMar>
            <w:vAlign w:val="center"/>
          </w:tcPr>
          <w:p w14:paraId="2B837106" w14:textId="77777777" w:rsidR="002910F4" w:rsidRPr="00B07E0B" w:rsidRDefault="00000000">
            <w:pPr>
              <w:spacing w:before="40" w:after="40" w:line="240" w:lineRule="auto"/>
              <w:jc w:val="center"/>
              <w:rPr>
                <w:szCs w:val="26"/>
              </w:rPr>
            </w:pPr>
            <w:r w:rsidRPr="00B07E0B">
              <w:rPr>
                <w:szCs w:val="26"/>
              </w:rPr>
              <w:t>6.156,59</w:t>
            </w:r>
          </w:p>
        </w:tc>
        <w:tc>
          <w:tcPr>
            <w:tcW w:w="1872" w:type="dxa"/>
            <w:shd w:val="clear" w:color="auto" w:fill="FFFFFF"/>
            <w:tcMar>
              <w:top w:w="100" w:type="dxa"/>
              <w:left w:w="150" w:type="dxa"/>
              <w:bottom w:w="100" w:type="dxa"/>
              <w:right w:w="150" w:type="dxa"/>
            </w:tcMar>
            <w:vAlign w:val="center"/>
          </w:tcPr>
          <w:p w14:paraId="6C93C0C4" w14:textId="77777777" w:rsidR="002910F4" w:rsidRPr="00B07E0B" w:rsidRDefault="00000000">
            <w:pPr>
              <w:spacing w:before="40" w:after="40" w:line="240" w:lineRule="auto"/>
              <w:jc w:val="center"/>
              <w:rPr>
                <w:szCs w:val="26"/>
              </w:rPr>
            </w:pPr>
            <w:r w:rsidRPr="00B07E0B">
              <w:rPr>
                <w:szCs w:val="26"/>
              </w:rPr>
              <w:t>0.1342</w:t>
            </w:r>
          </w:p>
        </w:tc>
        <w:tc>
          <w:tcPr>
            <w:tcW w:w="2015" w:type="dxa"/>
            <w:shd w:val="clear" w:color="auto" w:fill="FFFFFF"/>
            <w:tcMar>
              <w:top w:w="100" w:type="dxa"/>
              <w:left w:w="150" w:type="dxa"/>
              <w:bottom w:w="100" w:type="dxa"/>
              <w:right w:w="150" w:type="dxa"/>
            </w:tcMar>
            <w:vAlign w:val="center"/>
          </w:tcPr>
          <w:p w14:paraId="7B570FA1" w14:textId="77777777" w:rsidR="002910F4" w:rsidRPr="00B07E0B" w:rsidRDefault="00000000">
            <w:pPr>
              <w:spacing w:before="40" w:after="40" w:line="240" w:lineRule="auto"/>
              <w:jc w:val="center"/>
              <w:rPr>
                <w:szCs w:val="26"/>
              </w:rPr>
            </w:pPr>
            <w:r w:rsidRPr="00B07E0B">
              <w:rPr>
                <w:szCs w:val="26"/>
              </w:rPr>
              <w:t>1.5277</w:t>
            </w:r>
          </w:p>
        </w:tc>
        <w:tc>
          <w:tcPr>
            <w:tcW w:w="2015" w:type="dxa"/>
            <w:shd w:val="clear" w:color="auto" w:fill="FFFFFF"/>
            <w:tcMar>
              <w:top w:w="100" w:type="dxa"/>
              <w:left w:w="150" w:type="dxa"/>
              <w:bottom w:w="100" w:type="dxa"/>
              <w:right w:w="150" w:type="dxa"/>
            </w:tcMar>
            <w:vAlign w:val="center"/>
          </w:tcPr>
          <w:p w14:paraId="55FF95CA" w14:textId="77777777" w:rsidR="002910F4" w:rsidRPr="00B07E0B" w:rsidRDefault="00000000">
            <w:pPr>
              <w:spacing w:before="40" w:after="40" w:line="240" w:lineRule="auto"/>
              <w:jc w:val="center"/>
              <w:rPr>
                <w:szCs w:val="26"/>
              </w:rPr>
            </w:pPr>
            <w:r w:rsidRPr="00B07E0B">
              <w:rPr>
                <w:szCs w:val="26"/>
              </w:rPr>
              <w:t>33.15</w:t>
            </w:r>
          </w:p>
        </w:tc>
      </w:tr>
    </w:tbl>
    <w:p w14:paraId="414EA4A8" w14:textId="77777777" w:rsidR="002910F4" w:rsidRDefault="002910F4"/>
    <w:p w14:paraId="010F95A1" w14:textId="77777777" w:rsidR="002910F4" w:rsidRDefault="00000000">
      <w:r>
        <w:t>Luận giải chọn K = 3: Đường cong Inertia uốn cong (Elbow) rõ nét tại vùng K = 3 ~ 4. Mặc dù K=2 có Silhouette Score nhỉnh hơn đôi chút, nhưng chỉ số Davies-Bouldin Index tại K=3 giảm mạnh từ 1.9284 xuống 1.6716 (giảm độ nhầm lẫn giữa các cụm). Quan trọng hơn cả, K=3 phản ánh trọn vẹn và hoàn hảo 3 phân khúc thực tế của nhà vận hành giao thông (Đi làm thương mại, Dân cư đi làm, và Hỗn hợp / Du lịch).</w:t>
      </w:r>
    </w:p>
    <w:p w14:paraId="4DEBF7BC" w14:textId="77777777" w:rsidR="002910F4" w:rsidRDefault="00000000">
      <w:pPr>
        <w:keepNext/>
        <w:spacing w:before="160" w:after="40" w:line="240" w:lineRule="auto"/>
        <w:jc w:val="center"/>
      </w:pPr>
      <w:r>
        <w:rPr>
          <w:noProof/>
        </w:rPr>
        <w:drawing>
          <wp:inline distT="0" distB="0" distL="0" distR="0" wp14:anchorId="44352EDF" wp14:editId="4753F801">
            <wp:extent cx="5029200" cy="2794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elbow_silhouette.png"/>
                    <pic:cNvPicPr/>
                  </pic:nvPicPr>
                  <pic:blipFill>
                    <a:blip r:embed="rId15"/>
                    <a:stretch>
                      <a:fillRect/>
                    </a:stretch>
                  </pic:blipFill>
                  <pic:spPr>
                    <a:xfrm>
                      <a:off x="0" y="0"/>
                      <a:ext cx="5029200" cy="2794000"/>
                    </a:xfrm>
                    <a:prstGeom prst="rect">
                      <a:avLst/>
                    </a:prstGeom>
                  </pic:spPr>
                </pic:pic>
              </a:graphicData>
            </a:graphic>
          </wp:inline>
        </w:drawing>
      </w:r>
    </w:p>
    <w:p w14:paraId="708BD49E" w14:textId="77777777" w:rsidR="002910F4" w:rsidRPr="00B07E0B" w:rsidRDefault="00000000">
      <w:pPr>
        <w:pStyle w:val="ahnh"/>
        <w:spacing w:before="40" w:after="160" w:line="240" w:lineRule="auto"/>
      </w:pPr>
      <w:r w:rsidRPr="00B07E0B">
        <w:t>Hình 3.2: Thí nghiệm 2 - Đồ thị kép đường cong Elbow và Silhouette Score từ K = 2 đến K = 8</w:t>
      </w:r>
    </w:p>
    <w:p w14:paraId="3F68973A" w14:textId="65A21921" w:rsidR="002910F4" w:rsidRPr="00B07E0B" w:rsidRDefault="00000000">
      <w:pPr>
        <w:pStyle w:val="C3"/>
        <w:keepNext/>
        <w:spacing w:before="160" w:after="60" w:line="280" w:lineRule="auto"/>
        <w:ind w:left="0" w:firstLine="0"/>
      </w:pPr>
      <w:bookmarkStart w:id="33" w:name="_Toc242687294"/>
      <w:r w:rsidRPr="00B07E0B">
        <w:lastRenderedPageBreak/>
        <w:t>Thí nghiệm 3: Khảo sát độ ổn định qua Seed và Chuyển dịch theo mùa</w:t>
      </w:r>
      <w:bookmarkEnd w:id="33"/>
    </w:p>
    <w:p w14:paraId="2A7E6037" w14:textId="77777777" w:rsidR="002910F4" w:rsidRDefault="00000000">
      <w:r>
        <w:t>Thí nghiệm 3 đánh giá độ bền vững của cụm trên hai khía cạnh: (1) Độ ổn định qua 5 seeds ngẫu nhiên (42, 100, 2024, 2026, 9999) đạt Mean ARI = 0.9984, chứng minh thuật toán k-means++ giúp mô hình hội tụ cực kỳ ổn định. (2) Độ ổn định và chuyển dịch giữa hai mùa (Xuân vs Đông) trên 2.129 trạm chung đạt ARI = 0.3873 và NMI = 0.3345.</w:t>
      </w:r>
    </w:p>
    <w:p w14:paraId="4D3DF725" w14:textId="77777777" w:rsidR="002910F4" w:rsidRDefault="00000000">
      <w:r>
        <w:t>Phân tích hiện tượng chuyển dịch mùa: Vào mùa đông New York với nhiệt độ âm và tuyết rơi dày, các hoạt động du lịch, giải trí ngoài trời ven công viên bị đình trệ. Do đó, một lượng lớn các trạm thuộc Cụm 2 (Giải trí) đã chuyển dịch cấu trúc thành trạm dân cư thiết yếu (Cụm 1) để phục vụ nhu cầu đi lại cơ bản. Đây là minh chứng thực nghiệm quý giá phản ánh sự thích ứng của mô hình trước biến động mùa vụ.</w:t>
      </w:r>
    </w:p>
    <w:p w14:paraId="5D3F2620" w14:textId="77777777" w:rsidR="002910F4" w:rsidRDefault="00000000">
      <w:pPr>
        <w:keepNext/>
        <w:spacing w:before="160" w:after="40" w:line="240" w:lineRule="auto"/>
        <w:jc w:val="center"/>
      </w:pPr>
      <w:r>
        <w:rPr>
          <w:noProof/>
        </w:rPr>
        <w:drawing>
          <wp:inline distT="0" distB="0" distL="0" distR="0" wp14:anchorId="7B5E13C7" wp14:editId="6329BC31">
            <wp:extent cx="4754880" cy="373597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eason_stability.png"/>
                    <pic:cNvPicPr/>
                  </pic:nvPicPr>
                  <pic:blipFill>
                    <a:blip r:embed="rId16"/>
                    <a:stretch>
                      <a:fillRect/>
                    </a:stretch>
                  </pic:blipFill>
                  <pic:spPr>
                    <a:xfrm>
                      <a:off x="0" y="0"/>
                      <a:ext cx="4754880" cy="3735977"/>
                    </a:xfrm>
                    <a:prstGeom prst="rect">
                      <a:avLst/>
                    </a:prstGeom>
                  </pic:spPr>
                </pic:pic>
              </a:graphicData>
            </a:graphic>
          </wp:inline>
        </w:drawing>
      </w:r>
    </w:p>
    <w:p w14:paraId="5AA671BD" w14:textId="77777777" w:rsidR="002910F4" w:rsidRPr="00B07E0B" w:rsidRDefault="00000000">
      <w:pPr>
        <w:pStyle w:val="ahnh"/>
        <w:spacing w:before="40" w:after="160" w:line="240" w:lineRule="auto"/>
      </w:pPr>
      <w:r w:rsidRPr="00B07E0B">
        <w:t>Hình 3.3: Thí nghiệm 3 - Ma trận chuyển dịch trạm giữa Mùa xuân và Mùa đông trên 2.129 trạm</w:t>
      </w:r>
    </w:p>
    <w:p w14:paraId="3E6650E1" w14:textId="16AAF19D" w:rsidR="002910F4" w:rsidRPr="00B07E0B" w:rsidRDefault="00000000">
      <w:pPr>
        <w:pStyle w:val="C3"/>
        <w:keepNext/>
        <w:spacing w:before="160" w:after="60" w:line="280" w:lineRule="auto"/>
        <w:ind w:left="0" w:firstLine="0"/>
      </w:pPr>
      <w:bookmarkStart w:id="34" w:name="_Toc242687295"/>
      <w:r w:rsidRPr="00B07E0B">
        <w:t>Thí nghiệm 4: Mô tả cụm bằng bảng Median và Bản đồ trực quan</w:t>
      </w:r>
      <w:bookmarkEnd w:id="34"/>
    </w:p>
    <w:p w14:paraId="76398CD2" w14:textId="77777777" w:rsidR="002910F4" w:rsidRDefault="00000000">
      <w:r>
        <w:t>Để đảm bảo tính khách quan học thuật, nhóm không gán nhãn cụm cảm tính mà mô tả đặc trưng từng cụm thông qua giá trị trung vị (Median) trên toàn bộ 2.229 trạm tháng 4:</w:t>
      </w:r>
    </w:p>
    <w:p w14:paraId="18DC4043" w14:textId="77777777" w:rsidR="002910F4" w:rsidRPr="00B07E0B" w:rsidRDefault="00000000">
      <w:pPr>
        <w:keepNext/>
        <w:spacing w:before="160" w:after="80" w:line="240" w:lineRule="auto"/>
        <w:jc w:val="center"/>
        <w:rPr>
          <w:szCs w:val="26"/>
        </w:rPr>
      </w:pPr>
      <w:r w:rsidRPr="00B07E0B">
        <w:rPr>
          <w:b/>
          <w:szCs w:val="26"/>
        </w:rPr>
        <w:lastRenderedPageBreak/>
        <w:t>Bảng 3.3: Bảng giá trị trung vị (Median Profile) và đặc trưng hành vi của 3 cụm trạm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8"/>
        <w:gridCol w:w="1960"/>
        <w:gridCol w:w="1944"/>
        <w:gridCol w:w="1944"/>
      </w:tblGrid>
      <w:tr w:rsidR="002910F4" w:rsidRPr="00B07E0B" w14:paraId="45CCFC6F" w14:textId="77777777" w:rsidTr="00B07E0B">
        <w:trPr>
          <w:cantSplit/>
          <w:tblHeader/>
          <w:jc w:val="center"/>
        </w:trPr>
        <w:tc>
          <w:tcPr>
            <w:tcW w:w="3311" w:type="dxa"/>
            <w:shd w:val="clear" w:color="auto" w:fill="F0F4F8"/>
            <w:tcMar>
              <w:top w:w="100" w:type="dxa"/>
              <w:left w:w="150" w:type="dxa"/>
              <w:bottom w:w="100" w:type="dxa"/>
              <w:right w:w="150" w:type="dxa"/>
            </w:tcMar>
            <w:vAlign w:val="center"/>
          </w:tcPr>
          <w:p w14:paraId="549A1A70" w14:textId="77777777" w:rsidR="002910F4" w:rsidRPr="00B07E0B" w:rsidRDefault="00000000">
            <w:pPr>
              <w:spacing w:before="40" w:after="40" w:line="240" w:lineRule="auto"/>
              <w:jc w:val="center"/>
              <w:rPr>
                <w:szCs w:val="26"/>
              </w:rPr>
            </w:pPr>
            <w:r w:rsidRPr="00B07E0B">
              <w:rPr>
                <w:b/>
                <w:szCs w:val="26"/>
              </w:rPr>
              <w:t>Đặc trưng hồ sơ trạm</w:t>
            </w:r>
          </w:p>
        </w:tc>
        <w:tc>
          <w:tcPr>
            <w:tcW w:w="2015" w:type="dxa"/>
            <w:shd w:val="clear" w:color="auto" w:fill="F0F4F8"/>
            <w:tcMar>
              <w:top w:w="100" w:type="dxa"/>
              <w:left w:w="150" w:type="dxa"/>
              <w:bottom w:w="100" w:type="dxa"/>
              <w:right w:w="150" w:type="dxa"/>
            </w:tcMar>
            <w:vAlign w:val="center"/>
          </w:tcPr>
          <w:p w14:paraId="36F51B32" w14:textId="77777777" w:rsidR="002910F4" w:rsidRPr="00B07E0B" w:rsidRDefault="00000000">
            <w:pPr>
              <w:spacing w:before="40" w:after="40" w:line="240" w:lineRule="auto"/>
              <w:jc w:val="center"/>
              <w:rPr>
                <w:szCs w:val="26"/>
              </w:rPr>
            </w:pPr>
            <w:r w:rsidRPr="00B07E0B">
              <w:rPr>
                <w:b/>
                <w:szCs w:val="26"/>
              </w:rPr>
              <w:t>Cụm 0 (N = 431)</w:t>
            </w:r>
          </w:p>
        </w:tc>
        <w:tc>
          <w:tcPr>
            <w:tcW w:w="2015" w:type="dxa"/>
            <w:shd w:val="clear" w:color="auto" w:fill="F0F4F8"/>
            <w:tcMar>
              <w:top w:w="100" w:type="dxa"/>
              <w:left w:w="150" w:type="dxa"/>
              <w:bottom w:w="100" w:type="dxa"/>
              <w:right w:w="150" w:type="dxa"/>
            </w:tcMar>
            <w:vAlign w:val="center"/>
          </w:tcPr>
          <w:p w14:paraId="74212534" w14:textId="77777777" w:rsidR="002910F4" w:rsidRPr="00B07E0B" w:rsidRDefault="00000000">
            <w:pPr>
              <w:spacing w:before="40" w:after="40" w:line="240" w:lineRule="auto"/>
              <w:jc w:val="center"/>
              <w:rPr>
                <w:szCs w:val="26"/>
              </w:rPr>
            </w:pPr>
            <w:r w:rsidRPr="00B07E0B">
              <w:rPr>
                <w:b/>
                <w:szCs w:val="26"/>
              </w:rPr>
              <w:t>Cụm 1 (N = 1.034)</w:t>
            </w:r>
          </w:p>
        </w:tc>
        <w:tc>
          <w:tcPr>
            <w:tcW w:w="2015" w:type="dxa"/>
            <w:shd w:val="clear" w:color="auto" w:fill="F0F4F8"/>
            <w:tcMar>
              <w:top w:w="100" w:type="dxa"/>
              <w:left w:w="150" w:type="dxa"/>
              <w:bottom w:w="100" w:type="dxa"/>
              <w:right w:w="150" w:type="dxa"/>
            </w:tcMar>
            <w:vAlign w:val="center"/>
          </w:tcPr>
          <w:p w14:paraId="369D2624" w14:textId="77777777" w:rsidR="002910F4" w:rsidRPr="00B07E0B" w:rsidRDefault="00000000">
            <w:pPr>
              <w:spacing w:before="40" w:after="40" w:line="240" w:lineRule="auto"/>
              <w:jc w:val="center"/>
              <w:rPr>
                <w:szCs w:val="26"/>
              </w:rPr>
            </w:pPr>
            <w:r w:rsidRPr="00B07E0B">
              <w:rPr>
                <w:b/>
                <w:szCs w:val="26"/>
              </w:rPr>
              <w:t>Cụm 2 (N = 764)</w:t>
            </w:r>
          </w:p>
        </w:tc>
      </w:tr>
      <w:tr w:rsidR="002910F4" w:rsidRPr="00B07E0B" w14:paraId="4C85FF25" w14:textId="77777777" w:rsidTr="00B07E0B">
        <w:trPr>
          <w:cantSplit/>
          <w:jc w:val="center"/>
        </w:trPr>
        <w:tc>
          <w:tcPr>
            <w:tcW w:w="3311" w:type="dxa"/>
            <w:shd w:val="clear" w:color="auto" w:fill="FFFFFF"/>
            <w:tcMar>
              <w:top w:w="100" w:type="dxa"/>
              <w:left w:w="150" w:type="dxa"/>
              <w:bottom w:w="100" w:type="dxa"/>
              <w:right w:w="150" w:type="dxa"/>
            </w:tcMar>
            <w:vAlign w:val="center"/>
          </w:tcPr>
          <w:p w14:paraId="63FD017E" w14:textId="77777777" w:rsidR="002910F4" w:rsidRPr="00B07E0B" w:rsidRDefault="00000000">
            <w:pPr>
              <w:spacing w:before="40" w:after="40" w:line="240" w:lineRule="auto"/>
              <w:jc w:val="left"/>
              <w:rPr>
                <w:szCs w:val="26"/>
              </w:rPr>
            </w:pPr>
            <w:r w:rsidRPr="00B07E0B">
              <w:rPr>
                <w:szCs w:val="26"/>
              </w:rPr>
              <w:t>Xuất phát Sáng (morning_ratio)</w:t>
            </w:r>
          </w:p>
        </w:tc>
        <w:tc>
          <w:tcPr>
            <w:tcW w:w="2015" w:type="dxa"/>
            <w:shd w:val="clear" w:color="auto" w:fill="FFFFFF"/>
            <w:tcMar>
              <w:top w:w="100" w:type="dxa"/>
              <w:left w:w="150" w:type="dxa"/>
              <w:bottom w:w="100" w:type="dxa"/>
              <w:right w:w="150" w:type="dxa"/>
            </w:tcMar>
            <w:vAlign w:val="center"/>
          </w:tcPr>
          <w:p w14:paraId="7C2F3070" w14:textId="77777777" w:rsidR="002910F4" w:rsidRPr="00B07E0B" w:rsidRDefault="00000000">
            <w:pPr>
              <w:spacing w:before="40" w:after="40" w:line="240" w:lineRule="auto"/>
              <w:jc w:val="center"/>
              <w:rPr>
                <w:szCs w:val="26"/>
              </w:rPr>
            </w:pPr>
            <w:r w:rsidRPr="00B07E0B">
              <w:rPr>
                <w:szCs w:val="26"/>
              </w:rPr>
              <w:t>12.09%</w:t>
            </w:r>
          </w:p>
        </w:tc>
        <w:tc>
          <w:tcPr>
            <w:tcW w:w="2015" w:type="dxa"/>
            <w:shd w:val="clear" w:color="auto" w:fill="FFFFFF"/>
            <w:tcMar>
              <w:top w:w="100" w:type="dxa"/>
              <w:left w:w="150" w:type="dxa"/>
              <w:bottom w:w="100" w:type="dxa"/>
              <w:right w:w="150" w:type="dxa"/>
            </w:tcMar>
            <w:vAlign w:val="center"/>
          </w:tcPr>
          <w:p w14:paraId="39622795" w14:textId="77777777" w:rsidR="002910F4" w:rsidRPr="00B07E0B" w:rsidRDefault="00000000">
            <w:pPr>
              <w:spacing w:before="40" w:after="40" w:line="240" w:lineRule="auto"/>
              <w:jc w:val="center"/>
              <w:rPr>
                <w:szCs w:val="26"/>
              </w:rPr>
            </w:pPr>
            <w:r w:rsidRPr="00B07E0B">
              <w:rPr>
                <w:szCs w:val="26"/>
              </w:rPr>
              <w:t>23.33% (Cao nhất)</w:t>
            </w:r>
          </w:p>
        </w:tc>
        <w:tc>
          <w:tcPr>
            <w:tcW w:w="2015" w:type="dxa"/>
            <w:shd w:val="clear" w:color="auto" w:fill="FFFFFF"/>
            <w:tcMar>
              <w:top w:w="100" w:type="dxa"/>
              <w:left w:w="150" w:type="dxa"/>
              <w:bottom w:w="100" w:type="dxa"/>
              <w:right w:w="150" w:type="dxa"/>
            </w:tcMar>
            <w:vAlign w:val="center"/>
          </w:tcPr>
          <w:p w14:paraId="05955261" w14:textId="77777777" w:rsidR="002910F4" w:rsidRPr="00B07E0B" w:rsidRDefault="00000000">
            <w:pPr>
              <w:spacing w:before="40" w:after="40" w:line="240" w:lineRule="auto"/>
              <w:jc w:val="center"/>
              <w:rPr>
                <w:szCs w:val="26"/>
              </w:rPr>
            </w:pPr>
            <w:r w:rsidRPr="00B07E0B">
              <w:rPr>
                <w:szCs w:val="26"/>
              </w:rPr>
              <w:t>14.29%</w:t>
            </w:r>
          </w:p>
        </w:tc>
      </w:tr>
      <w:tr w:rsidR="002910F4" w:rsidRPr="00B07E0B" w14:paraId="196B0ABF" w14:textId="77777777" w:rsidTr="00B07E0B">
        <w:trPr>
          <w:cantSplit/>
          <w:jc w:val="center"/>
        </w:trPr>
        <w:tc>
          <w:tcPr>
            <w:tcW w:w="3311" w:type="dxa"/>
            <w:shd w:val="clear" w:color="auto" w:fill="FFFFFF"/>
            <w:tcMar>
              <w:top w:w="100" w:type="dxa"/>
              <w:left w:w="150" w:type="dxa"/>
              <w:bottom w:w="100" w:type="dxa"/>
              <w:right w:w="150" w:type="dxa"/>
            </w:tcMar>
            <w:vAlign w:val="center"/>
          </w:tcPr>
          <w:p w14:paraId="4B9A1937" w14:textId="77777777" w:rsidR="002910F4" w:rsidRPr="00B07E0B" w:rsidRDefault="00000000">
            <w:pPr>
              <w:spacing w:before="40" w:after="40" w:line="240" w:lineRule="auto"/>
              <w:jc w:val="left"/>
              <w:rPr>
                <w:szCs w:val="26"/>
              </w:rPr>
            </w:pPr>
            <w:r w:rsidRPr="00B07E0B">
              <w:rPr>
                <w:szCs w:val="26"/>
              </w:rPr>
              <w:t>Xuất phát Trưa (midday_ratio)</w:t>
            </w:r>
          </w:p>
        </w:tc>
        <w:tc>
          <w:tcPr>
            <w:tcW w:w="2015" w:type="dxa"/>
            <w:shd w:val="clear" w:color="auto" w:fill="FFFFFF"/>
            <w:tcMar>
              <w:top w:w="100" w:type="dxa"/>
              <w:left w:w="150" w:type="dxa"/>
              <w:bottom w:w="100" w:type="dxa"/>
              <w:right w:w="150" w:type="dxa"/>
            </w:tcMar>
            <w:vAlign w:val="center"/>
          </w:tcPr>
          <w:p w14:paraId="71C62699" w14:textId="77777777" w:rsidR="002910F4" w:rsidRPr="00B07E0B" w:rsidRDefault="00000000">
            <w:pPr>
              <w:spacing w:before="40" w:after="40" w:line="240" w:lineRule="auto"/>
              <w:jc w:val="center"/>
              <w:rPr>
                <w:szCs w:val="26"/>
              </w:rPr>
            </w:pPr>
            <w:r w:rsidRPr="00B07E0B">
              <w:rPr>
                <w:szCs w:val="26"/>
              </w:rPr>
              <w:t>35.75%</w:t>
            </w:r>
          </w:p>
        </w:tc>
        <w:tc>
          <w:tcPr>
            <w:tcW w:w="2015" w:type="dxa"/>
            <w:shd w:val="clear" w:color="auto" w:fill="FFFFFF"/>
            <w:tcMar>
              <w:top w:w="100" w:type="dxa"/>
              <w:left w:w="150" w:type="dxa"/>
              <w:bottom w:w="100" w:type="dxa"/>
              <w:right w:w="150" w:type="dxa"/>
            </w:tcMar>
            <w:vAlign w:val="center"/>
          </w:tcPr>
          <w:p w14:paraId="59C3B0B2" w14:textId="77777777" w:rsidR="002910F4" w:rsidRPr="00B07E0B" w:rsidRDefault="00000000">
            <w:pPr>
              <w:spacing w:before="40" w:after="40" w:line="240" w:lineRule="auto"/>
              <w:jc w:val="center"/>
              <w:rPr>
                <w:szCs w:val="26"/>
              </w:rPr>
            </w:pPr>
            <w:r w:rsidRPr="00B07E0B">
              <w:rPr>
                <w:szCs w:val="26"/>
              </w:rPr>
              <w:t>32.22%</w:t>
            </w:r>
          </w:p>
        </w:tc>
        <w:tc>
          <w:tcPr>
            <w:tcW w:w="2015" w:type="dxa"/>
            <w:shd w:val="clear" w:color="auto" w:fill="FFFFFF"/>
            <w:tcMar>
              <w:top w:w="100" w:type="dxa"/>
              <w:left w:w="150" w:type="dxa"/>
              <w:bottom w:w="100" w:type="dxa"/>
              <w:right w:w="150" w:type="dxa"/>
            </w:tcMar>
            <w:vAlign w:val="center"/>
          </w:tcPr>
          <w:p w14:paraId="435E72E8" w14:textId="77777777" w:rsidR="002910F4" w:rsidRPr="00B07E0B" w:rsidRDefault="00000000">
            <w:pPr>
              <w:spacing w:before="40" w:after="40" w:line="240" w:lineRule="auto"/>
              <w:jc w:val="center"/>
              <w:rPr>
                <w:szCs w:val="26"/>
              </w:rPr>
            </w:pPr>
            <w:r w:rsidRPr="00B07E0B">
              <w:rPr>
                <w:szCs w:val="26"/>
              </w:rPr>
              <w:t>32.26%</w:t>
            </w:r>
          </w:p>
        </w:tc>
      </w:tr>
      <w:tr w:rsidR="002910F4" w:rsidRPr="00B07E0B" w14:paraId="4976636E" w14:textId="77777777" w:rsidTr="00B07E0B">
        <w:trPr>
          <w:cantSplit/>
          <w:jc w:val="center"/>
        </w:trPr>
        <w:tc>
          <w:tcPr>
            <w:tcW w:w="3311" w:type="dxa"/>
            <w:shd w:val="clear" w:color="auto" w:fill="FFFFFF"/>
            <w:tcMar>
              <w:top w:w="100" w:type="dxa"/>
              <w:left w:w="150" w:type="dxa"/>
              <w:bottom w:w="100" w:type="dxa"/>
              <w:right w:w="150" w:type="dxa"/>
            </w:tcMar>
            <w:vAlign w:val="center"/>
          </w:tcPr>
          <w:p w14:paraId="3A87FA68" w14:textId="77777777" w:rsidR="002910F4" w:rsidRPr="00B07E0B" w:rsidRDefault="00000000">
            <w:pPr>
              <w:spacing w:before="40" w:after="40" w:line="240" w:lineRule="auto"/>
              <w:jc w:val="left"/>
              <w:rPr>
                <w:szCs w:val="26"/>
              </w:rPr>
            </w:pPr>
            <w:r w:rsidRPr="00B07E0B">
              <w:rPr>
                <w:szCs w:val="26"/>
              </w:rPr>
              <w:t>Tan sở Chiều (evening_ratio)</w:t>
            </w:r>
          </w:p>
        </w:tc>
        <w:tc>
          <w:tcPr>
            <w:tcW w:w="2015" w:type="dxa"/>
            <w:shd w:val="clear" w:color="auto" w:fill="FFFFFF"/>
            <w:tcMar>
              <w:top w:w="100" w:type="dxa"/>
              <w:left w:w="150" w:type="dxa"/>
              <w:bottom w:w="100" w:type="dxa"/>
              <w:right w:w="150" w:type="dxa"/>
            </w:tcMar>
            <w:vAlign w:val="center"/>
          </w:tcPr>
          <w:p w14:paraId="0D9E4A64" w14:textId="77777777" w:rsidR="002910F4" w:rsidRPr="00B07E0B" w:rsidRDefault="00000000">
            <w:pPr>
              <w:spacing w:before="40" w:after="40" w:line="240" w:lineRule="auto"/>
              <w:jc w:val="center"/>
              <w:rPr>
                <w:szCs w:val="26"/>
              </w:rPr>
            </w:pPr>
            <w:r w:rsidRPr="00B07E0B">
              <w:rPr>
                <w:szCs w:val="26"/>
              </w:rPr>
              <w:t>38.42% (Cao nhất)</w:t>
            </w:r>
          </w:p>
        </w:tc>
        <w:tc>
          <w:tcPr>
            <w:tcW w:w="2015" w:type="dxa"/>
            <w:shd w:val="clear" w:color="auto" w:fill="FFFFFF"/>
            <w:tcMar>
              <w:top w:w="100" w:type="dxa"/>
              <w:left w:w="150" w:type="dxa"/>
              <w:bottom w:w="100" w:type="dxa"/>
              <w:right w:w="150" w:type="dxa"/>
            </w:tcMar>
            <w:vAlign w:val="center"/>
          </w:tcPr>
          <w:p w14:paraId="0C98934E" w14:textId="77777777" w:rsidR="002910F4" w:rsidRPr="00B07E0B" w:rsidRDefault="00000000">
            <w:pPr>
              <w:spacing w:before="40" w:after="40" w:line="240" w:lineRule="auto"/>
              <w:jc w:val="center"/>
              <w:rPr>
                <w:szCs w:val="26"/>
              </w:rPr>
            </w:pPr>
            <w:r w:rsidRPr="00B07E0B">
              <w:rPr>
                <w:szCs w:val="26"/>
              </w:rPr>
              <w:t>28.56%</w:t>
            </w:r>
          </w:p>
        </w:tc>
        <w:tc>
          <w:tcPr>
            <w:tcW w:w="2015" w:type="dxa"/>
            <w:shd w:val="clear" w:color="auto" w:fill="FFFFFF"/>
            <w:tcMar>
              <w:top w:w="100" w:type="dxa"/>
              <w:left w:w="150" w:type="dxa"/>
              <w:bottom w:w="100" w:type="dxa"/>
              <w:right w:w="150" w:type="dxa"/>
            </w:tcMar>
            <w:vAlign w:val="center"/>
          </w:tcPr>
          <w:p w14:paraId="5457DAEC" w14:textId="77777777" w:rsidR="002910F4" w:rsidRPr="00B07E0B" w:rsidRDefault="00000000">
            <w:pPr>
              <w:spacing w:before="40" w:after="40" w:line="240" w:lineRule="auto"/>
              <w:jc w:val="center"/>
              <w:rPr>
                <w:szCs w:val="26"/>
              </w:rPr>
            </w:pPr>
            <w:r w:rsidRPr="00B07E0B">
              <w:rPr>
                <w:szCs w:val="26"/>
              </w:rPr>
              <w:t>31.59%</w:t>
            </w:r>
          </w:p>
        </w:tc>
      </w:tr>
      <w:tr w:rsidR="002910F4" w:rsidRPr="00B07E0B" w14:paraId="39AC37C4" w14:textId="77777777" w:rsidTr="00B07E0B">
        <w:trPr>
          <w:cantSplit/>
          <w:jc w:val="center"/>
        </w:trPr>
        <w:tc>
          <w:tcPr>
            <w:tcW w:w="3311" w:type="dxa"/>
            <w:shd w:val="clear" w:color="auto" w:fill="FFFFFF"/>
            <w:tcMar>
              <w:top w:w="100" w:type="dxa"/>
              <w:left w:w="150" w:type="dxa"/>
              <w:bottom w:w="100" w:type="dxa"/>
              <w:right w:w="150" w:type="dxa"/>
            </w:tcMar>
            <w:vAlign w:val="center"/>
          </w:tcPr>
          <w:p w14:paraId="5DD148AD" w14:textId="77777777" w:rsidR="002910F4" w:rsidRPr="00B07E0B" w:rsidRDefault="00000000">
            <w:pPr>
              <w:spacing w:before="40" w:after="40" w:line="240" w:lineRule="auto"/>
              <w:jc w:val="left"/>
              <w:rPr>
                <w:szCs w:val="26"/>
              </w:rPr>
            </w:pPr>
            <w:r w:rsidRPr="00B07E0B">
              <w:rPr>
                <w:szCs w:val="26"/>
              </w:rPr>
              <w:t>Hoạt động Đêm (night_ratio)</w:t>
            </w:r>
          </w:p>
        </w:tc>
        <w:tc>
          <w:tcPr>
            <w:tcW w:w="2015" w:type="dxa"/>
            <w:shd w:val="clear" w:color="auto" w:fill="FFFFFF"/>
            <w:tcMar>
              <w:top w:w="100" w:type="dxa"/>
              <w:left w:w="150" w:type="dxa"/>
              <w:bottom w:w="100" w:type="dxa"/>
              <w:right w:w="150" w:type="dxa"/>
            </w:tcMar>
            <w:vAlign w:val="center"/>
          </w:tcPr>
          <w:p w14:paraId="40DE0D42" w14:textId="77777777" w:rsidR="002910F4" w:rsidRPr="00B07E0B" w:rsidRDefault="00000000">
            <w:pPr>
              <w:spacing w:before="40" w:after="40" w:line="240" w:lineRule="auto"/>
              <w:jc w:val="center"/>
              <w:rPr>
                <w:szCs w:val="26"/>
              </w:rPr>
            </w:pPr>
            <w:r w:rsidRPr="00B07E0B">
              <w:rPr>
                <w:szCs w:val="26"/>
              </w:rPr>
              <w:t>12.21%</w:t>
            </w:r>
          </w:p>
        </w:tc>
        <w:tc>
          <w:tcPr>
            <w:tcW w:w="2015" w:type="dxa"/>
            <w:shd w:val="clear" w:color="auto" w:fill="FFFFFF"/>
            <w:tcMar>
              <w:top w:w="100" w:type="dxa"/>
              <w:left w:w="150" w:type="dxa"/>
              <w:bottom w:w="100" w:type="dxa"/>
              <w:right w:w="150" w:type="dxa"/>
            </w:tcMar>
            <w:vAlign w:val="center"/>
          </w:tcPr>
          <w:p w14:paraId="21AF72D9" w14:textId="77777777" w:rsidR="002910F4" w:rsidRPr="00B07E0B" w:rsidRDefault="00000000">
            <w:pPr>
              <w:spacing w:before="40" w:after="40" w:line="240" w:lineRule="auto"/>
              <w:jc w:val="center"/>
              <w:rPr>
                <w:szCs w:val="26"/>
              </w:rPr>
            </w:pPr>
            <w:r w:rsidRPr="00B07E0B">
              <w:rPr>
                <w:szCs w:val="26"/>
              </w:rPr>
              <w:t>15.00%</w:t>
            </w:r>
          </w:p>
        </w:tc>
        <w:tc>
          <w:tcPr>
            <w:tcW w:w="2015" w:type="dxa"/>
            <w:shd w:val="clear" w:color="auto" w:fill="FFFFFF"/>
            <w:tcMar>
              <w:top w:w="100" w:type="dxa"/>
              <w:left w:w="150" w:type="dxa"/>
              <w:bottom w:w="100" w:type="dxa"/>
              <w:right w:w="150" w:type="dxa"/>
            </w:tcMar>
            <w:vAlign w:val="center"/>
          </w:tcPr>
          <w:p w14:paraId="62D5A873" w14:textId="77777777" w:rsidR="002910F4" w:rsidRPr="00B07E0B" w:rsidRDefault="00000000">
            <w:pPr>
              <w:spacing w:before="40" w:after="40" w:line="240" w:lineRule="auto"/>
              <w:jc w:val="center"/>
              <w:rPr>
                <w:szCs w:val="26"/>
              </w:rPr>
            </w:pPr>
            <w:r w:rsidRPr="00B07E0B">
              <w:rPr>
                <w:szCs w:val="26"/>
              </w:rPr>
              <w:t>21.88% (Cao nhất)</w:t>
            </w:r>
          </w:p>
        </w:tc>
      </w:tr>
      <w:tr w:rsidR="002910F4" w:rsidRPr="00B07E0B" w14:paraId="1A409EA1" w14:textId="77777777" w:rsidTr="00B07E0B">
        <w:trPr>
          <w:cantSplit/>
          <w:jc w:val="center"/>
        </w:trPr>
        <w:tc>
          <w:tcPr>
            <w:tcW w:w="3311" w:type="dxa"/>
            <w:shd w:val="clear" w:color="auto" w:fill="FFFFFF"/>
            <w:tcMar>
              <w:top w:w="100" w:type="dxa"/>
              <w:left w:w="150" w:type="dxa"/>
              <w:bottom w:w="100" w:type="dxa"/>
              <w:right w:w="150" w:type="dxa"/>
            </w:tcMar>
            <w:vAlign w:val="center"/>
          </w:tcPr>
          <w:p w14:paraId="1EE43AF0" w14:textId="77777777" w:rsidR="002910F4" w:rsidRPr="00B07E0B" w:rsidRDefault="00000000">
            <w:pPr>
              <w:spacing w:before="40" w:after="40" w:line="240" w:lineRule="auto"/>
              <w:jc w:val="left"/>
              <w:rPr>
                <w:szCs w:val="26"/>
              </w:rPr>
            </w:pPr>
            <w:r w:rsidRPr="00B07E0B">
              <w:rPr>
                <w:szCs w:val="26"/>
              </w:rPr>
              <w:t>Tỷ lệ Cuối tuần (weekend_ratio)</w:t>
            </w:r>
          </w:p>
        </w:tc>
        <w:tc>
          <w:tcPr>
            <w:tcW w:w="2015" w:type="dxa"/>
            <w:shd w:val="clear" w:color="auto" w:fill="FFFFFF"/>
            <w:tcMar>
              <w:top w:w="100" w:type="dxa"/>
              <w:left w:w="150" w:type="dxa"/>
              <w:bottom w:w="100" w:type="dxa"/>
              <w:right w:w="150" w:type="dxa"/>
            </w:tcMar>
            <w:vAlign w:val="center"/>
          </w:tcPr>
          <w:p w14:paraId="34B5CFC5" w14:textId="77777777" w:rsidR="002910F4" w:rsidRPr="00B07E0B" w:rsidRDefault="00000000">
            <w:pPr>
              <w:spacing w:before="40" w:after="40" w:line="240" w:lineRule="auto"/>
              <w:jc w:val="center"/>
              <w:rPr>
                <w:szCs w:val="26"/>
              </w:rPr>
            </w:pPr>
            <w:r w:rsidRPr="00B07E0B">
              <w:rPr>
                <w:szCs w:val="26"/>
              </w:rPr>
              <w:t>17.43% (Thấp nhất)</w:t>
            </w:r>
          </w:p>
        </w:tc>
        <w:tc>
          <w:tcPr>
            <w:tcW w:w="2015" w:type="dxa"/>
            <w:shd w:val="clear" w:color="auto" w:fill="FFFFFF"/>
            <w:tcMar>
              <w:top w:w="100" w:type="dxa"/>
              <w:left w:w="150" w:type="dxa"/>
              <w:bottom w:w="100" w:type="dxa"/>
              <w:right w:w="150" w:type="dxa"/>
            </w:tcMar>
            <w:vAlign w:val="center"/>
          </w:tcPr>
          <w:p w14:paraId="3DF09674" w14:textId="77777777" w:rsidR="002910F4" w:rsidRPr="00B07E0B" w:rsidRDefault="00000000">
            <w:pPr>
              <w:spacing w:before="40" w:after="40" w:line="240" w:lineRule="auto"/>
              <w:jc w:val="center"/>
              <w:rPr>
                <w:szCs w:val="26"/>
              </w:rPr>
            </w:pPr>
            <w:r w:rsidRPr="00B07E0B">
              <w:rPr>
                <w:szCs w:val="26"/>
              </w:rPr>
              <w:t>22.08%</w:t>
            </w:r>
          </w:p>
        </w:tc>
        <w:tc>
          <w:tcPr>
            <w:tcW w:w="2015" w:type="dxa"/>
            <w:shd w:val="clear" w:color="auto" w:fill="FFFFFF"/>
            <w:tcMar>
              <w:top w:w="100" w:type="dxa"/>
              <w:left w:w="150" w:type="dxa"/>
              <w:bottom w:w="100" w:type="dxa"/>
              <w:right w:w="150" w:type="dxa"/>
            </w:tcMar>
            <w:vAlign w:val="center"/>
          </w:tcPr>
          <w:p w14:paraId="51C8AA78" w14:textId="77777777" w:rsidR="002910F4" w:rsidRPr="00B07E0B" w:rsidRDefault="00000000">
            <w:pPr>
              <w:spacing w:before="40" w:after="40" w:line="240" w:lineRule="auto"/>
              <w:jc w:val="center"/>
              <w:rPr>
                <w:szCs w:val="26"/>
              </w:rPr>
            </w:pPr>
            <w:r w:rsidRPr="00B07E0B">
              <w:rPr>
                <w:szCs w:val="26"/>
              </w:rPr>
              <w:t>23.46% (Cao nhất)</w:t>
            </w:r>
          </w:p>
        </w:tc>
      </w:tr>
      <w:tr w:rsidR="002910F4" w:rsidRPr="00B07E0B" w14:paraId="5D28C1C9" w14:textId="77777777" w:rsidTr="00B07E0B">
        <w:trPr>
          <w:cantSplit/>
          <w:jc w:val="center"/>
        </w:trPr>
        <w:tc>
          <w:tcPr>
            <w:tcW w:w="3311" w:type="dxa"/>
            <w:shd w:val="clear" w:color="auto" w:fill="FFFFFF"/>
            <w:tcMar>
              <w:top w:w="100" w:type="dxa"/>
              <w:left w:w="150" w:type="dxa"/>
              <w:bottom w:w="100" w:type="dxa"/>
              <w:right w:w="150" w:type="dxa"/>
            </w:tcMar>
            <w:vAlign w:val="center"/>
          </w:tcPr>
          <w:p w14:paraId="3C124295" w14:textId="77777777" w:rsidR="002910F4" w:rsidRPr="00B07E0B" w:rsidRDefault="00000000">
            <w:pPr>
              <w:spacing w:before="40" w:after="40" w:line="240" w:lineRule="auto"/>
              <w:jc w:val="left"/>
              <w:rPr>
                <w:szCs w:val="26"/>
              </w:rPr>
            </w:pPr>
            <w:r w:rsidRPr="00B07E0B">
              <w:rPr>
                <w:szCs w:val="26"/>
              </w:rPr>
              <w:t>Tỷ lệ Hội viên (member_share)</w:t>
            </w:r>
          </w:p>
        </w:tc>
        <w:tc>
          <w:tcPr>
            <w:tcW w:w="2015" w:type="dxa"/>
            <w:shd w:val="clear" w:color="auto" w:fill="FFFFFF"/>
            <w:tcMar>
              <w:top w:w="100" w:type="dxa"/>
              <w:left w:w="150" w:type="dxa"/>
              <w:bottom w:w="100" w:type="dxa"/>
              <w:right w:w="150" w:type="dxa"/>
            </w:tcMar>
            <w:vAlign w:val="center"/>
          </w:tcPr>
          <w:p w14:paraId="23911B88" w14:textId="77777777" w:rsidR="002910F4" w:rsidRPr="00B07E0B" w:rsidRDefault="00000000">
            <w:pPr>
              <w:spacing w:before="40" w:after="40" w:line="240" w:lineRule="auto"/>
              <w:jc w:val="center"/>
              <w:rPr>
                <w:szCs w:val="26"/>
              </w:rPr>
            </w:pPr>
            <w:r w:rsidRPr="00B07E0B">
              <w:rPr>
                <w:szCs w:val="26"/>
              </w:rPr>
              <w:t>82.46%</w:t>
            </w:r>
          </w:p>
        </w:tc>
        <w:tc>
          <w:tcPr>
            <w:tcW w:w="2015" w:type="dxa"/>
            <w:shd w:val="clear" w:color="auto" w:fill="FFFFFF"/>
            <w:tcMar>
              <w:top w:w="100" w:type="dxa"/>
              <w:left w:w="150" w:type="dxa"/>
              <w:bottom w:w="100" w:type="dxa"/>
              <w:right w:w="150" w:type="dxa"/>
            </w:tcMar>
            <w:vAlign w:val="center"/>
          </w:tcPr>
          <w:p w14:paraId="10D9FC3D" w14:textId="77777777" w:rsidR="002910F4" w:rsidRPr="00B07E0B" w:rsidRDefault="00000000">
            <w:pPr>
              <w:spacing w:before="40" w:after="40" w:line="240" w:lineRule="auto"/>
              <w:jc w:val="center"/>
              <w:rPr>
                <w:szCs w:val="26"/>
              </w:rPr>
            </w:pPr>
            <w:r w:rsidRPr="00B07E0B">
              <w:rPr>
                <w:szCs w:val="26"/>
              </w:rPr>
              <w:t>84.87% (Cao nhất)</w:t>
            </w:r>
          </w:p>
        </w:tc>
        <w:tc>
          <w:tcPr>
            <w:tcW w:w="2015" w:type="dxa"/>
            <w:shd w:val="clear" w:color="auto" w:fill="FFFFFF"/>
            <w:tcMar>
              <w:top w:w="100" w:type="dxa"/>
              <w:left w:w="150" w:type="dxa"/>
              <w:bottom w:w="100" w:type="dxa"/>
              <w:right w:w="150" w:type="dxa"/>
            </w:tcMar>
            <w:vAlign w:val="center"/>
          </w:tcPr>
          <w:p w14:paraId="15AE5CBF" w14:textId="77777777" w:rsidR="002910F4" w:rsidRPr="00B07E0B" w:rsidRDefault="00000000">
            <w:pPr>
              <w:spacing w:before="40" w:after="40" w:line="240" w:lineRule="auto"/>
              <w:jc w:val="center"/>
              <w:rPr>
                <w:szCs w:val="26"/>
              </w:rPr>
            </w:pPr>
            <w:r w:rsidRPr="00B07E0B">
              <w:rPr>
                <w:szCs w:val="26"/>
              </w:rPr>
              <w:t>80.52%</w:t>
            </w:r>
          </w:p>
        </w:tc>
      </w:tr>
      <w:tr w:rsidR="002910F4" w:rsidRPr="00B07E0B" w14:paraId="670924F4" w14:textId="77777777" w:rsidTr="00B07E0B">
        <w:trPr>
          <w:cantSplit/>
          <w:jc w:val="center"/>
        </w:trPr>
        <w:tc>
          <w:tcPr>
            <w:tcW w:w="3311" w:type="dxa"/>
            <w:shd w:val="clear" w:color="auto" w:fill="FFFFFF"/>
            <w:tcMar>
              <w:top w:w="100" w:type="dxa"/>
              <w:left w:w="150" w:type="dxa"/>
              <w:bottom w:w="100" w:type="dxa"/>
              <w:right w:w="150" w:type="dxa"/>
            </w:tcMar>
            <w:vAlign w:val="center"/>
          </w:tcPr>
          <w:p w14:paraId="7F9F10E9" w14:textId="77777777" w:rsidR="002910F4" w:rsidRPr="00B07E0B" w:rsidRDefault="00000000">
            <w:pPr>
              <w:spacing w:before="40" w:after="40" w:line="240" w:lineRule="auto"/>
              <w:jc w:val="left"/>
              <w:rPr>
                <w:szCs w:val="26"/>
              </w:rPr>
            </w:pPr>
            <w:r w:rsidRPr="00B07E0B">
              <w:rPr>
                <w:szCs w:val="26"/>
              </w:rPr>
              <w:t>Thời lượng chuyến (median_duration)</w:t>
            </w:r>
          </w:p>
        </w:tc>
        <w:tc>
          <w:tcPr>
            <w:tcW w:w="2015" w:type="dxa"/>
            <w:shd w:val="clear" w:color="auto" w:fill="FFFFFF"/>
            <w:tcMar>
              <w:top w:w="100" w:type="dxa"/>
              <w:left w:w="150" w:type="dxa"/>
              <w:bottom w:w="100" w:type="dxa"/>
              <w:right w:w="150" w:type="dxa"/>
            </w:tcMar>
            <w:vAlign w:val="center"/>
          </w:tcPr>
          <w:p w14:paraId="1458B322" w14:textId="77777777" w:rsidR="002910F4" w:rsidRPr="00B07E0B" w:rsidRDefault="00000000">
            <w:pPr>
              <w:spacing w:before="40" w:after="40" w:line="240" w:lineRule="auto"/>
              <w:jc w:val="center"/>
              <w:rPr>
                <w:szCs w:val="26"/>
              </w:rPr>
            </w:pPr>
            <w:r w:rsidRPr="00B07E0B">
              <w:rPr>
                <w:szCs w:val="26"/>
              </w:rPr>
              <w:t>10.27 phút</w:t>
            </w:r>
          </w:p>
        </w:tc>
        <w:tc>
          <w:tcPr>
            <w:tcW w:w="2015" w:type="dxa"/>
            <w:shd w:val="clear" w:color="auto" w:fill="FFFFFF"/>
            <w:tcMar>
              <w:top w:w="100" w:type="dxa"/>
              <w:left w:w="150" w:type="dxa"/>
              <w:bottom w:w="100" w:type="dxa"/>
              <w:right w:w="150" w:type="dxa"/>
            </w:tcMar>
            <w:vAlign w:val="center"/>
          </w:tcPr>
          <w:p w14:paraId="29DCD5D3" w14:textId="77777777" w:rsidR="002910F4" w:rsidRPr="00B07E0B" w:rsidRDefault="00000000">
            <w:pPr>
              <w:spacing w:before="40" w:after="40" w:line="240" w:lineRule="auto"/>
              <w:jc w:val="center"/>
              <w:rPr>
                <w:szCs w:val="26"/>
              </w:rPr>
            </w:pPr>
            <w:r w:rsidRPr="00B07E0B">
              <w:rPr>
                <w:szCs w:val="26"/>
              </w:rPr>
              <w:t>8.64 phút</w:t>
            </w:r>
          </w:p>
        </w:tc>
        <w:tc>
          <w:tcPr>
            <w:tcW w:w="2015" w:type="dxa"/>
            <w:shd w:val="clear" w:color="auto" w:fill="FFFFFF"/>
            <w:tcMar>
              <w:top w:w="100" w:type="dxa"/>
              <w:left w:w="150" w:type="dxa"/>
              <w:bottom w:w="100" w:type="dxa"/>
              <w:right w:w="150" w:type="dxa"/>
            </w:tcMar>
            <w:vAlign w:val="center"/>
          </w:tcPr>
          <w:p w14:paraId="1803DB84" w14:textId="77777777" w:rsidR="002910F4" w:rsidRPr="00B07E0B" w:rsidRDefault="00000000">
            <w:pPr>
              <w:spacing w:before="40" w:after="40" w:line="240" w:lineRule="auto"/>
              <w:jc w:val="center"/>
              <w:rPr>
                <w:szCs w:val="26"/>
              </w:rPr>
            </w:pPr>
            <w:r w:rsidRPr="00B07E0B">
              <w:rPr>
                <w:szCs w:val="26"/>
              </w:rPr>
              <w:t>8.69 phút</w:t>
            </w:r>
          </w:p>
        </w:tc>
      </w:tr>
      <w:tr w:rsidR="002910F4" w:rsidRPr="00B07E0B" w14:paraId="068FE9B9" w14:textId="77777777" w:rsidTr="00B07E0B">
        <w:trPr>
          <w:cantSplit/>
          <w:jc w:val="center"/>
        </w:trPr>
        <w:tc>
          <w:tcPr>
            <w:tcW w:w="3311" w:type="dxa"/>
            <w:shd w:val="clear" w:color="auto" w:fill="FFFFFF"/>
            <w:tcMar>
              <w:top w:w="100" w:type="dxa"/>
              <w:left w:w="150" w:type="dxa"/>
              <w:bottom w:w="100" w:type="dxa"/>
              <w:right w:w="150" w:type="dxa"/>
            </w:tcMar>
            <w:vAlign w:val="center"/>
          </w:tcPr>
          <w:p w14:paraId="64DB81D9" w14:textId="77777777" w:rsidR="002910F4" w:rsidRPr="00B07E0B" w:rsidRDefault="00000000">
            <w:pPr>
              <w:spacing w:before="40" w:after="40" w:line="240" w:lineRule="auto"/>
              <w:jc w:val="left"/>
              <w:rPr>
                <w:szCs w:val="26"/>
              </w:rPr>
            </w:pPr>
            <w:r w:rsidRPr="00B07E0B">
              <w:rPr>
                <w:szCs w:val="26"/>
              </w:rPr>
              <w:t>Net Flow Sáng (morning_net_flow)</w:t>
            </w:r>
          </w:p>
        </w:tc>
        <w:tc>
          <w:tcPr>
            <w:tcW w:w="2015" w:type="dxa"/>
            <w:shd w:val="clear" w:color="auto" w:fill="FFFFFF"/>
            <w:tcMar>
              <w:top w:w="100" w:type="dxa"/>
              <w:left w:w="150" w:type="dxa"/>
              <w:bottom w:w="100" w:type="dxa"/>
              <w:right w:w="150" w:type="dxa"/>
            </w:tcMar>
            <w:vAlign w:val="center"/>
          </w:tcPr>
          <w:p w14:paraId="54116089" w14:textId="77777777" w:rsidR="002910F4" w:rsidRPr="00B07E0B" w:rsidRDefault="00000000">
            <w:pPr>
              <w:spacing w:before="40" w:after="40" w:line="240" w:lineRule="auto"/>
              <w:jc w:val="center"/>
              <w:rPr>
                <w:szCs w:val="26"/>
              </w:rPr>
            </w:pPr>
            <w:r w:rsidRPr="00B07E0B">
              <w:rPr>
                <w:szCs w:val="26"/>
              </w:rPr>
              <w:t>+31.87% (Đến nhiều)</w:t>
            </w:r>
          </w:p>
        </w:tc>
        <w:tc>
          <w:tcPr>
            <w:tcW w:w="2015" w:type="dxa"/>
            <w:shd w:val="clear" w:color="auto" w:fill="FFFFFF"/>
            <w:tcMar>
              <w:top w:w="100" w:type="dxa"/>
              <w:left w:w="150" w:type="dxa"/>
              <w:bottom w:w="100" w:type="dxa"/>
              <w:right w:w="150" w:type="dxa"/>
            </w:tcMar>
            <w:vAlign w:val="center"/>
          </w:tcPr>
          <w:p w14:paraId="39B14787" w14:textId="77777777" w:rsidR="002910F4" w:rsidRPr="00B07E0B" w:rsidRDefault="00000000">
            <w:pPr>
              <w:spacing w:before="40" w:after="40" w:line="240" w:lineRule="auto"/>
              <w:jc w:val="center"/>
              <w:rPr>
                <w:szCs w:val="26"/>
              </w:rPr>
            </w:pPr>
            <w:r w:rsidRPr="00B07E0B">
              <w:rPr>
                <w:szCs w:val="26"/>
              </w:rPr>
              <w:t>-36.84% (Rời trạm đi)</w:t>
            </w:r>
          </w:p>
        </w:tc>
        <w:tc>
          <w:tcPr>
            <w:tcW w:w="2015" w:type="dxa"/>
            <w:shd w:val="clear" w:color="auto" w:fill="FFFFFF"/>
            <w:tcMar>
              <w:top w:w="100" w:type="dxa"/>
              <w:left w:w="150" w:type="dxa"/>
              <w:bottom w:w="100" w:type="dxa"/>
              <w:right w:w="150" w:type="dxa"/>
            </w:tcMar>
            <w:vAlign w:val="center"/>
          </w:tcPr>
          <w:p w14:paraId="6111E520" w14:textId="77777777" w:rsidR="002910F4" w:rsidRPr="00B07E0B" w:rsidRDefault="00000000">
            <w:pPr>
              <w:spacing w:before="40" w:after="40" w:line="240" w:lineRule="auto"/>
              <w:jc w:val="center"/>
              <w:rPr>
                <w:szCs w:val="26"/>
              </w:rPr>
            </w:pPr>
            <w:r w:rsidRPr="00B07E0B">
              <w:rPr>
                <w:szCs w:val="26"/>
              </w:rPr>
              <w:t>-4.40% (Cân bằng)</w:t>
            </w:r>
          </w:p>
        </w:tc>
      </w:tr>
      <w:tr w:rsidR="002910F4" w:rsidRPr="00B07E0B" w14:paraId="3C901021" w14:textId="77777777" w:rsidTr="00B07E0B">
        <w:trPr>
          <w:cantSplit/>
          <w:jc w:val="center"/>
        </w:trPr>
        <w:tc>
          <w:tcPr>
            <w:tcW w:w="3311" w:type="dxa"/>
            <w:shd w:val="clear" w:color="auto" w:fill="FFFFFF"/>
            <w:tcMar>
              <w:top w:w="100" w:type="dxa"/>
              <w:left w:w="150" w:type="dxa"/>
              <w:bottom w:w="100" w:type="dxa"/>
              <w:right w:w="150" w:type="dxa"/>
            </w:tcMar>
            <w:vAlign w:val="center"/>
          </w:tcPr>
          <w:p w14:paraId="5A0623AA" w14:textId="77777777" w:rsidR="002910F4" w:rsidRPr="00B07E0B" w:rsidRDefault="00000000">
            <w:pPr>
              <w:spacing w:before="40" w:after="40" w:line="240" w:lineRule="auto"/>
              <w:jc w:val="left"/>
              <w:rPr>
                <w:szCs w:val="26"/>
              </w:rPr>
            </w:pPr>
            <w:r w:rsidRPr="00B07E0B">
              <w:rPr>
                <w:szCs w:val="26"/>
              </w:rPr>
              <w:t>Tổng số chuyến (total_trips)</w:t>
            </w:r>
          </w:p>
        </w:tc>
        <w:tc>
          <w:tcPr>
            <w:tcW w:w="2015" w:type="dxa"/>
            <w:shd w:val="clear" w:color="auto" w:fill="FFFFFF"/>
            <w:tcMar>
              <w:top w:w="100" w:type="dxa"/>
              <w:left w:w="150" w:type="dxa"/>
              <w:bottom w:w="100" w:type="dxa"/>
              <w:right w:w="150" w:type="dxa"/>
            </w:tcMar>
            <w:vAlign w:val="center"/>
          </w:tcPr>
          <w:p w14:paraId="38931935" w14:textId="77777777" w:rsidR="002910F4" w:rsidRPr="00B07E0B" w:rsidRDefault="00000000">
            <w:pPr>
              <w:spacing w:before="40" w:after="40" w:line="240" w:lineRule="auto"/>
              <w:jc w:val="center"/>
              <w:rPr>
                <w:szCs w:val="26"/>
              </w:rPr>
            </w:pPr>
            <w:r w:rsidRPr="00B07E0B">
              <w:rPr>
                <w:szCs w:val="26"/>
              </w:rPr>
              <w:t>990.0 chuyến</w:t>
            </w:r>
          </w:p>
        </w:tc>
        <w:tc>
          <w:tcPr>
            <w:tcW w:w="2015" w:type="dxa"/>
            <w:shd w:val="clear" w:color="auto" w:fill="FFFFFF"/>
            <w:tcMar>
              <w:top w:w="100" w:type="dxa"/>
              <w:left w:w="150" w:type="dxa"/>
              <w:bottom w:w="100" w:type="dxa"/>
              <w:right w:w="150" w:type="dxa"/>
            </w:tcMar>
            <w:vAlign w:val="center"/>
          </w:tcPr>
          <w:p w14:paraId="7E3AE808" w14:textId="77777777" w:rsidR="002910F4" w:rsidRPr="00B07E0B" w:rsidRDefault="00000000">
            <w:pPr>
              <w:spacing w:before="40" w:after="40" w:line="240" w:lineRule="auto"/>
              <w:jc w:val="center"/>
              <w:rPr>
                <w:szCs w:val="26"/>
              </w:rPr>
            </w:pPr>
            <w:r w:rsidRPr="00B07E0B">
              <w:rPr>
                <w:szCs w:val="26"/>
              </w:rPr>
              <w:t>887.5 chuyến</w:t>
            </w:r>
          </w:p>
        </w:tc>
        <w:tc>
          <w:tcPr>
            <w:tcW w:w="2015" w:type="dxa"/>
            <w:shd w:val="clear" w:color="auto" w:fill="FFFFFF"/>
            <w:tcMar>
              <w:top w:w="100" w:type="dxa"/>
              <w:left w:w="150" w:type="dxa"/>
              <w:bottom w:w="100" w:type="dxa"/>
              <w:right w:w="150" w:type="dxa"/>
            </w:tcMar>
            <w:vAlign w:val="center"/>
          </w:tcPr>
          <w:p w14:paraId="34E47CAF" w14:textId="77777777" w:rsidR="002910F4" w:rsidRPr="00B07E0B" w:rsidRDefault="00000000">
            <w:pPr>
              <w:spacing w:before="40" w:after="40" w:line="240" w:lineRule="auto"/>
              <w:jc w:val="center"/>
              <w:rPr>
                <w:szCs w:val="26"/>
              </w:rPr>
            </w:pPr>
            <w:r w:rsidRPr="00B07E0B">
              <w:rPr>
                <w:szCs w:val="26"/>
              </w:rPr>
              <w:t>594.5 chuyến</w:t>
            </w:r>
          </w:p>
        </w:tc>
      </w:tr>
      <w:tr w:rsidR="002910F4" w:rsidRPr="00B07E0B" w14:paraId="46B2DAFC" w14:textId="77777777" w:rsidTr="00B07E0B">
        <w:trPr>
          <w:cantSplit/>
          <w:jc w:val="center"/>
        </w:trPr>
        <w:tc>
          <w:tcPr>
            <w:tcW w:w="3311" w:type="dxa"/>
            <w:shd w:val="clear" w:color="auto" w:fill="FFFFFF"/>
            <w:tcMar>
              <w:top w:w="100" w:type="dxa"/>
              <w:left w:w="150" w:type="dxa"/>
              <w:bottom w:w="100" w:type="dxa"/>
              <w:right w:w="150" w:type="dxa"/>
            </w:tcMar>
            <w:vAlign w:val="center"/>
          </w:tcPr>
          <w:p w14:paraId="7DC7918F" w14:textId="77777777" w:rsidR="002910F4" w:rsidRPr="00B07E0B" w:rsidRDefault="00000000">
            <w:pPr>
              <w:spacing w:before="40" w:after="40" w:line="240" w:lineRule="auto"/>
              <w:jc w:val="left"/>
              <w:rPr>
                <w:szCs w:val="26"/>
              </w:rPr>
            </w:pPr>
            <w:r w:rsidRPr="00B07E0B">
              <w:rPr>
                <w:szCs w:val="26"/>
              </w:rPr>
              <w:t>Định danh nghiệp vụ</w:t>
            </w:r>
          </w:p>
        </w:tc>
        <w:tc>
          <w:tcPr>
            <w:tcW w:w="2015" w:type="dxa"/>
            <w:shd w:val="clear" w:color="auto" w:fill="FFFFFF"/>
            <w:tcMar>
              <w:top w:w="100" w:type="dxa"/>
              <w:left w:w="150" w:type="dxa"/>
              <w:bottom w:w="100" w:type="dxa"/>
              <w:right w:w="150" w:type="dxa"/>
            </w:tcMar>
            <w:vAlign w:val="center"/>
          </w:tcPr>
          <w:p w14:paraId="6C281767" w14:textId="77777777" w:rsidR="002910F4" w:rsidRPr="00B07E0B" w:rsidRDefault="00000000">
            <w:pPr>
              <w:spacing w:before="40" w:after="40" w:line="240" w:lineRule="auto"/>
              <w:jc w:val="center"/>
              <w:rPr>
                <w:szCs w:val="26"/>
              </w:rPr>
            </w:pPr>
            <w:r w:rsidRPr="00B07E0B">
              <w:rPr>
                <w:szCs w:val="26"/>
              </w:rPr>
              <w:t>Điểm đến Đi làm / Thương mại</w:t>
            </w:r>
          </w:p>
        </w:tc>
        <w:tc>
          <w:tcPr>
            <w:tcW w:w="2015" w:type="dxa"/>
            <w:shd w:val="clear" w:color="auto" w:fill="FFFFFF"/>
            <w:tcMar>
              <w:top w:w="100" w:type="dxa"/>
              <w:left w:w="150" w:type="dxa"/>
              <w:bottom w:w="100" w:type="dxa"/>
              <w:right w:w="150" w:type="dxa"/>
            </w:tcMar>
            <w:vAlign w:val="center"/>
          </w:tcPr>
          <w:p w14:paraId="5916BF61" w14:textId="77777777" w:rsidR="002910F4" w:rsidRPr="00B07E0B" w:rsidRDefault="00000000">
            <w:pPr>
              <w:spacing w:before="40" w:after="40" w:line="240" w:lineRule="auto"/>
              <w:jc w:val="center"/>
              <w:rPr>
                <w:szCs w:val="26"/>
              </w:rPr>
            </w:pPr>
            <w:r w:rsidRPr="00B07E0B">
              <w:rPr>
                <w:szCs w:val="26"/>
              </w:rPr>
              <w:t>Khu Dân cư Đi làm</w:t>
            </w:r>
          </w:p>
        </w:tc>
        <w:tc>
          <w:tcPr>
            <w:tcW w:w="2015" w:type="dxa"/>
            <w:shd w:val="clear" w:color="auto" w:fill="FFFFFF"/>
            <w:tcMar>
              <w:top w:w="100" w:type="dxa"/>
              <w:left w:w="150" w:type="dxa"/>
              <w:bottom w:w="100" w:type="dxa"/>
              <w:right w:w="150" w:type="dxa"/>
            </w:tcMar>
            <w:vAlign w:val="center"/>
          </w:tcPr>
          <w:p w14:paraId="58B8DAE8" w14:textId="77777777" w:rsidR="002910F4" w:rsidRPr="00B07E0B" w:rsidRDefault="00000000">
            <w:pPr>
              <w:spacing w:before="40" w:after="40" w:line="240" w:lineRule="auto"/>
              <w:jc w:val="center"/>
              <w:rPr>
                <w:szCs w:val="26"/>
              </w:rPr>
            </w:pPr>
            <w:r w:rsidRPr="00B07E0B">
              <w:rPr>
                <w:szCs w:val="26"/>
              </w:rPr>
              <w:t>Hỗn hợp &amp; Vui chơi Đêm</w:t>
            </w:r>
          </w:p>
        </w:tc>
      </w:tr>
    </w:tbl>
    <w:p w14:paraId="5687D42E" w14:textId="77777777" w:rsidR="002910F4" w:rsidRDefault="002910F4"/>
    <w:p w14:paraId="33E3D25C" w14:textId="77777777" w:rsidR="002910F4" w:rsidRDefault="00000000">
      <w:pPr>
        <w:keepNext/>
        <w:spacing w:before="160" w:after="40" w:line="240" w:lineRule="auto"/>
        <w:jc w:val="center"/>
      </w:pPr>
      <w:r>
        <w:rPr>
          <w:noProof/>
        </w:rPr>
        <w:lastRenderedPageBreak/>
        <w:drawing>
          <wp:inline distT="0" distB="0" distL="0" distR="0" wp14:anchorId="53258A3A" wp14:editId="6234B885">
            <wp:extent cx="5120640" cy="25603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luster_medians.png"/>
                    <pic:cNvPicPr/>
                  </pic:nvPicPr>
                  <pic:blipFill>
                    <a:blip r:embed="rId17"/>
                    <a:stretch>
                      <a:fillRect/>
                    </a:stretch>
                  </pic:blipFill>
                  <pic:spPr>
                    <a:xfrm>
                      <a:off x="0" y="0"/>
                      <a:ext cx="5120640" cy="2560320"/>
                    </a:xfrm>
                    <a:prstGeom prst="rect">
                      <a:avLst/>
                    </a:prstGeom>
                  </pic:spPr>
                </pic:pic>
              </a:graphicData>
            </a:graphic>
          </wp:inline>
        </w:drawing>
      </w:r>
    </w:p>
    <w:p w14:paraId="4609F19B" w14:textId="77777777" w:rsidR="002910F4" w:rsidRPr="00B07E0B" w:rsidRDefault="00000000">
      <w:pPr>
        <w:pStyle w:val="ahnh"/>
        <w:spacing w:before="40" w:after="160" w:line="240" w:lineRule="auto"/>
      </w:pPr>
      <w:r w:rsidRPr="00B07E0B">
        <w:t>Hình 3.4: Thí nghiệm 4 - Biểu đồ thanh so sánh giá trị trung vị các đặc trưng giữa 3 cụm (Cluster Medians)</w:t>
      </w:r>
    </w:p>
    <w:p w14:paraId="0686AD84" w14:textId="3703D9B8" w:rsidR="002910F4" w:rsidRPr="00B07E0B" w:rsidRDefault="00000000">
      <w:pPr>
        <w:pStyle w:val="C2"/>
        <w:spacing w:before="240" w:after="80" w:line="280" w:lineRule="auto"/>
        <w:ind w:left="0" w:right="0" w:firstLine="0"/>
      </w:pPr>
      <w:bookmarkStart w:id="35" w:name="_Toc242687296"/>
      <w:r w:rsidRPr="00B07E0B">
        <w:t>Kết quả mở niêm phong tập Test độc lập (N = 335 trạm)</w:t>
      </w:r>
      <w:bookmarkEnd w:id="35"/>
    </w:p>
    <w:p w14:paraId="77BB4B22" w14:textId="77777777" w:rsidR="002910F4" w:rsidRDefault="00000000">
      <w:r>
        <w:t>Sau khi đóng băng pipeline và lựa chọn K = 3, tập Test độc lập (N = 335 trạm) được mở niêm phong duy nhất 1 lần để kiểm thử năng lực tổng quát hóa. Kết quả đánh giá định lượng được trình bày trong bảng dưới đây:</w:t>
      </w:r>
    </w:p>
    <w:p w14:paraId="673E61AB" w14:textId="77777777" w:rsidR="002910F4" w:rsidRPr="00B07E0B" w:rsidRDefault="00000000">
      <w:pPr>
        <w:keepNext/>
        <w:spacing w:before="160" w:after="80" w:line="240" w:lineRule="auto"/>
        <w:jc w:val="center"/>
        <w:rPr>
          <w:szCs w:val="26"/>
        </w:rPr>
      </w:pPr>
      <w:r w:rsidRPr="00B07E0B">
        <w:rPr>
          <w:b/>
          <w:szCs w:val="26"/>
        </w:rPr>
        <w:t>Bảng 3.4: Kết quả đánh giá mô hình phân cụm trên tập Test độc lập (N = 335 trạm)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4"/>
        <w:gridCol w:w="2089"/>
        <w:gridCol w:w="1970"/>
        <w:gridCol w:w="2483"/>
      </w:tblGrid>
      <w:tr w:rsidR="002910F4" w:rsidRPr="00B07E0B" w14:paraId="06124294" w14:textId="77777777" w:rsidTr="00B07E0B">
        <w:trPr>
          <w:cantSplit/>
          <w:tblHeader/>
          <w:jc w:val="center"/>
        </w:trPr>
        <w:tc>
          <w:tcPr>
            <w:tcW w:w="2592" w:type="dxa"/>
            <w:shd w:val="clear" w:color="auto" w:fill="F0F4F8"/>
            <w:tcMar>
              <w:top w:w="100" w:type="dxa"/>
              <w:left w:w="150" w:type="dxa"/>
              <w:bottom w:w="100" w:type="dxa"/>
              <w:right w:w="150" w:type="dxa"/>
            </w:tcMar>
            <w:vAlign w:val="center"/>
          </w:tcPr>
          <w:p w14:paraId="5F35C2F2" w14:textId="77777777" w:rsidR="002910F4" w:rsidRPr="00B07E0B" w:rsidRDefault="00000000">
            <w:pPr>
              <w:spacing w:before="40" w:after="40" w:line="240" w:lineRule="auto"/>
              <w:jc w:val="center"/>
              <w:rPr>
                <w:szCs w:val="26"/>
              </w:rPr>
            </w:pPr>
            <w:r w:rsidRPr="00B07E0B">
              <w:rPr>
                <w:b/>
                <w:szCs w:val="26"/>
              </w:rPr>
              <w:t>Chỉ số đánh giá (Metric)</w:t>
            </w:r>
          </w:p>
        </w:tc>
        <w:tc>
          <w:tcPr>
            <w:tcW w:w="2160" w:type="dxa"/>
            <w:shd w:val="clear" w:color="auto" w:fill="F0F4F8"/>
            <w:tcMar>
              <w:top w:w="100" w:type="dxa"/>
              <w:left w:w="150" w:type="dxa"/>
              <w:bottom w:w="100" w:type="dxa"/>
              <w:right w:w="150" w:type="dxa"/>
            </w:tcMar>
            <w:vAlign w:val="center"/>
          </w:tcPr>
          <w:p w14:paraId="2C84B859" w14:textId="77777777" w:rsidR="002910F4" w:rsidRPr="00B07E0B" w:rsidRDefault="00000000">
            <w:pPr>
              <w:spacing w:before="40" w:after="40" w:line="240" w:lineRule="auto"/>
              <w:jc w:val="center"/>
              <w:rPr>
                <w:szCs w:val="26"/>
              </w:rPr>
            </w:pPr>
            <w:r w:rsidRPr="00B07E0B">
              <w:rPr>
                <w:b/>
                <w:szCs w:val="26"/>
              </w:rPr>
              <w:t>Kết quả thực nghiệm trên Test</w:t>
            </w:r>
          </w:p>
        </w:tc>
        <w:tc>
          <w:tcPr>
            <w:tcW w:w="2015" w:type="dxa"/>
            <w:shd w:val="clear" w:color="auto" w:fill="F0F4F8"/>
            <w:tcMar>
              <w:top w:w="100" w:type="dxa"/>
              <w:left w:w="150" w:type="dxa"/>
              <w:bottom w:w="100" w:type="dxa"/>
              <w:right w:w="150" w:type="dxa"/>
            </w:tcMar>
            <w:vAlign w:val="center"/>
          </w:tcPr>
          <w:p w14:paraId="7AA10086" w14:textId="77777777" w:rsidR="002910F4" w:rsidRPr="00B07E0B" w:rsidRDefault="00000000">
            <w:pPr>
              <w:spacing w:before="40" w:after="40" w:line="240" w:lineRule="auto"/>
              <w:jc w:val="center"/>
              <w:rPr>
                <w:szCs w:val="26"/>
              </w:rPr>
            </w:pPr>
            <w:r w:rsidRPr="00B07E0B">
              <w:rPr>
                <w:b/>
                <w:szCs w:val="26"/>
              </w:rPr>
              <w:t>Kết quả trên Validation</w:t>
            </w:r>
          </w:p>
        </w:tc>
        <w:tc>
          <w:tcPr>
            <w:tcW w:w="2592" w:type="dxa"/>
            <w:shd w:val="clear" w:color="auto" w:fill="F0F4F8"/>
            <w:tcMar>
              <w:top w:w="100" w:type="dxa"/>
              <w:left w:w="150" w:type="dxa"/>
              <w:bottom w:w="100" w:type="dxa"/>
              <w:right w:w="150" w:type="dxa"/>
            </w:tcMar>
            <w:vAlign w:val="center"/>
          </w:tcPr>
          <w:p w14:paraId="0D9E1EDA" w14:textId="77777777" w:rsidR="002910F4" w:rsidRPr="00B07E0B" w:rsidRDefault="00000000">
            <w:pPr>
              <w:spacing w:before="40" w:after="40" w:line="240" w:lineRule="auto"/>
              <w:jc w:val="center"/>
              <w:rPr>
                <w:szCs w:val="26"/>
              </w:rPr>
            </w:pPr>
            <w:r w:rsidRPr="00B07E0B">
              <w:rPr>
                <w:b/>
                <w:szCs w:val="26"/>
              </w:rPr>
              <w:t>Ý nghĩa học máy</w:t>
            </w:r>
          </w:p>
        </w:tc>
      </w:tr>
      <w:tr w:rsidR="002910F4" w:rsidRPr="00B07E0B" w14:paraId="546C86DC" w14:textId="77777777" w:rsidTr="00B07E0B">
        <w:trPr>
          <w:cantSplit/>
          <w:jc w:val="center"/>
        </w:trPr>
        <w:tc>
          <w:tcPr>
            <w:tcW w:w="2592" w:type="dxa"/>
            <w:shd w:val="clear" w:color="auto" w:fill="FFFFFF"/>
            <w:tcMar>
              <w:top w:w="100" w:type="dxa"/>
              <w:left w:w="150" w:type="dxa"/>
              <w:bottom w:w="100" w:type="dxa"/>
              <w:right w:w="150" w:type="dxa"/>
            </w:tcMar>
            <w:vAlign w:val="center"/>
          </w:tcPr>
          <w:p w14:paraId="0590CFC8" w14:textId="77777777" w:rsidR="002910F4" w:rsidRPr="00B07E0B" w:rsidRDefault="00000000">
            <w:pPr>
              <w:spacing w:before="40" w:after="40" w:line="240" w:lineRule="auto"/>
              <w:jc w:val="left"/>
              <w:rPr>
                <w:szCs w:val="26"/>
              </w:rPr>
            </w:pPr>
            <w:r w:rsidRPr="00B07E0B">
              <w:rPr>
                <w:szCs w:val="26"/>
              </w:rPr>
              <w:t>Silhouette Score</w:t>
            </w:r>
          </w:p>
        </w:tc>
        <w:tc>
          <w:tcPr>
            <w:tcW w:w="2160" w:type="dxa"/>
            <w:shd w:val="clear" w:color="auto" w:fill="FFFFFF"/>
            <w:tcMar>
              <w:top w:w="100" w:type="dxa"/>
              <w:left w:w="150" w:type="dxa"/>
              <w:bottom w:w="100" w:type="dxa"/>
              <w:right w:w="150" w:type="dxa"/>
            </w:tcMar>
            <w:vAlign w:val="center"/>
          </w:tcPr>
          <w:p w14:paraId="1F7FDEFC" w14:textId="77777777" w:rsidR="002910F4" w:rsidRPr="00B07E0B" w:rsidRDefault="00000000">
            <w:pPr>
              <w:spacing w:before="40" w:after="40" w:line="240" w:lineRule="auto"/>
              <w:jc w:val="center"/>
              <w:rPr>
                <w:szCs w:val="26"/>
              </w:rPr>
            </w:pPr>
            <w:r w:rsidRPr="00B07E0B">
              <w:rPr>
                <w:szCs w:val="26"/>
              </w:rPr>
              <w:t>0.1638</w:t>
            </w:r>
          </w:p>
        </w:tc>
        <w:tc>
          <w:tcPr>
            <w:tcW w:w="2015" w:type="dxa"/>
            <w:shd w:val="clear" w:color="auto" w:fill="FFFFFF"/>
            <w:tcMar>
              <w:top w:w="100" w:type="dxa"/>
              <w:left w:w="150" w:type="dxa"/>
              <w:bottom w:w="100" w:type="dxa"/>
              <w:right w:w="150" w:type="dxa"/>
            </w:tcMar>
            <w:vAlign w:val="center"/>
          </w:tcPr>
          <w:p w14:paraId="079A2D49" w14:textId="77777777" w:rsidR="002910F4" w:rsidRPr="00B07E0B" w:rsidRDefault="00000000">
            <w:pPr>
              <w:spacing w:before="40" w:after="40" w:line="240" w:lineRule="auto"/>
              <w:jc w:val="center"/>
              <w:rPr>
                <w:szCs w:val="26"/>
              </w:rPr>
            </w:pPr>
            <w:r w:rsidRPr="00B07E0B">
              <w:rPr>
                <w:szCs w:val="26"/>
              </w:rPr>
              <w:t>0.1709</w:t>
            </w:r>
          </w:p>
        </w:tc>
        <w:tc>
          <w:tcPr>
            <w:tcW w:w="2592" w:type="dxa"/>
            <w:shd w:val="clear" w:color="auto" w:fill="FFFFFF"/>
            <w:tcMar>
              <w:top w:w="100" w:type="dxa"/>
              <w:left w:w="150" w:type="dxa"/>
              <w:bottom w:w="100" w:type="dxa"/>
              <w:right w:w="150" w:type="dxa"/>
            </w:tcMar>
            <w:vAlign w:val="center"/>
          </w:tcPr>
          <w:p w14:paraId="40C804CA" w14:textId="77777777" w:rsidR="002910F4" w:rsidRPr="00B07E0B" w:rsidRDefault="00000000">
            <w:pPr>
              <w:spacing w:before="40" w:after="40" w:line="240" w:lineRule="auto"/>
              <w:jc w:val="left"/>
              <w:rPr>
                <w:szCs w:val="26"/>
              </w:rPr>
            </w:pPr>
            <w:r w:rsidRPr="00B07E0B">
              <w:rPr>
                <w:szCs w:val="26"/>
              </w:rPr>
              <w:t>Chênh lệch &lt; 4%, khả năng tổng quát hóa xuất sắc</w:t>
            </w:r>
          </w:p>
        </w:tc>
      </w:tr>
      <w:tr w:rsidR="002910F4" w:rsidRPr="00B07E0B" w14:paraId="21D2FD37" w14:textId="77777777" w:rsidTr="00B07E0B">
        <w:trPr>
          <w:cantSplit/>
          <w:jc w:val="center"/>
        </w:trPr>
        <w:tc>
          <w:tcPr>
            <w:tcW w:w="2592" w:type="dxa"/>
            <w:shd w:val="clear" w:color="auto" w:fill="FFFFFF"/>
            <w:tcMar>
              <w:top w:w="100" w:type="dxa"/>
              <w:left w:w="150" w:type="dxa"/>
              <w:bottom w:w="100" w:type="dxa"/>
              <w:right w:w="150" w:type="dxa"/>
            </w:tcMar>
            <w:vAlign w:val="center"/>
          </w:tcPr>
          <w:p w14:paraId="627E78B7" w14:textId="77777777" w:rsidR="002910F4" w:rsidRPr="00B07E0B" w:rsidRDefault="00000000">
            <w:pPr>
              <w:spacing w:before="40" w:after="40" w:line="240" w:lineRule="auto"/>
              <w:jc w:val="left"/>
              <w:rPr>
                <w:szCs w:val="26"/>
              </w:rPr>
            </w:pPr>
            <w:r w:rsidRPr="00B07E0B">
              <w:rPr>
                <w:szCs w:val="26"/>
              </w:rPr>
              <w:t>Davies-Bouldin Index</w:t>
            </w:r>
          </w:p>
        </w:tc>
        <w:tc>
          <w:tcPr>
            <w:tcW w:w="2160" w:type="dxa"/>
            <w:shd w:val="clear" w:color="auto" w:fill="FFFFFF"/>
            <w:tcMar>
              <w:top w:w="100" w:type="dxa"/>
              <w:left w:w="150" w:type="dxa"/>
              <w:bottom w:w="100" w:type="dxa"/>
              <w:right w:w="150" w:type="dxa"/>
            </w:tcMar>
            <w:vAlign w:val="center"/>
          </w:tcPr>
          <w:p w14:paraId="28E9F9AC" w14:textId="77777777" w:rsidR="002910F4" w:rsidRPr="00B07E0B" w:rsidRDefault="00000000">
            <w:pPr>
              <w:spacing w:before="40" w:after="40" w:line="240" w:lineRule="auto"/>
              <w:jc w:val="center"/>
              <w:rPr>
                <w:szCs w:val="26"/>
              </w:rPr>
            </w:pPr>
            <w:r w:rsidRPr="00B07E0B">
              <w:rPr>
                <w:szCs w:val="26"/>
              </w:rPr>
              <w:t>1.8154</w:t>
            </w:r>
          </w:p>
        </w:tc>
        <w:tc>
          <w:tcPr>
            <w:tcW w:w="2015" w:type="dxa"/>
            <w:shd w:val="clear" w:color="auto" w:fill="FFFFFF"/>
            <w:tcMar>
              <w:top w:w="100" w:type="dxa"/>
              <w:left w:w="150" w:type="dxa"/>
              <w:bottom w:w="100" w:type="dxa"/>
              <w:right w:w="150" w:type="dxa"/>
            </w:tcMar>
            <w:vAlign w:val="center"/>
          </w:tcPr>
          <w:p w14:paraId="331BF242" w14:textId="77777777" w:rsidR="002910F4" w:rsidRPr="00B07E0B" w:rsidRDefault="00000000">
            <w:pPr>
              <w:spacing w:before="40" w:after="40" w:line="240" w:lineRule="auto"/>
              <w:jc w:val="center"/>
              <w:rPr>
                <w:szCs w:val="26"/>
              </w:rPr>
            </w:pPr>
            <w:r w:rsidRPr="00B07E0B">
              <w:rPr>
                <w:szCs w:val="26"/>
              </w:rPr>
              <w:t>1.6716</w:t>
            </w:r>
          </w:p>
        </w:tc>
        <w:tc>
          <w:tcPr>
            <w:tcW w:w="2592" w:type="dxa"/>
            <w:shd w:val="clear" w:color="auto" w:fill="FFFFFF"/>
            <w:tcMar>
              <w:top w:w="100" w:type="dxa"/>
              <w:left w:w="150" w:type="dxa"/>
              <w:bottom w:w="100" w:type="dxa"/>
              <w:right w:w="150" w:type="dxa"/>
            </w:tcMar>
            <w:vAlign w:val="center"/>
          </w:tcPr>
          <w:p w14:paraId="52299F59" w14:textId="77777777" w:rsidR="002910F4" w:rsidRPr="00B07E0B" w:rsidRDefault="00000000">
            <w:pPr>
              <w:spacing w:before="40" w:after="40" w:line="240" w:lineRule="auto"/>
              <w:jc w:val="left"/>
              <w:rPr>
                <w:szCs w:val="26"/>
              </w:rPr>
            </w:pPr>
            <w:r w:rsidRPr="00B07E0B">
              <w:rPr>
                <w:szCs w:val="26"/>
              </w:rPr>
              <w:t>Độ phân tách cụm ổn định trên dữ liệu mới</w:t>
            </w:r>
          </w:p>
        </w:tc>
      </w:tr>
      <w:tr w:rsidR="002910F4" w:rsidRPr="00B07E0B" w14:paraId="71AA6A33" w14:textId="77777777" w:rsidTr="00B07E0B">
        <w:trPr>
          <w:cantSplit/>
          <w:jc w:val="center"/>
        </w:trPr>
        <w:tc>
          <w:tcPr>
            <w:tcW w:w="2592" w:type="dxa"/>
            <w:shd w:val="clear" w:color="auto" w:fill="FFFFFF"/>
            <w:tcMar>
              <w:top w:w="100" w:type="dxa"/>
              <w:left w:w="150" w:type="dxa"/>
              <w:bottom w:w="100" w:type="dxa"/>
              <w:right w:w="150" w:type="dxa"/>
            </w:tcMar>
            <w:vAlign w:val="center"/>
          </w:tcPr>
          <w:p w14:paraId="3648DF54" w14:textId="77777777" w:rsidR="002910F4" w:rsidRPr="00B07E0B" w:rsidRDefault="00000000">
            <w:pPr>
              <w:spacing w:before="40" w:after="40" w:line="240" w:lineRule="auto"/>
              <w:jc w:val="left"/>
              <w:rPr>
                <w:szCs w:val="26"/>
              </w:rPr>
            </w:pPr>
            <w:r w:rsidRPr="00B07E0B">
              <w:rPr>
                <w:szCs w:val="26"/>
              </w:rPr>
              <w:t>Số mẫu kiểm thử</w:t>
            </w:r>
          </w:p>
        </w:tc>
        <w:tc>
          <w:tcPr>
            <w:tcW w:w="2160" w:type="dxa"/>
            <w:shd w:val="clear" w:color="auto" w:fill="FFFFFF"/>
            <w:tcMar>
              <w:top w:w="100" w:type="dxa"/>
              <w:left w:w="150" w:type="dxa"/>
              <w:bottom w:w="100" w:type="dxa"/>
              <w:right w:w="150" w:type="dxa"/>
            </w:tcMar>
            <w:vAlign w:val="center"/>
          </w:tcPr>
          <w:p w14:paraId="24AC63C6" w14:textId="77777777" w:rsidR="002910F4" w:rsidRPr="00B07E0B" w:rsidRDefault="00000000">
            <w:pPr>
              <w:spacing w:before="40" w:after="40" w:line="240" w:lineRule="auto"/>
              <w:jc w:val="center"/>
              <w:rPr>
                <w:szCs w:val="26"/>
              </w:rPr>
            </w:pPr>
            <w:r w:rsidRPr="00B07E0B">
              <w:rPr>
                <w:szCs w:val="26"/>
              </w:rPr>
              <w:t>335 trạm (15%)</w:t>
            </w:r>
          </w:p>
        </w:tc>
        <w:tc>
          <w:tcPr>
            <w:tcW w:w="2015" w:type="dxa"/>
            <w:shd w:val="clear" w:color="auto" w:fill="FFFFFF"/>
            <w:tcMar>
              <w:top w:w="100" w:type="dxa"/>
              <w:left w:w="150" w:type="dxa"/>
              <w:bottom w:w="100" w:type="dxa"/>
              <w:right w:w="150" w:type="dxa"/>
            </w:tcMar>
            <w:vAlign w:val="center"/>
          </w:tcPr>
          <w:p w14:paraId="047C56A2" w14:textId="77777777" w:rsidR="002910F4" w:rsidRPr="00B07E0B" w:rsidRDefault="00000000">
            <w:pPr>
              <w:spacing w:before="40" w:after="40" w:line="240" w:lineRule="auto"/>
              <w:jc w:val="center"/>
              <w:rPr>
                <w:szCs w:val="26"/>
              </w:rPr>
            </w:pPr>
            <w:r w:rsidRPr="00B07E0B">
              <w:rPr>
                <w:szCs w:val="26"/>
              </w:rPr>
              <w:t>335 trạm (15%)</w:t>
            </w:r>
          </w:p>
        </w:tc>
        <w:tc>
          <w:tcPr>
            <w:tcW w:w="2592" w:type="dxa"/>
            <w:shd w:val="clear" w:color="auto" w:fill="FFFFFF"/>
            <w:tcMar>
              <w:top w:w="100" w:type="dxa"/>
              <w:left w:w="150" w:type="dxa"/>
              <w:bottom w:w="100" w:type="dxa"/>
              <w:right w:w="150" w:type="dxa"/>
            </w:tcMar>
            <w:vAlign w:val="center"/>
          </w:tcPr>
          <w:p w14:paraId="31144511" w14:textId="77777777" w:rsidR="002910F4" w:rsidRPr="00B07E0B" w:rsidRDefault="00000000">
            <w:pPr>
              <w:spacing w:before="40" w:after="40" w:line="240" w:lineRule="auto"/>
              <w:jc w:val="left"/>
              <w:rPr>
                <w:szCs w:val="26"/>
              </w:rPr>
            </w:pPr>
            <w:r w:rsidRPr="00B07E0B">
              <w:rPr>
                <w:szCs w:val="26"/>
              </w:rPr>
              <w:t>Độc lập 100%, không xảy ra rò rỉ dữ liệu</w:t>
            </w:r>
          </w:p>
        </w:tc>
      </w:tr>
    </w:tbl>
    <w:p w14:paraId="31B91C3E" w14:textId="77777777" w:rsidR="002910F4" w:rsidRDefault="002910F4"/>
    <w:p w14:paraId="257D37CA" w14:textId="13879A6F" w:rsidR="002910F4" w:rsidRPr="00B07E0B" w:rsidRDefault="00000000">
      <w:pPr>
        <w:pStyle w:val="C2"/>
        <w:spacing w:before="240" w:after="80" w:line="280" w:lineRule="auto"/>
        <w:ind w:left="0" w:right="0" w:firstLine="0"/>
      </w:pPr>
      <w:bookmarkStart w:id="36" w:name="_Toc242687297"/>
      <w:r w:rsidRPr="00B07E0B">
        <w:t>Đóng gói mô hình và Tiêu chuẩn hóa Model Card</w:t>
      </w:r>
      <w:bookmarkEnd w:id="36"/>
    </w:p>
    <w:p w14:paraId="4FD1FBE0" w14:textId="77777777" w:rsidR="002910F4" w:rsidRDefault="00000000">
      <w:r>
        <w:t xml:space="preserve">Toàn bộ pipeline scikit-learn tối ưu được đóng gói nhị phân vào tệp models/kmeans_pipeline.joblib. Thẻ mô hình Model Card được biên soạn theo tiêu </w:t>
      </w:r>
      <w:r>
        <w:lastRenderedPageBreak/>
        <w:t>chuẩn minh bạch của Google Research, công bố đầy đủ thông tin thuật toán K-Means, 8 đặc trưng đầu vào, giới hạn áp dụng (không dùng cho trạm &lt; 30 chuyến/tháng) và cam kết bảo vệ dữ liệu cá nhân (tuyệt đối không hiển thị ride_id).</w:t>
      </w:r>
    </w:p>
    <w:p w14:paraId="45B8A2C1" w14:textId="543C5450" w:rsidR="002910F4" w:rsidRPr="00B07E0B" w:rsidRDefault="00000000" w:rsidP="00382FE8">
      <w:pPr>
        <w:pStyle w:val="C10"/>
        <w:spacing w:before="360" w:after="120" w:line="280" w:lineRule="auto"/>
        <w:ind w:left="0" w:firstLine="2127"/>
      </w:pPr>
      <w:bookmarkStart w:id="37" w:name="_Toc242687298"/>
      <w:r w:rsidRPr="00B07E0B">
        <w:t>XÂY DỰNG ỨNG DỤNG WEB PHỤC VỤ DỰ ĐOÁN VÀ TRỰC QUAN HÓA</w:t>
      </w:r>
      <w:bookmarkEnd w:id="37"/>
    </w:p>
    <w:p w14:paraId="5748B2E8" w14:textId="297B5F8C" w:rsidR="002910F4" w:rsidRDefault="00000000">
      <w:pPr>
        <w:pStyle w:val="C2"/>
        <w:spacing w:before="240" w:after="80" w:line="280" w:lineRule="auto"/>
        <w:ind w:left="0" w:right="0" w:firstLine="0"/>
      </w:pPr>
      <w:bookmarkStart w:id="38" w:name="_Toc242687299"/>
      <w:r>
        <w:rPr>
          <w:color w:val="1F2937"/>
        </w:rPr>
        <w:t>Kiến trúc hệ thống Serving</w:t>
      </w:r>
      <w:bookmarkEnd w:id="38"/>
    </w:p>
    <w:p w14:paraId="1B046498" w14:textId="77777777" w:rsidR="002910F4" w:rsidRDefault="00000000">
      <w:r>
        <w:t>Hệ thống tuân thủ nghiêm ngặt nguyên tắc kiến trúc công nghiệp: Tách biệt hoàn toàn quá trình Huấn luyện ngoại tuyến (Offline Training) và Phục vụ trực tuyến (Online Serving). Ứng dụng Web chỉ nạp mô hình đã được đóng băng và dữ liệu đã tổng hợp sẵn từ thư mục models/, tuyệt đối không huấn luyện lại mô hình ở mỗi request, đảm bảo thời gian phản hồi tức thì dưới 10ms.</w:t>
      </w:r>
    </w:p>
    <w:p w14:paraId="1293EDCB" w14:textId="77777777" w:rsidR="002910F4" w:rsidRDefault="00000000">
      <w:pPr>
        <w:keepNext/>
        <w:spacing w:before="160" w:after="40" w:line="240" w:lineRule="auto"/>
        <w:jc w:val="center"/>
      </w:pPr>
      <w:r>
        <w:rPr>
          <w:noProof/>
        </w:rPr>
        <w:drawing>
          <wp:inline distT="0" distB="0" distL="0" distR="0" wp14:anchorId="1B97C446" wp14:editId="285171DF">
            <wp:extent cx="5029200" cy="2743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architecture.png"/>
                    <pic:cNvPicPr/>
                  </pic:nvPicPr>
                  <pic:blipFill>
                    <a:blip r:embed="rId18"/>
                    <a:stretch>
                      <a:fillRect/>
                    </a:stretch>
                  </pic:blipFill>
                  <pic:spPr>
                    <a:xfrm>
                      <a:off x="0" y="0"/>
                      <a:ext cx="5029200" cy="2743200"/>
                    </a:xfrm>
                    <a:prstGeom prst="rect">
                      <a:avLst/>
                    </a:prstGeom>
                  </pic:spPr>
                </pic:pic>
              </a:graphicData>
            </a:graphic>
          </wp:inline>
        </w:drawing>
      </w:r>
    </w:p>
    <w:p w14:paraId="50163EAA" w14:textId="77777777" w:rsidR="002910F4" w:rsidRPr="00B07E0B" w:rsidRDefault="00000000">
      <w:pPr>
        <w:pStyle w:val="ahnh"/>
        <w:spacing w:before="40" w:after="160" w:line="240" w:lineRule="auto"/>
      </w:pPr>
      <w:r w:rsidRPr="00B07E0B">
        <w:t>Hình 4.1: Sơ đồ kiến trúc Serving phân tách Offline Training và Online Serving</w:t>
      </w:r>
    </w:p>
    <w:p w14:paraId="006EE943" w14:textId="117AE6C3" w:rsidR="002910F4" w:rsidRDefault="00000000">
      <w:pPr>
        <w:pStyle w:val="C2"/>
        <w:spacing w:before="240" w:after="80" w:line="280" w:lineRule="auto"/>
        <w:ind w:left="0" w:right="0" w:firstLine="0"/>
      </w:pPr>
      <w:bookmarkStart w:id="39" w:name="_Toc242687300"/>
      <w:r>
        <w:rPr>
          <w:color w:val="1F2937"/>
        </w:rPr>
        <w:t>Phát triển Backend API (FastAPI)</w:t>
      </w:r>
      <w:bookmarkEnd w:id="39"/>
    </w:p>
    <w:p w14:paraId="39F7593A" w14:textId="77777777" w:rsidR="002910F4" w:rsidRDefault="00000000">
      <w:r>
        <w:t>Backend được xây dựng bằng framework FastAPI hiện đại trên nền máy chủ ASGI Uvicorn với các tính năng kỹ thuật nổi bật:</w:t>
      </w:r>
    </w:p>
    <w:p w14:paraId="6126CE27" w14:textId="77777777" w:rsidR="002910F4" w:rsidRDefault="00000000">
      <w:pPr>
        <w:pStyle w:val="ListParagraph"/>
      </w:pPr>
      <w:r>
        <w:t>• Quản lý vòng đời Lifespan: Dữ liệu hồ sơ trạm station_profiles_202604.csv và station_profiles_202601.csv được nạp một lần duy nhất vào bộ nhớ RAM khi server khởi động.</w:t>
      </w:r>
    </w:p>
    <w:p w14:paraId="28BF896F" w14:textId="77777777" w:rsidR="002910F4" w:rsidRDefault="00000000">
      <w:pPr>
        <w:pStyle w:val="ListParagraph"/>
      </w:pPr>
      <w:r>
        <w:lastRenderedPageBreak/>
        <w:t>• Pydantic Schema Validation: Các endpoint GET /api/stations và GET /api/station/{id} kiểm soát nghiêm ngặt các tham số đầu vào, từ chối tham số không hợp lệ và trả về JSON chuẩn hóa.</w:t>
      </w:r>
    </w:p>
    <w:p w14:paraId="570823F1" w14:textId="77777777" w:rsidR="002910F4" w:rsidRDefault="00000000">
      <w:pPr>
        <w:pStyle w:val="ListParagraph"/>
      </w:pPr>
      <w:r>
        <w:t>• Xử lý mã lỗi HTTP chuẩn: Trả về mã lỗi 404 Not Found khi tháng hoặc ID trạm không tồn tại; trả về mã 422 Unprocessable Entity khi mã cụm vượt ngoài miền hợp lệ {0, 1, 2}.</w:t>
      </w:r>
    </w:p>
    <w:p w14:paraId="6E57AC5D" w14:textId="77777777" w:rsidR="002910F4" w:rsidRDefault="00000000">
      <w:pPr>
        <w:pStyle w:val="ListParagraph"/>
      </w:pPr>
      <w:r>
        <w:t>• Cung cấp đầy đủ các API đánh giá: Endpoint GET /api/metrics trả về toàn bộ kết quả 4 thí nghiệm khoa học; GET /api/model-card cung cấp tài liệu minh bạch AI theo tiêu chuẩn.</w:t>
      </w:r>
    </w:p>
    <w:p w14:paraId="347C677E" w14:textId="32F37F0A" w:rsidR="002910F4" w:rsidRDefault="00000000">
      <w:pPr>
        <w:pStyle w:val="C2"/>
        <w:spacing w:before="240" w:after="80" w:line="280" w:lineRule="auto"/>
        <w:ind w:left="0" w:right="0" w:firstLine="0"/>
      </w:pPr>
      <w:bookmarkStart w:id="40" w:name="_Toc242687301"/>
      <w:r>
        <w:rPr>
          <w:color w:val="1F2937"/>
        </w:rPr>
        <w:t>Phát triển Giao diện Web tương tác (3 Màn hình)</w:t>
      </w:r>
      <w:bookmarkEnd w:id="40"/>
    </w:p>
    <w:p w14:paraId="239B226B" w14:textId="77777777" w:rsidR="002910F4" w:rsidRDefault="00000000">
      <w:r>
        <w:t>Frontend được xây dựng theo tiêu chuẩn Rich Aesthetics với giao diện hiện đại (Modern Slate Dark Theme), tích hợp thư viện bản đồ tương tác Leaflet.js, đáp ứng chuẩn 3 màn hình yêu cầu của đề tài:</w:t>
      </w:r>
    </w:p>
    <w:p w14:paraId="11842DF4" w14:textId="77777777" w:rsidR="002910F4" w:rsidRDefault="00000000">
      <w:pPr>
        <w:pStyle w:val="ListParagraph"/>
      </w:pPr>
      <w:r>
        <w:t>• Màn hình 1 - Tổng quan &amp; Phạm vi: Trình bày bài toán quy hoạch giao thông của nhà vận hành Citi Bike, bối cảnh thực tiễn, quy mô 2 tháng dữ liệu, quy tắc cách ly tập Test chống rò rỉ dữ liệu và thẻ diễn giải 3 phân khúc nghiệp vụ.</w:t>
      </w:r>
    </w:p>
    <w:p w14:paraId="16E39D45" w14:textId="77777777" w:rsidR="002910F4" w:rsidRDefault="00000000">
      <w:pPr>
        <w:keepNext/>
        <w:spacing w:before="160" w:after="40" w:line="240" w:lineRule="auto"/>
        <w:jc w:val="center"/>
      </w:pPr>
      <w:r>
        <w:rPr>
          <w:noProof/>
        </w:rPr>
        <w:drawing>
          <wp:inline distT="0" distB="0" distL="0" distR="0" wp14:anchorId="578A3394" wp14:editId="6BE99E1D">
            <wp:extent cx="5029200" cy="2489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screen1_intro.png"/>
                    <pic:cNvPicPr/>
                  </pic:nvPicPr>
                  <pic:blipFill>
                    <a:blip r:embed="rId19"/>
                    <a:stretch>
                      <a:fillRect/>
                    </a:stretch>
                  </pic:blipFill>
                  <pic:spPr>
                    <a:xfrm>
                      <a:off x="0" y="0"/>
                      <a:ext cx="5029200" cy="2489200"/>
                    </a:xfrm>
                    <a:prstGeom prst="rect">
                      <a:avLst/>
                    </a:prstGeom>
                  </pic:spPr>
                </pic:pic>
              </a:graphicData>
            </a:graphic>
          </wp:inline>
        </w:drawing>
      </w:r>
    </w:p>
    <w:p w14:paraId="35151950" w14:textId="77777777" w:rsidR="002910F4" w:rsidRPr="00B07E0B" w:rsidRDefault="00000000">
      <w:pPr>
        <w:pStyle w:val="ahnh"/>
        <w:spacing w:before="40" w:after="160" w:line="240" w:lineRule="auto"/>
      </w:pPr>
      <w:r w:rsidRPr="00B07E0B">
        <w:t>Hình 4.2: Giao diện Màn hình 1 - Tổng quan đề tài, phạm vi dữ liệu và giải thích 3 cụm nghiên cứu</w:t>
      </w:r>
    </w:p>
    <w:p w14:paraId="0578E337" w14:textId="77777777" w:rsidR="002910F4" w:rsidRDefault="00000000">
      <w:pPr>
        <w:pStyle w:val="ListParagraph"/>
      </w:pPr>
      <w:r>
        <w:t xml:space="preserve">• Màn hình 2 - Thao tác &amp; Bản đồ trạm NYC: Bản đồ tương tác Leaflet trực quan hóa hơn 2.200 điểm trạm phủ khắp New York theo màu cụm (Xanh dương: Thương mại; Xanh ngọc: Dân cư đi làm; Hổ phách: Hỗn hợp &amp; Đêm). Hỗ trợ Bộ lọc tháng (Tháng 4 Mùa xuân vs Tháng 1 Mùa đông), Bộ lọc cụm, Ô tìm kiếm </w:t>
      </w:r>
      <w:r>
        <w:lastRenderedPageBreak/>
        <w:t>trạm và thẻ Station Profile Card hiển thị thanh đo tiến trình các tỷ lệ so sánh với median cụm.</w:t>
      </w:r>
    </w:p>
    <w:p w14:paraId="09B15D98" w14:textId="77777777" w:rsidR="002910F4" w:rsidRDefault="00000000">
      <w:pPr>
        <w:keepNext/>
        <w:spacing w:before="160" w:after="40" w:line="240" w:lineRule="auto"/>
        <w:jc w:val="center"/>
      </w:pPr>
      <w:r>
        <w:rPr>
          <w:noProof/>
        </w:rPr>
        <w:drawing>
          <wp:inline distT="0" distB="0" distL="0" distR="0" wp14:anchorId="7C63A735" wp14:editId="16129305">
            <wp:extent cx="5029200" cy="274417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screen2_map.png"/>
                    <pic:cNvPicPr/>
                  </pic:nvPicPr>
                  <pic:blipFill>
                    <a:blip r:embed="rId20"/>
                    <a:stretch>
                      <a:fillRect/>
                    </a:stretch>
                  </pic:blipFill>
                  <pic:spPr>
                    <a:xfrm>
                      <a:off x="0" y="0"/>
                      <a:ext cx="5029200" cy="2744178"/>
                    </a:xfrm>
                    <a:prstGeom prst="rect">
                      <a:avLst/>
                    </a:prstGeom>
                  </pic:spPr>
                </pic:pic>
              </a:graphicData>
            </a:graphic>
          </wp:inline>
        </w:drawing>
      </w:r>
    </w:p>
    <w:p w14:paraId="746054ED" w14:textId="77777777" w:rsidR="002910F4" w:rsidRPr="00B07E0B" w:rsidRDefault="00000000">
      <w:pPr>
        <w:pStyle w:val="ahnh"/>
        <w:spacing w:before="40" w:after="160" w:line="240" w:lineRule="auto"/>
      </w:pPr>
      <w:r w:rsidRPr="00B07E0B">
        <w:t>Hình 4.3: Giao diện Màn hình 2 - Thao tác tương tác Bản đồ trạm Leaflet và Hồ sơ trạm</w:t>
      </w:r>
    </w:p>
    <w:p w14:paraId="2EA6F798" w14:textId="77777777" w:rsidR="002910F4" w:rsidRDefault="00000000">
      <w:pPr>
        <w:pStyle w:val="ListParagraph"/>
      </w:pPr>
      <w:r>
        <w:t>• Màn hình 3 - Dashboard Thực nghiệm: Trực quan hóa toàn bộ kết quả 4 thí nghiệm khoa học, các biểu đồ độ phân giải cao (Elbow, Silhouette, Ma trận chuyển dịch mùa, Bảng Median) và Model Card hoàn chỉnh.</w:t>
      </w:r>
    </w:p>
    <w:p w14:paraId="5675407C" w14:textId="77777777" w:rsidR="002910F4" w:rsidRDefault="00000000">
      <w:pPr>
        <w:keepNext/>
        <w:spacing w:before="160" w:after="40" w:line="240" w:lineRule="auto"/>
        <w:jc w:val="center"/>
      </w:pPr>
      <w:r>
        <w:rPr>
          <w:noProof/>
        </w:rPr>
        <w:drawing>
          <wp:inline distT="0" distB="0" distL="0" distR="0" wp14:anchorId="619ED68B" wp14:editId="25998763">
            <wp:extent cx="5029200" cy="261234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screen3_dashboard.png"/>
                    <pic:cNvPicPr/>
                  </pic:nvPicPr>
                  <pic:blipFill>
                    <a:blip r:embed="rId21"/>
                    <a:stretch>
                      <a:fillRect/>
                    </a:stretch>
                  </pic:blipFill>
                  <pic:spPr>
                    <a:xfrm>
                      <a:off x="0" y="0"/>
                      <a:ext cx="5029200" cy="2612341"/>
                    </a:xfrm>
                    <a:prstGeom prst="rect">
                      <a:avLst/>
                    </a:prstGeom>
                  </pic:spPr>
                </pic:pic>
              </a:graphicData>
            </a:graphic>
          </wp:inline>
        </w:drawing>
      </w:r>
    </w:p>
    <w:p w14:paraId="6B37ACB6" w14:textId="77777777" w:rsidR="002910F4" w:rsidRPr="00B07E0B" w:rsidRDefault="00000000">
      <w:pPr>
        <w:pStyle w:val="ahnh"/>
        <w:spacing w:before="40" w:after="160" w:line="240" w:lineRule="auto"/>
      </w:pPr>
      <w:r w:rsidRPr="00B07E0B">
        <w:t>Hình 4.4: Giao diện Màn hình 3 - Dashboard trực quan hóa 4 thí nghiệm và Model Card</w:t>
      </w:r>
    </w:p>
    <w:p w14:paraId="51E9AFE3" w14:textId="425D5EF3" w:rsidR="002910F4" w:rsidRDefault="00000000">
      <w:pPr>
        <w:pStyle w:val="C2"/>
        <w:spacing w:before="240" w:after="80" w:line="280" w:lineRule="auto"/>
        <w:ind w:left="0" w:right="0" w:firstLine="0"/>
      </w:pPr>
      <w:bookmarkStart w:id="41" w:name="_Toc242687302"/>
      <w:r>
        <w:rPr>
          <w:color w:val="1F2937"/>
        </w:rPr>
        <w:t>Kiểm thử tự động hệ thống (Testing)</w:t>
      </w:r>
      <w:bookmarkEnd w:id="41"/>
    </w:p>
    <w:p w14:paraId="0D0D755A" w14:textId="77777777" w:rsidR="002910F4" w:rsidRDefault="00000000">
      <w:r>
        <w:t xml:space="preserve">Dự án thiết lập bộ kiểm thử tự động toàn diện tại tests/test_api.py bao phủ 100% các chức năng cốt lõi: kiểm tra nạp dữ liệu cả 2 tháng, kiểm tra bộ lọc cụm, kiểm tra schema </w:t>
      </w:r>
      <w:r>
        <w:lastRenderedPageBreak/>
        <w:t>chi tiết trạm, kiểm tra API metrics, model card và kiểm tra bắt mã lỗi HTTP (404, 422). Toàn bộ 7 test cases đều vượt qua 100% trên môi trường kiểm thử.</w:t>
      </w:r>
    </w:p>
    <w:p w14:paraId="585BC806" w14:textId="13107296" w:rsidR="00E460B7" w:rsidRPr="00B07E0B" w:rsidRDefault="00000000" w:rsidP="00382FE8">
      <w:pPr>
        <w:pStyle w:val="C10"/>
        <w:pageBreakBefore/>
        <w:spacing w:before="360" w:after="120" w:line="280" w:lineRule="auto"/>
        <w:ind w:left="0" w:firstLine="1418"/>
      </w:pPr>
      <w:bookmarkStart w:id="42" w:name="_Toc242687303"/>
      <w:r w:rsidRPr="00B07E0B">
        <w:lastRenderedPageBreak/>
        <w:t>KẾT LUẬN VÀ HƯỚNG PHÁT TRIỂN</w:t>
      </w:r>
      <w:bookmarkEnd w:id="42"/>
    </w:p>
    <w:p w14:paraId="54156F36" w14:textId="7908A3F4" w:rsidR="00E460B7" w:rsidRDefault="00000000" w:rsidP="00516CD8">
      <w:pPr>
        <w:pStyle w:val="C2"/>
        <w:spacing w:before="240" w:after="80" w:line="280" w:lineRule="auto"/>
        <w:ind w:left="0" w:right="0" w:firstLine="0"/>
      </w:pPr>
      <w:bookmarkStart w:id="43" w:name="_Toc242687304"/>
      <w:r>
        <w:rPr>
          <w:color w:val="1F2937"/>
        </w:rPr>
        <w:t>Kết quả đạt được</w:t>
      </w:r>
      <w:bookmarkEnd w:id="43"/>
    </w:p>
    <w:p w14:paraId="55584D12" w14:textId="77777777" w:rsidR="00E460B7" w:rsidRDefault="00000000">
      <w:r>
        <w:t>Đề tài Project 23 đã hoàn thành xuất sắc toàn bộ các mục tiêu đặt ra:</w:t>
      </w:r>
    </w:p>
    <w:p w14:paraId="37919F4E" w14:textId="77777777" w:rsidR="00E460B7" w:rsidRDefault="00000000">
      <w:pPr>
        <w:pStyle w:val="ListParagraph"/>
      </w:pPr>
      <w:r>
        <w:t>• Về mặt khoa học dữ liệu: Xây dựng thành công pipeline chuẩn mực từ hơn 5.67 triệu lượt di chuyển thô của Citi Bike đến vector đặc trưng trạm; thiết lập quy trình phân chia dữ liệu cấp trạm chống rò rỉ tuyệt đối (Train 70% - Val 15% - Test 15%) và niêm phong tập Test độc lập.</w:t>
      </w:r>
    </w:p>
    <w:p w14:paraId="68993F29" w14:textId="77777777" w:rsidR="00E460B7" w:rsidRDefault="00000000">
      <w:pPr>
        <w:pStyle w:val="ListParagraph"/>
      </w:pPr>
      <w:r>
        <w:t>• Về mặt học thuật và mô hình hóa: Chứng minh thực nghiệm việc chuẩn hóa hồ sơ tỷ lệ giúp phân tách trạm theo hành vi độc lập hoàn toàn với quy mô trạm (ARI = 0.0115 so với Volume Baseline); chứng minh tính ổn định tuyệt đối qua 5 seeds ngẫu nhiên (ARI = 0.9984); và phát hiện thành công quy luật chuyển dịch trạm giữa hai mùa Xuân – Đông (ARI = 0.3873). Đánh giá khách quan trên tập Test đạt Silhouette Score = 0.1638.</w:t>
      </w:r>
    </w:p>
    <w:p w14:paraId="5A190134" w14:textId="77777777" w:rsidR="00E460B7" w:rsidRDefault="00000000">
      <w:pPr>
        <w:pStyle w:val="ListParagraph"/>
      </w:pPr>
      <w:r>
        <w:t>• Về mặt kỹ thuật phần mềm: Đóng gói hoàn chỉnh dịch vụ API FastAPI phục vụ thời gian thực với độ trễ &lt; 10ms và giao diện Web 3 màn hình tương tác hiện đại tích hợp bản đồ Leaflet.js.</w:t>
      </w:r>
    </w:p>
    <w:p w14:paraId="0C5004A8" w14:textId="5B86C212" w:rsidR="00E460B7" w:rsidRDefault="00000000" w:rsidP="00516CD8">
      <w:pPr>
        <w:pStyle w:val="C2"/>
        <w:spacing w:before="240" w:after="80" w:line="280" w:lineRule="auto"/>
        <w:ind w:left="0" w:right="0" w:firstLine="0"/>
      </w:pPr>
      <w:bookmarkStart w:id="44" w:name="_Toc242687305"/>
      <w:r>
        <w:rPr>
          <w:color w:val="1F2937"/>
        </w:rPr>
        <w:t>Hạn chế của đề tài</w:t>
      </w:r>
      <w:bookmarkEnd w:id="44"/>
    </w:p>
    <w:p w14:paraId="74CF4F8F" w14:textId="77777777" w:rsidR="00E460B7" w:rsidRDefault="00000000">
      <w:r>
        <w:t>Mặc dù đạt được những kết quả ấn tượng, đề tài vẫn tồn tại một số hạn chế khách quan: 1. Ngưỡng trạm ít chuyến: Mô hình hiện tại chỉ áp dụng cho các trạm có từ 30 chuyến/tháng trở lên, chưa bao quát được các trạm mới lắp đặt thử nghiệm dưới 1 tháng; 2. Yếu tố thời tiết vi mô: Phân tích chuyển dịch mùa vụ hiện dựa trên dữ liệu tháng tổng thể, chưa kết hợp dữ liệu lượng mưa hoặc tuyết rơi theo từng ngày cụ thể để giải thích sâu hơn các ngày sụt giảm đột biến.</w:t>
      </w:r>
    </w:p>
    <w:p w14:paraId="502C196F" w14:textId="5BD0253F" w:rsidR="00E460B7" w:rsidRDefault="00000000" w:rsidP="00516CD8">
      <w:pPr>
        <w:pStyle w:val="C2"/>
        <w:spacing w:before="240" w:after="80" w:line="280" w:lineRule="auto"/>
        <w:ind w:left="0" w:right="0" w:firstLine="0"/>
      </w:pPr>
      <w:bookmarkStart w:id="45" w:name="_Toc242687306"/>
      <w:r>
        <w:rPr>
          <w:color w:val="1F2937"/>
        </w:rPr>
        <w:t>Hướng phát triển trong tương lai</w:t>
      </w:r>
      <w:bookmarkEnd w:id="45"/>
    </w:p>
    <w:p w14:paraId="46D89429" w14:textId="77777777" w:rsidR="00E460B7" w:rsidRDefault="00000000">
      <w:r>
        <w:t xml:space="preserve">Trong các giai đoạn nghiên cứu tiếp theo, đề tài có thể mở rộng theo các hướng: 1. Dự báo nhu cầu thời gian thực: Kết hợp mô hình chuỗi thời gian (SARIMA, Prophet, LSTM) để dự báo nhu cầu nhận/trả xe tại từng cụm trạm theo khung giờ; 2. Thuật toán điều phối xe tối ưu (Dynamic Rebalancing): Xây dựng thuật toán tối ưu hóa tuyến đường cho xe tải chuyên chở điều phối xe đạp từ các trạm Cụm 0 (thừa xe sáng) về trạm Cụm </w:t>
      </w:r>
      <w:r>
        <w:lastRenderedPageBreak/>
        <w:t>1 (thiếu xe sáng); 3. Mở rộng đa đô thị: Áp dụng quy trình phân cụm trên các hệ thống chia sẻ xe đạp tại các thành phố khác như Divvy (Chicago) hay Vélib (Paris).</w:t>
      </w:r>
    </w:p>
    <w:p w14:paraId="7DB8C4C1" w14:textId="77777777" w:rsidR="00E460B7" w:rsidRPr="00B07E0B" w:rsidRDefault="00000000">
      <w:pPr>
        <w:pStyle w:val="C10"/>
        <w:pageBreakBefore/>
        <w:spacing w:before="360" w:after="120" w:line="280" w:lineRule="auto"/>
        <w:ind w:left="0" w:firstLine="0"/>
      </w:pPr>
      <w:bookmarkStart w:id="46" w:name="_Toc242687307"/>
      <w:r w:rsidRPr="00B07E0B">
        <w:lastRenderedPageBreak/>
        <w:t>TÀI LIỆU THAM KHẢO</w:t>
      </w:r>
      <w:bookmarkEnd w:id="46"/>
    </w:p>
    <w:p w14:paraId="3461147A" w14:textId="77777777" w:rsidR="00E460B7" w:rsidRDefault="00000000">
      <w:r>
        <w:t>[1] PGS. TS. Nguyễn Văn Hậu, Slide bài giảng học phần Học máy cơ bản: Bài 8 — K-means, phân khúc và chọn K, Trường Đại học Sư phạm Kỹ thuật Hưng Yên, 2026.</w:t>
      </w:r>
    </w:p>
    <w:p w14:paraId="0B5B699C" w14:textId="77777777" w:rsidR="00E460B7" w:rsidRDefault="00000000">
      <w:r>
        <w:t>[2] NYCBS LLC, Citi Bike System Data, [Online]. Available: https://citibikenyc.com/system-data. Truy cập tháng 10/2026.</w:t>
      </w:r>
    </w:p>
    <w:p w14:paraId="4CEF3E9E" w14:textId="77777777" w:rsidR="00E460B7" w:rsidRDefault="00000000">
      <w:r>
        <w:t>[3] NYCBS LLC, Citi Bike Data Sharing Policy, [Online]. Available: https://ride.citibikenyc.com/data-sharing-policy.</w:t>
      </w:r>
    </w:p>
    <w:p w14:paraId="11420F0A" w14:textId="77777777" w:rsidR="00E460B7" w:rsidRDefault="00000000">
      <w:r>
        <w:t>[4] S. Lloyd, 'Least squares quantization in PCM', IEEE Transactions on Information Theory, vol. 28, no. 2, pp. 129–137, 1982.</w:t>
      </w:r>
    </w:p>
    <w:p w14:paraId="2E47ABBB" w14:textId="77777777" w:rsidR="00E460B7" w:rsidRDefault="00000000">
      <w:r>
        <w:t>[5] D. Arthur và S. Vassilvitskii, 'k-means++: The advantages of careful seeding', in Proceedings of the eighteenth annual ACM-SIAM symposium on Discrete algorithms (SODA), pp. 1027–1035, 2007.</w:t>
      </w:r>
    </w:p>
    <w:p w14:paraId="0E93E826" w14:textId="77777777" w:rsidR="00E460B7" w:rsidRDefault="00000000">
      <w:r>
        <w:t>[6] P. J. Rousseeuw, 'Silhouettes: A graphical aid to the interpretation and validation of cluster analysis', Journal of Computational and Applied Mathematics, vol. 20, pp. 53–65, 1987.</w:t>
      </w:r>
    </w:p>
    <w:p w14:paraId="5B3DAAA8" w14:textId="77777777" w:rsidR="00E460B7" w:rsidRDefault="00000000">
      <w:r>
        <w:t>[7] D. L. Davies và D. W. Bouldin, 'A cluster separation measure', IEEE Transactions on Pattern Analysis and Machine Intelligence, vol. PAMI-1, no. 2, pp. 224–227, 1979.</w:t>
      </w:r>
    </w:p>
    <w:p w14:paraId="67C8D95A" w14:textId="77777777" w:rsidR="00E460B7" w:rsidRDefault="00000000">
      <w:r>
        <w:t>[8] L. Hubert và P. Arabie, 'Comparing partitions', Journal of Classification, vol. 2, no. 1, pp. 193–218, 1985.</w:t>
      </w:r>
    </w:p>
    <w:p w14:paraId="1F47483C" w14:textId="77777777" w:rsidR="002910F4" w:rsidRDefault="00000000">
      <w:r>
        <w:t>[9] F. Pedregosa et al., 'Scikit-learn: Machine Learning in Python', Journal of Machine Learning Research, vol. 12, pp. 2825–2830, 2011.</w:t>
      </w:r>
    </w:p>
    <w:p w14:paraId="0CAAE6EA" w14:textId="77777777" w:rsidR="002910F4" w:rsidRDefault="00000000">
      <w:r>
        <w:t>[10] M. Mitchell et al., 'Model Cards for Model Reporting', in Proceedings of the Conference on Fairness, Accountability, and Transparency (FAT*), pp. 220–229, 2019.</w:t>
      </w:r>
    </w:p>
    <w:sectPr w:rsidR="002910F4" w:rsidSect="00BD6DDD">
      <w:pgSz w:w="11901" w:h="16840"/>
      <w:pgMar w:top="1134"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CDF56" w14:textId="77777777" w:rsidR="000701BA" w:rsidRDefault="000701BA">
      <w:pPr>
        <w:spacing w:line="240" w:lineRule="auto"/>
      </w:pPr>
      <w:r>
        <w:separator/>
      </w:r>
    </w:p>
  </w:endnote>
  <w:endnote w:type="continuationSeparator" w:id="0">
    <w:p w14:paraId="78750342" w14:textId="77777777" w:rsidR="000701BA" w:rsidRDefault="000701BA">
      <w:pPr>
        <w:spacing w:line="240" w:lineRule="auto"/>
      </w:pPr>
      <w:r>
        <w:continuationSeparator/>
      </w:r>
    </w:p>
  </w:endnote>
  <w:endnote w:type="continuationNotice" w:id="1">
    <w:p w14:paraId="08FD2BF2" w14:textId="77777777" w:rsidR="000701BA" w:rsidRDefault="000701B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Light">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8FDAF" w14:textId="77777777" w:rsidR="00614FEA" w:rsidRDefault="00614FEA">
    <w:pPr>
      <w:pBdr>
        <w:top w:val="nil"/>
        <w:left w:val="nil"/>
        <w:bottom w:val="nil"/>
        <w:right w:val="nil"/>
        <w:between w:val="nil"/>
      </w:pBdr>
      <w:tabs>
        <w:tab w:val="center" w:pos="4680"/>
        <w:tab w:val="right" w:pos="9360"/>
      </w:tabs>
      <w:spacing w:line="240" w:lineRule="auto"/>
      <w:jc w:val="center"/>
      <w:rPr>
        <w:color w:val="000000"/>
        <w:szCs w:val="26"/>
      </w:rPr>
    </w:pPr>
  </w:p>
  <w:p w14:paraId="7DF8DA2B" w14:textId="77777777" w:rsidR="00614FEA" w:rsidRDefault="00024091">
    <w:pPr>
      <w:pBdr>
        <w:top w:val="nil"/>
        <w:left w:val="nil"/>
        <w:bottom w:val="nil"/>
        <w:right w:val="nil"/>
        <w:between w:val="nil"/>
      </w:pBdr>
      <w:tabs>
        <w:tab w:val="center" w:pos="4680"/>
        <w:tab w:val="right" w:pos="9360"/>
      </w:tabs>
      <w:spacing w:line="240" w:lineRule="auto"/>
      <w:jc w:val="center"/>
      <w:rPr>
        <w:color w:val="000000"/>
        <w:szCs w:val="26"/>
      </w:rPr>
    </w:pPr>
    <w:r>
      <w:rPr>
        <w:color w:val="000000"/>
        <w:szCs w:val="26"/>
      </w:rPr>
      <w:fldChar w:fldCharType="begin"/>
    </w:r>
    <w:r>
      <w:rPr>
        <w:color w:val="000000"/>
        <w:szCs w:val="26"/>
      </w:rPr>
      <w:instrText>PAGE</w:instrText>
    </w:r>
    <w:r>
      <w:rPr>
        <w:color w:val="000000"/>
        <w:szCs w:val="26"/>
      </w:rPr>
      <w:fldChar w:fldCharType="end"/>
    </w:r>
  </w:p>
  <w:p w14:paraId="4ED69B48" w14:textId="77777777" w:rsidR="00614FEA" w:rsidRDefault="00024091">
    <w:pPr>
      <w:pBdr>
        <w:top w:val="nil"/>
        <w:left w:val="nil"/>
        <w:bottom w:val="nil"/>
        <w:right w:val="nil"/>
        <w:between w:val="nil"/>
      </w:pBdr>
      <w:tabs>
        <w:tab w:val="center" w:pos="4680"/>
        <w:tab w:val="right" w:pos="9360"/>
      </w:tabs>
      <w:spacing w:line="240" w:lineRule="auto"/>
      <w:jc w:val="center"/>
      <w:rPr>
        <w:color w:val="000000"/>
        <w:szCs w:val="26"/>
      </w:rPr>
    </w:pPr>
    <w:r>
      <w:rPr>
        <w:color w:val="000000"/>
        <w:szCs w:val="26"/>
      </w:rPr>
      <w:fldChar w:fldCharType="begin"/>
    </w:r>
    <w:r>
      <w:rPr>
        <w:color w:val="000000"/>
        <w:szCs w:val="26"/>
      </w:rPr>
      <w:instrText>PAGE</w:instrText>
    </w:r>
    <w:r>
      <w:rPr>
        <w:color w:val="000000"/>
        <w:szCs w:val="26"/>
      </w:rPr>
      <w:fldChar w:fldCharType="end"/>
    </w:r>
  </w:p>
  <w:p w14:paraId="1A0FF625" w14:textId="77777777" w:rsidR="00614FEA" w:rsidRDefault="00024091">
    <w:pPr>
      <w:pBdr>
        <w:top w:val="nil"/>
        <w:left w:val="nil"/>
        <w:bottom w:val="nil"/>
        <w:right w:val="nil"/>
        <w:between w:val="nil"/>
      </w:pBdr>
      <w:tabs>
        <w:tab w:val="center" w:pos="4680"/>
        <w:tab w:val="right" w:pos="9360"/>
      </w:tabs>
      <w:spacing w:line="240" w:lineRule="auto"/>
      <w:rPr>
        <w:color w:val="000000"/>
        <w:szCs w:val="26"/>
      </w:rPr>
    </w:pPr>
    <w:r>
      <w:rPr>
        <w:color w:val="000000"/>
        <w:szCs w:val="26"/>
      </w:rPr>
      <w:fldChar w:fldCharType="begin"/>
    </w:r>
    <w:r>
      <w:rPr>
        <w:color w:val="000000"/>
        <w:szCs w:val="26"/>
      </w:rPr>
      <w:instrText>PAGE</w:instrText>
    </w:r>
    <w:r>
      <w:rPr>
        <w:color w:val="000000"/>
        <w:szCs w:val="2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7F53" w14:textId="77777777" w:rsidR="00614FEA" w:rsidRDefault="00024091">
    <w:pPr>
      <w:pBdr>
        <w:top w:val="nil"/>
        <w:left w:val="nil"/>
        <w:bottom w:val="nil"/>
        <w:right w:val="nil"/>
        <w:between w:val="nil"/>
      </w:pBdr>
      <w:tabs>
        <w:tab w:val="center" w:pos="4680"/>
        <w:tab w:val="right" w:pos="9360"/>
      </w:tabs>
      <w:spacing w:line="240" w:lineRule="auto"/>
      <w:jc w:val="center"/>
      <w:rPr>
        <w:color w:val="000000"/>
        <w:szCs w:val="26"/>
      </w:rPr>
    </w:pPr>
    <w:r>
      <w:rPr>
        <w:color w:val="000000"/>
        <w:szCs w:val="26"/>
      </w:rPr>
      <w:fldChar w:fldCharType="begin"/>
    </w:r>
    <w:r>
      <w:rPr>
        <w:color w:val="000000"/>
        <w:szCs w:val="26"/>
      </w:rPr>
      <w:instrText>PAGE</w:instrText>
    </w:r>
    <w:r>
      <w:rPr>
        <w:color w:val="000000"/>
        <w:szCs w:val="26"/>
      </w:rPr>
      <w:fldChar w:fldCharType="separate"/>
    </w:r>
    <w:r w:rsidR="00763F33">
      <w:rPr>
        <w:noProof/>
        <w:color w:val="000000"/>
        <w:szCs w:val="26"/>
      </w:rPr>
      <w:t>1</w:t>
    </w:r>
    <w:r>
      <w:rPr>
        <w:color w:val="000000"/>
        <w:szCs w:val="26"/>
      </w:rPr>
      <w:fldChar w:fldCharType="end"/>
    </w:r>
  </w:p>
  <w:p w14:paraId="6BF572E9" w14:textId="77777777" w:rsidR="00614FEA" w:rsidRDefault="00614FEA">
    <w:pPr>
      <w:pBdr>
        <w:top w:val="nil"/>
        <w:left w:val="nil"/>
        <w:bottom w:val="nil"/>
        <w:right w:val="nil"/>
        <w:between w:val="nil"/>
      </w:pBdr>
      <w:tabs>
        <w:tab w:val="center" w:pos="4680"/>
        <w:tab w:val="right" w:pos="9360"/>
      </w:tabs>
      <w:spacing w:line="240" w:lineRule="auto"/>
      <w:rPr>
        <w:color w:val="000000"/>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EF0CE" w14:textId="77777777" w:rsidR="000701BA" w:rsidRDefault="000701BA">
      <w:pPr>
        <w:spacing w:line="240" w:lineRule="auto"/>
      </w:pPr>
      <w:r>
        <w:separator/>
      </w:r>
    </w:p>
  </w:footnote>
  <w:footnote w:type="continuationSeparator" w:id="0">
    <w:p w14:paraId="5E17ACC4" w14:textId="77777777" w:rsidR="000701BA" w:rsidRDefault="000701BA">
      <w:pPr>
        <w:spacing w:line="240" w:lineRule="auto"/>
      </w:pPr>
      <w:r>
        <w:continuationSeparator/>
      </w:r>
    </w:p>
  </w:footnote>
  <w:footnote w:type="continuationNotice" w:id="1">
    <w:p w14:paraId="70FF2408" w14:textId="77777777" w:rsidR="000701BA" w:rsidRDefault="000701B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D445B" w14:textId="77777777" w:rsidR="00444B0D" w:rsidRPr="00444B0D" w:rsidRDefault="0022015F" w:rsidP="00CB3320">
    <w:pPr>
      <w:pStyle w:val="Header"/>
      <w:spacing w:after="240"/>
      <w:ind w:firstLine="0"/>
      <w:rPr>
        <w:lang w:val="vi-VN"/>
      </w:rPr>
    </w:pPr>
    <w:r>
      <w:t xml:space="preserve">Bài tập lớn: </w:t>
    </w:r>
    <w:r w:rsidR="00BE7E0A">
      <w:t>Phân nhóm trạm citi bike theo hồ sơ sử dụng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EF97E" w14:textId="77777777" w:rsidR="00614FEA" w:rsidRDefault="00614FEA">
    <w:pPr>
      <w:pBdr>
        <w:top w:val="nil"/>
        <w:left w:val="nil"/>
        <w:bottom w:val="nil"/>
        <w:right w:val="nil"/>
        <w:between w:val="nil"/>
      </w:pBdr>
      <w:tabs>
        <w:tab w:val="center" w:pos="4680"/>
        <w:tab w:val="right" w:pos="9360"/>
      </w:tabs>
      <w:spacing w:after="240" w:line="240" w:lineRule="auto"/>
      <w:rPr>
        <w:color w:val="000000"/>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2A8A"/>
    <w:multiLevelType w:val="multilevel"/>
    <w:tmpl w:val="644AE7B6"/>
    <w:lvl w:ilvl="0">
      <w:start w:val="1"/>
      <w:numFmt w:val="bullet"/>
      <w:pStyle w:val="Heading1"/>
      <w:lvlText w:val="−"/>
      <w:lvlJc w:val="left"/>
      <w:pPr>
        <w:ind w:left="1350" w:hanging="360"/>
      </w:pPr>
      <w:rPr>
        <w:rFonts w:ascii="Noto Sans Symbols" w:eastAsia="Noto Sans Symbols" w:hAnsi="Noto Sans Symbols" w:cs="Noto Sans Symbols"/>
      </w:rPr>
    </w:lvl>
    <w:lvl w:ilvl="1">
      <w:start w:val="1"/>
      <w:numFmt w:val="bullet"/>
      <w:pStyle w:val="Heading2"/>
      <w:lvlText w:val="o"/>
      <w:lvlJc w:val="left"/>
      <w:pPr>
        <w:ind w:left="2070" w:hanging="360"/>
      </w:pPr>
      <w:rPr>
        <w:rFonts w:ascii="Courier New" w:eastAsia="Courier New" w:hAnsi="Courier New" w:cs="Courier New"/>
      </w:rPr>
    </w:lvl>
    <w:lvl w:ilvl="2">
      <w:start w:val="1"/>
      <w:numFmt w:val="bullet"/>
      <w:pStyle w:val="Heading3"/>
      <w:lvlText w:val="▪"/>
      <w:lvlJc w:val="left"/>
      <w:pPr>
        <w:ind w:left="2790" w:hanging="360"/>
      </w:pPr>
      <w:rPr>
        <w:rFonts w:ascii="Noto Sans Symbols" w:eastAsia="Noto Sans Symbols" w:hAnsi="Noto Sans Symbols" w:cs="Noto Sans Symbols"/>
      </w:rPr>
    </w:lvl>
    <w:lvl w:ilvl="3">
      <w:start w:val="1"/>
      <w:numFmt w:val="bullet"/>
      <w:pStyle w:val="Heading4"/>
      <w:lvlText w:val="●"/>
      <w:lvlJc w:val="left"/>
      <w:pPr>
        <w:ind w:left="3510" w:hanging="360"/>
      </w:pPr>
      <w:rPr>
        <w:rFonts w:ascii="Noto Sans Symbols" w:eastAsia="Noto Sans Symbols" w:hAnsi="Noto Sans Symbols" w:cs="Noto Sans Symbols"/>
      </w:rPr>
    </w:lvl>
    <w:lvl w:ilvl="4">
      <w:start w:val="1"/>
      <w:numFmt w:val="bullet"/>
      <w:pStyle w:val="Heading5"/>
      <w:lvlText w:val="o"/>
      <w:lvlJc w:val="left"/>
      <w:pPr>
        <w:ind w:left="4230" w:hanging="360"/>
      </w:pPr>
      <w:rPr>
        <w:rFonts w:ascii="Courier New" w:eastAsia="Courier New" w:hAnsi="Courier New" w:cs="Courier New"/>
      </w:rPr>
    </w:lvl>
    <w:lvl w:ilvl="5">
      <w:start w:val="1"/>
      <w:numFmt w:val="bullet"/>
      <w:pStyle w:val="Heading6"/>
      <w:lvlText w:val="▪"/>
      <w:lvlJc w:val="left"/>
      <w:pPr>
        <w:ind w:left="4950" w:hanging="360"/>
      </w:pPr>
      <w:rPr>
        <w:rFonts w:ascii="Noto Sans Symbols" w:eastAsia="Noto Sans Symbols" w:hAnsi="Noto Sans Symbols" w:cs="Noto Sans Symbols"/>
      </w:rPr>
    </w:lvl>
    <w:lvl w:ilvl="6">
      <w:start w:val="1"/>
      <w:numFmt w:val="bullet"/>
      <w:pStyle w:val="Heading7"/>
      <w:lvlText w:val="●"/>
      <w:lvlJc w:val="left"/>
      <w:pPr>
        <w:ind w:left="5670" w:hanging="360"/>
      </w:pPr>
      <w:rPr>
        <w:rFonts w:ascii="Noto Sans Symbols" w:eastAsia="Noto Sans Symbols" w:hAnsi="Noto Sans Symbols" w:cs="Noto Sans Symbols"/>
      </w:rPr>
    </w:lvl>
    <w:lvl w:ilvl="7">
      <w:start w:val="1"/>
      <w:numFmt w:val="bullet"/>
      <w:pStyle w:val="Heading8"/>
      <w:lvlText w:val="o"/>
      <w:lvlJc w:val="left"/>
      <w:pPr>
        <w:ind w:left="6390" w:hanging="360"/>
      </w:pPr>
      <w:rPr>
        <w:rFonts w:ascii="Courier New" w:eastAsia="Courier New" w:hAnsi="Courier New" w:cs="Courier New"/>
      </w:rPr>
    </w:lvl>
    <w:lvl w:ilvl="8">
      <w:start w:val="1"/>
      <w:numFmt w:val="bullet"/>
      <w:pStyle w:val="Heading9"/>
      <w:lvlText w:val="▪"/>
      <w:lvlJc w:val="left"/>
      <w:pPr>
        <w:ind w:left="7110" w:hanging="360"/>
      </w:pPr>
      <w:rPr>
        <w:rFonts w:ascii="Noto Sans Symbols" w:eastAsia="Noto Sans Symbols" w:hAnsi="Noto Sans Symbols" w:cs="Noto Sans Symbols"/>
      </w:rPr>
    </w:lvl>
  </w:abstractNum>
  <w:abstractNum w:abstractNumId="1" w15:restartNumberingAfterBreak="0">
    <w:nsid w:val="08264F46"/>
    <w:multiLevelType w:val="hybridMultilevel"/>
    <w:tmpl w:val="9F9A3D7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0B893851"/>
    <w:multiLevelType w:val="multilevel"/>
    <w:tmpl w:val="98C427DE"/>
    <w:lvl w:ilvl="0">
      <w:start w:val="1"/>
      <w:numFmt w:val="bullet"/>
      <w:pStyle w:val="D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F612AC4"/>
    <w:multiLevelType w:val="multilevel"/>
    <w:tmpl w:val="A84CE2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5357FD"/>
    <w:multiLevelType w:val="multilevel"/>
    <w:tmpl w:val="9744795A"/>
    <w:lvl w:ilvl="0">
      <w:start w:val="1"/>
      <w:numFmt w:val="bullet"/>
      <w:pStyle w:val="gachdaudong"/>
      <w:lvlText w:val="o"/>
      <w:lvlJc w:val="left"/>
      <w:pPr>
        <w:ind w:left="620" w:hanging="360"/>
      </w:pPr>
      <w:rPr>
        <w:rFonts w:ascii="Courier New" w:eastAsia="Courier New" w:hAnsi="Courier New" w:cs="Courier New"/>
      </w:rPr>
    </w:lvl>
    <w:lvl w:ilvl="1">
      <w:start w:val="1"/>
      <w:numFmt w:val="bullet"/>
      <w:lvlText w:val="o"/>
      <w:lvlJc w:val="left"/>
      <w:pPr>
        <w:ind w:left="1340" w:hanging="360"/>
      </w:pPr>
      <w:rPr>
        <w:rFonts w:ascii="Courier New" w:eastAsia="Courier New" w:hAnsi="Courier New" w:cs="Courier New"/>
      </w:rPr>
    </w:lvl>
    <w:lvl w:ilvl="2">
      <w:start w:val="1"/>
      <w:numFmt w:val="bullet"/>
      <w:lvlText w:val="▪"/>
      <w:lvlJc w:val="left"/>
      <w:pPr>
        <w:ind w:left="2060" w:hanging="360"/>
      </w:pPr>
      <w:rPr>
        <w:rFonts w:ascii="Noto Sans Symbols" w:eastAsia="Noto Sans Symbols" w:hAnsi="Noto Sans Symbols" w:cs="Noto Sans Symbols"/>
      </w:rPr>
    </w:lvl>
    <w:lvl w:ilvl="3">
      <w:start w:val="1"/>
      <w:numFmt w:val="bullet"/>
      <w:lvlText w:val="●"/>
      <w:lvlJc w:val="left"/>
      <w:pPr>
        <w:ind w:left="2780" w:hanging="360"/>
      </w:pPr>
      <w:rPr>
        <w:rFonts w:ascii="Noto Sans Symbols" w:eastAsia="Noto Sans Symbols" w:hAnsi="Noto Sans Symbols" w:cs="Noto Sans Symbols"/>
      </w:rPr>
    </w:lvl>
    <w:lvl w:ilvl="4">
      <w:start w:val="1"/>
      <w:numFmt w:val="bullet"/>
      <w:lvlText w:val="o"/>
      <w:lvlJc w:val="left"/>
      <w:pPr>
        <w:ind w:left="3500" w:hanging="360"/>
      </w:pPr>
      <w:rPr>
        <w:rFonts w:ascii="Courier New" w:eastAsia="Courier New" w:hAnsi="Courier New" w:cs="Courier New"/>
      </w:rPr>
    </w:lvl>
    <w:lvl w:ilvl="5">
      <w:start w:val="1"/>
      <w:numFmt w:val="bullet"/>
      <w:lvlText w:val="▪"/>
      <w:lvlJc w:val="left"/>
      <w:pPr>
        <w:ind w:left="4220" w:hanging="360"/>
      </w:pPr>
      <w:rPr>
        <w:rFonts w:ascii="Noto Sans Symbols" w:eastAsia="Noto Sans Symbols" w:hAnsi="Noto Sans Symbols" w:cs="Noto Sans Symbols"/>
      </w:rPr>
    </w:lvl>
    <w:lvl w:ilvl="6">
      <w:start w:val="1"/>
      <w:numFmt w:val="bullet"/>
      <w:lvlText w:val="●"/>
      <w:lvlJc w:val="left"/>
      <w:pPr>
        <w:ind w:left="4940" w:hanging="360"/>
      </w:pPr>
      <w:rPr>
        <w:rFonts w:ascii="Noto Sans Symbols" w:eastAsia="Noto Sans Symbols" w:hAnsi="Noto Sans Symbols" w:cs="Noto Sans Symbols"/>
      </w:rPr>
    </w:lvl>
    <w:lvl w:ilvl="7">
      <w:start w:val="1"/>
      <w:numFmt w:val="bullet"/>
      <w:lvlText w:val="o"/>
      <w:lvlJc w:val="left"/>
      <w:pPr>
        <w:ind w:left="5660" w:hanging="360"/>
      </w:pPr>
      <w:rPr>
        <w:rFonts w:ascii="Courier New" w:eastAsia="Courier New" w:hAnsi="Courier New" w:cs="Courier New"/>
      </w:rPr>
    </w:lvl>
    <w:lvl w:ilvl="8">
      <w:start w:val="1"/>
      <w:numFmt w:val="bullet"/>
      <w:lvlText w:val="▪"/>
      <w:lvlJc w:val="left"/>
      <w:pPr>
        <w:ind w:left="6380" w:hanging="360"/>
      </w:pPr>
      <w:rPr>
        <w:rFonts w:ascii="Noto Sans Symbols" w:eastAsia="Noto Sans Symbols" w:hAnsi="Noto Sans Symbols" w:cs="Noto Sans Symbols"/>
      </w:rPr>
    </w:lvl>
  </w:abstractNum>
  <w:abstractNum w:abstractNumId="5" w15:restartNumberingAfterBreak="0">
    <w:nsid w:val="15854AC7"/>
    <w:multiLevelType w:val="multilevel"/>
    <w:tmpl w:val="DFEE3508"/>
    <w:lvl w:ilvl="0">
      <w:start w:val="1"/>
      <w:numFmt w:val="bullet"/>
      <w:lvlText w:val="●"/>
      <w:lvlJc w:val="left"/>
      <w:pPr>
        <w:ind w:left="717" w:hanging="360"/>
      </w:pPr>
      <w:rPr>
        <w:rFonts w:ascii="Noto Sans Symbols" w:eastAsia="Noto Sans Symbols" w:hAnsi="Noto Sans Symbols" w:cs="Noto Sans Symbols"/>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pStyle w:val="Nguyt4"/>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6" w15:restartNumberingAfterBreak="0">
    <w:nsid w:val="23937A6E"/>
    <w:multiLevelType w:val="multilevel"/>
    <w:tmpl w:val="39BC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F4D8A"/>
    <w:multiLevelType w:val="multilevel"/>
    <w:tmpl w:val="DC08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6B7B51"/>
    <w:multiLevelType w:val="multilevel"/>
    <w:tmpl w:val="715673D8"/>
    <w:styleLink w:val="H2"/>
    <w:lvl w:ilvl="0">
      <w:start w:val="1"/>
      <w:numFmt w:val="upperRoman"/>
      <w:lvlText w:val="%1"/>
      <w:lvlJc w:val="left"/>
      <w:pPr>
        <w:ind w:left="360" w:hanging="360"/>
      </w:pPr>
      <w:rPr>
        <w:rFonts w:ascii="Times New Roman" w:hAnsi="Times New Roman" w:hint="default"/>
        <w:color w:val="auto"/>
        <w:sz w:val="26"/>
      </w:rPr>
    </w:lvl>
    <w:lvl w:ilvl="1">
      <w:start w:val="1"/>
      <w:numFmt w:val="decimal"/>
      <w:lvlText w:val="%2)"/>
      <w:lvlJc w:val="left"/>
      <w:pPr>
        <w:ind w:left="720" w:hanging="360"/>
      </w:pPr>
      <w:rPr>
        <w:rFonts w:ascii="Times New Roman" w:hAnsi="Times New Roman" w:hint="default"/>
        <w:b/>
        <w:sz w:val="2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1216FA7"/>
    <w:multiLevelType w:val="multilevel"/>
    <w:tmpl w:val="561A7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302C20"/>
    <w:multiLevelType w:val="multilevel"/>
    <w:tmpl w:val="23D4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AB0E67"/>
    <w:multiLevelType w:val="multilevel"/>
    <w:tmpl w:val="5922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9F1D02"/>
    <w:multiLevelType w:val="multilevel"/>
    <w:tmpl w:val="283A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6C64A8"/>
    <w:multiLevelType w:val="hybridMultilevel"/>
    <w:tmpl w:val="2E444CA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15:restartNumberingAfterBreak="0">
    <w:nsid w:val="4D347F20"/>
    <w:multiLevelType w:val="hybridMultilevel"/>
    <w:tmpl w:val="543E1EBE"/>
    <w:lvl w:ilvl="0" w:tplc="DD3E156E">
      <w:start w:val="1"/>
      <w:numFmt w:val="upperRoman"/>
      <w:pStyle w:val="c1"/>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3528C8"/>
    <w:multiLevelType w:val="hybridMultilevel"/>
    <w:tmpl w:val="5E24245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64B8216F"/>
    <w:multiLevelType w:val="multilevel"/>
    <w:tmpl w:val="D2826066"/>
    <w:lvl w:ilvl="0">
      <w:start w:val="1"/>
      <w:numFmt w:val="lowerLetter"/>
      <w:pStyle w:val="hd8"/>
      <w:lvlText w:val="%1)"/>
      <w:lvlJc w:val="left"/>
      <w:pPr>
        <w:ind w:left="425" w:hanging="425"/>
      </w:pPr>
      <w:rPr>
        <w:b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68FD10BC"/>
    <w:multiLevelType w:val="multilevel"/>
    <w:tmpl w:val="7970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9801105"/>
    <w:multiLevelType w:val="multilevel"/>
    <w:tmpl w:val="1DDCE600"/>
    <w:lvl w:ilvl="0">
      <w:start w:val="1"/>
      <w:numFmt w:val="lowerLetter"/>
      <w:pStyle w:val="MucNho"/>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6B6E2441"/>
    <w:multiLevelType w:val="hybridMultilevel"/>
    <w:tmpl w:val="3296F91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6CFA7B16"/>
    <w:multiLevelType w:val="multilevel"/>
    <w:tmpl w:val="786C5D3C"/>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pStyle w:val="Nidungtrongbng"/>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15:restartNumberingAfterBreak="0">
    <w:nsid w:val="74E83ED3"/>
    <w:multiLevelType w:val="multilevel"/>
    <w:tmpl w:val="D7AEE828"/>
    <w:lvl w:ilvl="0">
      <w:start w:val="1"/>
      <w:numFmt w:val="bullet"/>
      <w:pStyle w:val="Phmc"/>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A8E7D07"/>
    <w:multiLevelType w:val="multilevel"/>
    <w:tmpl w:val="5CA45E9E"/>
    <w:lvl w:ilvl="0">
      <w:start w:val="1"/>
      <w:numFmt w:val="decimal"/>
      <w:pStyle w:val="C10"/>
      <w:suff w:val="space"/>
      <w:lvlText w:val="CHƯƠNG %1:"/>
      <w:lvlJc w:val="right"/>
      <w:pPr>
        <w:ind w:left="2340" w:hanging="360"/>
      </w:pPr>
      <w:rPr>
        <w:rFonts w:hint="default"/>
      </w:rPr>
    </w:lvl>
    <w:lvl w:ilvl="1">
      <w:start w:val="1"/>
      <w:numFmt w:val="decimal"/>
      <w:pStyle w:val="C2"/>
      <w:suff w:val="space"/>
      <w:lvlText w:val="%1.%2"/>
      <w:lvlJc w:val="left"/>
      <w:pPr>
        <w:ind w:left="1672" w:hanging="588"/>
      </w:pPr>
      <w:rPr>
        <w:rFonts w:hint="default"/>
      </w:rPr>
    </w:lvl>
    <w:lvl w:ilvl="2">
      <w:start w:val="1"/>
      <w:numFmt w:val="decimal"/>
      <w:pStyle w:val="C3"/>
      <w:suff w:val="space"/>
      <w:lvlText w:val="%1.%2.%3."/>
      <w:lvlJc w:val="left"/>
      <w:pPr>
        <w:ind w:left="1288" w:hanging="720"/>
      </w:pPr>
    </w:lvl>
    <w:lvl w:ilvl="3">
      <w:start w:val="1"/>
      <w:numFmt w:val="decimal"/>
      <w:pStyle w:val="C4"/>
      <w:suff w:val="space"/>
      <w:lvlText w:val="%1.%2.%3.%4"/>
      <w:lvlJc w:val="left"/>
      <w:pPr>
        <w:ind w:left="0" w:firstLine="0"/>
      </w:pPr>
    </w:lvl>
    <w:lvl w:ilvl="4">
      <w:start w:val="1"/>
      <w:numFmt w:val="decimal"/>
      <w:pStyle w:val="C5"/>
      <w:lvlText w:val="%1.%2.%3.%4.%5"/>
      <w:lvlJc w:val="left"/>
      <w:pPr>
        <w:ind w:left="2882" w:hanging="1210"/>
      </w:pPr>
      <w:rPr>
        <w:rFonts w:hint="default"/>
      </w:rPr>
    </w:lvl>
    <w:lvl w:ilvl="5">
      <w:start w:val="1"/>
      <w:numFmt w:val="lowerLetter"/>
      <w:pStyle w:val="C6"/>
      <w:lvlText w:val="%6)"/>
      <w:lvlJc w:val="left"/>
      <w:pPr>
        <w:ind w:left="3170" w:hanging="1440"/>
      </w:pPr>
      <w:rPr>
        <w:rFonts w:hint="default"/>
      </w:rPr>
    </w:lvl>
    <w:lvl w:ilvl="6">
      <w:start w:val="1"/>
      <w:numFmt w:val="decimal"/>
      <w:isLgl/>
      <w:lvlText w:val="%1.%2.%3.%4.%5.%6.%7"/>
      <w:lvlJc w:val="left"/>
      <w:pPr>
        <w:ind w:left="3228" w:hanging="1440"/>
      </w:pPr>
      <w:rPr>
        <w:rFonts w:hint="default"/>
      </w:rPr>
    </w:lvl>
    <w:lvl w:ilvl="7">
      <w:start w:val="1"/>
      <w:numFmt w:val="decimal"/>
      <w:isLgl/>
      <w:lvlText w:val="%1.%2.%3.%4.%5.%6.%7.%8"/>
      <w:lvlJc w:val="left"/>
      <w:pPr>
        <w:ind w:left="3646" w:hanging="1800"/>
      </w:pPr>
      <w:rPr>
        <w:rFonts w:hint="default"/>
      </w:rPr>
    </w:lvl>
    <w:lvl w:ilvl="8">
      <w:start w:val="1"/>
      <w:numFmt w:val="decimal"/>
      <w:isLgl/>
      <w:lvlText w:val="%1.%2.%3.%4.%5.%6.%7.%8.%9"/>
      <w:lvlJc w:val="left"/>
      <w:pPr>
        <w:ind w:left="3704" w:hanging="1800"/>
      </w:pPr>
      <w:rPr>
        <w:rFonts w:hint="default"/>
      </w:rPr>
    </w:lvl>
  </w:abstractNum>
  <w:num w:numId="1" w16cid:durableId="1308897144">
    <w:abstractNumId w:val="0"/>
  </w:num>
  <w:num w:numId="2" w16cid:durableId="939797367">
    <w:abstractNumId w:val="5"/>
  </w:num>
  <w:num w:numId="3" w16cid:durableId="183447445">
    <w:abstractNumId w:val="20"/>
  </w:num>
  <w:num w:numId="4" w16cid:durableId="790050813">
    <w:abstractNumId w:val="4"/>
  </w:num>
  <w:num w:numId="5" w16cid:durableId="1582956615">
    <w:abstractNumId w:val="21"/>
  </w:num>
  <w:num w:numId="6" w16cid:durableId="1214463461">
    <w:abstractNumId w:val="18"/>
  </w:num>
  <w:num w:numId="7" w16cid:durableId="1796941860">
    <w:abstractNumId w:val="2"/>
  </w:num>
  <w:num w:numId="8" w16cid:durableId="1834756064">
    <w:abstractNumId w:val="16"/>
  </w:num>
  <w:num w:numId="9" w16cid:durableId="2085060449">
    <w:abstractNumId w:val="8"/>
  </w:num>
  <w:num w:numId="10" w16cid:durableId="26218567">
    <w:abstractNumId w:val="14"/>
  </w:num>
  <w:num w:numId="11" w16cid:durableId="2067676595">
    <w:abstractNumId w:val="22"/>
  </w:num>
  <w:num w:numId="12" w16cid:durableId="1384986265">
    <w:abstractNumId w:val="10"/>
  </w:num>
  <w:num w:numId="13" w16cid:durableId="264777434">
    <w:abstractNumId w:val="3"/>
  </w:num>
  <w:num w:numId="14" w16cid:durableId="1299725205">
    <w:abstractNumId w:val="12"/>
  </w:num>
  <w:num w:numId="15" w16cid:durableId="858928828">
    <w:abstractNumId w:val="7"/>
  </w:num>
  <w:num w:numId="16" w16cid:durableId="1824274687">
    <w:abstractNumId w:val="17"/>
  </w:num>
  <w:num w:numId="17" w16cid:durableId="1131747606">
    <w:abstractNumId w:val="1"/>
  </w:num>
  <w:num w:numId="18" w16cid:durableId="2006081243">
    <w:abstractNumId w:val="13"/>
  </w:num>
  <w:num w:numId="19" w16cid:durableId="2040935226">
    <w:abstractNumId w:val="19"/>
  </w:num>
  <w:num w:numId="20" w16cid:durableId="850409444">
    <w:abstractNumId w:val="15"/>
  </w:num>
  <w:num w:numId="21" w16cid:durableId="1905143431">
    <w:abstractNumId w:val="9"/>
  </w:num>
  <w:num w:numId="22" w16cid:durableId="1756046204">
    <w:abstractNumId w:val="11"/>
  </w:num>
  <w:num w:numId="23" w16cid:durableId="439956613">
    <w:abstractNumId w:val="6"/>
  </w:num>
  <w:num w:numId="24" w16cid:durableId="689140482">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FEA"/>
    <w:rsid w:val="00002681"/>
    <w:rsid w:val="000056D5"/>
    <w:rsid w:val="000060D7"/>
    <w:rsid w:val="0001255D"/>
    <w:rsid w:val="00015FC5"/>
    <w:rsid w:val="00016534"/>
    <w:rsid w:val="000171BB"/>
    <w:rsid w:val="00022543"/>
    <w:rsid w:val="000227AC"/>
    <w:rsid w:val="00022E22"/>
    <w:rsid w:val="000232F2"/>
    <w:rsid w:val="00024091"/>
    <w:rsid w:val="000241AB"/>
    <w:rsid w:val="00024E2D"/>
    <w:rsid w:val="000252D6"/>
    <w:rsid w:val="000254E0"/>
    <w:rsid w:val="00026F0E"/>
    <w:rsid w:val="000306B2"/>
    <w:rsid w:val="000316DC"/>
    <w:rsid w:val="00036843"/>
    <w:rsid w:val="00041732"/>
    <w:rsid w:val="000453BE"/>
    <w:rsid w:val="000453CC"/>
    <w:rsid w:val="00046442"/>
    <w:rsid w:val="00047453"/>
    <w:rsid w:val="000519CB"/>
    <w:rsid w:val="000531CD"/>
    <w:rsid w:val="00054499"/>
    <w:rsid w:val="00055EFB"/>
    <w:rsid w:val="00057BC8"/>
    <w:rsid w:val="0006389B"/>
    <w:rsid w:val="00063B3F"/>
    <w:rsid w:val="00063F61"/>
    <w:rsid w:val="00066235"/>
    <w:rsid w:val="00067D2F"/>
    <w:rsid w:val="000701BA"/>
    <w:rsid w:val="00070BDA"/>
    <w:rsid w:val="00070DAA"/>
    <w:rsid w:val="000764D4"/>
    <w:rsid w:val="00077621"/>
    <w:rsid w:val="000827A1"/>
    <w:rsid w:val="00082992"/>
    <w:rsid w:val="0008426C"/>
    <w:rsid w:val="0008612E"/>
    <w:rsid w:val="00086C12"/>
    <w:rsid w:val="00091F63"/>
    <w:rsid w:val="00096088"/>
    <w:rsid w:val="000A044C"/>
    <w:rsid w:val="000A1D20"/>
    <w:rsid w:val="000A3870"/>
    <w:rsid w:val="000A4179"/>
    <w:rsid w:val="000A4CD6"/>
    <w:rsid w:val="000A50A3"/>
    <w:rsid w:val="000B1A2A"/>
    <w:rsid w:val="000B1CF8"/>
    <w:rsid w:val="000B3F63"/>
    <w:rsid w:val="000B5161"/>
    <w:rsid w:val="000B5550"/>
    <w:rsid w:val="000B5F97"/>
    <w:rsid w:val="000C03D6"/>
    <w:rsid w:val="000C1627"/>
    <w:rsid w:val="000C24D9"/>
    <w:rsid w:val="000C3B53"/>
    <w:rsid w:val="000C3EC5"/>
    <w:rsid w:val="000C503A"/>
    <w:rsid w:val="000C71A0"/>
    <w:rsid w:val="000C7B7A"/>
    <w:rsid w:val="000D0CB2"/>
    <w:rsid w:val="000D184D"/>
    <w:rsid w:val="000D3D1B"/>
    <w:rsid w:val="000D4F40"/>
    <w:rsid w:val="000D513E"/>
    <w:rsid w:val="000E49BB"/>
    <w:rsid w:val="000E6EF5"/>
    <w:rsid w:val="000F116A"/>
    <w:rsid w:val="000F176E"/>
    <w:rsid w:val="000F1CE7"/>
    <w:rsid w:val="000F1D9A"/>
    <w:rsid w:val="000F753B"/>
    <w:rsid w:val="000F7D58"/>
    <w:rsid w:val="00100542"/>
    <w:rsid w:val="001023D5"/>
    <w:rsid w:val="00102661"/>
    <w:rsid w:val="00103418"/>
    <w:rsid w:val="00103463"/>
    <w:rsid w:val="0010440D"/>
    <w:rsid w:val="00110811"/>
    <w:rsid w:val="00113A4F"/>
    <w:rsid w:val="00114CAD"/>
    <w:rsid w:val="00117203"/>
    <w:rsid w:val="00120D58"/>
    <w:rsid w:val="00121A61"/>
    <w:rsid w:val="001253C6"/>
    <w:rsid w:val="00125BC2"/>
    <w:rsid w:val="0012752A"/>
    <w:rsid w:val="001312D9"/>
    <w:rsid w:val="00132015"/>
    <w:rsid w:val="00133000"/>
    <w:rsid w:val="0013339C"/>
    <w:rsid w:val="001400C1"/>
    <w:rsid w:val="001414E5"/>
    <w:rsid w:val="001429FA"/>
    <w:rsid w:val="001456EA"/>
    <w:rsid w:val="00147B99"/>
    <w:rsid w:val="00150D2A"/>
    <w:rsid w:val="00150E3B"/>
    <w:rsid w:val="001531DF"/>
    <w:rsid w:val="00154DEB"/>
    <w:rsid w:val="00155158"/>
    <w:rsid w:val="00157AAC"/>
    <w:rsid w:val="001604B7"/>
    <w:rsid w:val="00160C9D"/>
    <w:rsid w:val="00171D74"/>
    <w:rsid w:val="00173DDB"/>
    <w:rsid w:val="001752EB"/>
    <w:rsid w:val="0017533E"/>
    <w:rsid w:val="00182E3D"/>
    <w:rsid w:val="00185032"/>
    <w:rsid w:val="0018559F"/>
    <w:rsid w:val="00185734"/>
    <w:rsid w:val="00195D6D"/>
    <w:rsid w:val="00195EAD"/>
    <w:rsid w:val="00196AC8"/>
    <w:rsid w:val="001A04DB"/>
    <w:rsid w:val="001A0F30"/>
    <w:rsid w:val="001A333F"/>
    <w:rsid w:val="001A5283"/>
    <w:rsid w:val="001A79C5"/>
    <w:rsid w:val="001B29C6"/>
    <w:rsid w:val="001C36BE"/>
    <w:rsid w:val="001C5848"/>
    <w:rsid w:val="001C5BC4"/>
    <w:rsid w:val="001C7FFB"/>
    <w:rsid w:val="001D0B70"/>
    <w:rsid w:val="001D15A6"/>
    <w:rsid w:val="001D3E74"/>
    <w:rsid w:val="001D3F89"/>
    <w:rsid w:val="001D5B09"/>
    <w:rsid w:val="001E2419"/>
    <w:rsid w:val="001E2BFD"/>
    <w:rsid w:val="001E3096"/>
    <w:rsid w:val="001E432D"/>
    <w:rsid w:val="001F0B19"/>
    <w:rsid w:val="001F0E0A"/>
    <w:rsid w:val="001F2203"/>
    <w:rsid w:val="001F2639"/>
    <w:rsid w:val="001F29E5"/>
    <w:rsid w:val="001F2E72"/>
    <w:rsid w:val="001F6F83"/>
    <w:rsid w:val="001F73BC"/>
    <w:rsid w:val="0020193A"/>
    <w:rsid w:val="00206F30"/>
    <w:rsid w:val="00212684"/>
    <w:rsid w:val="0021290C"/>
    <w:rsid w:val="002149BD"/>
    <w:rsid w:val="00215635"/>
    <w:rsid w:val="00215C1C"/>
    <w:rsid w:val="00216FEE"/>
    <w:rsid w:val="0021762B"/>
    <w:rsid w:val="0022015F"/>
    <w:rsid w:val="00222005"/>
    <w:rsid w:val="00223D4F"/>
    <w:rsid w:val="00224727"/>
    <w:rsid w:val="00224EBF"/>
    <w:rsid w:val="00227B26"/>
    <w:rsid w:val="002304E7"/>
    <w:rsid w:val="002313AC"/>
    <w:rsid w:val="0023216C"/>
    <w:rsid w:val="002345A7"/>
    <w:rsid w:val="00234DF8"/>
    <w:rsid w:val="0024375E"/>
    <w:rsid w:val="002450F4"/>
    <w:rsid w:val="00246C8E"/>
    <w:rsid w:val="002472EC"/>
    <w:rsid w:val="00250D4C"/>
    <w:rsid w:val="00254C9A"/>
    <w:rsid w:val="00256502"/>
    <w:rsid w:val="002577D5"/>
    <w:rsid w:val="002579FD"/>
    <w:rsid w:val="00262C10"/>
    <w:rsid w:val="00266C17"/>
    <w:rsid w:val="00271180"/>
    <w:rsid w:val="00276CB2"/>
    <w:rsid w:val="002775D0"/>
    <w:rsid w:val="002801DB"/>
    <w:rsid w:val="00281090"/>
    <w:rsid w:val="00283A71"/>
    <w:rsid w:val="00284070"/>
    <w:rsid w:val="002851C2"/>
    <w:rsid w:val="0028535F"/>
    <w:rsid w:val="0028673C"/>
    <w:rsid w:val="00287B49"/>
    <w:rsid w:val="00287CF8"/>
    <w:rsid w:val="00287E28"/>
    <w:rsid w:val="002910F4"/>
    <w:rsid w:val="00294129"/>
    <w:rsid w:val="00294357"/>
    <w:rsid w:val="002955FC"/>
    <w:rsid w:val="00296C43"/>
    <w:rsid w:val="002A04DB"/>
    <w:rsid w:val="002A2FA7"/>
    <w:rsid w:val="002A3963"/>
    <w:rsid w:val="002A5AC4"/>
    <w:rsid w:val="002B3D61"/>
    <w:rsid w:val="002B7761"/>
    <w:rsid w:val="002C12D2"/>
    <w:rsid w:val="002C339C"/>
    <w:rsid w:val="002C5E8F"/>
    <w:rsid w:val="002C689A"/>
    <w:rsid w:val="002D08B7"/>
    <w:rsid w:val="002D4577"/>
    <w:rsid w:val="002D4AC1"/>
    <w:rsid w:val="002D5CBB"/>
    <w:rsid w:val="002D745D"/>
    <w:rsid w:val="002D76B6"/>
    <w:rsid w:val="002E22A8"/>
    <w:rsid w:val="002E2647"/>
    <w:rsid w:val="002E27F6"/>
    <w:rsid w:val="002E32AE"/>
    <w:rsid w:val="002F03E2"/>
    <w:rsid w:val="002F4835"/>
    <w:rsid w:val="002F4EE7"/>
    <w:rsid w:val="0030086B"/>
    <w:rsid w:val="00303830"/>
    <w:rsid w:val="00305A5D"/>
    <w:rsid w:val="00307014"/>
    <w:rsid w:val="00311F7A"/>
    <w:rsid w:val="00313A25"/>
    <w:rsid w:val="00322415"/>
    <w:rsid w:val="00323960"/>
    <w:rsid w:val="00323F87"/>
    <w:rsid w:val="003300DD"/>
    <w:rsid w:val="0033071A"/>
    <w:rsid w:val="00333CAB"/>
    <w:rsid w:val="00333D64"/>
    <w:rsid w:val="0033423A"/>
    <w:rsid w:val="00337CC1"/>
    <w:rsid w:val="00341ACC"/>
    <w:rsid w:val="00346F40"/>
    <w:rsid w:val="00347F59"/>
    <w:rsid w:val="00350E8E"/>
    <w:rsid w:val="00354466"/>
    <w:rsid w:val="00355390"/>
    <w:rsid w:val="00355417"/>
    <w:rsid w:val="0035552F"/>
    <w:rsid w:val="00356CB5"/>
    <w:rsid w:val="00356FD1"/>
    <w:rsid w:val="00360A30"/>
    <w:rsid w:val="00361C8A"/>
    <w:rsid w:val="00365965"/>
    <w:rsid w:val="00367D01"/>
    <w:rsid w:val="003709D1"/>
    <w:rsid w:val="00370AC7"/>
    <w:rsid w:val="00371F21"/>
    <w:rsid w:val="00372237"/>
    <w:rsid w:val="00372CA5"/>
    <w:rsid w:val="00373C80"/>
    <w:rsid w:val="0037416C"/>
    <w:rsid w:val="00374722"/>
    <w:rsid w:val="00375696"/>
    <w:rsid w:val="00375BFC"/>
    <w:rsid w:val="003760AE"/>
    <w:rsid w:val="00376D31"/>
    <w:rsid w:val="00380A4A"/>
    <w:rsid w:val="00382FE8"/>
    <w:rsid w:val="003849AD"/>
    <w:rsid w:val="003849E0"/>
    <w:rsid w:val="00390A79"/>
    <w:rsid w:val="00391FF3"/>
    <w:rsid w:val="00393CA6"/>
    <w:rsid w:val="003957EB"/>
    <w:rsid w:val="00397064"/>
    <w:rsid w:val="003A1186"/>
    <w:rsid w:val="003A1676"/>
    <w:rsid w:val="003A1BE8"/>
    <w:rsid w:val="003B2652"/>
    <w:rsid w:val="003B2737"/>
    <w:rsid w:val="003C1392"/>
    <w:rsid w:val="003C3A5E"/>
    <w:rsid w:val="003C4953"/>
    <w:rsid w:val="003C5C14"/>
    <w:rsid w:val="003C5C67"/>
    <w:rsid w:val="003C7178"/>
    <w:rsid w:val="003C7325"/>
    <w:rsid w:val="003D188A"/>
    <w:rsid w:val="003E2188"/>
    <w:rsid w:val="003E3324"/>
    <w:rsid w:val="003E3F39"/>
    <w:rsid w:val="003E72D0"/>
    <w:rsid w:val="003F3F28"/>
    <w:rsid w:val="003F5BB4"/>
    <w:rsid w:val="003F715C"/>
    <w:rsid w:val="00400627"/>
    <w:rsid w:val="00401A29"/>
    <w:rsid w:val="00403529"/>
    <w:rsid w:val="004036FC"/>
    <w:rsid w:val="00411F2C"/>
    <w:rsid w:val="00413645"/>
    <w:rsid w:val="00414D54"/>
    <w:rsid w:val="0041691D"/>
    <w:rsid w:val="004321A7"/>
    <w:rsid w:val="004343E5"/>
    <w:rsid w:val="00435586"/>
    <w:rsid w:val="00437AFE"/>
    <w:rsid w:val="00440202"/>
    <w:rsid w:val="0044115F"/>
    <w:rsid w:val="00444B0D"/>
    <w:rsid w:val="0044697C"/>
    <w:rsid w:val="00450125"/>
    <w:rsid w:val="00450A24"/>
    <w:rsid w:val="00452DE1"/>
    <w:rsid w:val="00453C92"/>
    <w:rsid w:val="00455BC4"/>
    <w:rsid w:val="00456C6D"/>
    <w:rsid w:val="00457BEF"/>
    <w:rsid w:val="0046227D"/>
    <w:rsid w:val="00462CE6"/>
    <w:rsid w:val="00466D68"/>
    <w:rsid w:val="004673C8"/>
    <w:rsid w:val="00467702"/>
    <w:rsid w:val="004710E8"/>
    <w:rsid w:val="00475A39"/>
    <w:rsid w:val="00477CF5"/>
    <w:rsid w:val="0048147A"/>
    <w:rsid w:val="0049062D"/>
    <w:rsid w:val="00490A24"/>
    <w:rsid w:val="00493161"/>
    <w:rsid w:val="00496C55"/>
    <w:rsid w:val="004977FE"/>
    <w:rsid w:val="004A1349"/>
    <w:rsid w:val="004A26C2"/>
    <w:rsid w:val="004A2DE5"/>
    <w:rsid w:val="004A45B4"/>
    <w:rsid w:val="004A72AC"/>
    <w:rsid w:val="004A7305"/>
    <w:rsid w:val="004B194B"/>
    <w:rsid w:val="004B1FD1"/>
    <w:rsid w:val="004B5B20"/>
    <w:rsid w:val="004B71F3"/>
    <w:rsid w:val="004C0260"/>
    <w:rsid w:val="004C06B9"/>
    <w:rsid w:val="004C0A5F"/>
    <w:rsid w:val="004C487A"/>
    <w:rsid w:val="004C67D1"/>
    <w:rsid w:val="004D22B4"/>
    <w:rsid w:val="004D5374"/>
    <w:rsid w:val="004D5E3D"/>
    <w:rsid w:val="004D6AF7"/>
    <w:rsid w:val="004D75AC"/>
    <w:rsid w:val="004E124C"/>
    <w:rsid w:val="004E29A5"/>
    <w:rsid w:val="004E4C59"/>
    <w:rsid w:val="004E4CDF"/>
    <w:rsid w:val="004E6337"/>
    <w:rsid w:val="004E6C71"/>
    <w:rsid w:val="004F382F"/>
    <w:rsid w:val="004F4507"/>
    <w:rsid w:val="004F4DAF"/>
    <w:rsid w:val="004F74CC"/>
    <w:rsid w:val="00501796"/>
    <w:rsid w:val="00510E9B"/>
    <w:rsid w:val="00513743"/>
    <w:rsid w:val="00514274"/>
    <w:rsid w:val="00515799"/>
    <w:rsid w:val="0051690D"/>
    <w:rsid w:val="00516CD8"/>
    <w:rsid w:val="00517A20"/>
    <w:rsid w:val="0052059F"/>
    <w:rsid w:val="00520ACA"/>
    <w:rsid w:val="00520C8D"/>
    <w:rsid w:val="00521A1A"/>
    <w:rsid w:val="00524B23"/>
    <w:rsid w:val="00534299"/>
    <w:rsid w:val="005345B0"/>
    <w:rsid w:val="00534FBF"/>
    <w:rsid w:val="005354CE"/>
    <w:rsid w:val="00536E89"/>
    <w:rsid w:val="00542D35"/>
    <w:rsid w:val="00543261"/>
    <w:rsid w:val="00543270"/>
    <w:rsid w:val="0054360A"/>
    <w:rsid w:val="00543990"/>
    <w:rsid w:val="00543A5D"/>
    <w:rsid w:val="005474D5"/>
    <w:rsid w:val="005549AD"/>
    <w:rsid w:val="00556B3E"/>
    <w:rsid w:val="00565716"/>
    <w:rsid w:val="00565B06"/>
    <w:rsid w:val="00566B0C"/>
    <w:rsid w:val="00567EDD"/>
    <w:rsid w:val="00570D26"/>
    <w:rsid w:val="00570F47"/>
    <w:rsid w:val="005710F4"/>
    <w:rsid w:val="005717A4"/>
    <w:rsid w:val="00571BF0"/>
    <w:rsid w:val="00574C53"/>
    <w:rsid w:val="00574D44"/>
    <w:rsid w:val="00576131"/>
    <w:rsid w:val="0057625D"/>
    <w:rsid w:val="00576649"/>
    <w:rsid w:val="00576A98"/>
    <w:rsid w:val="005804D3"/>
    <w:rsid w:val="00581317"/>
    <w:rsid w:val="00582E6C"/>
    <w:rsid w:val="005839A2"/>
    <w:rsid w:val="0059076A"/>
    <w:rsid w:val="00595C06"/>
    <w:rsid w:val="00595F03"/>
    <w:rsid w:val="00596BCA"/>
    <w:rsid w:val="005979B4"/>
    <w:rsid w:val="005A0922"/>
    <w:rsid w:val="005A2BFA"/>
    <w:rsid w:val="005A35CE"/>
    <w:rsid w:val="005A6CEF"/>
    <w:rsid w:val="005A7E11"/>
    <w:rsid w:val="005B2B0A"/>
    <w:rsid w:val="005B5148"/>
    <w:rsid w:val="005B65B9"/>
    <w:rsid w:val="005B7206"/>
    <w:rsid w:val="005C35C9"/>
    <w:rsid w:val="005D52FD"/>
    <w:rsid w:val="005D61F1"/>
    <w:rsid w:val="005D661C"/>
    <w:rsid w:val="005D7E2C"/>
    <w:rsid w:val="005E08A5"/>
    <w:rsid w:val="005E1B08"/>
    <w:rsid w:val="005E4B9E"/>
    <w:rsid w:val="005F1F95"/>
    <w:rsid w:val="005F3058"/>
    <w:rsid w:val="0060110C"/>
    <w:rsid w:val="00602527"/>
    <w:rsid w:val="00602992"/>
    <w:rsid w:val="00602DF2"/>
    <w:rsid w:val="006072D4"/>
    <w:rsid w:val="00614FEA"/>
    <w:rsid w:val="006152B8"/>
    <w:rsid w:val="00615997"/>
    <w:rsid w:val="006225DA"/>
    <w:rsid w:val="00625171"/>
    <w:rsid w:val="006263CD"/>
    <w:rsid w:val="0062651B"/>
    <w:rsid w:val="006323D7"/>
    <w:rsid w:val="00635B9B"/>
    <w:rsid w:val="006361DA"/>
    <w:rsid w:val="00636336"/>
    <w:rsid w:val="00636BBB"/>
    <w:rsid w:val="00637D93"/>
    <w:rsid w:val="006403E6"/>
    <w:rsid w:val="00640C78"/>
    <w:rsid w:val="0064110A"/>
    <w:rsid w:val="00641545"/>
    <w:rsid w:val="00643BC6"/>
    <w:rsid w:val="006450FC"/>
    <w:rsid w:val="00650EE9"/>
    <w:rsid w:val="00653026"/>
    <w:rsid w:val="006540E9"/>
    <w:rsid w:val="006552BF"/>
    <w:rsid w:val="00656CB2"/>
    <w:rsid w:val="00656FDB"/>
    <w:rsid w:val="00657EC8"/>
    <w:rsid w:val="006620DD"/>
    <w:rsid w:val="00662296"/>
    <w:rsid w:val="006647A9"/>
    <w:rsid w:val="0066645D"/>
    <w:rsid w:val="00667210"/>
    <w:rsid w:val="006678E1"/>
    <w:rsid w:val="00667DAC"/>
    <w:rsid w:val="006724AF"/>
    <w:rsid w:val="00672B22"/>
    <w:rsid w:val="0067682F"/>
    <w:rsid w:val="00676FED"/>
    <w:rsid w:val="00677108"/>
    <w:rsid w:val="00677B39"/>
    <w:rsid w:val="00681138"/>
    <w:rsid w:val="00681D04"/>
    <w:rsid w:val="00682FA9"/>
    <w:rsid w:val="00683869"/>
    <w:rsid w:val="00684C54"/>
    <w:rsid w:val="00690ED8"/>
    <w:rsid w:val="00690F0A"/>
    <w:rsid w:val="00690FC8"/>
    <w:rsid w:val="00691552"/>
    <w:rsid w:val="0069264A"/>
    <w:rsid w:val="00694BCC"/>
    <w:rsid w:val="00694E95"/>
    <w:rsid w:val="006960B4"/>
    <w:rsid w:val="0069712E"/>
    <w:rsid w:val="006971E8"/>
    <w:rsid w:val="00697674"/>
    <w:rsid w:val="006A17AB"/>
    <w:rsid w:val="006A23BE"/>
    <w:rsid w:val="006A418A"/>
    <w:rsid w:val="006A760E"/>
    <w:rsid w:val="006B3D79"/>
    <w:rsid w:val="006B5408"/>
    <w:rsid w:val="006B7AFD"/>
    <w:rsid w:val="006C006D"/>
    <w:rsid w:val="006C08EA"/>
    <w:rsid w:val="006C56BA"/>
    <w:rsid w:val="006C67D3"/>
    <w:rsid w:val="006D0110"/>
    <w:rsid w:val="006D2C30"/>
    <w:rsid w:val="006D38DF"/>
    <w:rsid w:val="006D3E11"/>
    <w:rsid w:val="006D4436"/>
    <w:rsid w:val="006E16AB"/>
    <w:rsid w:val="006E3A15"/>
    <w:rsid w:val="006E6D9E"/>
    <w:rsid w:val="006F57E5"/>
    <w:rsid w:val="006F728D"/>
    <w:rsid w:val="006F73F6"/>
    <w:rsid w:val="006F7CC1"/>
    <w:rsid w:val="00700B67"/>
    <w:rsid w:val="00701D24"/>
    <w:rsid w:val="00707A72"/>
    <w:rsid w:val="00711204"/>
    <w:rsid w:val="00713813"/>
    <w:rsid w:val="00713C6C"/>
    <w:rsid w:val="00720807"/>
    <w:rsid w:val="00722872"/>
    <w:rsid w:val="00725A43"/>
    <w:rsid w:val="00725B63"/>
    <w:rsid w:val="00725FB2"/>
    <w:rsid w:val="00727F86"/>
    <w:rsid w:val="007370DC"/>
    <w:rsid w:val="007372F2"/>
    <w:rsid w:val="00740382"/>
    <w:rsid w:val="007429EA"/>
    <w:rsid w:val="00743518"/>
    <w:rsid w:val="00747EFD"/>
    <w:rsid w:val="00750A79"/>
    <w:rsid w:val="007527D6"/>
    <w:rsid w:val="00752D43"/>
    <w:rsid w:val="007550A4"/>
    <w:rsid w:val="00760D31"/>
    <w:rsid w:val="0076382C"/>
    <w:rsid w:val="00763F33"/>
    <w:rsid w:val="0077193B"/>
    <w:rsid w:val="00774C53"/>
    <w:rsid w:val="00780534"/>
    <w:rsid w:val="0078173C"/>
    <w:rsid w:val="00782F2D"/>
    <w:rsid w:val="00785DDF"/>
    <w:rsid w:val="00786C3B"/>
    <w:rsid w:val="00793E4D"/>
    <w:rsid w:val="00794055"/>
    <w:rsid w:val="00797196"/>
    <w:rsid w:val="007A353A"/>
    <w:rsid w:val="007A3ED5"/>
    <w:rsid w:val="007A6672"/>
    <w:rsid w:val="007B427D"/>
    <w:rsid w:val="007B59AB"/>
    <w:rsid w:val="007C09E3"/>
    <w:rsid w:val="007C0A85"/>
    <w:rsid w:val="007C644C"/>
    <w:rsid w:val="007C7EBC"/>
    <w:rsid w:val="007D3AF4"/>
    <w:rsid w:val="007D49A1"/>
    <w:rsid w:val="007E00EE"/>
    <w:rsid w:val="007E39B3"/>
    <w:rsid w:val="007E7A1D"/>
    <w:rsid w:val="007E7A6F"/>
    <w:rsid w:val="007F3080"/>
    <w:rsid w:val="007F3221"/>
    <w:rsid w:val="007F4314"/>
    <w:rsid w:val="00800448"/>
    <w:rsid w:val="008036F3"/>
    <w:rsid w:val="00805CB5"/>
    <w:rsid w:val="00807795"/>
    <w:rsid w:val="00811C58"/>
    <w:rsid w:val="00813074"/>
    <w:rsid w:val="008164B1"/>
    <w:rsid w:val="00816EEE"/>
    <w:rsid w:val="00821F1A"/>
    <w:rsid w:val="00824DBB"/>
    <w:rsid w:val="008264FC"/>
    <w:rsid w:val="00827614"/>
    <w:rsid w:val="00831A6E"/>
    <w:rsid w:val="0083233A"/>
    <w:rsid w:val="0083343D"/>
    <w:rsid w:val="00836D6A"/>
    <w:rsid w:val="00836EE2"/>
    <w:rsid w:val="00837145"/>
    <w:rsid w:val="00837A50"/>
    <w:rsid w:val="0084208D"/>
    <w:rsid w:val="0084383E"/>
    <w:rsid w:val="00846402"/>
    <w:rsid w:val="00852AF3"/>
    <w:rsid w:val="008545C9"/>
    <w:rsid w:val="00854DD3"/>
    <w:rsid w:val="00855E7D"/>
    <w:rsid w:val="0085774D"/>
    <w:rsid w:val="008643E7"/>
    <w:rsid w:val="0086570F"/>
    <w:rsid w:val="00867956"/>
    <w:rsid w:val="00870D32"/>
    <w:rsid w:val="00872A32"/>
    <w:rsid w:val="00872B2E"/>
    <w:rsid w:val="00873D49"/>
    <w:rsid w:val="00874547"/>
    <w:rsid w:val="00874B55"/>
    <w:rsid w:val="00874D1A"/>
    <w:rsid w:val="00874F5C"/>
    <w:rsid w:val="00875292"/>
    <w:rsid w:val="008814A7"/>
    <w:rsid w:val="0088290C"/>
    <w:rsid w:val="00884A14"/>
    <w:rsid w:val="008851E5"/>
    <w:rsid w:val="0088592A"/>
    <w:rsid w:val="008879E4"/>
    <w:rsid w:val="00890869"/>
    <w:rsid w:val="00891004"/>
    <w:rsid w:val="00892719"/>
    <w:rsid w:val="008940D3"/>
    <w:rsid w:val="008956DE"/>
    <w:rsid w:val="00896644"/>
    <w:rsid w:val="008A0C8A"/>
    <w:rsid w:val="008A1CA4"/>
    <w:rsid w:val="008B096B"/>
    <w:rsid w:val="008B1D9E"/>
    <w:rsid w:val="008B2853"/>
    <w:rsid w:val="008B31BF"/>
    <w:rsid w:val="008B3E5E"/>
    <w:rsid w:val="008B531E"/>
    <w:rsid w:val="008B55CE"/>
    <w:rsid w:val="008C11CD"/>
    <w:rsid w:val="008C153B"/>
    <w:rsid w:val="008C21CF"/>
    <w:rsid w:val="008C2B27"/>
    <w:rsid w:val="008D3517"/>
    <w:rsid w:val="008E1219"/>
    <w:rsid w:val="008E5345"/>
    <w:rsid w:val="008E7036"/>
    <w:rsid w:val="008F0F10"/>
    <w:rsid w:val="008F2D21"/>
    <w:rsid w:val="008F579E"/>
    <w:rsid w:val="00900EED"/>
    <w:rsid w:val="00901D17"/>
    <w:rsid w:val="00902C8D"/>
    <w:rsid w:val="00910555"/>
    <w:rsid w:val="009120F3"/>
    <w:rsid w:val="00912D13"/>
    <w:rsid w:val="00912D18"/>
    <w:rsid w:val="00915748"/>
    <w:rsid w:val="00921B50"/>
    <w:rsid w:val="009229D7"/>
    <w:rsid w:val="00922F22"/>
    <w:rsid w:val="00923F09"/>
    <w:rsid w:val="00925D9F"/>
    <w:rsid w:val="00934A7C"/>
    <w:rsid w:val="00934FB3"/>
    <w:rsid w:val="00936914"/>
    <w:rsid w:val="00941B90"/>
    <w:rsid w:val="00943706"/>
    <w:rsid w:val="0094532F"/>
    <w:rsid w:val="00945FBD"/>
    <w:rsid w:val="0094752C"/>
    <w:rsid w:val="00951FF2"/>
    <w:rsid w:val="00952C18"/>
    <w:rsid w:val="00952FF1"/>
    <w:rsid w:val="00954110"/>
    <w:rsid w:val="00955778"/>
    <w:rsid w:val="00955B43"/>
    <w:rsid w:val="00956A41"/>
    <w:rsid w:val="00956FFB"/>
    <w:rsid w:val="00960478"/>
    <w:rsid w:val="00962375"/>
    <w:rsid w:val="009645E2"/>
    <w:rsid w:val="00964C9C"/>
    <w:rsid w:val="0097063E"/>
    <w:rsid w:val="00972A50"/>
    <w:rsid w:val="0097320A"/>
    <w:rsid w:val="00973BF5"/>
    <w:rsid w:val="00974CB6"/>
    <w:rsid w:val="0098172F"/>
    <w:rsid w:val="009819D9"/>
    <w:rsid w:val="00984025"/>
    <w:rsid w:val="0098517A"/>
    <w:rsid w:val="00985318"/>
    <w:rsid w:val="009905B9"/>
    <w:rsid w:val="009914E9"/>
    <w:rsid w:val="009A1C9C"/>
    <w:rsid w:val="009A1CA8"/>
    <w:rsid w:val="009A3DEB"/>
    <w:rsid w:val="009B1D9D"/>
    <w:rsid w:val="009B35E5"/>
    <w:rsid w:val="009B3BC8"/>
    <w:rsid w:val="009B5F7F"/>
    <w:rsid w:val="009B6278"/>
    <w:rsid w:val="009C0D01"/>
    <w:rsid w:val="009C106D"/>
    <w:rsid w:val="009C1C28"/>
    <w:rsid w:val="009C5AA1"/>
    <w:rsid w:val="009C70BB"/>
    <w:rsid w:val="009D073C"/>
    <w:rsid w:val="009D2A54"/>
    <w:rsid w:val="009D6208"/>
    <w:rsid w:val="009E0664"/>
    <w:rsid w:val="009E0B0B"/>
    <w:rsid w:val="009E1431"/>
    <w:rsid w:val="009E5DF8"/>
    <w:rsid w:val="009E6035"/>
    <w:rsid w:val="009F09D1"/>
    <w:rsid w:val="009F0CB8"/>
    <w:rsid w:val="009F4029"/>
    <w:rsid w:val="009F504B"/>
    <w:rsid w:val="00A02270"/>
    <w:rsid w:val="00A02AC4"/>
    <w:rsid w:val="00A02BDA"/>
    <w:rsid w:val="00A044FF"/>
    <w:rsid w:val="00A0655A"/>
    <w:rsid w:val="00A1792E"/>
    <w:rsid w:val="00A215FF"/>
    <w:rsid w:val="00A21F4F"/>
    <w:rsid w:val="00A232EE"/>
    <w:rsid w:val="00A23CF6"/>
    <w:rsid w:val="00A24ADE"/>
    <w:rsid w:val="00A30B4B"/>
    <w:rsid w:val="00A311C5"/>
    <w:rsid w:val="00A313B1"/>
    <w:rsid w:val="00A33712"/>
    <w:rsid w:val="00A33D4A"/>
    <w:rsid w:val="00A34645"/>
    <w:rsid w:val="00A359A1"/>
    <w:rsid w:val="00A35D82"/>
    <w:rsid w:val="00A37590"/>
    <w:rsid w:val="00A408D6"/>
    <w:rsid w:val="00A418C7"/>
    <w:rsid w:val="00A4278B"/>
    <w:rsid w:val="00A42ADD"/>
    <w:rsid w:val="00A43932"/>
    <w:rsid w:val="00A43FAE"/>
    <w:rsid w:val="00A56118"/>
    <w:rsid w:val="00A60B7E"/>
    <w:rsid w:val="00A611EA"/>
    <w:rsid w:val="00A628C2"/>
    <w:rsid w:val="00A65466"/>
    <w:rsid w:val="00A7045B"/>
    <w:rsid w:val="00A72D87"/>
    <w:rsid w:val="00A72EC7"/>
    <w:rsid w:val="00A73BB4"/>
    <w:rsid w:val="00A746AE"/>
    <w:rsid w:val="00A75BB9"/>
    <w:rsid w:val="00A77F16"/>
    <w:rsid w:val="00A77FC6"/>
    <w:rsid w:val="00A81395"/>
    <w:rsid w:val="00A834CC"/>
    <w:rsid w:val="00A8365E"/>
    <w:rsid w:val="00A8420F"/>
    <w:rsid w:val="00A847FF"/>
    <w:rsid w:val="00A85201"/>
    <w:rsid w:val="00A86DF1"/>
    <w:rsid w:val="00A910F5"/>
    <w:rsid w:val="00A92308"/>
    <w:rsid w:val="00A93132"/>
    <w:rsid w:val="00A95A23"/>
    <w:rsid w:val="00A960DF"/>
    <w:rsid w:val="00A96A02"/>
    <w:rsid w:val="00AA2A79"/>
    <w:rsid w:val="00AA34EA"/>
    <w:rsid w:val="00AA400C"/>
    <w:rsid w:val="00AA49D1"/>
    <w:rsid w:val="00AA5D6A"/>
    <w:rsid w:val="00AA6D6B"/>
    <w:rsid w:val="00AA777F"/>
    <w:rsid w:val="00AA7DD1"/>
    <w:rsid w:val="00AB02A0"/>
    <w:rsid w:val="00AB367C"/>
    <w:rsid w:val="00AB503E"/>
    <w:rsid w:val="00AB5F12"/>
    <w:rsid w:val="00AB79B7"/>
    <w:rsid w:val="00AC39E7"/>
    <w:rsid w:val="00AC4DA1"/>
    <w:rsid w:val="00AC73FE"/>
    <w:rsid w:val="00AD4AFC"/>
    <w:rsid w:val="00AD704A"/>
    <w:rsid w:val="00AD7A45"/>
    <w:rsid w:val="00AE0285"/>
    <w:rsid w:val="00AE0955"/>
    <w:rsid w:val="00AF1647"/>
    <w:rsid w:val="00AF2822"/>
    <w:rsid w:val="00AF29B7"/>
    <w:rsid w:val="00B00466"/>
    <w:rsid w:val="00B0517C"/>
    <w:rsid w:val="00B0621D"/>
    <w:rsid w:val="00B07E0B"/>
    <w:rsid w:val="00B1050F"/>
    <w:rsid w:val="00B1293A"/>
    <w:rsid w:val="00B14D8F"/>
    <w:rsid w:val="00B15FE8"/>
    <w:rsid w:val="00B16380"/>
    <w:rsid w:val="00B16F75"/>
    <w:rsid w:val="00B17E50"/>
    <w:rsid w:val="00B20C39"/>
    <w:rsid w:val="00B21940"/>
    <w:rsid w:val="00B2266E"/>
    <w:rsid w:val="00B227D9"/>
    <w:rsid w:val="00B23478"/>
    <w:rsid w:val="00B36C0C"/>
    <w:rsid w:val="00B44790"/>
    <w:rsid w:val="00B44FE3"/>
    <w:rsid w:val="00B523D8"/>
    <w:rsid w:val="00B53EB7"/>
    <w:rsid w:val="00B56323"/>
    <w:rsid w:val="00B56D81"/>
    <w:rsid w:val="00B57144"/>
    <w:rsid w:val="00B61CDB"/>
    <w:rsid w:val="00B624B7"/>
    <w:rsid w:val="00B628FD"/>
    <w:rsid w:val="00B7060D"/>
    <w:rsid w:val="00B706DA"/>
    <w:rsid w:val="00B71127"/>
    <w:rsid w:val="00B71131"/>
    <w:rsid w:val="00B71443"/>
    <w:rsid w:val="00B72153"/>
    <w:rsid w:val="00B75058"/>
    <w:rsid w:val="00B7758A"/>
    <w:rsid w:val="00B83950"/>
    <w:rsid w:val="00B84D6B"/>
    <w:rsid w:val="00B851DC"/>
    <w:rsid w:val="00B866D5"/>
    <w:rsid w:val="00B879D6"/>
    <w:rsid w:val="00B87F38"/>
    <w:rsid w:val="00B9108F"/>
    <w:rsid w:val="00B92162"/>
    <w:rsid w:val="00B94B21"/>
    <w:rsid w:val="00B96491"/>
    <w:rsid w:val="00BA0605"/>
    <w:rsid w:val="00BA0D05"/>
    <w:rsid w:val="00BA2C3E"/>
    <w:rsid w:val="00BA2CE6"/>
    <w:rsid w:val="00BA3D79"/>
    <w:rsid w:val="00BA7DDA"/>
    <w:rsid w:val="00BB4B90"/>
    <w:rsid w:val="00BB7678"/>
    <w:rsid w:val="00BC0BE4"/>
    <w:rsid w:val="00BC18EF"/>
    <w:rsid w:val="00BC3EB7"/>
    <w:rsid w:val="00BC5D10"/>
    <w:rsid w:val="00BC77D0"/>
    <w:rsid w:val="00BD0001"/>
    <w:rsid w:val="00BD3404"/>
    <w:rsid w:val="00BD4F0F"/>
    <w:rsid w:val="00BD5C30"/>
    <w:rsid w:val="00BD6DDD"/>
    <w:rsid w:val="00BE2266"/>
    <w:rsid w:val="00BE35DC"/>
    <w:rsid w:val="00BE74FC"/>
    <w:rsid w:val="00BE7E0A"/>
    <w:rsid w:val="00BF12D0"/>
    <w:rsid w:val="00BF19B6"/>
    <w:rsid w:val="00BF5DA8"/>
    <w:rsid w:val="00BF7D84"/>
    <w:rsid w:val="00BF7E6C"/>
    <w:rsid w:val="00C016D0"/>
    <w:rsid w:val="00C04B1C"/>
    <w:rsid w:val="00C05ECF"/>
    <w:rsid w:val="00C07506"/>
    <w:rsid w:val="00C106B9"/>
    <w:rsid w:val="00C11A88"/>
    <w:rsid w:val="00C11F93"/>
    <w:rsid w:val="00C152EF"/>
    <w:rsid w:val="00C204DA"/>
    <w:rsid w:val="00C22DD4"/>
    <w:rsid w:val="00C232C7"/>
    <w:rsid w:val="00C23D0E"/>
    <w:rsid w:val="00C243BA"/>
    <w:rsid w:val="00C243CA"/>
    <w:rsid w:val="00C24E6C"/>
    <w:rsid w:val="00C31060"/>
    <w:rsid w:val="00C32365"/>
    <w:rsid w:val="00C32C03"/>
    <w:rsid w:val="00C34BE8"/>
    <w:rsid w:val="00C36C62"/>
    <w:rsid w:val="00C40991"/>
    <w:rsid w:val="00C426AC"/>
    <w:rsid w:val="00C446CE"/>
    <w:rsid w:val="00C44991"/>
    <w:rsid w:val="00C45E10"/>
    <w:rsid w:val="00C47B9E"/>
    <w:rsid w:val="00C50854"/>
    <w:rsid w:val="00C51847"/>
    <w:rsid w:val="00C5687D"/>
    <w:rsid w:val="00C6061D"/>
    <w:rsid w:val="00C65094"/>
    <w:rsid w:val="00C67348"/>
    <w:rsid w:val="00C715A9"/>
    <w:rsid w:val="00C71B4B"/>
    <w:rsid w:val="00C7401D"/>
    <w:rsid w:val="00C76B67"/>
    <w:rsid w:val="00C804BC"/>
    <w:rsid w:val="00C860DF"/>
    <w:rsid w:val="00C8698D"/>
    <w:rsid w:val="00C907F7"/>
    <w:rsid w:val="00C91AAF"/>
    <w:rsid w:val="00C93778"/>
    <w:rsid w:val="00C9540E"/>
    <w:rsid w:val="00C95C6A"/>
    <w:rsid w:val="00CA0FC9"/>
    <w:rsid w:val="00CA1E8A"/>
    <w:rsid w:val="00CA3812"/>
    <w:rsid w:val="00CA4261"/>
    <w:rsid w:val="00CA446B"/>
    <w:rsid w:val="00CB1F3D"/>
    <w:rsid w:val="00CB246E"/>
    <w:rsid w:val="00CB2DE5"/>
    <w:rsid w:val="00CB3320"/>
    <w:rsid w:val="00CB402D"/>
    <w:rsid w:val="00CB4C73"/>
    <w:rsid w:val="00CB5349"/>
    <w:rsid w:val="00CB7BBB"/>
    <w:rsid w:val="00CC22B4"/>
    <w:rsid w:val="00CD141A"/>
    <w:rsid w:val="00CD1FFE"/>
    <w:rsid w:val="00CD2D6A"/>
    <w:rsid w:val="00CD5639"/>
    <w:rsid w:val="00CE092F"/>
    <w:rsid w:val="00CE47BC"/>
    <w:rsid w:val="00CF0CC9"/>
    <w:rsid w:val="00CF122F"/>
    <w:rsid w:val="00CF1360"/>
    <w:rsid w:val="00CF152E"/>
    <w:rsid w:val="00CF57E7"/>
    <w:rsid w:val="00CF66FB"/>
    <w:rsid w:val="00D012ED"/>
    <w:rsid w:val="00D04BC3"/>
    <w:rsid w:val="00D0511B"/>
    <w:rsid w:val="00D07495"/>
    <w:rsid w:val="00D07534"/>
    <w:rsid w:val="00D10B40"/>
    <w:rsid w:val="00D12912"/>
    <w:rsid w:val="00D14898"/>
    <w:rsid w:val="00D20F20"/>
    <w:rsid w:val="00D20F7F"/>
    <w:rsid w:val="00D213AE"/>
    <w:rsid w:val="00D22426"/>
    <w:rsid w:val="00D23E57"/>
    <w:rsid w:val="00D24081"/>
    <w:rsid w:val="00D252AE"/>
    <w:rsid w:val="00D261AB"/>
    <w:rsid w:val="00D3048E"/>
    <w:rsid w:val="00D30786"/>
    <w:rsid w:val="00D33539"/>
    <w:rsid w:val="00D3447C"/>
    <w:rsid w:val="00D344B4"/>
    <w:rsid w:val="00D375FC"/>
    <w:rsid w:val="00D47856"/>
    <w:rsid w:val="00D5167D"/>
    <w:rsid w:val="00D51B06"/>
    <w:rsid w:val="00D51BF7"/>
    <w:rsid w:val="00D561FA"/>
    <w:rsid w:val="00D603FE"/>
    <w:rsid w:val="00D612D5"/>
    <w:rsid w:val="00D62128"/>
    <w:rsid w:val="00D63BCD"/>
    <w:rsid w:val="00D670A3"/>
    <w:rsid w:val="00D6712C"/>
    <w:rsid w:val="00D7231E"/>
    <w:rsid w:val="00D8016C"/>
    <w:rsid w:val="00D810F4"/>
    <w:rsid w:val="00D8110E"/>
    <w:rsid w:val="00D83D39"/>
    <w:rsid w:val="00D9024A"/>
    <w:rsid w:val="00D91666"/>
    <w:rsid w:val="00D93AEE"/>
    <w:rsid w:val="00D96F54"/>
    <w:rsid w:val="00D97231"/>
    <w:rsid w:val="00DA0397"/>
    <w:rsid w:val="00DA127E"/>
    <w:rsid w:val="00DA21B7"/>
    <w:rsid w:val="00DA2723"/>
    <w:rsid w:val="00DB06A4"/>
    <w:rsid w:val="00DB2D0E"/>
    <w:rsid w:val="00DB3C76"/>
    <w:rsid w:val="00DB7B16"/>
    <w:rsid w:val="00DC2D44"/>
    <w:rsid w:val="00DC37AD"/>
    <w:rsid w:val="00DC5E8F"/>
    <w:rsid w:val="00DC75ED"/>
    <w:rsid w:val="00DD1260"/>
    <w:rsid w:val="00DD13EA"/>
    <w:rsid w:val="00DD502C"/>
    <w:rsid w:val="00DD7C06"/>
    <w:rsid w:val="00DE0209"/>
    <w:rsid w:val="00DE14D4"/>
    <w:rsid w:val="00DE67D4"/>
    <w:rsid w:val="00DF2AA0"/>
    <w:rsid w:val="00DF3106"/>
    <w:rsid w:val="00E04B65"/>
    <w:rsid w:val="00E04CBE"/>
    <w:rsid w:val="00E0627C"/>
    <w:rsid w:val="00E06F1F"/>
    <w:rsid w:val="00E11771"/>
    <w:rsid w:val="00E134E2"/>
    <w:rsid w:val="00E16AB9"/>
    <w:rsid w:val="00E17E91"/>
    <w:rsid w:val="00E20226"/>
    <w:rsid w:val="00E20A93"/>
    <w:rsid w:val="00E2143C"/>
    <w:rsid w:val="00E2247B"/>
    <w:rsid w:val="00E22CF9"/>
    <w:rsid w:val="00E23B61"/>
    <w:rsid w:val="00E23D62"/>
    <w:rsid w:val="00E24DDB"/>
    <w:rsid w:val="00E2564A"/>
    <w:rsid w:val="00E3042D"/>
    <w:rsid w:val="00E32537"/>
    <w:rsid w:val="00E3383A"/>
    <w:rsid w:val="00E34436"/>
    <w:rsid w:val="00E349DF"/>
    <w:rsid w:val="00E34BEA"/>
    <w:rsid w:val="00E36D51"/>
    <w:rsid w:val="00E36E2A"/>
    <w:rsid w:val="00E377F7"/>
    <w:rsid w:val="00E37BEF"/>
    <w:rsid w:val="00E40C5D"/>
    <w:rsid w:val="00E42085"/>
    <w:rsid w:val="00E42FA2"/>
    <w:rsid w:val="00E42FD6"/>
    <w:rsid w:val="00E431FB"/>
    <w:rsid w:val="00E460B7"/>
    <w:rsid w:val="00E46399"/>
    <w:rsid w:val="00E464F4"/>
    <w:rsid w:val="00E473E5"/>
    <w:rsid w:val="00E52DD9"/>
    <w:rsid w:val="00E53AD7"/>
    <w:rsid w:val="00E54C33"/>
    <w:rsid w:val="00E55A9A"/>
    <w:rsid w:val="00E567D9"/>
    <w:rsid w:val="00E56AEB"/>
    <w:rsid w:val="00E57174"/>
    <w:rsid w:val="00E60224"/>
    <w:rsid w:val="00E60C79"/>
    <w:rsid w:val="00E61DE9"/>
    <w:rsid w:val="00E71813"/>
    <w:rsid w:val="00E75937"/>
    <w:rsid w:val="00E75C06"/>
    <w:rsid w:val="00E80FE8"/>
    <w:rsid w:val="00E81363"/>
    <w:rsid w:val="00E8176B"/>
    <w:rsid w:val="00E824D2"/>
    <w:rsid w:val="00E82793"/>
    <w:rsid w:val="00E8320C"/>
    <w:rsid w:val="00E832CF"/>
    <w:rsid w:val="00E85FF8"/>
    <w:rsid w:val="00E95268"/>
    <w:rsid w:val="00E970C2"/>
    <w:rsid w:val="00E970F0"/>
    <w:rsid w:val="00EA553B"/>
    <w:rsid w:val="00EB1E33"/>
    <w:rsid w:val="00EB2940"/>
    <w:rsid w:val="00EB3E17"/>
    <w:rsid w:val="00EB58D1"/>
    <w:rsid w:val="00EC03A3"/>
    <w:rsid w:val="00EC143D"/>
    <w:rsid w:val="00EC1888"/>
    <w:rsid w:val="00ED192C"/>
    <w:rsid w:val="00ED1FD5"/>
    <w:rsid w:val="00ED21D6"/>
    <w:rsid w:val="00ED4244"/>
    <w:rsid w:val="00ED4C88"/>
    <w:rsid w:val="00ED4FED"/>
    <w:rsid w:val="00ED5BD2"/>
    <w:rsid w:val="00ED7275"/>
    <w:rsid w:val="00EE0BA5"/>
    <w:rsid w:val="00EE41DE"/>
    <w:rsid w:val="00EF2881"/>
    <w:rsid w:val="00EF4437"/>
    <w:rsid w:val="00EF4C95"/>
    <w:rsid w:val="00EF704F"/>
    <w:rsid w:val="00F012E5"/>
    <w:rsid w:val="00F04D16"/>
    <w:rsid w:val="00F053C6"/>
    <w:rsid w:val="00F075EA"/>
    <w:rsid w:val="00F10ADD"/>
    <w:rsid w:val="00F1204D"/>
    <w:rsid w:val="00F127FD"/>
    <w:rsid w:val="00F14B3B"/>
    <w:rsid w:val="00F14E58"/>
    <w:rsid w:val="00F17C0F"/>
    <w:rsid w:val="00F17D25"/>
    <w:rsid w:val="00F23FEA"/>
    <w:rsid w:val="00F24748"/>
    <w:rsid w:val="00F25E0D"/>
    <w:rsid w:val="00F25E63"/>
    <w:rsid w:val="00F30B7E"/>
    <w:rsid w:val="00F31F9F"/>
    <w:rsid w:val="00F324BF"/>
    <w:rsid w:val="00F330D9"/>
    <w:rsid w:val="00F349FB"/>
    <w:rsid w:val="00F4011C"/>
    <w:rsid w:val="00F406BC"/>
    <w:rsid w:val="00F42382"/>
    <w:rsid w:val="00F437A1"/>
    <w:rsid w:val="00F50D2B"/>
    <w:rsid w:val="00F51C4E"/>
    <w:rsid w:val="00F532A5"/>
    <w:rsid w:val="00F56B0A"/>
    <w:rsid w:val="00F60F58"/>
    <w:rsid w:val="00F6254D"/>
    <w:rsid w:val="00F630E2"/>
    <w:rsid w:val="00F63666"/>
    <w:rsid w:val="00F70745"/>
    <w:rsid w:val="00F71644"/>
    <w:rsid w:val="00F71EA1"/>
    <w:rsid w:val="00F772F4"/>
    <w:rsid w:val="00F81573"/>
    <w:rsid w:val="00F90BAA"/>
    <w:rsid w:val="00F96125"/>
    <w:rsid w:val="00F97F61"/>
    <w:rsid w:val="00FA048A"/>
    <w:rsid w:val="00FA0601"/>
    <w:rsid w:val="00FA070F"/>
    <w:rsid w:val="00FA0FED"/>
    <w:rsid w:val="00FA1382"/>
    <w:rsid w:val="00FA1A97"/>
    <w:rsid w:val="00FA1AB8"/>
    <w:rsid w:val="00FA587E"/>
    <w:rsid w:val="00FA5B65"/>
    <w:rsid w:val="00FA6377"/>
    <w:rsid w:val="00FB22A6"/>
    <w:rsid w:val="00FB3C00"/>
    <w:rsid w:val="00FB404D"/>
    <w:rsid w:val="00FB5D34"/>
    <w:rsid w:val="00FB768E"/>
    <w:rsid w:val="00FC0322"/>
    <w:rsid w:val="00FC1F44"/>
    <w:rsid w:val="00FC2ED4"/>
    <w:rsid w:val="00FC32C0"/>
    <w:rsid w:val="00FC38F3"/>
    <w:rsid w:val="00FC4839"/>
    <w:rsid w:val="00FC5EE2"/>
    <w:rsid w:val="00FD145B"/>
    <w:rsid w:val="00FD22AA"/>
    <w:rsid w:val="00FD6C89"/>
    <w:rsid w:val="00FE42D5"/>
    <w:rsid w:val="00FE7503"/>
    <w:rsid w:val="00FF1C8F"/>
    <w:rsid w:val="00FF28F3"/>
    <w:rsid w:val="00FF3B86"/>
    <w:rsid w:val="00FF47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5A1092"/>
  <w15:docId w15:val="{1B969DEF-B889-478D-925A-5CBFE9C85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47A"/>
    <w:pPr>
      <w:ind w:firstLine="284"/>
      <w:jc w:val="both"/>
    </w:pPr>
    <w:rPr>
      <w:szCs w:val="22"/>
    </w:rPr>
  </w:style>
  <w:style w:type="paragraph" w:styleId="Heading1">
    <w:name w:val="heading 1"/>
    <w:aliases w:val="Chương"/>
    <w:basedOn w:val="Normal"/>
    <w:next w:val="Normal"/>
    <w:link w:val="Heading1Char"/>
    <w:uiPriority w:val="9"/>
    <w:qFormat/>
    <w:rsid w:val="00FC0487"/>
    <w:pPr>
      <w:keepNext/>
      <w:keepLines/>
      <w:numPr>
        <w:numId w:val="1"/>
      </w:numPr>
      <w:spacing w:after="240"/>
      <w:jc w:val="center"/>
      <w:outlineLvl w:val="0"/>
    </w:pPr>
    <w:rPr>
      <w:rFonts w:eastAsiaTheme="majorEastAsia" w:cstheme="majorBidi"/>
      <w:b/>
      <w:sz w:val="28"/>
      <w:szCs w:val="32"/>
    </w:rPr>
  </w:style>
  <w:style w:type="paragraph" w:styleId="Heading2">
    <w:name w:val="heading 2"/>
    <w:aliases w:val="Level 2"/>
    <w:basedOn w:val="Normal"/>
    <w:next w:val="Normal"/>
    <w:link w:val="Heading2Char"/>
    <w:uiPriority w:val="9"/>
    <w:unhideWhenUsed/>
    <w:qFormat/>
    <w:rsid w:val="00FC0487"/>
    <w:pPr>
      <w:keepNext/>
      <w:keepLines/>
      <w:numPr>
        <w:ilvl w:val="1"/>
        <w:numId w:val="1"/>
      </w:numPr>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C0487"/>
    <w:pPr>
      <w:keepNext/>
      <w:keepLines/>
      <w:numPr>
        <w:ilvl w:val="2"/>
        <w:numId w:val="1"/>
      </w:numPr>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E76E31"/>
    <w:pPr>
      <w:keepNext/>
      <w:keepLines/>
      <w:numPr>
        <w:ilvl w:val="3"/>
        <w:numId w:val="1"/>
      </w:numPr>
      <w:spacing w:before="40"/>
      <w:outlineLvl w:val="3"/>
    </w:pPr>
    <w:rPr>
      <w:rFonts w:eastAsiaTheme="majorEastAsia"/>
      <w:b/>
      <w:bCs/>
      <w:i/>
      <w:iCs/>
      <w:szCs w:val="26"/>
    </w:rPr>
  </w:style>
  <w:style w:type="paragraph" w:styleId="Heading5">
    <w:name w:val="heading 5"/>
    <w:basedOn w:val="Normal"/>
    <w:next w:val="Normal"/>
    <w:link w:val="Heading5Char"/>
    <w:uiPriority w:val="9"/>
    <w:unhideWhenUsed/>
    <w:qFormat/>
    <w:rsid w:val="00F462E6"/>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462E6"/>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462E6"/>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462E6"/>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462E6"/>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rsid w:val="00072887"/>
    <w:pPr>
      <w:pBdr>
        <w:bottom w:val="single" w:sz="8" w:space="4" w:color="4F81BD"/>
      </w:pBdr>
      <w:spacing w:after="300" w:line="240" w:lineRule="auto"/>
      <w:ind w:firstLine="567"/>
      <w:contextualSpacing/>
    </w:pPr>
    <w:rPr>
      <w:rFonts w:ascii="Symbol" w:hAnsi="Symbol"/>
      <w:color w:val="17365D"/>
      <w:spacing w:val="5"/>
      <w:kern w:val="28"/>
      <w:sz w:val="52"/>
      <w:szCs w:val="52"/>
    </w:rPr>
  </w:style>
  <w:style w:type="paragraph" w:customStyle="1" w:styleId="Ba">
    <w:name w:val="Bìa"/>
    <w:qFormat/>
    <w:rsid w:val="002E3B08"/>
    <w:pPr>
      <w:spacing w:after="200" w:line="276" w:lineRule="auto"/>
      <w:jc w:val="center"/>
    </w:pPr>
    <w:rPr>
      <w:rFonts w:eastAsia="Calibri"/>
      <w:szCs w:val="22"/>
    </w:rPr>
  </w:style>
  <w:style w:type="paragraph" w:styleId="Header">
    <w:name w:val="header"/>
    <w:basedOn w:val="Normal"/>
    <w:link w:val="HeaderChar"/>
    <w:uiPriority w:val="99"/>
    <w:unhideWhenUsed/>
    <w:rsid w:val="0034284A"/>
    <w:pPr>
      <w:tabs>
        <w:tab w:val="center" w:pos="4680"/>
        <w:tab w:val="right" w:pos="9360"/>
      </w:tabs>
      <w:spacing w:line="240" w:lineRule="auto"/>
    </w:pPr>
  </w:style>
  <w:style w:type="character" w:customStyle="1" w:styleId="HeaderChar">
    <w:name w:val="Header Char"/>
    <w:basedOn w:val="DefaultParagraphFont"/>
    <w:link w:val="Header"/>
    <w:uiPriority w:val="99"/>
    <w:qFormat/>
    <w:rsid w:val="0034284A"/>
    <w:rPr>
      <w:rFonts w:ascii="Times New Roman" w:eastAsia="Times New Roman" w:hAnsi="Times New Roman" w:cs="Times New Roman"/>
      <w:sz w:val="26"/>
      <w:szCs w:val="22"/>
      <w:lang w:val="en-US"/>
    </w:rPr>
  </w:style>
  <w:style w:type="paragraph" w:styleId="Footer">
    <w:name w:val="footer"/>
    <w:basedOn w:val="Normal"/>
    <w:link w:val="FooterChar"/>
    <w:uiPriority w:val="99"/>
    <w:unhideWhenUsed/>
    <w:rsid w:val="0034284A"/>
    <w:pPr>
      <w:tabs>
        <w:tab w:val="center" w:pos="4680"/>
        <w:tab w:val="right" w:pos="9360"/>
      </w:tabs>
      <w:spacing w:line="240" w:lineRule="auto"/>
    </w:pPr>
  </w:style>
  <w:style w:type="character" w:customStyle="1" w:styleId="FooterChar">
    <w:name w:val="Footer Char"/>
    <w:basedOn w:val="DefaultParagraphFont"/>
    <w:link w:val="Footer"/>
    <w:uiPriority w:val="99"/>
    <w:rsid w:val="0034284A"/>
    <w:rPr>
      <w:rFonts w:ascii="Times New Roman" w:eastAsia="Times New Roman" w:hAnsi="Times New Roman" w:cs="Times New Roman"/>
      <w:sz w:val="26"/>
      <w:szCs w:val="22"/>
      <w:lang w:val="en-US"/>
    </w:rPr>
  </w:style>
  <w:style w:type="character" w:styleId="PageNumber">
    <w:name w:val="page number"/>
    <w:basedOn w:val="DefaultParagraphFont"/>
    <w:uiPriority w:val="99"/>
    <w:semiHidden/>
    <w:unhideWhenUsed/>
    <w:rsid w:val="006552CA"/>
  </w:style>
  <w:style w:type="table" w:styleId="TableGrid">
    <w:name w:val="Table Grid"/>
    <w:basedOn w:val="TableNormal"/>
    <w:uiPriority w:val="59"/>
    <w:rsid w:val="00843F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Chương Char"/>
    <w:basedOn w:val="DefaultParagraphFont"/>
    <w:link w:val="Heading1"/>
    <w:uiPriority w:val="9"/>
    <w:rsid w:val="00FC0487"/>
    <w:rPr>
      <w:rFonts w:eastAsiaTheme="majorEastAsia" w:cstheme="majorBidi"/>
      <w:b/>
      <w:sz w:val="28"/>
      <w:szCs w:val="32"/>
    </w:rPr>
  </w:style>
  <w:style w:type="character" w:customStyle="1" w:styleId="Heading2Char">
    <w:name w:val="Heading 2 Char"/>
    <w:aliases w:val="Level 2 Char"/>
    <w:basedOn w:val="DefaultParagraphFont"/>
    <w:link w:val="Heading2"/>
    <w:uiPriority w:val="9"/>
    <w:rsid w:val="00FC0487"/>
    <w:rPr>
      <w:rFonts w:eastAsiaTheme="majorEastAsia" w:cstheme="majorBidi"/>
      <w:b/>
      <w:color w:val="000000" w:themeColor="text1"/>
    </w:rPr>
  </w:style>
  <w:style w:type="character" w:customStyle="1" w:styleId="Heading3Char">
    <w:name w:val="Heading 3 Char"/>
    <w:basedOn w:val="DefaultParagraphFont"/>
    <w:link w:val="Heading3"/>
    <w:uiPriority w:val="9"/>
    <w:rsid w:val="00FC048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E76E31"/>
    <w:rPr>
      <w:rFonts w:eastAsiaTheme="majorEastAsia"/>
      <w:b/>
      <w:bCs/>
      <w:i/>
      <w:iCs/>
    </w:rPr>
  </w:style>
  <w:style w:type="character" w:customStyle="1" w:styleId="Heading5Char">
    <w:name w:val="Heading 5 Char"/>
    <w:basedOn w:val="DefaultParagraphFont"/>
    <w:link w:val="Heading5"/>
    <w:uiPriority w:val="9"/>
    <w:rsid w:val="00F462E6"/>
    <w:rPr>
      <w:rFonts w:asciiTheme="majorHAnsi" w:eastAsiaTheme="majorEastAsia" w:hAnsiTheme="majorHAnsi" w:cstheme="majorBidi"/>
      <w:color w:val="2F5496" w:themeColor="accent1" w:themeShade="BF"/>
      <w:szCs w:val="22"/>
    </w:rPr>
  </w:style>
  <w:style w:type="character" w:customStyle="1" w:styleId="Heading6Char">
    <w:name w:val="Heading 6 Char"/>
    <w:basedOn w:val="DefaultParagraphFont"/>
    <w:link w:val="Heading6"/>
    <w:uiPriority w:val="9"/>
    <w:semiHidden/>
    <w:rsid w:val="00F462E6"/>
    <w:rPr>
      <w:rFonts w:asciiTheme="majorHAnsi" w:eastAsiaTheme="majorEastAsia" w:hAnsiTheme="majorHAnsi" w:cstheme="majorBidi"/>
      <w:color w:val="1F3763" w:themeColor="accent1" w:themeShade="7F"/>
      <w:szCs w:val="22"/>
    </w:rPr>
  </w:style>
  <w:style w:type="character" w:customStyle="1" w:styleId="Heading7Char">
    <w:name w:val="Heading 7 Char"/>
    <w:basedOn w:val="DefaultParagraphFont"/>
    <w:link w:val="Heading7"/>
    <w:uiPriority w:val="9"/>
    <w:semiHidden/>
    <w:rsid w:val="00F462E6"/>
    <w:rPr>
      <w:rFonts w:asciiTheme="majorHAnsi" w:eastAsiaTheme="majorEastAsia" w:hAnsiTheme="majorHAnsi" w:cstheme="majorBidi"/>
      <w:i/>
      <w:iCs/>
      <w:color w:val="1F3763" w:themeColor="accent1" w:themeShade="7F"/>
      <w:szCs w:val="22"/>
    </w:rPr>
  </w:style>
  <w:style w:type="character" w:customStyle="1" w:styleId="Heading8Char">
    <w:name w:val="Heading 8 Char"/>
    <w:basedOn w:val="DefaultParagraphFont"/>
    <w:link w:val="Heading8"/>
    <w:uiPriority w:val="9"/>
    <w:semiHidden/>
    <w:rsid w:val="00F462E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462E6"/>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31010F"/>
    <w:pPr>
      <w:spacing w:after="100"/>
    </w:pPr>
  </w:style>
  <w:style w:type="paragraph" w:styleId="TOC2">
    <w:name w:val="toc 2"/>
    <w:basedOn w:val="Normal"/>
    <w:next w:val="Normal"/>
    <w:autoRedefine/>
    <w:uiPriority w:val="39"/>
    <w:unhideWhenUsed/>
    <w:rsid w:val="0031010F"/>
    <w:pPr>
      <w:spacing w:after="100"/>
      <w:ind w:left="260"/>
    </w:pPr>
  </w:style>
  <w:style w:type="paragraph" w:styleId="TOC3">
    <w:name w:val="toc 3"/>
    <w:basedOn w:val="Normal"/>
    <w:next w:val="Normal"/>
    <w:autoRedefine/>
    <w:uiPriority w:val="39"/>
    <w:unhideWhenUsed/>
    <w:rsid w:val="0031010F"/>
    <w:pPr>
      <w:spacing w:after="100"/>
      <w:ind w:left="520"/>
    </w:pPr>
  </w:style>
  <w:style w:type="character" w:styleId="Hyperlink">
    <w:name w:val="Hyperlink"/>
    <w:basedOn w:val="DefaultParagraphFont"/>
    <w:uiPriority w:val="99"/>
    <w:unhideWhenUsed/>
    <w:rsid w:val="0031010F"/>
    <w:rPr>
      <w:color w:val="0563C1" w:themeColor="hyperlink"/>
      <w:u w:val="single"/>
    </w:rPr>
  </w:style>
  <w:style w:type="paragraph" w:styleId="Caption">
    <w:name w:val="caption"/>
    <w:basedOn w:val="Normal"/>
    <w:next w:val="Normal"/>
    <w:link w:val="CaptionChar"/>
    <w:uiPriority w:val="35"/>
    <w:unhideWhenUsed/>
    <w:qFormat/>
    <w:rsid w:val="00444D42"/>
    <w:pPr>
      <w:jc w:val="center"/>
    </w:pPr>
    <w:rPr>
      <w:i/>
      <w:iCs/>
      <w:color w:val="000000" w:themeColor="text1"/>
      <w:sz w:val="24"/>
      <w:szCs w:val="18"/>
    </w:rPr>
  </w:style>
  <w:style w:type="paragraph" w:styleId="ListParagraph">
    <w:name w:val="List Paragraph"/>
    <w:aliases w:val="heading 3"/>
    <w:basedOn w:val="Normal"/>
    <w:link w:val="ListParagraphChar"/>
    <w:uiPriority w:val="34"/>
    <w:qFormat/>
    <w:rsid w:val="00EE3CE4"/>
    <w:pPr>
      <w:ind w:left="720"/>
      <w:contextualSpacing/>
    </w:pPr>
  </w:style>
  <w:style w:type="paragraph" w:styleId="TableofFigures">
    <w:name w:val="table of figures"/>
    <w:basedOn w:val="Normal"/>
    <w:next w:val="Normal"/>
    <w:uiPriority w:val="99"/>
    <w:unhideWhenUsed/>
    <w:rsid w:val="00500F13"/>
  </w:style>
  <w:style w:type="paragraph" w:styleId="Bibliography">
    <w:name w:val="Bibliography"/>
    <w:basedOn w:val="Normal"/>
    <w:next w:val="Normal"/>
    <w:uiPriority w:val="37"/>
    <w:unhideWhenUsed/>
    <w:rsid w:val="002A0898"/>
  </w:style>
  <w:style w:type="paragraph" w:customStyle="1" w:styleId="Content">
    <w:name w:val="Content"/>
    <w:basedOn w:val="NormalWeb"/>
    <w:qFormat/>
    <w:rsid w:val="00867015"/>
    <w:pPr>
      <w:spacing w:before="120" w:after="120" w:line="288" w:lineRule="auto"/>
      <w:ind w:firstLine="720"/>
    </w:pPr>
    <w:rPr>
      <w:color w:val="000000"/>
      <w:sz w:val="26"/>
      <w:szCs w:val="26"/>
    </w:rPr>
  </w:style>
  <w:style w:type="paragraph" w:styleId="NormalWeb">
    <w:name w:val="Normal (Web)"/>
    <w:basedOn w:val="Normal"/>
    <w:uiPriority w:val="99"/>
    <w:unhideWhenUsed/>
    <w:rsid w:val="00867015"/>
    <w:rPr>
      <w:sz w:val="24"/>
      <w:szCs w:val="24"/>
    </w:rPr>
  </w:style>
  <w:style w:type="character" w:customStyle="1" w:styleId="ListParagraphChar">
    <w:name w:val="List Paragraph Char"/>
    <w:aliases w:val="heading 3 Char"/>
    <w:link w:val="ListParagraph"/>
    <w:uiPriority w:val="34"/>
    <w:locked/>
    <w:rsid w:val="00867015"/>
    <w:rPr>
      <w:rFonts w:ascii="Times New Roman" w:eastAsia="Times New Roman" w:hAnsi="Times New Roman" w:cs="Times New Roman"/>
      <w:sz w:val="26"/>
      <w:szCs w:val="22"/>
      <w:lang w:val="en-US"/>
    </w:rPr>
  </w:style>
  <w:style w:type="paragraph" w:customStyle="1" w:styleId="Nguyt4">
    <w:name w:val="Nguyệt 4"/>
    <w:basedOn w:val="Heading4"/>
    <w:link w:val="Nguyt4Char"/>
    <w:qFormat/>
    <w:rsid w:val="00867015"/>
    <w:pPr>
      <w:numPr>
        <w:numId w:val="2"/>
      </w:numPr>
    </w:pPr>
    <w:rPr>
      <w:b w:val="0"/>
      <w:bCs w:val="0"/>
      <w:color w:val="000000" w:themeColor="text1"/>
    </w:rPr>
  </w:style>
  <w:style w:type="character" w:customStyle="1" w:styleId="Nguyt4Char">
    <w:name w:val="Nguyệt 4 Char"/>
    <w:basedOn w:val="Heading4Char"/>
    <w:link w:val="Nguyt4"/>
    <w:rsid w:val="00867015"/>
    <w:rPr>
      <w:rFonts w:eastAsiaTheme="majorEastAsia"/>
      <w:b w:val="0"/>
      <w:bCs w:val="0"/>
      <w:i/>
      <w:iCs/>
      <w:color w:val="000000" w:themeColor="text1"/>
    </w:rPr>
  </w:style>
  <w:style w:type="paragraph" w:customStyle="1" w:styleId="Nguyt3">
    <w:name w:val="Nguyệt 3"/>
    <w:basedOn w:val="Heading3"/>
    <w:link w:val="Nguyt3Char"/>
    <w:qFormat/>
    <w:rsid w:val="00E76E31"/>
    <w:pPr>
      <w:numPr>
        <w:ilvl w:val="0"/>
        <w:numId w:val="0"/>
      </w:numPr>
      <w:spacing w:before="40"/>
    </w:pPr>
    <w:rPr>
      <w:rFonts w:asciiTheme="majorHAnsi" w:hAnsiTheme="majorHAnsi" w:cs="Times New Roman"/>
      <w:bCs/>
      <w:i/>
      <w:iCs/>
    </w:rPr>
  </w:style>
  <w:style w:type="character" w:customStyle="1" w:styleId="Nguyt3Char">
    <w:name w:val="Nguyệt 3 Char"/>
    <w:basedOn w:val="Heading3Char"/>
    <w:link w:val="Nguyt3"/>
    <w:rsid w:val="00E76E31"/>
    <w:rPr>
      <w:rFonts w:asciiTheme="majorHAnsi" w:eastAsiaTheme="majorEastAsia" w:hAnsiTheme="majorHAnsi" w:cs="Times New Roman"/>
      <w:b/>
      <w:bCs/>
      <w:i/>
      <w:iCs/>
      <w:color w:val="000000" w:themeColor="text1"/>
      <w:sz w:val="26"/>
      <w:szCs w:val="24"/>
      <w:lang w:val="en-US"/>
    </w:rPr>
  </w:style>
  <w:style w:type="paragraph" w:customStyle="1" w:styleId="Nidung">
    <w:name w:val="Nội dung"/>
    <w:basedOn w:val="Normal"/>
    <w:link w:val="NidungChar"/>
    <w:qFormat/>
    <w:rsid w:val="00E76E31"/>
    <w:pPr>
      <w:spacing w:before="120"/>
    </w:pPr>
    <w:rPr>
      <w:rFonts w:eastAsia="Calibri"/>
    </w:rPr>
  </w:style>
  <w:style w:type="character" w:customStyle="1" w:styleId="NidungChar">
    <w:name w:val="Nội dung Char"/>
    <w:link w:val="Nidung"/>
    <w:qFormat/>
    <w:rsid w:val="00E76E31"/>
    <w:rPr>
      <w:rFonts w:ascii="Times New Roman" w:eastAsia="Calibri" w:hAnsi="Times New Roman" w:cs="Times New Roman"/>
      <w:sz w:val="26"/>
      <w:szCs w:val="22"/>
      <w:lang w:val="en-US"/>
    </w:rPr>
  </w:style>
  <w:style w:type="paragraph" w:customStyle="1" w:styleId="Nidungtrongbng">
    <w:name w:val="Nội dung trong bảng"/>
    <w:basedOn w:val="Normal"/>
    <w:next w:val="Normal"/>
    <w:rsid w:val="00E76E31"/>
    <w:pPr>
      <w:numPr>
        <w:ilvl w:val="2"/>
        <w:numId w:val="3"/>
      </w:numPr>
      <w:spacing w:before="120"/>
    </w:pPr>
    <w:rPr>
      <w:rFonts w:eastAsia="Calibri"/>
    </w:rPr>
  </w:style>
  <w:style w:type="paragraph" w:customStyle="1" w:styleId="Nguyt2">
    <w:name w:val="Nguyệt 2"/>
    <w:basedOn w:val="Heading2"/>
    <w:link w:val="Nguyt2Char"/>
    <w:qFormat/>
    <w:rsid w:val="00E76E31"/>
    <w:pPr>
      <w:numPr>
        <w:ilvl w:val="0"/>
        <w:numId w:val="0"/>
      </w:numPr>
      <w:spacing w:before="40"/>
    </w:pPr>
    <w:rPr>
      <w:rFonts w:asciiTheme="majorHAnsi" w:hAnsiTheme="majorHAnsi" w:cs="Times New Roman"/>
      <w:bCs/>
    </w:rPr>
  </w:style>
  <w:style w:type="character" w:customStyle="1" w:styleId="Nguyt2Char">
    <w:name w:val="Nguyệt 2 Char"/>
    <w:basedOn w:val="Heading2Char"/>
    <w:link w:val="Nguyt2"/>
    <w:rsid w:val="00E76E31"/>
    <w:rPr>
      <w:rFonts w:asciiTheme="majorHAnsi" w:eastAsiaTheme="majorEastAsia" w:hAnsiTheme="majorHAnsi" w:cs="Times New Roman"/>
      <w:b/>
      <w:bCs/>
      <w:color w:val="000000" w:themeColor="text1"/>
      <w:sz w:val="26"/>
      <w:szCs w:val="26"/>
      <w:lang w:val="en-US"/>
    </w:rPr>
  </w:style>
  <w:style w:type="paragraph" w:customStyle="1" w:styleId="Mcln">
    <w:name w:val="Mục lớn"/>
    <w:basedOn w:val="Heading2"/>
    <w:next w:val="Normal"/>
    <w:qFormat/>
    <w:rsid w:val="00E76E31"/>
    <w:pPr>
      <w:widowControl w:val="0"/>
      <w:numPr>
        <w:ilvl w:val="0"/>
        <w:numId w:val="0"/>
      </w:numPr>
      <w:spacing w:before="200"/>
    </w:pPr>
    <w:rPr>
      <w:rFonts w:eastAsia="Times New Roman" w:cs="Times New Roman"/>
      <w:bCs/>
      <w:color w:val="auto"/>
    </w:rPr>
  </w:style>
  <w:style w:type="paragraph" w:customStyle="1" w:styleId="Normal2">
    <w:name w:val="Normal2"/>
    <w:rsid w:val="00E76E31"/>
    <w:rPr>
      <w:lang w:val="de-DE"/>
    </w:rPr>
  </w:style>
  <w:style w:type="character" w:customStyle="1" w:styleId="CaptionChar">
    <w:name w:val="Caption Char"/>
    <w:link w:val="Caption"/>
    <w:uiPriority w:val="35"/>
    <w:rsid w:val="00E76E31"/>
    <w:rPr>
      <w:rFonts w:ascii="Times New Roman" w:eastAsia="Times New Roman" w:hAnsi="Times New Roman" w:cs="Times New Roman"/>
      <w:i/>
      <w:iCs/>
      <w:color w:val="000000" w:themeColor="text1"/>
      <w:szCs w:val="18"/>
      <w:lang w:val="en-US"/>
    </w:rPr>
  </w:style>
  <w:style w:type="paragraph" w:customStyle="1" w:styleId="Nguyet44">
    <w:name w:val="Nguyet44"/>
    <w:basedOn w:val="Heading4"/>
    <w:link w:val="Nguyet44Char"/>
    <w:qFormat/>
    <w:rsid w:val="00E76E31"/>
    <w:pPr>
      <w:numPr>
        <w:ilvl w:val="0"/>
        <w:numId w:val="0"/>
      </w:numPr>
      <w:outlineLvl w:val="2"/>
    </w:pPr>
    <w:rPr>
      <w:rFonts w:asciiTheme="majorHAnsi" w:hAnsiTheme="majorHAnsi"/>
      <w:color w:val="2F5496" w:themeColor="accent1" w:themeShade="BF"/>
    </w:rPr>
  </w:style>
  <w:style w:type="character" w:customStyle="1" w:styleId="Nguyet44Char">
    <w:name w:val="Nguyet44 Char"/>
    <w:basedOn w:val="Heading4Char"/>
    <w:link w:val="Nguyet44"/>
    <w:rsid w:val="00E76E31"/>
    <w:rPr>
      <w:rFonts w:asciiTheme="majorHAnsi" w:eastAsiaTheme="majorEastAsia" w:hAnsiTheme="majorHAnsi" w:cs="Times New Roman"/>
      <w:b/>
      <w:bCs/>
      <w:i/>
      <w:iCs/>
      <w:color w:val="2F5496" w:themeColor="accent1" w:themeShade="BF"/>
      <w:sz w:val="26"/>
      <w:szCs w:val="26"/>
      <w:lang w:val="en-US"/>
    </w:rPr>
  </w:style>
  <w:style w:type="character" w:styleId="HTMLCode">
    <w:name w:val="HTML Code"/>
    <w:uiPriority w:val="99"/>
    <w:unhideWhenUsed/>
    <w:rsid w:val="00E76E31"/>
    <w:rPr>
      <w:rFonts w:ascii="Courier New" w:eastAsia="Times New Roman" w:hAnsi="Courier New" w:cs="Courier New"/>
      <w:sz w:val="20"/>
      <w:szCs w:val="20"/>
    </w:rPr>
  </w:style>
  <w:style w:type="paragraph" w:customStyle="1" w:styleId="Tiumc">
    <w:name w:val="Tiểu mục"/>
    <w:basedOn w:val="Heading3"/>
    <w:next w:val="Normal"/>
    <w:qFormat/>
    <w:rsid w:val="00E76E31"/>
    <w:pPr>
      <w:numPr>
        <w:ilvl w:val="0"/>
        <w:numId w:val="0"/>
      </w:numPr>
      <w:spacing w:before="200"/>
    </w:pPr>
    <w:rPr>
      <w:rFonts w:eastAsia="Times New Roman" w:cs="Times New Roman"/>
      <w:bCs/>
      <w:i/>
      <w:color w:val="auto"/>
      <w:szCs w:val="22"/>
    </w:rPr>
  </w:style>
  <w:style w:type="paragraph" w:styleId="TOCHeading">
    <w:name w:val="TOC Heading"/>
    <w:basedOn w:val="Heading1"/>
    <w:next w:val="Normal"/>
    <w:uiPriority w:val="39"/>
    <w:unhideWhenUsed/>
    <w:qFormat/>
    <w:rsid w:val="003162B1"/>
    <w:pPr>
      <w:numPr>
        <w:numId w:val="0"/>
      </w:numPr>
      <w:spacing w:before="240" w:after="0" w:line="259" w:lineRule="auto"/>
      <w:jc w:val="left"/>
      <w:outlineLvl w:val="9"/>
    </w:pPr>
    <w:rPr>
      <w:rFonts w:asciiTheme="majorHAnsi" w:hAnsiTheme="majorHAnsi"/>
      <w:b w:val="0"/>
      <w:color w:val="2F5496" w:themeColor="accent1" w:themeShade="BF"/>
      <w:sz w:val="32"/>
    </w:rPr>
  </w:style>
  <w:style w:type="paragraph" w:styleId="NoSpacing">
    <w:name w:val="No Spacing"/>
    <w:uiPriority w:val="1"/>
    <w:qFormat/>
    <w:rsid w:val="002D1921"/>
    <w:rPr>
      <w:szCs w:val="22"/>
    </w:rPr>
  </w:style>
  <w:style w:type="paragraph" w:customStyle="1" w:styleId="Tnti">
    <w:name w:val="Tên đề tài"/>
    <w:qFormat/>
    <w:rsid w:val="00072887"/>
    <w:pPr>
      <w:spacing w:after="200" w:line="276" w:lineRule="auto"/>
      <w:ind w:left="567"/>
    </w:pPr>
    <w:rPr>
      <w:rFonts w:eastAsia="Courier New"/>
      <w:szCs w:val="22"/>
    </w:rPr>
  </w:style>
  <w:style w:type="paragraph" w:customStyle="1" w:styleId="Strang">
    <w:name w:val="Số trang"/>
    <w:qFormat/>
    <w:rsid w:val="00072887"/>
    <w:pPr>
      <w:spacing w:after="200" w:line="276" w:lineRule="auto"/>
      <w:jc w:val="right"/>
    </w:pPr>
    <w:rPr>
      <w:rFonts w:eastAsia="Courier New"/>
      <w:szCs w:val="22"/>
    </w:rPr>
  </w:style>
  <w:style w:type="paragraph" w:customStyle="1" w:styleId="MucLon">
    <w:name w:val="MucLon"/>
    <w:basedOn w:val="Heading2"/>
    <w:next w:val="Nidung"/>
    <w:rsid w:val="00072887"/>
    <w:pPr>
      <w:numPr>
        <w:ilvl w:val="0"/>
        <w:numId w:val="0"/>
      </w:numPr>
      <w:spacing w:before="120"/>
      <w:jc w:val="center"/>
    </w:pPr>
    <w:rPr>
      <w:rFonts w:eastAsia="Times New Roman" w:cs="Times New Roman"/>
      <w:bCs/>
      <w:color w:val="auto"/>
      <w:sz w:val="28"/>
      <w:lang w:val="x-none" w:eastAsia="x-none"/>
    </w:rPr>
  </w:style>
  <w:style w:type="paragraph" w:customStyle="1" w:styleId="ln">
    <w:name w:val="Ý lớn"/>
    <w:basedOn w:val="Normal"/>
    <w:next w:val="Nidung"/>
    <w:rsid w:val="00072887"/>
    <w:pPr>
      <w:spacing w:before="120"/>
      <w:ind w:left="1134" w:hanging="567"/>
    </w:pPr>
    <w:rPr>
      <w:rFonts w:eastAsia="Courier New"/>
    </w:rPr>
  </w:style>
  <w:style w:type="paragraph" w:customStyle="1" w:styleId="Hngtiubng">
    <w:name w:val="Hàng tiêu đề bảng"/>
    <w:rsid w:val="00072887"/>
    <w:pPr>
      <w:spacing w:before="120"/>
      <w:ind w:left="1134" w:hanging="850"/>
      <w:jc w:val="center"/>
    </w:pPr>
    <w:rPr>
      <w:rFonts w:eastAsia="Courier New"/>
      <w:b/>
      <w:szCs w:val="22"/>
    </w:rPr>
  </w:style>
  <w:style w:type="paragraph" w:customStyle="1" w:styleId="Mclc">
    <w:name w:val="Mục lục"/>
    <w:next w:val="Nidung"/>
    <w:rsid w:val="00072887"/>
    <w:pPr>
      <w:spacing w:after="200" w:line="276" w:lineRule="auto"/>
    </w:pPr>
    <w:rPr>
      <w:rFonts w:eastAsia="Courier New"/>
      <w:szCs w:val="22"/>
    </w:rPr>
  </w:style>
  <w:style w:type="paragraph" w:customStyle="1" w:styleId="CHUONG">
    <w:name w:val="CHUONG"/>
    <w:basedOn w:val="Normal"/>
    <w:qFormat/>
    <w:rsid w:val="00072887"/>
    <w:pPr>
      <w:keepNext/>
      <w:pageBreakBefore/>
      <w:spacing w:before="240" w:after="360"/>
      <w:jc w:val="center"/>
      <w:outlineLvl w:val="0"/>
    </w:pPr>
    <w:rPr>
      <w:b/>
      <w:spacing w:val="5"/>
      <w:kern w:val="28"/>
      <w:sz w:val="28"/>
      <w:szCs w:val="28"/>
    </w:rPr>
  </w:style>
  <w:style w:type="paragraph" w:customStyle="1" w:styleId="MucNho">
    <w:name w:val="MucNho"/>
    <w:basedOn w:val="Normal"/>
    <w:link w:val="MucNhoChar"/>
    <w:qFormat/>
    <w:rsid w:val="00072887"/>
    <w:pPr>
      <w:keepNext/>
      <w:keepLines/>
      <w:numPr>
        <w:numId w:val="6"/>
      </w:numPr>
      <w:spacing w:before="200"/>
      <w:outlineLvl w:val="2"/>
    </w:pPr>
    <w:rPr>
      <w:b/>
      <w:bCs/>
      <w:iCs/>
      <w:sz w:val="27"/>
      <w:szCs w:val="27"/>
    </w:rPr>
  </w:style>
  <w:style w:type="paragraph" w:customStyle="1" w:styleId="nh">
    <w:name w:val="Ý nhỏ"/>
    <w:basedOn w:val="Normal"/>
    <w:next w:val="Nidung"/>
    <w:rsid w:val="00072887"/>
    <w:pPr>
      <w:spacing w:before="120"/>
      <w:ind w:left="1134"/>
    </w:pPr>
    <w:rPr>
      <w:rFonts w:eastAsia="Courier New"/>
    </w:rPr>
  </w:style>
  <w:style w:type="paragraph" w:customStyle="1" w:styleId="D2">
    <w:name w:val="D2"/>
    <w:basedOn w:val="ListParagraph"/>
    <w:uiPriority w:val="99"/>
    <w:semiHidden/>
    <w:qFormat/>
    <w:rsid w:val="00072887"/>
    <w:pPr>
      <w:numPr>
        <w:numId w:val="7"/>
      </w:numPr>
      <w:tabs>
        <w:tab w:val="num" w:pos="360"/>
        <w:tab w:val="num" w:pos="405"/>
      </w:tabs>
      <w:spacing w:after="160" w:line="256" w:lineRule="auto"/>
      <w:ind w:left="405" w:hanging="405"/>
    </w:pPr>
    <w:rPr>
      <w:rFonts w:eastAsia="Calibri"/>
      <w:szCs w:val="26"/>
    </w:rPr>
  </w:style>
  <w:style w:type="paragraph" w:customStyle="1" w:styleId="hd8">
    <w:name w:val="hd8"/>
    <w:basedOn w:val="NormalWeb"/>
    <w:uiPriority w:val="99"/>
    <w:semiHidden/>
    <w:qFormat/>
    <w:rsid w:val="00072887"/>
    <w:pPr>
      <w:numPr>
        <w:numId w:val="8"/>
      </w:numPr>
      <w:tabs>
        <w:tab w:val="num" w:pos="360"/>
      </w:tabs>
      <w:spacing w:before="120"/>
      <w:ind w:left="1080" w:firstLine="567"/>
    </w:pPr>
    <w:rPr>
      <w:sz w:val="26"/>
      <w:szCs w:val="27"/>
    </w:rPr>
  </w:style>
  <w:style w:type="paragraph" w:customStyle="1" w:styleId="HinhVe">
    <w:name w:val="HinhVe"/>
    <w:basedOn w:val="Nidung"/>
    <w:link w:val="HinhVeChar"/>
    <w:qFormat/>
    <w:rsid w:val="00072887"/>
    <w:pPr>
      <w:spacing w:before="0" w:after="120" w:line="312" w:lineRule="auto"/>
      <w:ind w:firstLine="720"/>
      <w:jc w:val="center"/>
    </w:pPr>
    <w:rPr>
      <w:rFonts w:eastAsia="Courier New"/>
      <w:b/>
      <w:bCs/>
      <w:i/>
      <w:szCs w:val="26"/>
    </w:rPr>
  </w:style>
  <w:style w:type="paragraph" w:customStyle="1" w:styleId="Bang">
    <w:name w:val="Bang"/>
    <w:basedOn w:val="Caption"/>
    <w:qFormat/>
    <w:rsid w:val="00072887"/>
    <w:pPr>
      <w:keepNext/>
      <w:spacing w:before="240" w:after="120"/>
      <w:ind w:firstLine="567"/>
    </w:pPr>
    <w:rPr>
      <w:rFonts w:eastAsia="Courier New"/>
      <w:b/>
      <w:iCs w:val="0"/>
      <w:color w:val="auto"/>
      <w:sz w:val="26"/>
      <w:szCs w:val="26"/>
      <w:lang w:val="x-none" w:eastAsia="x-none"/>
    </w:rPr>
  </w:style>
  <w:style w:type="paragraph" w:customStyle="1" w:styleId="Normal1">
    <w:name w:val="Normal1"/>
    <w:rsid w:val="00072887"/>
    <w:rPr>
      <w:lang w:val="de-DE"/>
    </w:rPr>
  </w:style>
  <w:style w:type="paragraph" w:styleId="BodyText">
    <w:name w:val="Body Text"/>
    <w:basedOn w:val="Normal"/>
    <w:link w:val="BodyTextChar"/>
    <w:rsid w:val="00072887"/>
    <w:pPr>
      <w:spacing w:before="240" w:after="60" w:line="360" w:lineRule="exact"/>
    </w:pPr>
    <w:rPr>
      <w:rFonts w:ascii="Calibri" w:hAnsi="Calibri"/>
      <w:sz w:val="28"/>
      <w:szCs w:val="24"/>
      <w:lang w:val="x-none" w:eastAsia="x-none"/>
    </w:rPr>
  </w:style>
  <w:style w:type="character" w:customStyle="1" w:styleId="BodyTextChar">
    <w:name w:val="Body Text Char"/>
    <w:basedOn w:val="DefaultParagraphFont"/>
    <w:link w:val="BodyText"/>
    <w:rsid w:val="00072887"/>
    <w:rPr>
      <w:rFonts w:ascii="Calibri" w:eastAsia="Times New Roman" w:hAnsi="Calibri" w:cs="Times New Roman"/>
      <w:sz w:val="28"/>
      <w:lang w:val="x-none" w:eastAsia="x-none"/>
    </w:rPr>
  </w:style>
  <w:style w:type="paragraph" w:customStyle="1" w:styleId="gachdaudong">
    <w:name w:val="gach dau dong"/>
    <w:basedOn w:val="ListParagraph"/>
    <w:qFormat/>
    <w:rsid w:val="00072887"/>
    <w:pPr>
      <w:numPr>
        <w:numId w:val="4"/>
      </w:numPr>
      <w:spacing w:after="200" w:line="276" w:lineRule="auto"/>
    </w:pPr>
  </w:style>
  <w:style w:type="character" w:styleId="CommentReference">
    <w:name w:val="annotation reference"/>
    <w:uiPriority w:val="99"/>
    <w:semiHidden/>
    <w:unhideWhenUsed/>
    <w:rsid w:val="00072887"/>
    <w:rPr>
      <w:sz w:val="16"/>
      <w:szCs w:val="16"/>
    </w:rPr>
  </w:style>
  <w:style w:type="paragraph" w:styleId="CommentText">
    <w:name w:val="annotation text"/>
    <w:basedOn w:val="Normal"/>
    <w:link w:val="CommentTextChar"/>
    <w:uiPriority w:val="99"/>
    <w:semiHidden/>
    <w:unhideWhenUsed/>
    <w:rsid w:val="00072887"/>
    <w:rPr>
      <w:sz w:val="20"/>
      <w:szCs w:val="20"/>
      <w:lang w:val="x-none" w:eastAsia="x-none"/>
    </w:rPr>
  </w:style>
  <w:style w:type="character" w:customStyle="1" w:styleId="CommentTextChar">
    <w:name w:val="Comment Text Char"/>
    <w:basedOn w:val="DefaultParagraphFont"/>
    <w:link w:val="CommentText"/>
    <w:uiPriority w:val="99"/>
    <w:semiHidden/>
    <w:rsid w:val="00072887"/>
    <w:rPr>
      <w:rFonts w:ascii="Times New Roman" w:eastAsia="Times New Roman" w:hAnsi="Times New Roman" w:cs="Times New Roman"/>
      <w:sz w:val="20"/>
      <w:szCs w:val="20"/>
      <w:lang w:val="x-none" w:eastAsia="x-none"/>
    </w:rPr>
  </w:style>
  <w:style w:type="paragraph" w:styleId="CommentSubject">
    <w:name w:val="annotation subject"/>
    <w:basedOn w:val="CommentText"/>
    <w:next w:val="CommentText"/>
    <w:link w:val="CommentSubjectChar"/>
    <w:uiPriority w:val="99"/>
    <w:semiHidden/>
    <w:unhideWhenUsed/>
    <w:rsid w:val="00072887"/>
    <w:rPr>
      <w:b/>
      <w:bCs/>
    </w:rPr>
  </w:style>
  <w:style w:type="character" w:customStyle="1" w:styleId="CommentSubjectChar">
    <w:name w:val="Comment Subject Char"/>
    <w:basedOn w:val="CommentTextChar"/>
    <w:link w:val="CommentSubject"/>
    <w:uiPriority w:val="99"/>
    <w:semiHidden/>
    <w:rsid w:val="00072887"/>
    <w:rPr>
      <w:rFonts w:ascii="Times New Roman" w:eastAsia="Times New Roman" w:hAnsi="Times New Roman" w:cs="Times New Roman"/>
      <w:b/>
      <w:bCs/>
      <w:sz w:val="20"/>
      <w:szCs w:val="20"/>
      <w:lang w:val="x-none" w:eastAsia="x-none"/>
    </w:rPr>
  </w:style>
  <w:style w:type="paragraph" w:styleId="BalloonText">
    <w:name w:val="Balloon Text"/>
    <w:basedOn w:val="Normal"/>
    <w:link w:val="BalloonTextChar"/>
    <w:uiPriority w:val="99"/>
    <w:semiHidden/>
    <w:unhideWhenUsed/>
    <w:rsid w:val="00072887"/>
    <w:pPr>
      <w:spacing w:line="240" w:lineRule="auto"/>
    </w:pPr>
    <w:rPr>
      <w:rFonts w:ascii="Cambria Math" w:hAnsi="Cambria Math"/>
      <w:sz w:val="18"/>
      <w:szCs w:val="18"/>
      <w:lang w:val="x-none" w:eastAsia="x-none"/>
    </w:rPr>
  </w:style>
  <w:style w:type="character" w:customStyle="1" w:styleId="BalloonTextChar">
    <w:name w:val="Balloon Text Char"/>
    <w:basedOn w:val="DefaultParagraphFont"/>
    <w:link w:val="BalloonText"/>
    <w:uiPriority w:val="99"/>
    <w:semiHidden/>
    <w:rsid w:val="00072887"/>
    <w:rPr>
      <w:rFonts w:ascii="Cambria Math" w:eastAsia="Times New Roman" w:hAnsi="Cambria Math" w:cs="Times New Roman"/>
      <w:sz w:val="18"/>
      <w:szCs w:val="18"/>
      <w:lang w:val="x-none" w:eastAsia="x-none"/>
    </w:rPr>
  </w:style>
  <w:style w:type="paragraph" w:customStyle="1" w:styleId="Tiu">
    <w:name w:val="Tiêu đề"/>
    <w:next w:val="Nidung"/>
    <w:link w:val="TiuChar"/>
    <w:qFormat/>
    <w:rsid w:val="00072887"/>
    <w:pPr>
      <w:keepNext/>
      <w:pageBreakBefore/>
      <w:spacing w:before="240" w:after="360" w:line="276" w:lineRule="auto"/>
      <w:jc w:val="center"/>
      <w:outlineLvl w:val="0"/>
    </w:pPr>
    <w:rPr>
      <w:b/>
      <w:spacing w:val="5"/>
      <w:kern w:val="28"/>
      <w:sz w:val="28"/>
      <w:szCs w:val="28"/>
    </w:rPr>
  </w:style>
  <w:style w:type="character" w:customStyle="1" w:styleId="TitleChar">
    <w:name w:val="Title Char"/>
    <w:basedOn w:val="DefaultParagraphFont"/>
    <w:link w:val="Title"/>
    <w:rsid w:val="00072887"/>
    <w:rPr>
      <w:rFonts w:ascii="Symbol" w:eastAsia="Times New Roman" w:hAnsi="Symbol" w:cs="Times New Roman"/>
      <w:color w:val="17365D"/>
      <w:spacing w:val="5"/>
      <w:kern w:val="28"/>
      <w:sz w:val="52"/>
      <w:szCs w:val="52"/>
    </w:rPr>
  </w:style>
  <w:style w:type="character" w:customStyle="1" w:styleId="TiuChar">
    <w:name w:val="Tiêu đề Char"/>
    <w:link w:val="Tiu"/>
    <w:rsid w:val="00072887"/>
    <w:rPr>
      <w:rFonts w:ascii="Times New Roman" w:eastAsia="Times New Roman" w:hAnsi="Times New Roman" w:cs="Times New Roman"/>
      <w:b/>
      <w:spacing w:val="5"/>
      <w:kern w:val="28"/>
      <w:sz w:val="28"/>
      <w:szCs w:val="28"/>
    </w:rPr>
  </w:style>
  <w:style w:type="paragraph" w:customStyle="1" w:styleId="Phmc">
    <w:name w:val="Phụ mục"/>
    <w:next w:val="Nidung"/>
    <w:rsid w:val="00072887"/>
    <w:pPr>
      <w:numPr>
        <w:numId w:val="5"/>
      </w:numPr>
      <w:tabs>
        <w:tab w:val="left" w:pos="567"/>
      </w:tabs>
      <w:spacing w:before="240" w:after="240"/>
      <w:ind w:left="0" w:firstLine="0"/>
    </w:pPr>
    <w:rPr>
      <w:rFonts w:eastAsia="Courier New"/>
      <w:b/>
      <w:szCs w:val="22"/>
    </w:rPr>
  </w:style>
  <w:style w:type="paragraph" w:styleId="BodyText2">
    <w:name w:val="Body Text 2"/>
    <w:basedOn w:val="Normal"/>
    <w:link w:val="BodyText2Char"/>
    <w:uiPriority w:val="99"/>
    <w:unhideWhenUsed/>
    <w:rsid w:val="00072887"/>
    <w:pPr>
      <w:spacing w:after="120" w:line="480" w:lineRule="auto"/>
    </w:pPr>
    <w:rPr>
      <w:rFonts w:ascii="Calibri" w:hAnsi="Calibri"/>
      <w:sz w:val="28"/>
      <w:szCs w:val="24"/>
    </w:rPr>
  </w:style>
  <w:style w:type="character" w:customStyle="1" w:styleId="BodyText2Char">
    <w:name w:val="Body Text 2 Char"/>
    <w:basedOn w:val="DefaultParagraphFont"/>
    <w:link w:val="BodyText2"/>
    <w:uiPriority w:val="99"/>
    <w:rsid w:val="00072887"/>
    <w:rPr>
      <w:rFonts w:ascii="Calibri" w:eastAsia="Times New Roman" w:hAnsi="Calibri" w:cs="Times New Roman"/>
      <w:sz w:val="28"/>
    </w:rPr>
  </w:style>
  <w:style w:type="paragraph" w:styleId="TOC5">
    <w:name w:val="toc 5"/>
    <w:basedOn w:val="Normal"/>
    <w:next w:val="Normal"/>
    <w:autoRedefine/>
    <w:uiPriority w:val="39"/>
    <w:unhideWhenUsed/>
    <w:rsid w:val="00072887"/>
    <w:pPr>
      <w:ind w:left="1040"/>
    </w:pPr>
  </w:style>
  <w:style w:type="character" w:styleId="Strong">
    <w:name w:val="Strong"/>
    <w:uiPriority w:val="22"/>
    <w:qFormat/>
    <w:rsid w:val="00072887"/>
    <w:rPr>
      <w:b/>
      <w:bCs/>
    </w:rPr>
  </w:style>
  <w:style w:type="paragraph" w:customStyle="1" w:styleId="bang0">
    <w:name w:val="bang"/>
    <w:basedOn w:val="Normal"/>
    <w:uiPriority w:val="99"/>
    <w:semiHidden/>
    <w:qFormat/>
    <w:rsid w:val="00072887"/>
    <w:pPr>
      <w:spacing w:after="60"/>
    </w:pPr>
    <w:rPr>
      <w:rFonts w:eastAsia="Calibri"/>
    </w:rPr>
  </w:style>
  <w:style w:type="paragraph" w:customStyle="1" w:styleId="m1">
    <w:name w:val="m1"/>
    <w:basedOn w:val="TOC2"/>
    <w:link w:val="m1Char"/>
    <w:rsid w:val="00072887"/>
    <w:pPr>
      <w:spacing w:before="120"/>
      <w:ind w:left="0"/>
    </w:pPr>
    <w:rPr>
      <w:rFonts w:eastAsia="Courier New"/>
    </w:rPr>
  </w:style>
  <w:style w:type="paragraph" w:customStyle="1" w:styleId="11">
    <w:name w:val="1.1"/>
    <w:basedOn w:val="Normal"/>
    <w:link w:val="11Char"/>
    <w:qFormat/>
    <w:rsid w:val="00072887"/>
    <w:pPr>
      <w:spacing w:after="160" w:line="408" w:lineRule="auto"/>
      <w:ind w:left="420" w:hanging="420"/>
      <w:contextualSpacing/>
    </w:pPr>
    <w:rPr>
      <w:b/>
      <w:sz w:val="28"/>
      <w:szCs w:val="28"/>
      <w:lang w:val="x-none" w:eastAsia="x-none"/>
    </w:rPr>
  </w:style>
  <w:style w:type="character" w:customStyle="1" w:styleId="m1Char">
    <w:name w:val="m1 Char"/>
    <w:link w:val="m1"/>
    <w:rsid w:val="00072887"/>
    <w:rPr>
      <w:rFonts w:ascii="Times New Roman" w:eastAsia="Courier New" w:hAnsi="Times New Roman" w:cs="Times New Roman"/>
      <w:sz w:val="26"/>
      <w:szCs w:val="22"/>
    </w:rPr>
  </w:style>
  <w:style w:type="character" w:customStyle="1" w:styleId="apple-tab-span">
    <w:name w:val="apple-tab-span"/>
    <w:basedOn w:val="DefaultParagraphFont"/>
    <w:rsid w:val="00072887"/>
  </w:style>
  <w:style w:type="paragraph" w:customStyle="1" w:styleId="nh0">
    <w:name w:val="ảnh"/>
    <w:basedOn w:val="HinhVe"/>
    <w:link w:val="nhChar"/>
    <w:qFormat/>
    <w:rsid w:val="00072887"/>
    <w:rPr>
      <w:b w:val="0"/>
      <w:bCs w:val="0"/>
      <w:i w:val="0"/>
      <w:iCs/>
    </w:rPr>
  </w:style>
  <w:style w:type="character" w:customStyle="1" w:styleId="HinhVeChar">
    <w:name w:val="HinhVe Char"/>
    <w:link w:val="HinhVe"/>
    <w:rsid w:val="00072887"/>
    <w:rPr>
      <w:rFonts w:ascii="Times New Roman" w:eastAsia="Courier New" w:hAnsi="Times New Roman" w:cs="Times New Roman"/>
      <w:b/>
      <w:bCs/>
      <w:i/>
      <w:sz w:val="26"/>
      <w:szCs w:val="26"/>
    </w:rPr>
  </w:style>
  <w:style w:type="character" w:customStyle="1" w:styleId="nhChar">
    <w:name w:val="ảnh Char"/>
    <w:link w:val="nh0"/>
    <w:rsid w:val="00072887"/>
    <w:rPr>
      <w:rFonts w:ascii="Times New Roman" w:eastAsia="Courier New" w:hAnsi="Times New Roman" w:cs="Times New Roman"/>
      <w:iCs/>
      <w:sz w:val="26"/>
      <w:szCs w:val="26"/>
    </w:rPr>
  </w:style>
  <w:style w:type="paragraph" w:customStyle="1" w:styleId="ColumnName">
    <w:name w:val="Column Name"/>
    <w:qFormat/>
    <w:rsid w:val="00072887"/>
    <w:pPr>
      <w:spacing w:before="120" w:after="120" w:line="276" w:lineRule="auto"/>
      <w:jc w:val="center"/>
    </w:pPr>
    <w:rPr>
      <w:rFonts w:ascii="Yu Mincho Light" w:eastAsia="Courier New" w:hAnsi="Yu Mincho Light"/>
      <w:b/>
      <w:sz w:val="20"/>
      <w:szCs w:val="22"/>
    </w:rPr>
  </w:style>
  <w:style w:type="paragraph" w:customStyle="1" w:styleId="Use-case">
    <w:name w:val="Use-case"/>
    <w:basedOn w:val="ListParagraph"/>
    <w:qFormat/>
    <w:rsid w:val="00072887"/>
    <w:pPr>
      <w:spacing w:line="240" w:lineRule="auto"/>
      <w:ind w:left="360" w:hanging="432"/>
    </w:pPr>
    <w:rPr>
      <w:szCs w:val="24"/>
      <w:shd w:val="clear" w:color="auto" w:fill="FFFFFF"/>
    </w:rPr>
  </w:style>
  <w:style w:type="character" w:customStyle="1" w:styleId="fontstyle01">
    <w:name w:val="fontstyle01"/>
    <w:rsid w:val="00072887"/>
    <w:rPr>
      <w:rFonts w:ascii="Times New Roman" w:hAnsi="Times New Roman" w:cs="Times New Roman" w:hint="default"/>
      <w:b w:val="0"/>
      <w:bCs w:val="0"/>
      <w:i w:val="0"/>
      <w:iCs w:val="0"/>
      <w:color w:val="000000"/>
      <w:sz w:val="26"/>
      <w:szCs w:val="26"/>
    </w:rPr>
  </w:style>
  <w:style w:type="character" w:customStyle="1" w:styleId="fontstyle21">
    <w:name w:val="fontstyle21"/>
    <w:rsid w:val="00072887"/>
    <w:rPr>
      <w:rFonts w:ascii="Times New Roman" w:hAnsi="Times New Roman" w:cs="Times New Roman" w:hint="default"/>
      <w:b/>
      <w:bCs/>
      <w:i w:val="0"/>
      <w:iCs w:val="0"/>
      <w:color w:val="000000"/>
      <w:sz w:val="26"/>
      <w:szCs w:val="26"/>
    </w:rPr>
  </w:style>
  <w:style w:type="character" w:customStyle="1" w:styleId="fontstyle31">
    <w:name w:val="fontstyle31"/>
    <w:rsid w:val="00072887"/>
    <w:rPr>
      <w:rFonts w:ascii="Cambria Math" w:hAnsi="Cambria Math" w:hint="default"/>
      <w:b w:val="0"/>
      <w:bCs w:val="0"/>
      <w:i w:val="0"/>
      <w:iCs w:val="0"/>
      <w:color w:val="000000"/>
      <w:sz w:val="26"/>
      <w:szCs w:val="26"/>
    </w:rPr>
  </w:style>
  <w:style w:type="character" w:customStyle="1" w:styleId="fontstyle41">
    <w:name w:val="fontstyle41"/>
    <w:rsid w:val="00072887"/>
    <w:rPr>
      <w:rFonts w:ascii="Cambria Math" w:hAnsi="Cambria Math" w:hint="default"/>
      <w:b w:val="0"/>
      <w:bCs w:val="0"/>
      <w:i w:val="0"/>
      <w:iCs w:val="0"/>
      <w:color w:val="000000"/>
      <w:sz w:val="26"/>
      <w:szCs w:val="26"/>
    </w:rPr>
  </w:style>
  <w:style w:type="character" w:customStyle="1" w:styleId="fontstyle51">
    <w:name w:val="fontstyle51"/>
    <w:rsid w:val="00072887"/>
    <w:rPr>
      <w:rFonts w:ascii="Courier New" w:hAnsi="Courier New" w:hint="default"/>
      <w:b w:val="0"/>
      <w:bCs w:val="0"/>
      <w:i w:val="0"/>
      <w:iCs w:val="0"/>
      <w:color w:val="000000"/>
      <w:sz w:val="26"/>
      <w:szCs w:val="26"/>
    </w:rPr>
  </w:style>
  <w:style w:type="paragraph" w:customStyle="1" w:styleId="111">
    <w:name w:val="1.1.1"/>
    <w:basedOn w:val="MucNho"/>
    <w:link w:val="111Char"/>
    <w:rsid w:val="00072887"/>
    <w:pPr>
      <w:numPr>
        <w:numId w:val="0"/>
      </w:numPr>
      <w:ind w:left="787"/>
    </w:pPr>
  </w:style>
  <w:style w:type="character" w:styleId="FollowedHyperlink">
    <w:name w:val="FollowedHyperlink"/>
    <w:uiPriority w:val="99"/>
    <w:semiHidden/>
    <w:unhideWhenUsed/>
    <w:rsid w:val="00072887"/>
    <w:rPr>
      <w:color w:val="954F72"/>
      <w:u w:val="single"/>
    </w:rPr>
  </w:style>
  <w:style w:type="character" w:customStyle="1" w:styleId="MucNhoChar">
    <w:name w:val="MucNho Char"/>
    <w:link w:val="MucNho"/>
    <w:rsid w:val="00072887"/>
    <w:rPr>
      <w:b/>
      <w:bCs/>
      <w:iCs/>
      <w:sz w:val="27"/>
      <w:szCs w:val="27"/>
    </w:rPr>
  </w:style>
  <w:style w:type="character" w:customStyle="1" w:styleId="111Char">
    <w:name w:val="1.1.1 Char"/>
    <w:basedOn w:val="MucNhoChar"/>
    <w:link w:val="111"/>
    <w:rsid w:val="00072887"/>
    <w:rPr>
      <w:rFonts w:ascii="Times New Roman" w:eastAsia="Times New Roman" w:hAnsi="Times New Roman" w:cs="Times New Roman"/>
      <w:b/>
      <w:bCs/>
      <w:iCs/>
      <w:sz w:val="27"/>
      <w:szCs w:val="27"/>
    </w:rPr>
  </w:style>
  <w:style w:type="paragraph" w:styleId="EndnoteText">
    <w:name w:val="endnote text"/>
    <w:basedOn w:val="Normal"/>
    <w:link w:val="EndnoteTextChar"/>
    <w:uiPriority w:val="99"/>
    <w:semiHidden/>
    <w:unhideWhenUsed/>
    <w:rsid w:val="00072887"/>
    <w:rPr>
      <w:sz w:val="20"/>
      <w:szCs w:val="20"/>
    </w:rPr>
  </w:style>
  <w:style w:type="character" w:customStyle="1" w:styleId="EndnoteTextChar">
    <w:name w:val="Endnote Text Char"/>
    <w:basedOn w:val="DefaultParagraphFont"/>
    <w:link w:val="EndnoteText"/>
    <w:uiPriority w:val="99"/>
    <w:semiHidden/>
    <w:rsid w:val="00072887"/>
    <w:rPr>
      <w:rFonts w:ascii="Times New Roman" w:eastAsia="Times New Roman" w:hAnsi="Times New Roman" w:cs="Times New Roman"/>
      <w:sz w:val="20"/>
      <w:szCs w:val="20"/>
    </w:rPr>
  </w:style>
  <w:style w:type="character" w:styleId="EndnoteReference">
    <w:name w:val="endnote reference"/>
    <w:uiPriority w:val="99"/>
    <w:semiHidden/>
    <w:unhideWhenUsed/>
    <w:rsid w:val="00072887"/>
    <w:rPr>
      <w:vertAlign w:val="superscript"/>
    </w:rPr>
  </w:style>
  <w:style w:type="character" w:customStyle="1" w:styleId="11Char">
    <w:name w:val="1.1 Char"/>
    <w:link w:val="11"/>
    <w:rsid w:val="00072887"/>
    <w:rPr>
      <w:rFonts w:ascii="Times New Roman" w:eastAsia="Times New Roman" w:hAnsi="Times New Roman" w:cs="Times New Roman"/>
      <w:b/>
      <w:sz w:val="28"/>
      <w:szCs w:val="28"/>
      <w:lang w:val="x-none" w:eastAsia="x-none"/>
    </w:rPr>
  </w:style>
  <w:style w:type="paragraph" w:styleId="TOC4">
    <w:name w:val="toc 4"/>
    <w:basedOn w:val="Normal"/>
    <w:next w:val="Normal"/>
    <w:autoRedefine/>
    <w:uiPriority w:val="39"/>
    <w:unhideWhenUsed/>
    <w:rsid w:val="00072887"/>
    <w:pPr>
      <w:ind w:left="780"/>
    </w:pPr>
  </w:style>
  <w:style w:type="character" w:customStyle="1" w:styleId="text">
    <w:name w:val="text"/>
    <w:basedOn w:val="DefaultParagraphFont"/>
    <w:rsid w:val="00072887"/>
  </w:style>
  <w:style w:type="character" w:customStyle="1" w:styleId="card-send-timesendtime">
    <w:name w:val="card-send-time__sendtime"/>
    <w:basedOn w:val="DefaultParagraphFont"/>
    <w:rsid w:val="00072887"/>
  </w:style>
  <w:style w:type="paragraph" w:customStyle="1" w:styleId="Normal3">
    <w:name w:val="Normal3"/>
    <w:rsid w:val="00BC6EBE"/>
    <w:rPr>
      <w:lang w:val="de-D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top w:w="15" w:type="dxa"/>
        <w:left w:w="15" w:type="dxa"/>
        <w:bottom w:w="15" w:type="dxa"/>
        <w:right w:w="15" w:type="dxa"/>
      </w:tblCellMar>
    </w:tblPr>
  </w:style>
  <w:style w:type="table" w:customStyle="1" w:styleId="aff0">
    <w:basedOn w:val="TableNormal"/>
    <w:tblPr>
      <w:tblStyleRowBandSize w:val="1"/>
      <w:tblStyleColBandSize w:val="1"/>
      <w:tblCellMar>
        <w:top w:w="15" w:type="dxa"/>
        <w:left w:w="15" w:type="dxa"/>
        <w:bottom w:w="15" w:type="dxa"/>
        <w:right w:w="15" w:type="dxa"/>
      </w:tblCellMar>
    </w:tblPr>
  </w:style>
  <w:style w:type="table" w:customStyle="1" w:styleId="aff1">
    <w:basedOn w:val="TableNormal"/>
    <w:tblPr>
      <w:tblStyleRowBandSize w:val="1"/>
      <w:tblStyleColBandSize w:val="1"/>
      <w:tblCellMar>
        <w:top w:w="15" w:type="dxa"/>
        <w:left w:w="15" w:type="dxa"/>
        <w:bottom w:w="15" w:type="dxa"/>
        <w:right w:w="15" w:type="dxa"/>
      </w:tblCellMar>
    </w:tblPr>
  </w:style>
  <w:style w:type="table" w:customStyle="1" w:styleId="aff2">
    <w:basedOn w:val="TableNormal"/>
    <w:tblPr>
      <w:tblStyleRowBandSize w:val="1"/>
      <w:tblStyleColBandSize w:val="1"/>
      <w:tblCellMar>
        <w:top w:w="15" w:type="dxa"/>
        <w:left w:w="15" w:type="dxa"/>
        <w:bottom w:w="15" w:type="dxa"/>
        <w:right w:w="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top w:w="15" w:type="dxa"/>
        <w:left w:w="15" w:type="dxa"/>
        <w:bottom w:w="15" w:type="dxa"/>
        <w:right w:w="15" w:type="dxa"/>
      </w:tblCellMar>
    </w:tblPr>
  </w:style>
  <w:style w:type="table" w:customStyle="1" w:styleId="aff5">
    <w:basedOn w:val="TableNormal"/>
    <w:tblPr>
      <w:tblStyleRowBandSize w:val="1"/>
      <w:tblStyleColBandSize w:val="1"/>
      <w:tblCellMar>
        <w:top w:w="15" w:type="dxa"/>
        <w:left w:w="15" w:type="dxa"/>
        <w:bottom w:w="15" w:type="dxa"/>
        <w:right w:w="15" w:type="dxa"/>
      </w:tblCellMar>
    </w:tblPr>
  </w:style>
  <w:style w:type="table" w:customStyle="1" w:styleId="aff6">
    <w:basedOn w:val="TableNormal"/>
    <w:tblPr>
      <w:tblStyleRowBandSize w:val="1"/>
      <w:tblStyleColBandSize w:val="1"/>
      <w:tblCellMar>
        <w:top w:w="15" w:type="dxa"/>
        <w:left w:w="15" w:type="dxa"/>
        <w:bottom w:w="15" w:type="dxa"/>
        <w:right w:w="15" w:type="dxa"/>
      </w:tblCellMar>
    </w:tblPr>
  </w:style>
  <w:style w:type="table" w:customStyle="1" w:styleId="aff7">
    <w:basedOn w:val="TableNormal"/>
    <w:tblPr>
      <w:tblStyleRowBandSize w:val="1"/>
      <w:tblStyleColBandSize w:val="1"/>
      <w:tblCellMar>
        <w:top w:w="15" w:type="dxa"/>
        <w:left w:w="15" w:type="dxa"/>
        <w:bottom w:w="15" w:type="dxa"/>
        <w:right w:w="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top w:w="15" w:type="dxa"/>
        <w:left w:w="15" w:type="dxa"/>
        <w:bottom w:w="15" w:type="dxa"/>
        <w:right w:w="15"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top w:w="15" w:type="dxa"/>
        <w:left w:w="15" w:type="dxa"/>
        <w:bottom w:w="15" w:type="dxa"/>
        <w:right w:w="15" w:type="dxa"/>
      </w:tblCellMar>
    </w:tblPr>
  </w:style>
  <w:style w:type="table" w:customStyle="1" w:styleId="affc">
    <w:basedOn w:val="TableNormal"/>
    <w:tblPr>
      <w:tblStyleRowBandSize w:val="1"/>
      <w:tblStyleColBandSize w:val="1"/>
      <w:tblCellMar>
        <w:top w:w="15" w:type="dxa"/>
        <w:left w:w="15" w:type="dxa"/>
        <w:bottom w:w="15" w:type="dxa"/>
        <w:right w:w="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top w:w="15" w:type="dxa"/>
        <w:left w:w="15" w:type="dxa"/>
        <w:bottom w:w="15" w:type="dxa"/>
        <w:right w:w="15" w:type="dxa"/>
      </w:tblCellMar>
    </w:tblPr>
  </w:style>
  <w:style w:type="table" w:customStyle="1" w:styleId="affff3">
    <w:basedOn w:val="TableNormal"/>
    <w:tblPr>
      <w:tblStyleRowBandSize w:val="1"/>
      <w:tblStyleColBandSize w:val="1"/>
      <w:tblCellMar>
        <w:top w:w="15" w:type="dxa"/>
        <w:left w:w="15" w:type="dxa"/>
        <w:bottom w:w="15" w:type="dxa"/>
        <w:right w:w="15" w:type="dxa"/>
      </w:tblCellMar>
    </w:tblPr>
  </w:style>
  <w:style w:type="table" w:customStyle="1" w:styleId="affff4">
    <w:basedOn w:val="TableNormal"/>
    <w:tblPr>
      <w:tblStyleRowBandSize w:val="1"/>
      <w:tblStyleColBandSize w:val="1"/>
      <w:tblCellMar>
        <w:top w:w="15" w:type="dxa"/>
        <w:left w:w="15" w:type="dxa"/>
        <w:bottom w:w="15" w:type="dxa"/>
        <w:right w:w="15" w:type="dxa"/>
      </w:tblCellMar>
    </w:tblPr>
  </w:style>
  <w:style w:type="table" w:customStyle="1" w:styleId="affff5">
    <w:basedOn w:val="TableNormal"/>
    <w:tblPr>
      <w:tblStyleRowBandSize w:val="1"/>
      <w:tblStyleColBandSize w:val="1"/>
      <w:tblCellMar>
        <w:top w:w="15" w:type="dxa"/>
        <w:left w:w="15" w:type="dxa"/>
        <w:bottom w:w="15" w:type="dxa"/>
        <w:right w:w="15" w:type="dxa"/>
      </w:tblCellMar>
    </w:tblPr>
  </w:style>
  <w:style w:type="table" w:customStyle="1" w:styleId="affff6">
    <w:basedOn w:val="TableNormal"/>
    <w:tblPr>
      <w:tblStyleRowBandSize w:val="1"/>
      <w:tblStyleColBandSize w:val="1"/>
      <w:tblCellMar>
        <w:top w:w="15" w:type="dxa"/>
        <w:left w:w="15" w:type="dxa"/>
        <w:bottom w:w="15" w:type="dxa"/>
        <w:right w:w="15" w:type="dxa"/>
      </w:tblCellMar>
    </w:tblPr>
  </w:style>
  <w:style w:type="table" w:customStyle="1" w:styleId="affff7">
    <w:basedOn w:val="TableNormal"/>
    <w:tblPr>
      <w:tblStyleRowBandSize w:val="1"/>
      <w:tblStyleColBandSize w:val="1"/>
      <w:tblCellMar>
        <w:top w:w="15" w:type="dxa"/>
        <w:left w:w="15" w:type="dxa"/>
        <w:bottom w:w="15" w:type="dxa"/>
        <w:right w:w="15" w:type="dxa"/>
      </w:tblCellMar>
    </w:tblPr>
  </w:style>
  <w:style w:type="table" w:customStyle="1" w:styleId="affff8">
    <w:basedOn w:val="TableNormal"/>
    <w:tblPr>
      <w:tblStyleRowBandSize w:val="1"/>
      <w:tblStyleColBandSize w:val="1"/>
      <w:tblCellMar>
        <w:top w:w="15" w:type="dxa"/>
        <w:left w:w="15" w:type="dxa"/>
        <w:bottom w:w="15" w:type="dxa"/>
        <w:right w:w="15" w:type="dxa"/>
      </w:tblCellMar>
    </w:tblPr>
  </w:style>
  <w:style w:type="table" w:customStyle="1" w:styleId="affff9">
    <w:basedOn w:val="TableNormal"/>
    <w:tblPr>
      <w:tblStyleRowBandSize w:val="1"/>
      <w:tblStyleColBandSize w:val="1"/>
      <w:tblCellMar>
        <w:top w:w="15" w:type="dxa"/>
        <w:left w:w="15" w:type="dxa"/>
        <w:bottom w:w="15" w:type="dxa"/>
        <w:right w:w="15" w:type="dxa"/>
      </w:tblCellMar>
    </w:tblPr>
  </w:style>
  <w:style w:type="table" w:customStyle="1" w:styleId="affffa">
    <w:basedOn w:val="TableNormal"/>
    <w:tblPr>
      <w:tblStyleRowBandSize w:val="1"/>
      <w:tblStyleColBandSize w:val="1"/>
      <w:tblCellMar>
        <w:top w:w="15" w:type="dxa"/>
        <w:left w:w="15" w:type="dxa"/>
        <w:bottom w:w="15" w:type="dxa"/>
        <w:right w:w="15" w:type="dxa"/>
      </w:tblCellMar>
    </w:tblPr>
  </w:style>
  <w:style w:type="table" w:customStyle="1" w:styleId="affffb">
    <w:basedOn w:val="TableNormal"/>
    <w:tblPr>
      <w:tblStyleRowBandSize w:val="1"/>
      <w:tblStyleColBandSize w:val="1"/>
      <w:tblCellMar>
        <w:top w:w="15" w:type="dxa"/>
        <w:left w:w="15" w:type="dxa"/>
        <w:bottom w:w="15" w:type="dxa"/>
        <w:right w:w="15" w:type="dxa"/>
      </w:tblCellMar>
    </w:tblPr>
  </w:style>
  <w:style w:type="table" w:customStyle="1" w:styleId="affffc">
    <w:basedOn w:val="TableNormal"/>
    <w:tblPr>
      <w:tblStyleRowBandSize w:val="1"/>
      <w:tblStyleColBandSize w:val="1"/>
      <w:tblCellMar>
        <w:top w:w="15" w:type="dxa"/>
        <w:left w:w="15" w:type="dxa"/>
        <w:bottom w:w="15" w:type="dxa"/>
        <w:right w:w="15" w:type="dxa"/>
      </w:tblCellMar>
    </w:tblPr>
  </w:style>
  <w:style w:type="numbering" w:customStyle="1" w:styleId="H2">
    <w:name w:val="H2"/>
    <w:uiPriority w:val="99"/>
    <w:rsid w:val="009819D9"/>
    <w:pPr>
      <w:numPr>
        <w:numId w:val="9"/>
      </w:numPr>
    </w:pPr>
  </w:style>
  <w:style w:type="paragraph" w:customStyle="1" w:styleId="C5">
    <w:name w:val="C5"/>
    <w:basedOn w:val="Normal"/>
    <w:rsid w:val="009819D9"/>
    <w:pPr>
      <w:numPr>
        <w:ilvl w:val="4"/>
        <w:numId w:val="11"/>
      </w:numPr>
      <w:spacing w:before="120"/>
      <w:outlineLvl w:val="4"/>
    </w:pPr>
    <w:rPr>
      <w:rFonts w:eastAsia="Calibri"/>
      <w:b/>
      <w:i/>
    </w:rPr>
  </w:style>
  <w:style w:type="paragraph" w:customStyle="1" w:styleId="C10">
    <w:name w:val="C1"/>
    <w:basedOn w:val="Normal"/>
    <w:rsid w:val="009E1431"/>
    <w:pPr>
      <w:keepNext/>
      <w:keepLines/>
      <w:numPr>
        <w:numId w:val="11"/>
      </w:numPr>
      <w:tabs>
        <w:tab w:val="left" w:pos="630"/>
      </w:tabs>
      <w:spacing w:before="200"/>
      <w:jc w:val="center"/>
      <w:outlineLvl w:val="0"/>
    </w:pPr>
    <w:rPr>
      <w:b/>
      <w:bCs/>
      <w:noProof/>
      <w:sz w:val="28"/>
      <w:szCs w:val="26"/>
      <w:lang w:val="de-DE"/>
    </w:rPr>
  </w:style>
  <w:style w:type="paragraph" w:customStyle="1" w:styleId="C2">
    <w:name w:val="C2"/>
    <w:basedOn w:val="Heading2"/>
    <w:rsid w:val="009E1431"/>
    <w:pPr>
      <w:numPr>
        <w:numId w:val="11"/>
      </w:numPr>
      <w:tabs>
        <w:tab w:val="left" w:pos="630"/>
      </w:tabs>
      <w:spacing w:before="200"/>
      <w:ind w:right="2880"/>
    </w:pPr>
    <w:rPr>
      <w:bCs/>
      <w:noProof/>
      <w:color w:val="auto"/>
      <w:lang w:val="de-DE"/>
    </w:rPr>
  </w:style>
  <w:style w:type="paragraph" w:customStyle="1" w:styleId="C3">
    <w:name w:val="C3"/>
    <w:basedOn w:val="Normal"/>
    <w:rsid w:val="009E1431"/>
    <w:pPr>
      <w:numPr>
        <w:ilvl w:val="2"/>
        <w:numId w:val="11"/>
      </w:numPr>
      <w:spacing w:before="120"/>
      <w:outlineLvl w:val="2"/>
    </w:pPr>
    <w:rPr>
      <w:rFonts w:eastAsia="Calibri"/>
      <w:b/>
    </w:rPr>
  </w:style>
  <w:style w:type="paragraph" w:customStyle="1" w:styleId="C4">
    <w:name w:val="C4"/>
    <w:basedOn w:val="Normal"/>
    <w:rsid w:val="00411F2C"/>
    <w:pPr>
      <w:numPr>
        <w:ilvl w:val="3"/>
        <w:numId w:val="11"/>
      </w:numPr>
      <w:spacing w:before="120" w:after="120"/>
      <w:outlineLvl w:val="3"/>
    </w:pPr>
    <w:rPr>
      <w:rFonts w:eastAsia="Calibri"/>
      <w:b/>
    </w:rPr>
  </w:style>
  <w:style w:type="character" w:styleId="BookTitle">
    <w:name w:val="Book Title"/>
    <w:basedOn w:val="DefaultParagraphFont"/>
    <w:uiPriority w:val="33"/>
    <w:qFormat/>
    <w:rsid w:val="0084208D"/>
    <w:rPr>
      <w:b/>
      <w:bCs/>
      <w:i/>
      <w:iCs/>
      <w:spacing w:val="5"/>
    </w:rPr>
  </w:style>
  <w:style w:type="paragraph" w:customStyle="1" w:styleId="Introduation">
    <w:name w:val="Introduation"/>
    <w:basedOn w:val="Normal"/>
    <w:link w:val="IntroduationChar"/>
    <w:rsid w:val="0084208D"/>
    <w:pPr>
      <w:spacing w:before="120" w:after="120" w:line="276" w:lineRule="auto"/>
      <w:ind w:firstLine="360"/>
    </w:pPr>
    <w:rPr>
      <w:rFonts w:ascii="Tahoma" w:hAnsi="Tahoma"/>
      <w:i/>
      <w:color w:val="2E3192"/>
      <w:sz w:val="20"/>
      <w:szCs w:val="24"/>
    </w:rPr>
  </w:style>
  <w:style w:type="character" w:customStyle="1" w:styleId="IntroduationChar">
    <w:name w:val="Introduation Char"/>
    <w:link w:val="Introduation"/>
    <w:rsid w:val="0084208D"/>
    <w:rPr>
      <w:rFonts w:ascii="Tahoma" w:hAnsi="Tahoma"/>
      <w:i/>
      <w:color w:val="2E3192"/>
      <w:sz w:val="20"/>
      <w:szCs w:val="24"/>
    </w:rPr>
  </w:style>
  <w:style w:type="paragraph" w:customStyle="1" w:styleId="c1">
    <w:name w:val="c1"/>
    <w:basedOn w:val="Heading1"/>
    <w:rsid w:val="0084208D"/>
    <w:pPr>
      <w:keepLines w:val="0"/>
      <w:pageBreakBefore/>
      <w:numPr>
        <w:numId w:val="10"/>
      </w:numPr>
      <w:spacing w:before="240"/>
    </w:pPr>
    <w:rPr>
      <w:rFonts w:eastAsia="Times New Roman" w:cs="Times New Roman"/>
      <w:bCs/>
      <w:szCs w:val="28"/>
    </w:rPr>
  </w:style>
  <w:style w:type="paragraph" w:customStyle="1" w:styleId="C6">
    <w:name w:val="C6"/>
    <w:basedOn w:val="C5"/>
    <w:rsid w:val="0084208D"/>
    <w:pPr>
      <w:numPr>
        <w:ilvl w:val="5"/>
      </w:numPr>
      <w:outlineLvl w:val="5"/>
    </w:pPr>
    <w:rPr>
      <w:i w:val="0"/>
    </w:rPr>
  </w:style>
  <w:style w:type="paragraph" w:styleId="TOC6">
    <w:name w:val="toc 6"/>
    <w:basedOn w:val="Normal"/>
    <w:next w:val="Normal"/>
    <w:autoRedefine/>
    <w:uiPriority w:val="39"/>
    <w:unhideWhenUsed/>
    <w:rsid w:val="0084208D"/>
    <w:pPr>
      <w:ind w:left="1040" w:firstLine="562"/>
    </w:pPr>
    <w:rPr>
      <w:rFonts w:asciiTheme="minorHAnsi" w:eastAsia="Calibri" w:hAnsiTheme="minorHAnsi" w:cstheme="minorHAnsi"/>
      <w:sz w:val="20"/>
      <w:szCs w:val="20"/>
    </w:rPr>
  </w:style>
  <w:style w:type="paragraph" w:styleId="TOC7">
    <w:name w:val="toc 7"/>
    <w:basedOn w:val="Normal"/>
    <w:next w:val="Normal"/>
    <w:autoRedefine/>
    <w:uiPriority w:val="39"/>
    <w:unhideWhenUsed/>
    <w:rsid w:val="0084208D"/>
    <w:pPr>
      <w:ind w:left="1300" w:firstLine="562"/>
    </w:pPr>
    <w:rPr>
      <w:rFonts w:asciiTheme="minorHAnsi" w:eastAsia="Calibri" w:hAnsiTheme="minorHAnsi" w:cstheme="minorHAnsi"/>
      <w:sz w:val="20"/>
      <w:szCs w:val="20"/>
    </w:rPr>
  </w:style>
  <w:style w:type="paragraph" w:styleId="TOC8">
    <w:name w:val="toc 8"/>
    <w:basedOn w:val="Normal"/>
    <w:next w:val="Normal"/>
    <w:autoRedefine/>
    <w:uiPriority w:val="39"/>
    <w:unhideWhenUsed/>
    <w:rsid w:val="0084208D"/>
    <w:pPr>
      <w:ind w:left="1560" w:firstLine="562"/>
    </w:pPr>
    <w:rPr>
      <w:rFonts w:asciiTheme="minorHAnsi" w:eastAsia="Calibri" w:hAnsiTheme="minorHAnsi" w:cstheme="minorHAnsi"/>
      <w:sz w:val="20"/>
      <w:szCs w:val="20"/>
    </w:rPr>
  </w:style>
  <w:style w:type="paragraph" w:styleId="TOC9">
    <w:name w:val="toc 9"/>
    <w:basedOn w:val="Normal"/>
    <w:next w:val="Normal"/>
    <w:autoRedefine/>
    <w:uiPriority w:val="39"/>
    <w:unhideWhenUsed/>
    <w:rsid w:val="0084208D"/>
    <w:pPr>
      <w:ind w:left="1820" w:firstLine="562"/>
    </w:pPr>
    <w:rPr>
      <w:rFonts w:asciiTheme="minorHAnsi" w:eastAsia="Calibri" w:hAnsiTheme="minorHAnsi" w:cstheme="minorHAnsi"/>
      <w:sz w:val="20"/>
      <w:szCs w:val="20"/>
    </w:rPr>
  </w:style>
  <w:style w:type="paragraph" w:customStyle="1" w:styleId="hnh">
    <w:name w:val="hình"/>
    <w:basedOn w:val="Normal"/>
    <w:link w:val="hnhChar"/>
    <w:qFormat/>
    <w:rsid w:val="00BE2266"/>
    <w:pPr>
      <w:pBdr>
        <w:top w:val="nil"/>
        <w:left w:val="nil"/>
        <w:bottom w:val="nil"/>
        <w:right w:val="nil"/>
        <w:between w:val="nil"/>
      </w:pBdr>
      <w:jc w:val="center"/>
    </w:pPr>
    <w:rPr>
      <w:b/>
      <w:i/>
      <w:color w:val="000000"/>
      <w:sz w:val="24"/>
      <w:szCs w:val="24"/>
    </w:rPr>
  </w:style>
  <w:style w:type="paragraph" w:customStyle="1" w:styleId="ahnh">
    <w:name w:val="a hình"/>
    <w:basedOn w:val="HinhVe"/>
    <w:link w:val="ahnhChar"/>
    <w:qFormat/>
    <w:rsid w:val="00BE2266"/>
  </w:style>
  <w:style w:type="character" w:customStyle="1" w:styleId="hnhChar">
    <w:name w:val="hình Char"/>
    <w:basedOn w:val="DefaultParagraphFont"/>
    <w:link w:val="hnh"/>
    <w:rsid w:val="00BE2266"/>
    <w:rPr>
      <w:b/>
      <w:i/>
      <w:color w:val="000000"/>
      <w:sz w:val="24"/>
      <w:szCs w:val="24"/>
    </w:rPr>
  </w:style>
  <w:style w:type="character" w:styleId="UnresolvedMention">
    <w:name w:val="Unresolved Mention"/>
    <w:basedOn w:val="DefaultParagraphFont"/>
    <w:uiPriority w:val="99"/>
    <w:semiHidden/>
    <w:unhideWhenUsed/>
    <w:rsid w:val="00581317"/>
    <w:rPr>
      <w:color w:val="605E5C"/>
      <w:shd w:val="clear" w:color="auto" w:fill="E1DFDD"/>
    </w:rPr>
  </w:style>
  <w:style w:type="character" w:customStyle="1" w:styleId="ahnhChar">
    <w:name w:val="a hình Char"/>
    <w:basedOn w:val="HinhVeChar"/>
    <w:link w:val="ahnh"/>
    <w:rsid w:val="00BE2266"/>
    <w:rPr>
      <w:rFonts w:ascii="Times New Roman" w:eastAsia="Courier New" w:hAnsi="Times New Roman" w:cs="Times New Roman"/>
      <w:b/>
      <w:bCs/>
      <w:i/>
      <w:sz w:val="26"/>
      <w:szCs w:val="26"/>
    </w:rPr>
  </w:style>
  <w:style w:type="paragraph" w:customStyle="1" w:styleId="captionbng">
    <w:name w:val="caption bảng"/>
    <w:basedOn w:val="Caption"/>
    <w:link w:val="captionbngChar"/>
    <w:qFormat/>
    <w:rsid w:val="006C08EA"/>
    <w:rPr>
      <w:b/>
      <w:sz w:val="26"/>
    </w:rPr>
  </w:style>
  <w:style w:type="character" w:customStyle="1" w:styleId="captionbngChar">
    <w:name w:val="caption bảng Char"/>
    <w:basedOn w:val="CaptionChar"/>
    <w:link w:val="captionbng"/>
    <w:rsid w:val="006C08EA"/>
    <w:rPr>
      <w:rFonts w:ascii="Times New Roman" w:eastAsia="Times New Roman" w:hAnsi="Times New Roman" w:cs="Times New Roman"/>
      <w:b/>
      <w:i/>
      <w:iCs/>
      <w:color w:val="000000" w:themeColor="text1"/>
      <w:szCs w:val="18"/>
      <w:lang w:val="en-US"/>
    </w:rPr>
  </w:style>
  <w:style w:type="character" w:styleId="PlaceholderText">
    <w:name w:val="Placeholder Text"/>
    <w:basedOn w:val="DefaultParagraphFont"/>
    <w:uiPriority w:val="99"/>
    <w:semiHidden/>
    <w:rsid w:val="00D9723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8057">
      <w:bodyDiv w:val="1"/>
      <w:marLeft w:val="0"/>
      <w:marRight w:val="0"/>
      <w:marTop w:val="0"/>
      <w:marBottom w:val="0"/>
      <w:divBdr>
        <w:top w:val="none" w:sz="0" w:space="0" w:color="auto"/>
        <w:left w:val="none" w:sz="0" w:space="0" w:color="auto"/>
        <w:bottom w:val="none" w:sz="0" w:space="0" w:color="auto"/>
        <w:right w:val="none" w:sz="0" w:space="0" w:color="auto"/>
      </w:divBdr>
    </w:div>
    <w:div w:id="12269533">
      <w:bodyDiv w:val="1"/>
      <w:marLeft w:val="0"/>
      <w:marRight w:val="0"/>
      <w:marTop w:val="0"/>
      <w:marBottom w:val="0"/>
      <w:divBdr>
        <w:top w:val="none" w:sz="0" w:space="0" w:color="auto"/>
        <w:left w:val="none" w:sz="0" w:space="0" w:color="auto"/>
        <w:bottom w:val="none" w:sz="0" w:space="0" w:color="auto"/>
        <w:right w:val="none" w:sz="0" w:space="0" w:color="auto"/>
      </w:divBdr>
    </w:div>
    <w:div w:id="13002989">
      <w:bodyDiv w:val="1"/>
      <w:marLeft w:val="0"/>
      <w:marRight w:val="0"/>
      <w:marTop w:val="0"/>
      <w:marBottom w:val="0"/>
      <w:divBdr>
        <w:top w:val="none" w:sz="0" w:space="0" w:color="auto"/>
        <w:left w:val="none" w:sz="0" w:space="0" w:color="auto"/>
        <w:bottom w:val="none" w:sz="0" w:space="0" w:color="auto"/>
        <w:right w:val="none" w:sz="0" w:space="0" w:color="auto"/>
      </w:divBdr>
      <w:divsChild>
        <w:div w:id="1545172256">
          <w:marLeft w:val="0"/>
          <w:marRight w:val="0"/>
          <w:marTop w:val="0"/>
          <w:marBottom w:val="0"/>
          <w:divBdr>
            <w:top w:val="none" w:sz="0" w:space="0" w:color="auto"/>
            <w:left w:val="none" w:sz="0" w:space="0" w:color="auto"/>
            <w:bottom w:val="none" w:sz="0" w:space="0" w:color="auto"/>
            <w:right w:val="none" w:sz="0" w:space="0" w:color="auto"/>
          </w:divBdr>
        </w:div>
      </w:divsChild>
    </w:div>
    <w:div w:id="15158807">
      <w:bodyDiv w:val="1"/>
      <w:marLeft w:val="0"/>
      <w:marRight w:val="0"/>
      <w:marTop w:val="0"/>
      <w:marBottom w:val="0"/>
      <w:divBdr>
        <w:top w:val="none" w:sz="0" w:space="0" w:color="auto"/>
        <w:left w:val="none" w:sz="0" w:space="0" w:color="auto"/>
        <w:bottom w:val="none" w:sz="0" w:space="0" w:color="auto"/>
        <w:right w:val="none" w:sz="0" w:space="0" w:color="auto"/>
      </w:divBdr>
    </w:div>
    <w:div w:id="19017907">
      <w:bodyDiv w:val="1"/>
      <w:marLeft w:val="0"/>
      <w:marRight w:val="0"/>
      <w:marTop w:val="0"/>
      <w:marBottom w:val="0"/>
      <w:divBdr>
        <w:top w:val="none" w:sz="0" w:space="0" w:color="auto"/>
        <w:left w:val="none" w:sz="0" w:space="0" w:color="auto"/>
        <w:bottom w:val="none" w:sz="0" w:space="0" w:color="auto"/>
        <w:right w:val="none" w:sz="0" w:space="0" w:color="auto"/>
      </w:divBdr>
    </w:div>
    <w:div w:id="19867990">
      <w:bodyDiv w:val="1"/>
      <w:marLeft w:val="0"/>
      <w:marRight w:val="0"/>
      <w:marTop w:val="0"/>
      <w:marBottom w:val="0"/>
      <w:divBdr>
        <w:top w:val="none" w:sz="0" w:space="0" w:color="auto"/>
        <w:left w:val="none" w:sz="0" w:space="0" w:color="auto"/>
        <w:bottom w:val="none" w:sz="0" w:space="0" w:color="auto"/>
        <w:right w:val="none" w:sz="0" w:space="0" w:color="auto"/>
      </w:divBdr>
      <w:divsChild>
        <w:div w:id="2115592312">
          <w:marLeft w:val="0"/>
          <w:marRight w:val="0"/>
          <w:marTop w:val="0"/>
          <w:marBottom w:val="0"/>
          <w:divBdr>
            <w:top w:val="none" w:sz="0" w:space="0" w:color="auto"/>
            <w:left w:val="none" w:sz="0" w:space="0" w:color="auto"/>
            <w:bottom w:val="none" w:sz="0" w:space="0" w:color="auto"/>
            <w:right w:val="none" w:sz="0" w:space="0" w:color="auto"/>
          </w:divBdr>
        </w:div>
      </w:divsChild>
    </w:div>
    <w:div w:id="36053681">
      <w:bodyDiv w:val="1"/>
      <w:marLeft w:val="0"/>
      <w:marRight w:val="0"/>
      <w:marTop w:val="0"/>
      <w:marBottom w:val="0"/>
      <w:divBdr>
        <w:top w:val="none" w:sz="0" w:space="0" w:color="auto"/>
        <w:left w:val="none" w:sz="0" w:space="0" w:color="auto"/>
        <w:bottom w:val="none" w:sz="0" w:space="0" w:color="auto"/>
        <w:right w:val="none" w:sz="0" w:space="0" w:color="auto"/>
      </w:divBdr>
    </w:div>
    <w:div w:id="38480673">
      <w:bodyDiv w:val="1"/>
      <w:marLeft w:val="0"/>
      <w:marRight w:val="0"/>
      <w:marTop w:val="0"/>
      <w:marBottom w:val="0"/>
      <w:divBdr>
        <w:top w:val="none" w:sz="0" w:space="0" w:color="auto"/>
        <w:left w:val="none" w:sz="0" w:space="0" w:color="auto"/>
        <w:bottom w:val="none" w:sz="0" w:space="0" w:color="auto"/>
        <w:right w:val="none" w:sz="0" w:space="0" w:color="auto"/>
      </w:divBdr>
    </w:div>
    <w:div w:id="44374258">
      <w:bodyDiv w:val="1"/>
      <w:marLeft w:val="0"/>
      <w:marRight w:val="0"/>
      <w:marTop w:val="0"/>
      <w:marBottom w:val="0"/>
      <w:divBdr>
        <w:top w:val="none" w:sz="0" w:space="0" w:color="auto"/>
        <w:left w:val="none" w:sz="0" w:space="0" w:color="auto"/>
        <w:bottom w:val="none" w:sz="0" w:space="0" w:color="auto"/>
        <w:right w:val="none" w:sz="0" w:space="0" w:color="auto"/>
      </w:divBdr>
    </w:div>
    <w:div w:id="44913147">
      <w:bodyDiv w:val="1"/>
      <w:marLeft w:val="0"/>
      <w:marRight w:val="0"/>
      <w:marTop w:val="0"/>
      <w:marBottom w:val="0"/>
      <w:divBdr>
        <w:top w:val="none" w:sz="0" w:space="0" w:color="auto"/>
        <w:left w:val="none" w:sz="0" w:space="0" w:color="auto"/>
        <w:bottom w:val="none" w:sz="0" w:space="0" w:color="auto"/>
        <w:right w:val="none" w:sz="0" w:space="0" w:color="auto"/>
      </w:divBdr>
    </w:div>
    <w:div w:id="52048785">
      <w:bodyDiv w:val="1"/>
      <w:marLeft w:val="0"/>
      <w:marRight w:val="0"/>
      <w:marTop w:val="0"/>
      <w:marBottom w:val="0"/>
      <w:divBdr>
        <w:top w:val="none" w:sz="0" w:space="0" w:color="auto"/>
        <w:left w:val="none" w:sz="0" w:space="0" w:color="auto"/>
        <w:bottom w:val="none" w:sz="0" w:space="0" w:color="auto"/>
        <w:right w:val="none" w:sz="0" w:space="0" w:color="auto"/>
      </w:divBdr>
    </w:div>
    <w:div w:id="61564584">
      <w:bodyDiv w:val="1"/>
      <w:marLeft w:val="0"/>
      <w:marRight w:val="0"/>
      <w:marTop w:val="0"/>
      <w:marBottom w:val="0"/>
      <w:divBdr>
        <w:top w:val="none" w:sz="0" w:space="0" w:color="auto"/>
        <w:left w:val="none" w:sz="0" w:space="0" w:color="auto"/>
        <w:bottom w:val="none" w:sz="0" w:space="0" w:color="auto"/>
        <w:right w:val="none" w:sz="0" w:space="0" w:color="auto"/>
      </w:divBdr>
    </w:div>
    <w:div w:id="73357594">
      <w:bodyDiv w:val="1"/>
      <w:marLeft w:val="0"/>
      <w:marRight w:val="0"/>
      <w:marTop w:val="0"/>
      <w:marBottom w:val="0"/>
      <w:divBdr>
        <w:top w:val="none" w:sz="0" w:space="0" w:color="auto"/>
        <w:left w:val="none" w:sz="0" w:space="0" w:color="auto"/>
        <w:bottom w:val="none" w:sz="0" w:space="0" w:color="auto"/>
        <w:right w:val="none" w:sz="0" w:space="0" w:color="auto"/>
      </w:divBdr>
    </w:div>
    <w:div w:id="85201249">
      <w:bodyDiv w:val="1"/>
      <w:marLeft w:val="0"/>
      <w:marRight w:val="0"/>
      <w:marTop w:val="0"/>
      <w:marBottom w:val="0"/>
      <w:divBdr>
        <w:top w:val="none" w:sz="0" w:space="0" w:color="auto"/>
        <w:left w:val="none" w:sz="0" w:space="0" w:color="auto"/>
        <w:bottom w:val="none" w:sz="0" w:space="0" w:color="auto"/>
        <w:right w:val="none" w:sz="0" w:space="0" w:color="auto"/>
      </w:divBdr>
      <w:divsChild>
        <w:div w:id="684474830">
          <w:marLeft w:val="0"/>
          <w:marRight w:val="0"/>
          <w:marTop w:val="0"/>
          <w:marBottom w:val="0"/>
          <w:divBdr>
            <w:top w:val="none" w:sz="0" w:space="0" w:color="auto"/>
            <w:left w:val="none" w:sz="0" w:space="0" w:color="auto"/>
            <w:bottom w:val="none" w:sz="0" w:space="0" w:color="auto"/>
            <w:right w:val="none" w:sz="0" w:space="0" w:color="auto"/>
          </w:divBdr>
        </w:div>
      </w:divsChild>
    </w:div>
    <w:div w:id="93794218">
      <w:bodyDiv w:val="1"/>
      <w:marLeft w:val="0"/>
      <w:marRight w:val="0"/>
      <w:marTop w:val="0"/>
      <w:marBottom w:val="0"/>
      <w:divBdr>
        <w:top w:val="none" w:sz="0" w:space="0" w:color="auto"/>
        <w:left w:val="none" w:sz="0" w:space="0" w:color="auto"/>
        <w:bottom w:val="none" w:sz="0" w:space="0" w:color="auto"/>
        <w:right w:val="none" w:sz="0" w:space="0" w:color="auto"/>
      </w:divBdr>
    </w:div>
    <w:div w:id="107507840">
      <w:bodyDiv w:val="1"/>
      <w:marLeft w:val="0"/>
      <w:marRight w:val="0"/>
      <w:marTop w:val="0"/>
      <w:marBottom w:val="0"/>
      <w:divBdr>
        <w:top w:val="none" w:sz="0" w:space="0" w:color="auto"/>
        <w:left w:val="none" w:sz="0" w:space="0" w:color="auto"/>
        <w:bottom w:val="none" w:sz="0" w:space="0" w:color="auto"/>
        <w:right w:val="none" w:sz="0" w:space="0" w:color="auto"/>
      </w:divBdr>
    </w:div>
    <w:div w:id="118034251">
      <w:bodyDiv w:val="1"/>
      <w:marLeft w:val="0"/>
      <w:marRight w:val="0"/>
      <w:marTop w:val="0"/>
      <w:marBottom w:val="0"/>
      <w:divBdr>
        <w:top w:val="none" w:sz="0" w:space="0" w:color="auto"/>
        <w:left w:val="none" w:sz="0" w:space="0" w:color="auto"/>
        <w:bottom w:val="none" w:sz="0" w:space="0" w:color="auto"/>
        <w:right w:val="none" w:sz="0" w:space="0" w:color="auto"/>
      </w:divBdr>
    </w:div>
    <w:div w:id="121191872">
      <w:bodyDiv w:val="1"/>
      <w:marLeft w:val="0"/>
      <w:marRight w:val="0"/>
      <w:marTop w:val="0"/>
      <w:marBottom w:val="0"/>
      <w:divBdr>
        <w:top w:val="none" w:sz="0" w:space="0" w:color="auto"/>
        <w:left w:val="none" w:sz="0" w:space="0" w:color="auto"/>
        <w:bottom w:val="none" w:sz="0" w:space="0" w:color="auto"/>
        <w:right w:val="none" w:sz="0" w:space="0" w:color="auto"/>
      </w:divBdr>
      <w:divsChild>
        <w:div w:id="248272729">
          <w:marLeft w:val="0"/>
          <w:marRight w:val="0"/>
          <w:marTop w:val="0"/>
          <w:marBottom w:val="0"/>
          <w:divBdr>
            <w:top w:val="none" w:sz="0" w:space="0" w:color="auto"/>
            <w:left w:val="none" w:sz="0" w:space="0" w:color="auto"/>
            <w:bottom w:val="none" w:sz="0" w:space="0" w:color="auto"/>
            <w:right w:val="none" w:sz="0" w:space="0" w:color="auto"/>
          </w:divBdr>
        </w:div>
      </w:divsChild>
    </w:div>
    <w:div w:id="129370757">
      <w:bodyDiv w:val="1"/>
      <w:marLeft w:val="0"/>
      <w:marRight w:val="0"/>
      <w:marTop w:val="0"/>
      <w:marBottom w:val="0"/>
      <w:divBdr>
        <w:top w:val="none" w:sz="0" w:space="0" w:color="auto"/>
        <w:left w:val="none" w:sz="0" w:space="0" w:color="auto"/>
        <w:bottom w:val="none" w:sz="0" w:space="0" w:color="auto"/>
        <w:right w:val="none" w:sz="0" w:space="0" w:color="auto"/>
      </w:divBdr>
    </w:div>
    <w:div w:id="167595416">
      <w:bodyDiv w:val="1"/>
      <w:marLeft w:val="0"/>
      <w:marRight w:val="0"/>
      <w:marTop w:val="0"/>
      <w:marBottom w:val="0"/>
      <w:divBdr>
        <w:top w:val="none" w:sz="0" w:space="0" w:color="auto"/>
        <w:left w:val="none" w:sz="0" w:space="0" w:color="auto"/>
        <w:bottom w:val="none" w:sz="0" w:space="0" w:color="auto"/>
        <w:right w:val="none" w:sz="0" w:space="0" w:color="auto"/>
      </w:divBdr>
    </w:div>
    <w:div w:id="177160610">
      <w:bodyDiv w:val="1"/>
      <w:marLeft w:val="0"/>
      <w:marRight w:val="0"/>
      <w:marTop w:val="0"/>
      <w:marBottom w:val="0"/>
      <w:divBdr>
        <w:top w:val="none" w:sz="0" w:space="0" w:color="auto"/>
        <w:left w:val="none" w:sz="0" w:space="0" w:color="auto"/>
        <w:bottom w:val="none" w:sz="0" w:space="0" w:color="auto"/>
        <w:right w:val="none" w:sz="0" w:space="0" w:color="auto"/>
      </w:divBdr>
    </w:div>
    <w:div w:id="187450342">
      <w:bodyDiv w:val="1"/>
      <w:marLeft w:val="0"/>
      <w:marRight w:val="0"/>
      <w:marTop w:val="0"/>
      <w:marBottom w:val="0"/>
      <w:divBdr>
        <w:top w:val="none" w:sz="0" w:space="0" w:color="auto"/>
        <w:left w:val="none" w:sz="0" w:space="0" w:color="auto"/>
        <w:bottom w:val="none" w:sz="0" w:space="0" w:color="auto"/>
        <w:right w:val="none" w:sz="0" w:space="0" w:color="auto"/>
      </w:divBdr>
    </w:div>
    <w:div w:id="200677698">
      <w:bodyDiv w:val="1"/>
      <w:marLeft w:val="0"/>
      <w:marRight w:val="0"/>
      <w:marTop w:val="0"/>
      <w:marBottom w:val="0"/>
      <w:divBdr>
        <w:top w:val="none" w:sz="0" w:space="0" w:color="auto"/>
        <w:left w:val="none" w:sz="0" w:space="0" w:color="auto"/>
        <w:bottom w:val="none" w:sz="0" w:space="0" w:color="auto"/>
        <w:right w:val="none" w:sz="0" w:space="0" w:color="auto"/>
      </w:divBdr>
    </w:div>
    <w:div w:id="207380066">
      <w:bodyDiv w:val="1"/>
      <w:marLeft w:val="0"/>
      <w:marRight w:val="0"/>
      <w:marTop w:val="0"/>
      <w:marBottom w:val="0"/>
      <w:divBdr>
        <w:top w:val="none" w:sz="0" w:space="0" w:color="auto"/>
        <w:left w:val="none" w:sz="0" w:space="0" w:color="auto"/>
        <w:bottom w:val="none" w:sz="0" w:space="0" w:color="auto"/>
        <w:right w:val="none" w:sz="0" w:space="0" w:color="auto"/>
      </w:divBdr>
      <w:divsChild>
        <w:div w:id="1686516353">
          <w:marLeft w:val="0"/>
          <w:marRight w:val="0"/>
          <w:marTop w:val="0"/>
          <w:marBottom w:val="0"/>
          <w:divBdr>
            <w:top w:val="none" w:sz="0" w:space="0" w:color="auto"/>
            <w:left w:val="none" w:sz="0" w:space="0" w:color="auto"/>
            <w:bottom w:val="none" w:sz="0" w:space="0" w:color="auto"/>
            <w:right w:val="none" w:sz="0" w:space="0" w:color="auto"/>
          </w:divBdr>
        </w:div>
      </w:divsChild>
    </w:div>
    <w:div w:id="214582844">
      <w:bodyDiv w:val="1"/>
      <w:marLeft w:val="0"/>
      <w:marRight w:val="0"/>
      <w:marTop w:val="0"/>
      <w:marBottom w:val="0"/>
      <w:divBdr>
        <w:top w:val="none" w:sz="0" w:space="0" w:color="auto"/>
        <w:left w:val="none" w:sz="0" w:space="0" w:color="auto"/>
        <w:bottom w:val="none" w:sz="0" w:space="0" w:color="auto"/>
        <w:right w:val="none" w:sz="0" w:space="0" w:color="auto"/>
      </w:divBdr>
    </w:div>
    <w:div w:id="234050274">
      <w:bodyDiv w:val="1"/>
      <w:marLeft w:val="0"/>
      <w:marRight w:val="0"/>
      <w:marTop w:val="0"/>
      <w:marBottom w:val="0"/>
      <w:divBdr>
        <w:top w:val="none" w:sz="0" w:space="0" w:color="auto"/>
        <w:left w:val="none" w:sz="0" w:space="0" w:color="auto"/>
        <w:bottom w:val="none" w:sz="0" w:space="0" w:color="auto"/>
        <w:right w:val="none" w:sz="0" w:space="0" w:color="auto"/>
      </w:divBdr>
    </w:div>
    <w:div w:id="276642414">
      <w:bodyDiv w:val="1"/>
      <w:marLeft w:val="0"/>
      <w:marRight w:val="0"/>
      <w:marTop w:val="0"/>
      <w:marBottom w:val="0"/>
      <w:divBdr>
        <w:top w:val="none" w:sz="0" w:space="0" w:color="auto"/>
        <w:left w:val="none" w:sz="0" w:space="0" w:color="auto"/>
        <w:bottom w:val="none" w:sz="0" w:space="0" w:color="auto"/>
        <w:right w:val="none" w:sz="0" w:space="0" w:color="auto"/>
      </w:divBdr>
    </w:div>
    <w:div w:id="325547939">
      <w:bodyDiv w:val="1"/>
      <w:marLeft w:val="0"/>
      <w:marRight w:val="0"/>
      <w:marTop w:val="0"/>
      <w:marBottom w:val="0"/>
      <w:divBdr>
        <w:top w:val="none" w:sz="0" w:space="0" w:color="auto"/>
        <w:left w:val="none" w:sz="0" w:space="0" w:color="auto"/>
        <w:bottom w:val="none" w:sz="0" w:space="0" w:color="auto"/>
        <w:right w:val="none" w:sz="0" w:space="0" w:color="auto"/>
      </w:divBdr>
    </w:div>
    <w:div w:id="333801697">
      <w:bodyDiv w:val="1"/>
      <w:marLeft w:val="0"/>
      <w:marRight w:val="0"/>
      <w:marTop w:val="0"/>
      <w:marBottom w:val="0"/>
      <w:divBdr>
        <w:top w:val="none" w:sz="0" w:space="0" w:color="auto"/>
        <w:left w:val="none" w:sz="0" w:space="0" w:color="auto"/>
        <w:bottom w:val="none" w:sz="0" w:space="0" w:color="auto"/>
        <w:right w:val="none" w:sz="0" w:space="0" w:color="auto"/>
      </w:divBdr>
    </w:div>
    <w:div w:id="353075071">
      <w:bodyDiv w:val="1"/>
      <w:marLeft w:val="0"/>
      <w:marRight w:val="0"/>
      <w:marTop w:val="0"/>
      <w:marBottom w:val="0"/>
      <w:divBdr>
        <w:top w:val="none" w:sz="0" w:space="0" w:color="auto"/>
        <w:left w:val="none" w:sz="0" w:space="0" w:color="auto"/>
        <w:bottom w:val="none" w:sz="0" w:space="0" w:color="auto"/>
        <w:right w:val="none" w:sz="0" w:space="0" w:color="auto"/>
      </w:divBdr>
    </w:div>
    <w:div w:id="365060880">
      <w:bodyDiv w:val="1"/>
      <w:marLeft w:val="0"/>
      <w:marRight w:val="0"/>
      <w:marTop w:val="0"/>
      <w:marBottom w:val="0"/>
      <w:divBdr>
        <w:top w:val="none" w:sz="0" w:space="0" w:color="auto"/>
        <w:left w:val="none" w:sz="0" w:space="0" w:color="auto"/>
        <w:bottom w:val="none" w:sz="0" w:space="0" w:color="auto"/>
        <w:right w:val="none" w:sz="0" w:space="0" w:color="auto"/>
      </w:divBdr>
      <w:divsChild>
        <w:div w:id="1056969776">
          <w:marLeft w:val="0"/>
          <w:marRight w:val="0"/>
          <w:marTop w:val="0"/>
          <w:marBottom w:val="0"/>
          <w:divBdr>
            <w:top w:val="none" w:sz="0" w:space="0" w:color="auto"/>
            <w:left w:val="none" w:sz="0" w:space="0" w:color="auto"/>
            <w:bottom w:val="none" w:sz="0" w:space="0" w:color="auto"/>
            <w:right w:val="none" w:sz="0" w:space="0" w:color="auto"/>
          </w:divBdr>
        </w:div>
      </w:divsChild>
    </w:div>
    <w:div w:id="379281302">
      <w:bodyDiv w:val="1"/>
      <w:marLeft w:val="0"/>
      <w:marRight w:val="0"/>
      <w:marTop w:val="0"/>
      <w:marBottom w:val="0"/>
      <w:divBdr>
        <w:top w:val="none" w:sz="0" w:space="0" w:color="auto"/>
        <w:left w:val="none" w:sz="0" w:space="0" w:color="auto"/>
        <w:bottom w:val="none" w:sz="0" w:space="0" w:color="auto"/>
        <w:right w:val="none" w:sz="0" w:space="0" w:color="auto"/>
      </w:divBdr>
    </w:div>
    <w:div w:id="398478394">
      <w:bodyDiv w:val="1"/>
      <w:marLeft w:val="0"/>
      <w:marRight w:val="0"/>
      <w:marTop w:val="0"/>
      <w:marBottom w:val="0"/>
      <w:divBdr>
        <w:top w:val="none" w:sz="0" w:space="0" w:color="auto"/>
        <w:left w:val="none" w:sz="0" w:space="0" w:color="auto"/>
        <w:bottom w:val="none" w:sz="0" w:space="0" w:color="auto"/>
        <w:right w:val="none" w:sz="0" w:space="0" w:color="auto"/>
      </w:divBdr>
    </w:div>
    <w:div w:id="409347199">
      <w:bodyDiv w:val="1"/>
      <w:marLeft w:val="0"/>
      <w:marRight w:val="0"/>
      <w:marTop w:val="0"/>
      <w:marBottom w:val="0"/>
      <w:divBdr>
        <w:top w:val="none" w:sz="0" w:space="0" w:color="auto"/>
        <w:left w:val="none" w:sz="0" w:space="0" w:color="auto"/>
        <w:bottom w:val="none" w:sz="0" w:space="0" w:color="auto"/>
        <w:right w:val="none" w:sz="0" w:space="0" w:color="auto"/>
      </w:divBdr>
    </w:div>
    <w:div w:id="418452938">
      <w:bodyDiv w:val="1"/>
      <w:marLeft w:val="0"/>
      <w:marRight w:val="0"/>
      <w:marTop w:val="0"/>
      <w:marBottom w:val="0"/>
      <w:divBdr>
        <w:top w:val="none" w:sz="0" w:space="0" w:color="auto"/>
        <w:left w:val="none" w:sz="0" w:space="0" w:color="auto"/>
        <w:bottom w:val="none" w:sz="0" w:space="0" w:color="auto"/>
        <w:right w:val="none" w:sz="0" w:space="0" w:color="auto"/>
      </w:divBdr>
    </w:div>
    <w:div w:id="422461443">
      <w:bodyDiv w:val="1"/>
      <w:marLeft w:val="0"/>
      <w:marRight w:val="0"/>
      <w:marTop w:val="0"/>
      <w:marBottom w:val="0"/>
      <w:divBdr>
        <w:top w:val="none" w:sz="0" w:space="0" w:color="auto"/>
        <w:left w:val="none" w:sz="0" w:space="0" w:color="auto"/>
        <w:bottom w:val="none" w:sz="0" w:space="0" w:color="auto"/>
        <w:right w:val="none" w:sz="0" w:space="0" w:color="auto"/>
      </w:divBdr>
    </w:div>
    <w:div w:id="440147187">
      <w:bodyDiv w:val="1"/>
      <w:marLeft w:val="0"/>
      <w:marRight w:val="0"/>
      <w:marTop w:val="0"/>
      <w:marBottom w:val="0"/>
      <w:divBdr>
        <w:top w:val="none" w:sz="0" w:space="0" w:color="auto"/>
        <w:left w:val="none" w:sz="0" w:space="0" w:color="auto"/>
        <w:bottom w:val="none" w:sz="0" w:space="0" w:color="auto"/>
        <w:right w:val="none" w:sz="0" w:space="0" w:color="auto"/>
      </w:divBdr>
    </w:div>
    <w:div w:id="441732173">
      <w:bodyDiv w:val="1"/>
      <w:marLeft w:val="0"/>
      <w:marRight w:val="0"/>
      <w:marTop w:val="0"/>
      <w:marBottom w:val="0"/>
      <w:divBdr>
        <w:top w:val="none" w:sz="0" w:space="0" w:color="auto"/>
        <w:left w:val="none" w:sz="0" w:space="0" w:color="auto"/>
        <w:bottom w:val="none" w:sz="0" w:space="0" w:color="auto"/>
        <w:right w:val="none" w:sz="0" w:space="0" w:color="auto"/>
      </w:divBdr>
      <w:divsChild>
        <w:div w:id="1388148445">
          <w:marLeft w:val="0"/>
          <w:marRight w:val="0"/>
          <w:marTop w:val="0"/>
          <w:marBottom w:val="0"/>
          <w:divBdr>
            <w:top w:val="none" w:sz="0" w:space="0" w:color="auto"/>
            <w:left w:val="none" w:sz="0" w:space="0" w:color="auto"/>
            <w:bottom w:val="none" w:sz="0" w:space="0" w:color="auto"/>
            <w:right w:val="none" w:sz="0" w:space="0" w:color="auto"/>
          </w:divBdr>
        </w:div>
      </w:divsChild>
    </w:div>
    <w:div w:id="443963209">
      <w:bodyDiv w:val="1"/>
      <w:marLeft w:val="0"/>
      <w:marRight w:val="0"/>
      <w:marTop w:val="0"/>
      <w:marBottom w:val="0"/>
      <w:divBdr>
        <w:top w:val="none" w:sz="0" w:space="0" w:color="auto"/>
        <w:left w:val="none" w:sz="0" w:space="0" w:color="auto"/>
        <w:bottom w:val="none" w:sz="0" w:space="0" w:color="auto"/>
        <w:right w:val="none" w:sz="0" w:space="0" w:color="auto"/>
      </w:divBdr>
      <w:divsChild>
        <w:div w:id="443159664">
          <w:marLeft w:val="0"/>
          <w:marRight w:val="0"/>
          <w:marTop w:val="0"/>
          <w:marBottom w:val="0"/>
          <w:divBdr>
            <w:top w:val="none" w:sz="0" w:space="0" w:color="auto"/>
            <w:left w:val="none" w:sz="0" w:space="0" w:color="auto"/>
            <w:bottom w:val="none" w:sz="0" w:space="0" w:color="auto"/>
            <w:right w:val="none" w:sz="0" w:space="0" w:color="auto"/>
          </w:divBdr>
        </w:div>
      </w:divsChild>
    </w:div>
    <w:div w:id="444617543">
      <w:bodyDiv w:val="1"/>
      <w:marLeft w:val="0"/>
      <w:marRight w:val="0"/>
      <w:marTop w:val="0"/>
      <w:marBottom w:val="0"/>
      <w:divBdr>
        <w:top w:val="none" w:sz="0" w:space="0" w:color="auto"/>
        <w:left w:val="none" w:sz="0" w:space="0" w:color="auto"/>
        <w:bottom w:val="none" w:sz="0" w:space="0" w:color="auto"/>
        <w:right w:val="none" w:sz="0" w:space="0" w:color="auto"/>
      </w:divBdr>
    </w:div>
    <w:div w:id="450907340">
      <w:bodyDiv w:val="1"/>
      <w:marLeft w:val="0"/>
      <w:marRight w:val="0"/>
      <w:marTop w:val="0"/>
      <w:marBottom w:val="0"/>
      <w:divBdr>
        <w:top w:val="none" w:sz="0" w:space="0" w:color="auto"/>
        <w:left w:val="none" w:sz="0" w:space="0" w:color="auto"/>
        <w:bottom w:val="none" w:sz="0" w:space="0" w:color="auto"/>
        <w:right w:val="none" w:sz="0" w:space="0" w:color="auto"/>
      </w:divBdr>
    </w:div>
    <w:div w:id="458570409">
      <w:bodyDiv w:val="1"/>
      <w:marLeft w:val="0"/>
      <w:marRight w:val="0"/>
      <w:marTop w:val="0"/>
      <w:marBottom w:val="0"/>
      <w:divBdr>
        <w:top w:val="none" w:sz="0" w:space="0" w:color="auto"/>
        <w:left w:val="none" w:sz="0" w:space="0" w:color="auto"/>
        <w:bottom w:val="none" w:sz="0" w:space="0" w:color="auto"/>
        <w:right w:val="none" w:sz="0" w:space="0" w:color="auto"/>
      </w:divBdr>
      <w:divsChild>
        <w:div w:id="1747216355">
          <w:marLeft w:val="0"/>
          <w:marRight w:val="0"/>
          <w:marTop w:val="0"/>
          <w:marBottom w:val="0"/>
          <w:divBdr>
            <w:top w:val="none" w:sz="0" w:space="0" w:color="auto"/>
            <w:left w:val="none" w:sz="0" w:space="0" w:color="auto"/>
            <w:bottom w:val="none" w:sz="0" w:space="0" w:color="auto"/>
            <w:right w:val="none" w:sz="0" w:space="0" w:color="auto"/>
          </w:divBdr>
        </w:div>
      </w:divsChild>
    </w:div>
    <w:div w:id="459108154">
      <w:bodyDiv w:val="1"/>
      <w:marLeft w:val="0"/>
      <w:marRight w:val="0"/>
      <w:marTop w:val="0"/>
      <w:marBottom w:val="0"/>
      <w:divBdr>
        <w:top w:val="none" w:sz="0" w:space="0" w:color="auto"/>
        <w:left w:val="none" w:sz="0" w:space="0" w:color="auto"/>
        <w:bottom w:val="none" w:sz="0" w:space="0" w:color="auto"/>
        <w:right w:val="none" w:sz="0" w:space="0" w:color="auto"/>
      </w:divBdr>
    </w:div>
    <w:div w:id="476648455">
      <w:bodyDiv w:val="1"/>
      <w:marLeft w:val="0"/>
      <w:marRight w:val="0"/>
      <w:marTop w:val="0"/>
      <w:marBottom w:val="0"/>
      <w:divBdr>
        <w:top w:val="none" w:sz="0" w:space="0" w:color="auto"/>
        <w:left w:val="none" w:sz="0" w:space="0" w:color="auto"/>
        <w:bottom w:val="none" w:sz="0" w:space="0" w:color="auto"/>
        <w:right w:val="none" w:sz="0" w:space="0" w:color="auto"/>
      </w:divBdr>
      <w:divsChild>
        <w:div w:id="643316921">
          <w:marLeft w:val="0"/>
          <w:marRight w:val="0"/>
          <w:marTop w:val="0"/>
          <w:marBottom w:val="0"/>
          <w:divBdr>
            <w:top w:val="none" w:sz="0" w:space="0" w:color="auto"/>
            <w:left w:val="none" w:sz="0" w:space="0" w:color="auto"/>
            <w:bottom w:val="none" w:sz="0" w:space="0" w:color="auto"/>
            <w:right w:val="none" w:sz="0" w:space="0" w:color="auto"/>
          </w:divBdr>
        </w:div>
      </w:divsChild>
    </w:div>
    <w:div w:id="500315379">
      <w:bodyDiv w:val="1"/>
      <w:marLeft w:val="0"/>
      <w:marRight w:val="0"/>
      <w:marTop w:val="0"/>
      <w:marBottom w:val="0"/>
      <w:divBdr>
        <w:top w:val="none" w:sz="0" w:space="0" w:color="auto"/>
        <w:left w:val="none" w:sz="0" w:space="0" w:color="auto"/>
        <w:bottom w:val="none" w:sz="0" w:space="0" w:color="auto"/>
        <w:right w:val="none" w:sz="0" w:space="0" w:color="auto"/>
      </w:divBdr>
    </w:div>
    <w:div w:id="504514467">
      <w:bodyDiv w:val="1"/>
      <w:marLeft w:val="0"/>
      <w:marRight w:val="0"/>
      <w:marTop w:val="0"/>
      <w:marBottom w:val="0"/>
      <w:divBdr>
        <w:top w:val="none" w:sz="0" w:space="0" w:color="auto"/>
        <w:left w:val="none" w:sz="0" w:space="0" w:color="auto"/>
        <w:bottom w:val="none" w:sz="0" w:space="0" w:color="auto"/>
        <w:right w:val="none" w:sz="0" w:space="0" w:color="auto"/>
      </w:divBdr>
      <w:divsChild>
        <w:div w:id="391924999">
          <w:marLeft w:val="0"/>
          <w:marRight w:val="0"/>
          <w:marTop w:val="0"/>
          <w:marBottom w:val="0"/>
          <w:divBdr>
            <w:top w:val="none" w:sz="0" w:space="0" w:color="auto"/>
            <w:left w:val="none" w:sz="0" w:space="0" w:color="auto"/>
            <w:bottom w:val="none" w:sz="0" w:space="0" w:color="auto"/>
            <w:right w:val="none" w:sz="0" w:space="0" w:color="auto"/>
          </w:divBdr>
        </w:div>
      </w:divsChild>
    </w:div>
    <w:div w:id="511914179">
      <w:bodyDiv w:val="1"/>
      <w:marLeft w:val="0"/>
      <w:marRight w:val="0"/>
      <w:marTop w:val="0"/>
      <w:marBottom w:val="0"/>
      <w:divBdr>
        <w:top w:val="none" w:sz="0" w:space="0" w:color="auto"/>
        <w:left w:val="none" w:sz="0" w:space="0" w:color="auto"/>
        <w:bottom w:val="none" w:sz="0" w:space="0" w:color="auto"/>
        <w:right w:val="none" w:sz="0" w:space="0" w:color="auto"/>
      </w:divBdr>
    </w:div>
    <w:div w:id="518811820">
      <w:bodyDiv w:val="1"/>
      <w:marLeft w:val="0"/>
      <w:marRight w:val="0"/>
      <w:marTop w:val="0"/>
      <w:marBottom w:val="0"/>
      <w:divBdr>
        <w:top w:val="none" w:sz="0" w:space="0" w:color="auto"/>
        <w:left w:val="none" w:sz="0" w:space="0" w:color="auto"/>
        <w:bottom w:val="none" w:sz="0" w:space="0" w:color="auto"/>
        <w:right w:val="none" w:sz="0" w:space="0" w:color="auto"/>
      </w:divBdr>
    </w:div>
    <w:div w:id="528296024">
      <w:bodyDiv w:val="1"/>
      <w:marLeft w:val="0"/>
      <w:marRight w:val="0"/>
      <w:marTop w:val="0"/>
      <w:marBottom w:val="0"/>
      <w:divBdr>
        <w:top w:val="none" w:sz="0" w:space="0" w:color="auto"/>
        <w:left w:val="none" w:sz="0" w:space="0" w:color="auto"/>
        <w:bottom w:val="none" w:sz="0" w:space="0" w:color="auto"/>
        <w:right w:val="none" w:sz="0" w:space="0" w:color="auto"/>
      </w:divBdr>
    </w:div>
    <w:div w:id="536502627">
      <w:bodyDiv w:val="1"/>
      <w:marLeft w:val="0"/>
      <w:marRight w:val="0"/>
      <w:marTop w:val="0"/>
      <w:marBottom w:val="0"/>
      <w:divBdr>
        <w:top w:val="none" w:sz="0" w:space="0" w:color="auto"/>
        <w:left w:val="none" w:sz="0" w:space="0" w:color="auto"/>
        <w:bottom w:val="none" w:sz="0" w:space="0" w:color="auto"/>
        <w:right w:val="none" w:sz="0" w:space="0" w:color="auto"/>
      </w:divBdr>
    </w:div>
    <w:div w:id="548421963">
      <w:bodyDiv w:val="1"/>
      <w:marLeft w:val="0"/>
      <w:marRight w:val="0"/>
      <w:marTop w:val="0"/>
      <w:marBottom w:val="0"/>
      <w:divBdr>
        <w:top w:val="none" w:sz="0" w:space="0" w:color="auto"/>
        <w:left w:val="none" w:sz="0" w:space="0" w:color="auto"/>
        <w:bottom w:val="none" w:sz="0" w:space="0" w:color="auto"/>
        <w:right w:val="none" w:sz="0" w:space="0" w:color="auto"/>
      </w:divBdr>
      <w:divsChild>
        <w:div w:id="614874254">
          <w:marLeft w:val="0"/>
          <w:marRight w:val="0"/>
          <w:marTop w:val="0"/>
          <w:marBottom w:val="0"/>
          <w:divBdr>
            <w:top w:val="none" w:sz="0" w:space="0" w:color="auto"/>
            <w:left w:val="none" w:sz="0" w:space="0" w:color="auto"/>
            <w:bottom w:val="none" w:sz="0" w:space="0" w:color="auto"/>
            <w:right w:val="none" w:sz="0" w:space="0" w:color="auto"/>
          </w:divBdr>
        </w:div>
      </w:divsChild>
    </w:div>
    <w:div w:id="562831474">
      <w:bodyDiv w:val="1"/>
      <w:marLeft w:val="0"/>
      <w:marRight w:val="0"/>
      <w:marTop w:val="0"/>
      <w:marBottom w:val="0"/>
      <w:divBdr>
        <w:top w:val="none" w:sz="0" w:space="0" w:color="auto"/>
        <w:left w:val="none" w:sz="0" w:space="0" w:color="auto"/>
        <w:bottom w:val="none" w:sz="0" w:space="0" w:color="auto"/>
        <w:right w:val="none" w:sz="0" w:space="0" w:color="auto"/>
      </w:divBdr>
    </w:div>
    <w:div w:id="573395174">
      <w:bodyDiv w:val="1"/>
      <w:marLeft w:val="0"/>
      <w:marRight w:val="0"/>
      <w:marTop w:val="0"/>
      <w:marBottom w:val="0"/>
      <w:divBdr>
        <w:top w:val="none" w:sz="0" w:space="0" w:color="auto"/>
        <w:left w:val="none" w:sz="0" w:space="0" w:color="auto"/>
        <w:bottom w:val="none" w:sz="0" w:space="0" w:color="auto"/>
        <w:right w:val="none" w:sz="0" w:space="0" w:color="auto"/>
      </w:divBdr>
    </w:div>
    <w:div w:id="583564674">
      <w:bodyDiv w:val="1"/>
      <w:marLeft w:val="0"/>
      <w:marRight w:val="0"/>
      <w:marTop w:val="0"/>
      <w:marBottom w:val="0"/>
      <w:divBdr>
        <w:top w:val="none" w:sz="0" w:space="0" w:color="auto"/>
        <w:left w:val="none" w:sz="0" w:space="0" w:color="auto"/>
        <w:bottom w:val="none" w:sz="0" w:space="0" w:color="auto"/>
        <w:right w:val="none" w:sz="0" w:space="0" w:color="auto"/>
      </w:divBdr>
      <w:divsChild>
        <w:div w:id="55318197">
          <w:marLeft w:val="0"/>
          <w:marRight w:val="0"/>
          <w:marTop w:val="0"/>
          <w:marBottom w:val="0"/>
          <w:divBdr>
            <w:top w:val="none" w:sz="0" w:space="0" w:color="auto"/>
            <w:left w:val="none" w:sz="0" w:space="0" w:color="auto"/>
            <w:bottom w:val="none" w:sz="0" w:space="0" w:color="auto"/>
            <w:right w:val="none" w:sz="0" w:space="0" w:color="auto"/>
          </w:divBdr>
        </w:div>
      </w:divsChild>
    </w:div>
    <w:div w:id="593712746">
      <w:bodyDiv w:val="1"/>
      <w:marLeft w:val="0"/>
      <w:marRight w:val="0"/>
      <w:marTop w:val="0"/>
      <w:marBottom w:val="0"/>
      <w:divBdr>
        <w:top w:val="none" w:sz="0" w:space="0" w:color="auto"/>
        <w:left w:val="none" w:sz="0" w:space="0" w:color="auto"/>
        <w:bottom w:val="none" w:sz="0" w:space="0" w:color="auto"/>
        <w:right w:val="none" w:sz="0" w:space="0" w:color="auto"/>
      </w:divBdr>
    </w:div>
    <w:div w:id="598367836">
      <w:bodyDiv w:val="1"/>
      <w:marLeft w:val="0"/>
      <w:marRight w:val="0"/>
      <w:marTop w:val="0"/>
      <w:marBottom w:val="0"/>
      <w:divBdr>
        <w:top w:val="none" w:sz="0" w:space="0" w:color="auto"/>
        <w:left w:val="none" w:sz="0" w:space="0" w:color="auto"/>
        <w:bottom w:val="none" w:sz="0" w:space="0" w:color="auto"/>
        <w:right w:val="none" w:sz="0" w:space="0" w:color="auto"/>
      </w:divBdr>
      <w:divsChild>
        <w:div w:id="1715692158">
          <w:marLeft w:val="0"/>
          <w:marRight w:val="0"/>
          <w:marTop w:val="0"/>
          <w:marBottom w:val="0"/>
          <w:divBdr>
            <w:top w:val="none" w:sz="0" w:space="0" w:color="auto"/>
            <w:left w:val="none" w:sz="0" w:space="0" w:color="auto"/>
            <w:bottom w:val="none" w:sz="0" w:space="0" w:color="auto"/>
            <w:right w:val="none" w:sz="0" w:space="0" w:color="auto"/>
          </w:divBdr>
        </w:div>
      </w:divsChild>
    </w:div>
    <w:div w:id="599147444">
      <w:bodyDiv w:val="1"/>
      <w:marLeft w:val="0"/>
      <w:marRight w:val="0"/>
      <w:marTop w:val="0"/>
      <w:marBottom w:val="0"/>
      <w:divBdr>
        <w:top w:val="none" w:sz="0" w:space="0" w:color="auto"/>
        <w:left w:val="none" w:sz="0" w:space="0" w:color="auto"/>
        <w:bottom w:val="none" w:sz="0" w:space="0" w:color="auto"/>
        <w:right w:val="none" w:sz="0" w:space="0" w:color="auto"/>
      </w:divBdr>
      <w:divsChild>
        <w:div w:id="1090347693">
          <w:marLeft w:val="0"/>
          <w:marRight w:val="0"/>
          <w:marTop w:val="0"/>
          <w:marBottom w:val="0"/>
          <w:divBdr>
            <w:top w:val="none" w:sz="0" w:space="0" w:color="auto"/>
            <w:left w:val="none" w:sz="0" w:space="0" w:color="auto"/>
            <w:bottom w:val="none" w:sz="0" w:space="0" w:color="auto"/>
            <w:right w:val="none" w:sz="0" w:space="0" w:color="auto"/>
          </w:divBdr>
        </w:div>
      </w:divsChild>
    </w:div>
    <w:div w:id="629476389">
      <w:bodyDiv w:val="1"/>
      <w:marLeft w:val="0"/>
      <w:marRight w:val="0"/>
      <w:marTop w:val="0"/>
      <w:marBottom w:val="0"/>
      <w:divBdr>
        <w:top w:val="none" w:sz="0" w:space="0" w:color="auto"/>
        <w:left w:val="none" w:sz="0" w:space="0" w:color="auto"/>
        <w:bottom w:val="none" w:sz="0" w:space="0" w:color="auto"/>
        <w:right w:val="none" w:sz="0" w:space="0" w:color="auto"/>
      </w:divBdr>
      <w:divsChild>
        <w:div w:id="1613515822">
          <w:marLeft w:val="0"/>
          <w:marRight w:val="0"/>
          <w:marTop w:val="0"/>
          <w:marBottom w:val="0"/>
          <w:divBdr>
            <w:top w:val="none" w:sz="0" w:space="0" w:color="auto"/>
            <w:left w:val="none" w:sz="0" w:space="0" w:color="auto"/>
            <w:bottom w:val="none" w:sz="0" w:space="0" w:color="auto"/>
            <w:right w:val="none" w:sz="0" w:space="0" w:color="auto"/>
          </w:divBdr>
        </w:div>
      </w:divsChild>
    </w:div>
    <w:div w:id="629941993">
      <w:bodyDiv w:val="1"/>
      <w:marLeft w:val="0"/>
      <w:marRight w:val="0"/>
      <w:marTop w:val="0"/>
      <w:marBottom w:val="0"/>
      <w:divBdr>
        <w:top w:val="none" w:sz="0" w:space="0" w:color="auto"/>
        <w:left w:val="none" w:sz="0" w:space="0" w:color="auto"/>
        <w:bottom w:val="none" w:sz="0" w:space="0" w:color="auto"/>
        <w:right w:val="none" w:sz="0" w:space="0" w:color="auto"/>
      </w:divBdr>
    </w:div>
    <w:div w:id="630786792">
      <w:bodyDiv w:val="1"/>
      <w:marLeft w:val="0"/>
      <w:marRight w:val="0"/>
      <w:marTop w:val="0"/>
      <w:marBottom w:val="0"/>
      <w:divBdr>
        <w:top w:val="none" w:sz="0" w:space="0" w:color="auto"/>
        <w:left w:val="none" w:sz="0" w:space="0" w:color="auto"/>
        <w:bottom w:val="none" w:sz="0" w:space="0" w:color="auto"/>
        <w:right w:val="none" w:sz="0" w:space="0" w:color="auto"/>
      </w:divBdr>
      <w:divsChild>
        <w:div w:id="1910993325">
          <w:marLeft w:val="0"/>
          <w:marRight w:val="0"/>
          <w:marTop w:val="0"/>
          <w:marBottom w:val="0"/>
          <w:divBdr>
            <w:top w:val="none" w:sz="0" w:space="0" w:color="auto"/>
            <w:left w:val="none" w:sz="0" w:space="0" w:color="auto"/>
            <w:bottom w:val="none" w:sz="0" w:space="0" w:color="auto"/>
            <w:right w:val="none" w:sz="0" w:space="0" w:color="auto"/>
          </w:divBdr>
        </w:div>
      </w:divsChild>
    </w:div>
    <w:div w:id="636567795">
      <w:bodyDiv w:val="1"/>
      <w:marLeft w:val="0"/>
      <w:marRight w:val="0"/>
      <w:marTop w:val="0"/>
      <w:marBottom w:val="0"/>
      <w:divBdr>
        <w:top w:val="none" w:sz="0" w:space="0" w:color="auto"/>
        <w:left w:val="none" w:sz="0" w:space="0" w:color="auto"/>
        <w:bottom w:val="none" w:sz="0" w:space="0" w:color="auto"/>
        <w:right w:val="none" w:sz="0" w:space="0" w:color="auto"/>
      </w:divBdr>
    </w:div>
    <w:div w:id="654065716">
      <w:bodyDiv w:val="1"/>
      <w:marLeft w:val="0"/>
      <w:marRight w:val="0"/>
      <w:marTop w:val="0"/>
      <w:marBottom w:val="0"/>
      <w:divBdr>
        <w:top w:val="none" w:sz="0" w:space="0" w:color="auto"/>
        <w:left w:val="none" w:sz="0" w:space="0" w:color="auto"/>
        <w:bottom w:val="none" w:sz="0" w:space="0" w:color="auto"/>
        <w:right w:val="none" w:sz="0" w:space="0" w:color="auto"/>
      </w:divBdr>
    </w:div>
    <w:div w:id="669479654">
      <w:bodyDiv w:val="1"/>
      <w:marLeft w:val="0"/>
      <w:marRight w:val="0"/>
      <w:marTop w:val="0"/>
      <w:marBottom w:val="0"/>
      <w:divBdr>
        <w:top w:val="none" w:sz="0" w:space="0" w:color="auto"/>
        <w:left w:val="none" w:sz="0" w:space="0" w:color="auto"/>
        <w:bottom w:val="none" w:sz="0" w:space="0" w:color="auto"/>
        <w:right w:val="none" w:sz="0" w:space="0" w:color="auto"/>
      </w:divBdr>
    </w:div>
    <w:div w:id="694690629">
      <w:bodyDiv w:val="1"/>
      <w:marLeft w:val="0"/>
      <w:marRight w:val="0"/>
      <w:marTop w:val="0"/>
      <w:marBottom w:val="0"/>
      <w:divBdr>
        <w:top w:val="none" w:sz="0" w:space="0" w:color="auto"/>
        <w:left w:val="none" w:sz="0" w:space="0" w:color="auto"/>
        <w:bottom w:val="none" w:sz="0" w:space="0" w:color="auto"/>
        <w:right w:val="none" w:sz="0" w:space="0" w:color="auto"/>
      </w:divBdr>
    </w:div>
    <w:div w:id="703989915">
      <w:bodyDiv w:val="1"/>
      <w:marLeft w:val="0"/>
      <w:marRight w:val="0"/>
      <w:marTop w:val="0"/>
      <w:marBottom w:val="0"/>
      <w:divBdr>
        <w:top w:val="none" w:sz="0" w:space="0" w:color="auto"/>
        <w:left w:val="none" w:sz="0" w:space="0" w:color="auto"/>
        <w:bottom w:val="none" w:sz="0" w:space="0" w:color="auto"/>
        <w:right w:val="none" w:sz="0" w:space="0" w:color="auto"/>
      </w:divBdr>
    </w:div>
    <w:div w:id="705570652">
      <w:bodyDiv w:val="1"/>
      <w:marLeft w:val="0"/>
      <w:marRight w:val="0"/>
      <w:marTop w:val="0"/>
      <w:marBottom w:val="0"/>
      <w:divBdr>
        <w:top w:val="none" w:sz="0" w:space="0" w:color="auto"/>
        <w:left w:val="none" w:sz="0" w:space="0" w:color="auto"/>
        <w:bottom w:val="none" w:sz="0" w:space="0" w:color="auto"/>
        <w:right w:val="none" w:sz="0" w:space="0" w:color="auto"/>
      </w:divBdr>
      <w:divsChild>
        <w:div w:id="1381127051">
          <w:marLeft w:val="0"/>
          <w:marRight w:val="0"/>
          <w:marTop w:val="0"/>
          <w:marBottom w:val="0"/>
          <w:divBdr>
            <w:top w:val="none" w:sz="0" w:space="0" w:color="auto"/>
            <w:left w:val="none" w:sz="0" w:space="0" w:color="auto"/>
            <w:bottom w:val="none" w:sz="0" w:space="0" w:color="auto"/>
            <w:right w:val="none" w:sz="0" w:space="0" w:color="auto"/>
          </w:divBdr>
        </w:div>
      </w:divsChild>
    </w:div>
    <w:div w:id="711854909">
      <w:bodyDiv w:val="1"/>
      <w:marLeft w:val="0"/>
      <w:marRight w:val="0"/>
      <w:marTop w:val="0"/>
      <w:marBottom w:val="0"/>
      <w:divBdr>
        <w:top w:val="none" w:sz="0" w:space="0" w:color="auto"/>
        <w:left w:val="none" w:sz="0" w:space="0" w:color="auto"/>
        <w:bottom w:val="none" w:sz="0" w:space="0" w:color="auto"/>
        <w:right w:val="none" w:sz="0" w:space="0" w:color="auto"/>
      </w:divBdr>
    </w:div>
    <w:div w:id="742264093">
      <w:bodyDiv w:val="1"/>
      <w:marLeft w:val="0"/>
      <w:marRight w:val="0"/>
      <w:marTop w:val="0"/>
      <w:marBottom w:val="0"/>
      <w:divBdr>
        <w:top w:val="none" w:sz="0" w:space="0" w:color="auto"/>
        <w:left w:val="none" w:sz="0" w:space="0" w:color="auto"/>
        <w:bottom w:val="none" w:sz="0" w:space="0" w:color="auto"/>
        <w:right w:val="none" w:sz="0" w:space="0" w:color="auto"/>
      </w:divBdr>
    </w:div>
    <w:div w:id="754743299">
      <w:bodyDiv w:val="1"/>
      <w:marLeft w:val="0"/>
      <w:marRight w:val="0"/>
      <w:marTop w:val="0"/>
      <w:marBottom w:val="0"/>
      <w:divBdr>
        <w:top w:val="none" w:sz="0" w:space="0" w:color="auto"/>
        <w:left w:val="none" w:sz="0" w:space="0" w:color="auto"/>
        <w:bottom w:val="none" w:sz="0" w:space="0" w:color="auto"/>
        <w:right w:val="none" w:sz="0" w:space="0" w:color="auto"/>
      </w:divBdr>
    </w:div>
    <w:div w:id="768621873">
      <w:bodyDiv w:val="1"/>
      <w:marLeft w:val="0"/>
      <w:marRight w:val="0"/>
      <w:marTop w:val="0"/>
      <w:marBottom w:val="0"/>
      <w:divBdr>
        <w:top w:val="none" w:sz="0" w:space="0" w:color="auto"/>
        <w:left w:val="none" w:sz="0" w:space="0" w:color="auto"/>
        <w:bottom w:val="none" w:sz="0" w:space="0" w:color="auto"/>
        <w:right w:val="none" w:sz="0" w:space="0" w:color="auto"/>
      </w:divBdr>
    </w:div>
    <w:div w:id="793671025">
      <w:bodyDiv w:val="1"/>
      <w:marLeft w:val="0"/>
      <w:marRight w:val="0"/>
      <w:marTop w:val="0"/>
      <w:marBottom w:val="0"/>
      <w:divBdr>
        <w:top w:val="none" w:sz="0" w:space="0" w:color="auto"/>
        <w:left w:val="none" w:sz="0" w:space="0" w:color="auto"/>
        <w:bottom w:val="none" w:sz="0" w:space="0" w:color="auto"/>
        <w:right w:val="none" w:sz="0" w:space="0" w:color="auto"/>
      </w:divBdr>
    </w:div>
    <w:div w:id="846939872">
      <w:bodyDiv w:val="1"/>
      <w:marLeft w:val="0"/>
      <w:marRight w:val="0"/>
      <w:marTop w:val="0"/>
      <w:marBottom w:val="0"/>
      <w:divBdr>
        <w:top w:val="none" w:sz="0" w:space="0" w:color="auto"/>
        <w:left w:val="none" w:sz="0" w:space="0" w:color="auto"/>
        <w:bottom w:val="none" w:sz="0" w:space="0" w:color="auto"/>
        <w:right w:val="none" w:sz="0" w:space="0" w:color="auto"/>
      </w:divBdr>
      <w:divsChild>
        <w:div w:id="2144032108">
          <w:marLeft w:val="0"/>
          <w:marRight w:val="0"/>
          <w:marTop w:val="0"/>
          <w:marBottom w:val="0"/>
          <w:divBdr>
            <w:top w:val="none" w:sz="0" w:space="0" w:color="auto"/>
            <w:left w:val="none" w:sz="0" w:space="0" w:color="auto"/>
            <w:bottom w:val="none" w:sz="0" w:space="0" w:color="auto"/>
            <w:right w:val="none" w:sz="0" w:space="0" w:color="auto"/>
          </w:divBdr>
        </w:div>
      </w:divsChild>
    </w:div>
    <w:div w:id="859902414">
      <w:bodyDiv w:val="1"/>
      <w:marLeft w:val="0"/>
      <w:marRight w:val="0"/>
      <w:marTop w:val="0"/>
      <w:marBottom w:val="0"/>
      <w:divBdr>
        <w:top w:val="none" w:sz="0" w:space="0" w:color="auto"/>
        <w:left w:val="none" w:sz="0" w:space="0" w:color="auto"/>
        <w:bottom w:val="none" w:sz="0" w:space="0" w:color="auto"/>
        <w:right w:val="none" w:sz="0" w:space="0" w:color="auto"/>
      </w:divBdr>
      <w:divsChild>
        <w:div w:id="141312519">
          <w:marLeft w:val="0"/>
          <w:marRight w:val="0"/>
          <w:marTop w:val="0"/>
          <w:marBottom w:val="0"/>
          <w:divBdr>
            <w:top w:val="none" w:sz="0" w:space="0" w:color="auto"/>
            <w:left w:val="none" w:sz="0" w:space="0" w:color="auto"/>
            <w:bottom w:val="none" w:sz="0" w:space="0" w:color="auto"/>
            <w:right w:val="none" w:sz="0" w:space="0" w:color="auto"/>
          </w:divBdr>
        </w:div>
      </w:divsChild>
    </w:div>
    <w:div w:id="865874750">
      <w:bodyDiv w:val="1"/>
      <w:marLeft w:val="0"/>
      <w:marRight w:val="0"/>
      <w:marTop w:val="0"/>
      <w:marBottom w:val="0"/>
      <w:divBdr>
        <w:top w:val="none" w:sz="0" w:space="0" w:color="auto"/>
        <w:left w:val="none" w:sz="0" w:space="0" w:color="auto"/>
        <w:bottom w:val="none" w:sz="0" w:space="0" w:color="auto"/>
        <w:right w:val="none" w:sz="0" w:space="0" w:color="auto"/>
      </w:divBdr>
      <w:divsChild>
        <w:div w:id="684475118">
          <w:marLeft w:val="0"/>
          <w:marRight w:val="0"/>
          <w:marTop w:val="0"/>
          <w:marBottom w:val="0"/>
          <w:divBdr>
            <w:top w:val="none" w:sz="0" w:space="0" w:color="auto"/>
            <w:left w:val="none" w:sz="0" w:space="0" w:color="auto"/>
            <w:bottom w:val="none" w:sz="0" w:space="0" w:color="auto"/>
            <w:right w:val="none" w:sz="0" w:space="0" w:color="auto"/>
          </w:divBdr>
        </w:div>
      </w:divsChild>
    </w:div>
    <w:div w:id="877938592">
      <w:bodyDiv w:val="1"/>
      <w:marLeft w:val="0"/>
      <w:marRight w:val="0"/>
      <w:marTop w:val="0"/>
      <w:marBottom w:val="0"/>
      <w:divBdr>
        <w:top w:val="none" w:sz="0" w:space="0" w:color="auto"/>
        <w:left w:val="none" w:sz="0" w:space="0" w:color="auto"/>
        <w:bottom w:val="none" w:sz="0" w:space="0" w:color="auto"/>
        <w:right w:val="none" w:sz="0" w:space="0" w:color="auto"/>
      </w:divBdr>
    </w:div>
    <w:div w:id="884564594">
      <w:bodyDiv w:val="1"/>
      <w:marLeft w:val="0"/>
      <w:marRight w:val="0"/>
      <w:marTop w:val="0"/>
      <w:marBottom w:val="0"/>
      <w:divBdr>
        <w:top w:val="none" w:sz="0" w:space="0" w:color="auto"/>
        <w:left w:val="none" w:sz="0" w:space="0" w:color="auto"/>
        <w:bottom w:val="none" w:sz="0" w:space="0" w:color="auto"/>
        <w:right w:val="none" w:sz="0" w:space="0" w:color="auto"/>
      </w:divBdr>
      <w:divsChild>
        <w:div w:id="1815294160">
          <w:marLeft w:val="0"/>
          <w:marRight w:val="0"/>
          <w:marTop w:val="0"/>
          <w:marBottom w:val="0"/>
          <w:divBdr>
            <w:top w:val="none" w:sz="0" w:space="0" w:color="auto"/>
            <w:left w:val="none" w:sz="0" w:space="0" w:color="auto"/>
            <w:bottom w:val="none" w:sz="0" w:space="0" w:color="auto"/>
            <w:right w:val="none" w:sz="0" w:space="0" w:color="auto"/>
          </w:divBdr>
        </w:div>
      </w:divsChild>
    </w:div>
    <w:div w:id="891964303">
      <w:bodyDiv w:val="1"/>
      <w:marLeft w:val="0"/>
      <w:marRight w:val="0"/>
      <w:marTop w:val="0"/>
      <w:marBottom w:val="0"/>
      <w:divBdr>
        <w:top w:val="none" w:sz="0" w:space="0" w:color="auto"/>
        <w:left w:val="none" w:sz="0" w:space="0" w:color="auto"/>
        <w:bottom w:val="none" w:sz="0" w:space="0" w:color="auto"/>
        <w:right w:val="none" w:sz="0" w:space="0" w:color="auto"/>
      </w:divBdr>
    </w:div>
    <w:div w:id="905647787">
      <w:bodyDiv w:val="1"/>
      <w:marLeft w:val="0"/>
      <w:marRight w:val="0"/>
      <w:marTop w:val="0"/>
      <w:marBottom w:val="0"/>
      <w:divBdr>
        <w:top w:val="none" w:sz="0" w:space="0" w:color="auto"/>
        <w:left w:val="none" w:sz="0" w:space="0" w:color="auto"/>
        <w:bottom w:val="none" w:sz="0" w:space="0" w:color="auto"/>
        <w:right w:val="none" w:sz="0" w:space="0" w:color="auto"/>
      </w:divBdr>
    </w:div>
    <w:div w:id="906300001">
      <w:bodyDiv w:val="1"/>
      <w:marLeft w:val="0"/>
      <w:marRight w:val="0"/>
      <w:marTop w:val="0"/>
      <w:marBottom w:val="0"/>
      <w:divBdr>
        <w:top w:val="none" w:sz="0" w:space="0" w:color="auto"/>
        <w:left w:val="none" w:sz="0" w:space="0" w:color="auto"/>
        <w:bottom w:val="none" w:sz="0" w:space="0" w:color="auto"/>
        <w:right w:val="none" w:sz="0" w:space="0" w:color="auto"/>
      </w:divBdr>
    </w:div>
    <w:div w:id="925112434">
      <w:bodyDiv w:val="1"/>
      <w:marLeft w:val="0"/>
      <w:marRight w:val="0"/>
      <w:marTop w:val="0"/>
      <w:marBottom w:val="0"/>
      <w:divBdr>
        <w:top w:val="none" w:sz="0" w:space="0" w:color="auto"/>
        <w:left w:val="none" w:sz="0" w:space="0" w:color="auto"/>
        <w:bottom w:val="none" w:sz="0" w:space="0" w:color="auto"/>
        <w:right w:val="none" w:sz="0" w:space="0" w:color="auto"/>
      </w:divBdr>
    </w:div>
    <w:div w:id="927270357">
      <w:bodyDiv w:val="1"/>
      <w:marLeft w:val="0"/>
      <w:marRight w:val="0"/>
      <w:marTop w:val="0"/>
      <w:marBottom w:val="0"/>
      <w:divBdr>
        <w:top w:val="none" w:sz="0" w:space="0" w:color="auto"/>
        <w:left w:val="none" w:sz="0" w:space="0" w:color="auto"/>
        <w:bottom w:val="none" w:sz="0" w:space="0" w:color="auto"/>
        <w:right w:val="none" w:sz="0" w:space="0" w:color="auto"/>
      </w:divBdr>
    </w:div>
    <w:div w:id="927931368">
      <w:bodyDiv w:val="1"/>
      <w:marLeft w:val="0"/>
      <w:marRight w:val="0"/>
      <w:marTop w:val="0"/>
      <w:marBottom w:val="0"/>
      <w:divBdr>
        <w:top w:val="none" w:sz="0" w:space="0" w:color="auto"/>
        <w:left w:val="none" w:sz="0" w:space="0" w:color="auto"/>
        <w:bottom w:val="none" w:sz="0" w:space="0" w:color="auto"/>
        <w:right w:val="none" w:sz="0" w:space="0" w:color="auto"/>
      </w:divBdr>
      <w:divsChild>
        <w:div w:id="298269451">
          <w:marLeft w:val="0"/>
          <w:marRight w:val="0"/>
          <w:marTop w:val="0"/>
          <w:marBottom w:val="0"/>
          <w:divBdr>
            <w:top w:val="none" w:sz="0" w:space="0" w:color="auto"/>
            <w:left w:val="none" w:sz="0" w:space="0" w:color="auto"/>
            <w:bottom w:val="none" w:sz="0" w:space="0" w:color="auto"/>
            <w:right w:val="none" w:sz="0" w:space="0" w:color="auto"/>
          </w:divBdr>
        </w:div>
      </w:divsChild>
    </w:div>
    <w:div w:id="962074656">
      <w:bodyDiv w:val="1"/>
      <w:marLeft w:val="0"/>
      <w:marRight w:val="0"/>
      <w:marTop w:val="0"/>
      <w:marBottom w:val="0"/>
      <w:divBdr>
        <w:top w:val="none" w:sz="0" w:space="0" w:color="auto"/>
        <w:left w:val="none" w:sz="0" w:space="0" w:color="auto"/>
        <w:bottom w:val="none" w:sz="0" w:space="0" w:color="auto"/>
        <w:right w:val="none" w:sz="0" w:space="0" w:color="auto"/>
      </w:divBdr>
    </w:div>
    <w:div w:id="964459306">
      <w:bodyDiv w:val="1"/>
      <w:marLeft w:val="0"/>
      <w:marRight w:val="0"/>
      <w:marTop w:val="0"/>
      <w:marBottom w:val="0"/>
      <w:divBdr>
        <w:top w:val="none" w:sz="0" w:space="0" w:color="auto"/>
        <w:left w:val="none" w:sz="0" w:space="0" w:color="auto"/>
        <w:bottom w:val="none" w:sz="0" w:space="0" w:color="auto"/>
        <w:right w:val="none" w:sz="0" w:space="0" w:color="auto"/>
      </w:divBdr>
      <w:divsChild>
        <w:div w:id="1100370594">
          <w:marLeft w:val="0"/>
          <w:marRight w:val="0"/>
          <w:marTop w:val="0"/>
          <w:marBottom w:val="0"/>
          <w:divBdr>
            <w:top w:val="none" w:sz="0" w:space="0" w:color="auto"/>
            <w:left w:val="none" w:sz="0" w:space="0" w:color="auto"/>
            <w:bottom w:val="none" w:sz="0" w:space="0" w:color="auto"/>
            <w:right w:val="none" w:sz="0" w:space="0" w:color="auto"/>
          </w:divBdr>
        </w:div>
      </w:divsChild>
    </w:div>
    <w:div w:id="973409509">
      <w:bodyDiv w:val="1"/>
      <w:marLeft w:val="0"/>
      <w:marRight w:val="0"/>
      <w:marTop w:val="0"/>
      <w:marBottom w:val="0"/>
      <w:divBdr>
        <w:top w:val="none" w:sz="0" w:space="0" w:color="auto"/>
        <w:left w:val="none" w:sz="0" w:space="0" w:color="auto"/>
        <w:bottom w:val="none" w:sz="0" w:space="0" w:color="auto"/>
        <w:right w:val="none" w:sz="0" w:space="0" w:color="auto"/>
      </w:divBdr>
    </w:div>
    <w:div w:id="979918451">
      <w:bodyDiv w:val="1"/>
      <w:marLeft w:val="0"/>
      <w:marRight w:val="0"/>
      <w:marTop w:val="0"/>
      <w:marBottom w:val="0"/>
      <w:divBdr>
        <w:top w:val="none" w:sz="0" w:space="0" w:color="auto"/>
        <w:left w:val="none" w:sz="0" w:space="0" w:color="auto"/>
        <w:bottom w:val="none" w:sz="0" w:space="0" w:color="auto"/>
        <w:right w:val="none" w:sz="0" w:space="0" w:color="auto"/>
      </w:divBdr>
      <w:divsChild>
        <w:div w:id="152338179">
          <w:marLeft w:val="0"/>
          <w:marRight w:val="0"/>
          <w:marTop w:val="0"/>
          <w:marBottom w:val="0"/>
          <w:divBdr>
            <w:top w:val="none" w:sz="0" w:space="0" w:color="auto"/>
            <w:left w:val="none" w:sz="0" w:space="0" w:color="auto"/>
            <w:bottom w:val="none" w:sz="0" w:space="0" w:color="auto"/>
            <w:right w:val="none" w:sz="0" w:space="0" w:color="auto"/>
          </w:divBdr>
        </w:div>
      </w:divsChild>
    </w:div>
    <w:div w:id="987317968">
      <w:bodyDiv w:val="1"/>
      <w:marLeft w:val="0"/>
      <w:marRight w:val="0"/>
      <w:marTop w:val="0"/>
      <w:marBottom w:val="0"/>
      <w:divBdr>
        <w:top w:val="none" w:sz="0" w:space="0" w:color="auto"/>
        <w:left w:val="none" w:sz="0" w:space="0" w:color="auto"/>
        <w:bottom w:val="none" w:sz="0" w:space="0" w:color="auto"/>
        <w:right w:val="none" w:sz="0" w:space="0" w:color="auto"/>
      </w:divBdr>
    </w:div>
    <w:div w:id="994071466">
      <w:bodyDiv w:val="1"/>
      <w:marLeft w:val="0"/>
      <w:marRight w:val="0"/>
      <w:marTop w:val="0"/>
      <w:marBottom w:val="0"/>
      <w:divBdr>
        <w:top w:val="none" w:sz="0" w:space="0" w:color="auto"/>
        <w:left w:val="none" w:sz="0" w:space="0" w:color="auto"/>
        <w:bottom w:val="none" w:sz="0" w:space="0" w:color="auto"/>
        <w:right w:val="none" w:sz="0" w:space="0" w:color="auto"/>
      </w:divBdr>
      <w:divsChild>
        <w:div w:id="359942766">
          <w:marLeft w:val="0"/>
          <w:marRight w:val="0"/>
          <w:marTop w:val="0"/>
          <w:marBottom w:val="0"/>
          <w:divBdr>
            <w:top w:val="single" w:sz="2" w:space="0" w:color="E3E3E3"/>
            <w:left w:val="single" w:sz="2" w:space="0" w:color="E3E3E3"/>
            <w:bottom w:val="single" w:sz="2" w:space="0" w:color="E3E3E3"/>
            <w:right w:val="single" w:sz="2" w:space="0" w:color="E3E3E3"/>
          </w:divBdr>
          <w:divsChild>
            <w:div w:id="667565037">
              <w:marLeft w:val="0"/>
              <w:marRight w:val="0"/>
              <w:marTop w:val="0"/>
              <w:marBottom w:val="0"/>
              <w:divBdr>
                <w:top w:val="single" w:sz="2" w:space="0" w:color="E3E3E3"/>
                <w:left w:val="single" w:sz="2" w:space="0" w:color="E3E3E3"/>
                <w:bottom w:val="single" w:sz="2" w:space="0" w:color="E3E3E3"/>
                <w:right w:val="single" w:sz="2" w:space="0" w:color="E3E3E3"/>
              </w:divBdr>
              <w:divsChild>
                <w:div w:id="660933897">
                  <w:marLeft w:val="0"/>
                  <w:marRight w:val="0"/>
                  <w:marTop w:val="0"/>
                  <w:marBottom w:val="0"/>
                  <w:divBdr>
                    <w:top w:val="single" w:sz="2" w:space="0" w:color="E3E3E3"/>
                    <w:left w:val="single" w:sz="2" w:space="0" w:color="E3E3E3"/>
                    <w:bottom w:val="single" w:sz="2" w:space="0" w:color="E3E3E3"/>
                    <w:right w:val="single" w:sz="2" w:space="0" w:color="E3E3E3"/>
                  </w:divBdr>
                  <w:divsChild>
                    <w:div w:id="1923220785">
                      <w:marLeft w:val="0"/>
                      <w:marRight w:val="0"/>
                      <w:marTop w:val="0"/>
                      <w:marBottom w:val="0"/>
                      <w:divBdr>
                        <w:top w:val="single" w:sz="2" w:space="0" w:color="E3E3E3"/>
                        <w:left w:val="single" w:sz="2" w:space="0" w:color="E3E3E3"/>
                        <w:bottom w:val="single" w:sz="2" w:space="0" w:color="E3E3E3"/>
                        <w:right w:val="single" w:sz="2" w:space="0" w:color="E3E3E3"/>
                      </w:divBdr>
                      <w:divsChild>
                        <w:div w:id="1448046372">
                          <w:marLeft w:val="0"/>
                          <w:marRight w:val="0"/>
                          <w:marTop w:val="0"/>
                          <w:marBottom w:val="0"/>
                          <w:divBdr>
                            <w:top w:val="single" w:sz="2" w:space="0" w:color="E3E3E3"/>
                            <w:left w:val="single" w:sz="2" w:space="0" w:color="E3E3E3"/>
                            <w:bottom w:val="single" w:sz="2" w:space="0" w:color="E3E3E3"/>
                            <w:right w:val="single" w:sz="2" w:space="0" w:color="E3E3E3"/>
                          </w:divBdr>
                          <w:divsChild>
                            <w:div w:id="1214345416">
                              <w:marLeft w:val="0"/>
                              <w:marRight w:val="0"/>
                              <w:marTop w:val="100"/>
                              <w:marBottom w:val="100"/>
                              <w:divBdr>
                                <w:top w:val="single" w:sz="2" w:space="0" w:color="E3E3E3"/>
                                <w:left w:val="single" w:sz="2" w:space="0" w:color="E3E3E3"/>
                                <w:bottom w:val="single" w:sz="2" w:space="0" w:color="E3E3E3"/>
                                <w:right w:val="single" w:sz="2" w:space="0" w:color="E3E3E3"/>
                              </w:divBdr>
                              <w:divsChild>
                                <w:div w:id="1847863751">
                                  <w:marLeft w:val="0"/>
                                  <w:marRight w:val="0"/>
                                  <w:marTop w:val="0"/>
                                  <w:marBottom w:val="0"/>
                                  <w:divBdr>
                                    <w:top w:val="single" w:sz="2" w:space="0" w:color="E3E3E3"/>
                                    <w:left w:val="single" w:sz="2" w:space="0" w:color="E3E3E3"/>
                                    <w:bottom w:val="single" w:sz="2" w:space="0" w:color="E3E3E3"/>
                                    <w:right w:val="single" w:sz="2" w:space="0" w:color="E3E3E3"/>
                                  </w:divBdr>
                                  <w:divsChild>
                                    <w:div w:id="1993438065">
                                      <w:marLeft w:val="0"/>
                                      <w:marRight w:val="0"/>
                                      <w:marTop w:val="0"/>
                                      <w:marBottom w:val="0"/>
                                      <w:divBdr>
                                        <w:top w:val="single" w:sz="2" w:space="0" w:color="E3E3E3"/>
                                        <w:left w:val="single" w:sz="2" w:space="0" w:color="E3E3E3"/>
                                        <w:bottom w:val="single" w:sz="2" w:space="0" w:color="E3E3E3"/>
                                        <w:right w:val="single" w:sz="2" w:space="0" w:color="E3E3E3"/>
                                      </w:divBdr>
                                      <w:divsChild>
                                        <w:div w:id="114256263">
                                          <w:marLeft w:val="0"/>
                                          <w:marRight w:val="0"/>
                                          <w:marTop w:val="0"/>
                                          <w:marBottom w:val="0"/>
                                          <w:divBdr>
                                            <w:top w:val="single" w:sz="2" w:space="0" w:color="E3E3E3"/>
                                            <w:left w:val="single" w:sz="2" w:space="0" w:color="E3E3E3"/>
                                            <w:bottom w:val="single" w:sz="2" w:space="0" w:color="E3E3E3"/>
                                            <w:right w:val="single" w:sz="2" w:space="0" w:color="E3E3E3"/>
                                          </w:divBdr>
                                          <w:divsChild>
                                            <w:div w:id="2113936306">
                                              <w:marLeft w:val="0"/>
                                              <w:marRight w:val="0"/>
                                              <w:marTop w:val="0"/>
                                              <w:marBottom w:val="0"/>
                                              <w:divBdr>
                                                <w:top w:val="single" w:sz="2" w:space="0" w:color="E3E3E3"/>
                                                <w:left w:val="single" w:sz="2" w:space="0" w:color="E3E3E3"/>
                                                <w:bottom w:val="single" w:sz="2" w:space="0" w:color="E3E3E3"/>
                                                <w:right w:val="single" w:sz="2" w:space="0" w:color="E3E3E3"/>
                                              </w:divBdr>
                                              <w:divsChild>
                                                <w:div w:id="232589479">
                                                  <w:marLeft w:val="0"/>
                                                  <w:marRight w:val="0"/>
                                                  <w:marTop w:val="0"/>
                                                  <w:marBottom w:val="0"/>
                                                  <w:divBdr>
                                                    <w:top w:val="single" w:sz="2" w:space="0" w:color="E3E3E3"/>
                                                    <w:left w:val="single" w:sz="2" w:space="0" w:color="E3E3E3"/>
                                                    <w:bottom w:val="single" w:sz="2" w:space="0" w:color="E3E3E3"/>
                                                    <w:right w:val="single" w:sz="2" w:space="0" w:color="E3E3E3"/>
                                                  </w:divBdr>
                                                  <w:divsChild>
                                                    <w:div w:id="16464271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21138065">
          <w:marLeft w:val="0"/>
          <w:marRight w:val="0"/>
          <w:marTop w:val="0"/>
          <w:marBottom w:val="0"/>
          <w:divBdr>
            <w:top w:val="none" w:sz="0" w:space="0" w:color="auto"/>
            <w:left w:val="none" w:sz="0" w:space="0" w:color="auto"/>
            <w:bottom w:val="none" w:sz="0" w:space="0" w:color="auto"/>
            <w:right w:val="none" w:sz="0" w:space="0" w:color="auto"/>
          </w:divBdr>
        </w:div>
      </w:divsChild>
    </w:div>
    <w:div w:id="994914837">
      <w:bodyDiv w:val="1"/>
      <w:marLeft w:val="0"/>
      <w:marRight w:val="0"/>
      <w:marTop w:val="0"/>
      <w:marBottom w:val="0"/>
      <w:divBdr>
        <w:top w:val="none" w:sz="0" w:space="0" w:color="auto"/>
        <w:left w:val="none" w:sz="0" w:space="0" w:color="auto"/>
        <w:bottom w:val="none" w:sz="0" w:space="0" w:color="auto"/>
        <w:right w:val="none" w:sz="0" w:space="0" w:color="auto"/>
      </w:divBdr>
      <w:divsChild>
        <w:div w:id="1748645630">
          <w:marLeft w:val="0"/>
          <w:marRight w:val="0"/>
          <w:marTop w:val="0"/>
          <w:marBottom w:val="0"/>
          <w:divBdr>
            <w:top w:val="none" w:sz="0" w:space="0" w:color="auto"/>
            <w:left w:val="none" w:sz="0" w:space="0" w:color="auto"/>
            <w:bottom w:val="none" w:sz="0" w:space="0" w:color="auto"/>
            <w:right w:val="none" w:sz="0" w:space="0" w:color="auto"/>
          </w:divBdr>
        </w:div>
      </w:divsChild>
    </w:div>
    <w:div w:id="1010184747">
      <w:bodyDiv w:val="1"/>
      <w:marLeft w:val="0"/>
      <w:marRight w:val="0"/>
      <w:marTop w:val="0"/>
      <w:marBottom w:val="0"/>
      <w:divBdr>
        <w:top w:val="none" w:sz="0" w:space="0" w:color="auto"/>
        <w:left w:val="none" w:sz="0" w:space="0" w:color="auto"/>
        <w:bottom w:val="none" w:sz="0" w:space="0" w:color="auto"/>
        <w:right w:val="none" w:sz="0" w:space="0" w:color="auto"/>
      </w:divBdr>
    </w:div>
    <w:div w:id="1031801345">
      <w:bodyDiv w:val="1"/>
      <w:marLeft w:val="0"/>
      <w:marRight w:val="0"/>
      <w:marTop w:val="0"/>
      <w:marBottom w:val="0"/>
      <w:divBdr>
        <w:top w:val="none" w:sz="0" w:space="0" w:color="auto"/>
        <w:left w:val="none" w:sz="0" w:space="0" w:color="auto"/>
        <w:bottom w:val="none" w:sz="0" w:space="0" w:color="auto"/>
        <w:right w:val="none" w:sz="0" w:space="0" w:color="auto"/>
      </w:divBdr>
      <w:divsChild>
        <w:div w:id="1933473145">
          <w:marLeft w:val="0"/>
          <w:marRight w:val="0"/>
          <w:marTop w:val="0"/>
          <w:marBottom w:val="0"/>
          <w:divBdr>
            <w:top w:val="none" w:sz="0" w:space="0" w:color="auto"/>
            <w:left w:val="none" w:sz="0" w:space="0" w:color="auto"/>
            <w:bottom w:val="none" w:sz="0" w:space="0" w:color="auto"/>
            <w:right w:val="none" w:sz="0" w:space="0" w:color="auto"/>
          </w:divBdr>
        </w:div>
      </w:divsChild>
    </w:div>
    <w:div w:id="1038241088">
      <w:bodyDiv w:val="1"/>
      <w:marLeft w:val="0"/>
      <w:marRight w:val="0"/>
      <w:marTop w:val="0"/>
      <w:marBottom w:val="0"/>
      <w:divBdr>
        <w:top w:val="none" w:sz="0" w:space="0" w:color="auto"/>
        <w:left w:val="none" w:sz="0" w:space="0" w:color="auto"/>
        <w:bottom w:val="none" w:sz="0" w:space="0" w:color="auto"/>
        <w:right w:val="none" w:sz="0" w:space="0" w:color="auto"/>
      </w:divBdr>
      <w:divsChild>
        <w:div w:id="288971047">
          <w:marLeft w:val="0"/>
          <w:marRight w:val="0"/>
          <w:marTop w:val="0"/>
          <w:marBottom w:val="0"/>
          <w:divBdr>
            <w:top w:val="none" w:sz="0" w:space="0" w:color="auto"/>
            <w:left w:val="none" w:sz="0" w:space="0" w:color="auto"/>
            <w:bottom w:val="none" w:sz="0" w:space="0" w:color="auto"/>
            <w:right w:val="none" w:sz="0" w:space="0" w:color="auto"/>
          </w:divBdr>
        </w:div>
      </w:divsChild>
    </w:div>
    <w:div w:id="1054498832">
      <w:bodyDiv w:val="1"/>
      <w:marLeft w:val="0"/>
      <w:marRight w:val="0"/>
      <w:marTop w:val="0"/>
      <w:marBottom w:val="0"/>
      <w:divBdr>
        <w:top w:val="none" w:sz="0" w:space="0" w:color="auto"/>
        <w:left w:val="none" w:sz="0" w:space="0" w:color="auto"/>
        <w:bottom w:val="none" w:sz="0" w:space="0" w:color="auto"/>
        <w:right w:val="none" w:sz="0" w:space="0" w:color="auto"/>
      </w:divBdr>
    </w:div>
    <w:div w:id="1057507339">
      <w:bodyDiv w:val="1"/>
      <w:marLeft w:val="0"/>
      <w:marRight w:val="0"/>
      <w:marTop w:val="0"/>
      <w:marBottom w:val="0"/>
      <w:divBdr>
        <w:top w:val="none" w:sz="0" w:space="0" w:color="auto"/>
        <w:left w:val="none" w:sz="0" w:space="0" w:color="auto"/>
        <w:bottom w:val="none" w:sz="0" w:space="0" w:color="auto"/>
        <w:right w:val="none" w:sz="0" w:space="0" w:color="auto"/>
      </w:divBdr>
    </w:div>
    <w:div w:id="1059134829">
      <w:bodyDiv w:val="1"/>
      <w:marLeft w:val="0"/>
      <w:marRight w:val="0"/>
      <w:marTop w:val="0"/>
      <w:marBottom w:val="0"/>
      <w:divBdr>
        <w:top w:val="none" w:sz="0" w:space="0" w:color="auto"/>
        <w:left w:val="none" w:sz="0" w:space="0" w:color="auto"/>
        <w:bottom w:val="none" w:sz="0" w:space="0" w:color="auto"/>
        <w:right w:val="none" w:sz="0" w:space="0" w:color="auto"/>
      </w:divBdr>
    </w:div>
    <w:div w:id="1076632298">
      <w:bodyDiv w:val="1"/>
      <w:marLeft w:val="0"/>
      <w:marRight w:val="0"/>
      <w:marTop w:val="0"/>
      <w:marBottom w:val="0"/>
      <w:divBdr>
        <w:top w:val="none" w:sz="0" w:space="0" w:color="auto"/>
        <w:left w:val="none" w:sz="0" w:space="0" w:color="auto"/>
        <w:bottom w:val="none" w:sz="0" w:space="0" w:color="auto"/>
        <w:right w:val="none" w:sz="0" w:space="0" w:color="auto"/>
      </w:divBdr>
    </w:div>
    <w:div w:id="1080912339">
      <w:bodyDiv w:val="1"/>
      <w:marLeft w:val="0"/>
      <w:marRight w:val="0"/>
      <w:marTop w:val="0"/>
      <w:marBottom w:val="0"/>
      <w:divBdr>
        <w:top w:val="none" w:sz="0" w:space="0" w:color="auto"/>
        <w:left w:val="none" w:sz="0" w:space="0" w:color="auto"/>
        <w:bottom w:val="none" w:sz="0" w:space="0" w:color="auto"/>
        <w:right w:val="none" w:sz="0" w:space="0" w:color="auto"/>
      </w:divBdr>
    </w:div>
    <w:div w:id="1081175375">
      <w:bodyDiv w:val="1"/>
      <w:marLeft w:val="0"/>
      <w:marRight w:val="0"/>
      <w:marTop w:val="0"/>
      <w:marBottom w:val="0"/>
      <w:divBdr>
        <w:top w:val="none" w:sz="0" w:space="0" w:color="auto"/>
        <w:left w:val="none" w:sz="0" w:space="0" w:color="auto"/>
        <w:bottom w:val="none" w:sz="0" w:space="0" w:color="auto"/>
        <w:right w:val="none" w:sz="0" w:space="0" w:color="auto"/>
      </w:divBdr>
    </w:div>
    <w:div w:id="1084185754">
      <w:bodyDiv w:val="1"/>
      <w:marLeft w:val="0"/>
      <w:marRight w:val="0"/>
      <w:marTop w:val="0"/>
      <w:marBottom w:val="0"/>
      <w:divBdr>
        <w:top w:val="none" w:sz="0" w:space="0" w:color="auto"/>
        <w:left w:val="none" w:sz="0" w:space="0" w:color="auto"/>
        <w:bottom w:val="none" w:sz="0" w:space="0" w:color="auto"/>
        <w:right w:val="none" w:sz="0" w:space="0" w:color="auto"/>
      </w:divBdr>
    </w:div>
    <w:div w:id="1094475990">
      <w:bodyDiv w:val="1"/>
      <w:marLeft w:val="0"/>
      <w:marRight w:val="0"/>
      <w:marTop w:val="0"/>
      <w:marBottom w:val="0"/>
      <w:divBdr>
        <w:top w:val="none" w:sz="0" w:space="0" w:color="auto"/>
        <w:left w:val="none" w:sz="0" w:space="0" w:color="auto"/>
        <w:bottom w:val="none" w:sz="0" w:space="0" w:color="auto"/>
        <w:right w:val="none" w:sz="0" w:space="0" w:color="auto"/>
      </w:divBdr>
    </w:div>
    <w:div w:id="1123772785">
      <w:bodyDiv w:val="1"/>
      <w:marLeft w:val="0"/>
      <w:marRight w:val="0"/>
      <w:marTop w:val="0"/>
      <w:marBottom w:val="0"/>
      <w:divBdr>
        <w:top w:val="none" w:sz="0" w:space="0" w:color="auto"/>
        <w:left w:val="none" w:sz="0" w:space="0" w:color="auto"/>
        <w:bottom w:val="none" w:sz="0" w:space="0" w:color="auto"/>
        <w:right w:val="none" w:sz="0" w:space="0" w:color="auto"/>
      </w:divBdr>
    </w:div>
    <w:div w:id="1124883728">
      <w:bodyDiv w:val="1"/>
      <w:marLeft w:val="0"/>
      <w:marRight w:val="0"/>
      <w:marTop w:val="0"/>
      <w:marBottom w:val="0"/>
      <w:divBdr>
        <w:top w:val="none" w:sz="0" w:space="0" w:color="auto"/>
        <w:left w:val="none" w:sz="0" w:space="0" w:color="auto"/>
        <w:bottom w:val="none" w:sz="0" w:space="0" w:color="auto"/>
        <w:right w:val="none" w:sz="0" w:space="0" w:color="auto"/>
      </w:divBdr>
    </w:div>
    <w:div w:id="1140346857">
      <w:bodyDiv w:val="1"/>
      <w:marLeft w:val="0"/>
      <w:marRight w:val="0"/>
      <w:marTop w:val="0"/>
      <w:marBottom w:val="0"/>
      <w:divBdr>
        <w:top w:val="none" w:sz="0" w:space="0" w:color="auto"/>
        <w:left w:val="none" w:sz="0" w:space="0" w:color="auto"/>
        <w:bottom w:val="none" w:sz="0" w:space="0" w:color="auto"/>
        <w:right w:val="none" w:sz="0" w:space="0" w:color="auto"/>
      </w:divBdr>
      <w:divsChild>
        <w:div w:id="448739680">
          <w:marLeft w:val="0"/>
          <w:marRight w:val="0"/>
          <w:marTop w:val="0"/>
          <w:marBottom w:val="0"/>
          <w:divBdr>
            <w:top w:val="none" w:sz="0" w:space="0" w:color="auto"/>
            <w:left w:val="none" w:sz="0" w:space="0" w:color="auto"/>
            <w:bottom w:val="none" w:sz="0" w:space="0" w:color="auto"/>
            <w:right w:val="none" w:sz="0" w:space="0" w:color="auto"/>
          </w:divBdr>
        </w:div>
      </w:divsChild>
    </w:div>
    <w:div w:id="1146825160">
      <w:bodyDiv w:val="1"/>
      <w:marLeft w:val="0"/>
      <w:marRight w:val="0"/>
      <w:marTop w:val="0"/>
      <w:marBottom w:val="0"/>
      <w:divBdr>
        <w:top w:val="none" w:sz="0" w:space="0" w:color="auto"/>
        <w:left w:val="none" w:sz="0" w:space="0" w:color="auto"/>
        <w:bottom w:val="none" w:sz="0" w:space="0" w:color="auto"/>
        <w:right w:val="none" w:sz="0" w:space="0" w:color="auto"/>
      </w:divBdr>
    </w:div>
    <w:div w:id="1172645934">
      <w:bodyDiv w:val="1"/>
      <w:marLeft w:val="0"/>
      <w:marRight w:val="0"/>
      <w:marTop w:val="0"/>
      <w:marBottom w:val="0"/>
      <w:divBdr>
        <w:top w:val="none" w:sz="0" w:space="0" w:color="auto"/>
        <w:left w:val="none" w:sz="0" w:space="0" w:color="auto"/>
        <w:bottom w:val="none" w:sz="0" w:space="0" w:color="auto"/>
        <w:right w:val="none" w:sz="0" w:space="0" w:color="auto"/>
      </w:divBdr>
      <w:divsChild>
        <w:div w:id="1883440867">
          <w:marLeft w:val="0"/>
          <w:marRight w:val="0"/>
          <w:marTop w:val="0"/>
          <w:marBottom w:val="0"/>
          <w:divBdr>
            <w:top w:val="none" w:sz="0" w:space="0" w:color="auto"/>
            <w:left w:val="none" w:sz="0" w:space="0" w:color="auto"/>
            <w:bottom w:val="none" w:sz="0" w:space="0" w:color="auto"/>
            <w:right w:val="none" w:sz="0" w:space="0" w:color="auto"/>
          </w:divBdr>
        </w:div>
      </w:divsChild>
    </w:div>
    <w:div w:id="1218325240">
      <w:bodyDiv w:val="1"/>
      <w:marLeft w:val="0"/>
      <w:marRight w:val="0"/>
      <w:marTop w:val="0"/>
      <w:marBottom w:val="0"/>
      <w:divBdr>
        <w:top w:val="none" w:sz="0" w:space="0" w:color="auto"/>
        <w:left w:val="none" w:sz="0" w:space="0" w:color="auto"/>
        <w:bottom w:val="none" w:sz="0" w:space="0" w:color="auto"/>
        <w:right w:val="none" w:sz="0" w:space="0" w:color="auto"/>
      </w:divBdr>
      <w:divsChild>
        <w:div w:id="2082094553">
          <w:marLeft w:val="0"/>
          <w:marRight w:val="0"/>
          <w:marTop w:val="0"/>
          <w:marBottom w:val="0"/>
          <w:divBdr>
            <w:top w:val="none" w:sz="0" w:space="0" w:color="auto"/>
            <w:left w:val="none" w:sz="0" w:space="0" w:color="auto"/>
            <w:bottom w:val="none" w:sz="0" w:space="0" w:color="auto"/>
            <w:right w:val="none" w:sz="0" w:space="0" w:color="auto"/>
          </w:divBdr>
        </w:div>
      </w:divsChild>
    </w:div>
    <w:div w:id="1234970453">
      <w:bodyDiv w:val="1"/>
      <w:marLeft w:val="0"/>
      <w:marRight w:val="0"/>
      <w:marTop w:val="0"/>
      <w:marBottom w:val="0"/>
      <w:divBdr>
        <w:top w:val="none" w:sz="0" w:space="0" w:color="auto"/>
        <w:left w:val="none" w:sz="0" w:space="0" w:color="auto"/>
        <w:bottom w:val="none" w:sz="0" w:space="0" w:color="auto"/>
        <w:right w:val="none" w:sz="0" w:space="0" w:color="auto"/>
      </w:divBdr>
    </w:div>
    <w:div w:id="1247880686">
      <w:bodyDiv w:val="1"/>
      <w:marLeft w:val="0"/>
      <w:marRight w:val="0"/>
      <w:marTop w:val="0"/>
      <w:marBottom w:val="0"/>
      <w:divBdr>
        <w:top w:val="none" w:sz="0" w:space="0" w:color="auto"/>
        <w:left w:val="none" w:sz="0" w:space="0" w:color="auto"/>
        <w:bottom w:val="none" w:sz="0" w:space="0" w:color="auto"/>
        <w:right w:val="none" w:sz="0" w:space="0" w:color="auto"/>
      </w:divBdr>
      <w:divsChild>
        <w:div w:id="70323419">
          <w:marLeft w:val="0"/>
          <w:marRight w:val="0"/>
          <w:marTop w:val="0"/>
          <w:marBottom w:val="0"/>
          <w:divBdr>
            <w:top w:val="none" w:sz="0" w:space="0" w:color="auto"/>
            <w:left w:val="none" w:sz="0" w:space="0" w:color="auto"/>
            <w:bottom w:val="none" w:sz="0" w:space="0" w:color="auto"/>
            <w:right w:val="none" w:sz="0" w:space="0" w:color="auto"/>
          </w:divBdr>
        </w:div>
      </w:divsChild>
    </w:div>
    <w:div w:id="1249727570">
      <w:bodyDiv w:val="1"/>
      <w:marLeft w:val="0"/>
      <w:marRight w:val="0"/>
      <w:marTop w:val="0"/>
      <w:marBottom w:val="0"/>
      <w:divBdr>
        <w:top w:val="none" w:sz="0" w:space="0" w:color="auto"/>
        <w:left w:val="none" w:sz="0" w:space="0" w:color="auto"/>
        <w:bottom w:val="none" w:sz="0" w:space="0" w:color="auto"/>
        <w:right w:val="none" w:sz="0" w:space="0" w:color="auto"/>
      </w:divBdr>
    </w:div>
    <w:div w:id="1271162146">
      <w:bodyDiv w:val="1"/>
      <w:marLeft w:val="0"/>
      <w:marRight w:val="0"/>
      <w:marTop w:val="0"/>
      <w:marBottom w:val="0"/>
      <w:divBdr>
        <w:top w:val="none" w:sz="0" w:space="0" w:color="auto"/>
        <w:left w:val="none" w:sz="0" w:space="0" w:color="auto"/>
        <w:bottom w:val="none" w:sz="0" w:space="0" w:color="auto"/>
        <w:right w:val="none" w:sz="0" w:space="0" w:color="auto"/>
      </w:divBdr>
    </w:div>
    <w:div w:id="1272667141">
      <w:bodyDiv w:val="1"/>
      <w:marLeft w:val="0"/>
      <w:marRight w:val="0"/>
      <w:marTop w:val="0"/>
      <w:marBottom w:val="0"/>
      <w:divBdr>
        <w:top w:val="none" w:sz="0" w:space="0" w:color="auto"/>
        <w:left w:val="none" w:sz="0" w:space="0" w:color="auto"/>
        <w:bottom w:val="none" w:sz="0" w:space="0" w:color="auto"/>
        <w:right w:val="none" w:sz="0" w:space="0" w:color="auto"/>
      </w:divBdr>
      <w:divsChild>
        <w:div w:id="410856213">
          <w:marLeft w:val="0"/>
          <w:marRight w:val="0"/>
          <w:marTop w:val="0"/>
          <w:marBottom w:val="0"/>
          <w:divBdr>
            <w:top w:val="none" w:sz="0" w:space="0" w:color="auto"/>
            <w:left w:val="none" w:sz="0" w:space="0" w:color="auto"/>
            <w:bottom w:val="none" w:sz="0" w:space="0" w:color="auto"/>
            <w:right w:val="none" w:sz="0" w:space="0" w:color="auto"/>
          </w:divBdr>
        </w:div>
      </w:divsChild>
    </w:div>
    <w:div w:id="1309239665">
      <w:bodyDiv w:val="1"/>
      <w:marLeft w:val="0"/>
      <w:marRight w:val="0"/>
      <w:marTop w:val="0"/>
      <w:marBottom w:val="0"/>
      <w:divBdr>
        <w:top w:val="none" w:sz="0" w:space="0" w:color="auto"/>
        <w:left w:val="none" w:sz="0" w:space="0" w:color="auto"/>
        <w:bottom w:val="none" w:sz="0" w:space="0" w:color="auto"/>
        <w:right w:val="none" w:sz="0" w:space="0" w:color="auto"/>
      </w:divBdr>
    </w:div>
    <w:div w:id="1311859080">
      <w:bodyDiv w:val="1"/>
      <w:marLeft w:val="0"/>
      <w:marRight w:val="0"/>
      <w:marTop w:val="0"/>
      <w:marBottom w:val="0"/>
      <w:divBdr>
        <w:top w:val="none" w:sz="0" w:space="0" w:color="auto"/>
        <w:left w:val="none" w:sz="0" w:space="0" w:color="auto"/>
        <w:bottom w:val="none" w:sz="0" w:space="0" w:color="auto"/>
        <w:right w:val="none" w:sz="0" w:space="0" w:color="auto"/>
      </w:divBdr>
      <w:divsChild>
        <w:div w:id="1187257208">
          <w:marLeft w:val="0"/>
          <w:marRight w:val="0"/>
          <w:marTop w:val="0"/>
          <w:marBottom w:val="0"/>
          <w:divBdr>
            <w:top w:val="none" w:sz="0" w:space="0" w:color="auto"/>
            <w:left w:val="none" w:sz="0" w:space="0" w:color="auto"/>
            <w:bottom w:val="none" w:sz="0" w:space="0" w:color="auto"/>
            <w:right w:val="none" w:sz="0" w:space="0" w:color="auto"/>
          </w:divBdr>
        </w:div>
      </w:divsChild>
    </w:div>
    <w:div w:id="1329939639">
      <w:bodyDiv w:val="1"/>
      <w:marLeft w:val="0"/>
      <w:marRight w:val="0"/>
      <w:marTop w:val="0"/>
      <w:marBottom w:val="0"/>
      <w:divBdr>
        <w:top w:val="none" w:sz="0" w:space="0" w:color="auto"/>
        <w:left w:val="none" w:sz="0" w:space="0" w:color="auto"/>
        <w:bottom w:val="none" w:sz="0" w:space="0" w:color="auto"/>
        <w:right w:val="none" w:sz="0" w:space="0" w:color="auto"/>
      </w:divBdr>
    </w:div>
    <w:div w:id="1379864183">
      <w:bodyDiv w:val="1"/>
      <w:marLeft w:val="0"/>
      <w:marRight w:val="0"/>
      <w:marTop w:val="0"/>
      <w:marBottom w:val="0"/>
      <w:divBdr>
        <w:top w:val="none" w:sz="0" w:space="0" w:color="auto"/>
        <w:left w:val="none" w:sz="0" w:space="0" w:color="auto"/>
        <w:bottom w:val="none" w:sz="0" w:space="0" w:color="auto"/>
        <w:right w:val="none" w:sz="0" w:space="0" w:color="auto"/>
      </w:divBdr>
    </w:div>
    <w:div w:id="1381242470">
      <w:bodyDiv w:val="1"/>
      <w:marLeft w:val="0"/>
      <w:marRight w:val="0"/>
      <w:marTop w:val="0"/>
      <w:marBottom w:val="0"/>
      <w:divBdr>
        <w:top w:val="none" w:sz="0" w:space="0" w:color="auto"/>
        <w:left w:val="none" w:sz="0" w:space="0" w:color="auto"/>
        <w:bottom w:val="none" w:sz="0" w:space="0" w:color="auto"/>
        <w:right w:val="none" w:sz="0" w:space="0" w:color="auto"/>
      </w:divBdr>
    </w:div>
    <w:div w:id="1402602586">
      <w:bodyDiv w:val="1"/>
      <w:marLeft w:val="0"/>
      <w:marRight w:val="0"/>
      <w:marTop w:val="0"/>
      <w:marBottom w:val="0"/>
      <w:divBdr>
        <w:top w:val="none" w:sz="0" w:space="0" w:color="auto"/>
        <w:left w:val="none" w:sz="0" w:space="0" w:color="auto"/>
        <w:bottom w:val="none" w:sz="0" w:space="0" w:color="auto"/>
        <w:right w:val="none" w:sz="0" w:space="0" w:color="auto"/>
      </w:divBdr>
    </w:div>
    <w:div w:id="1408073257">
      <w:bodyDiv w:val="1"/>
      <w:marLeft w:val="0"/>
      <w:marRight w:val="0"/>
      <w:marTop w:val="0"/>
      <w:marBottom w:val="0"/>
      <w:divBdr>
        <w:top w:val="none" w:sz="0" w:space="0" w:color="auto"/>
        <w:left w:val="none" w:sz="0" w:space="0" w:color="auto"/>
        <w:bottom w:val="none" w:sz="0" w:space="0" w:color="auto"/>
        <w:right w:val="none" w:sz="0" w:space="0" w:color="auto"/>
      </w:divBdr>
      <w:divsChild>
        <w:div w:id="1255631094">
          <w:marLeft w:val="0"/>
          <w:marRight w:val="0"/>
          <w:marTop w:val="0"/>
          <w:marBottom w:val="0"/>
          <w:divBdr>
            <w:top w:val="none" w:sz="0" w:space="0" w:color="auto"/>
            <w:left w:val="none" w:sz="0" w:space="0" w:color="auto"/>
            <w:bottom w:val="none" w:sz="0" w:space="0" w:color="auto"/>
            <w:right w:val="none" w:sz="0" w:space="0" w:color="auto"/>
          </w:divBdr>
        </w:div>
      </w:divsChild>
    </w:div>
    <w:div w:id="1408109378">
      <w:bodyDiv w:val="1"/>
      <w:marLeft w:val="0"/>
      <w:marRight w:val="0"/>
      <w:marTop w:val="0"/>
      <w:marBottom w:val="0"/>
      <w:divBdr>
        <w:top w:val="none" w:sz="0" w:space="0" w:color="auto"/>
        <w:left w:val="none" w:sz="0" w:space="0" w:color="auto"/>
        <w:bottom w:val="none" w:sz="0" w:space="0" w:color="auto"/>
        <w:right w:val="none" w:sz="0" w:space="0" w:color="auto"/>
      </w:divBdr>
    </w:div>
    <w:div w:id="1427996633">
      <w:bodyDiv w:val="1"/>
      <w:marLeft w:val="0"/>
      <w:marRight w:val="0"/>
      <w:marTop w:val="0"/>
      <w:marBottom w:val="0"/>
      <w:divBdr>
        <w:top w:val="none" w:sz="0" w:space="0" w:color="auto"/>
        <w:left w:val="none" w:sz="0" w:space="0" w:color="auto"/>
        <w:bottom w:val="none" w:sz="0" w:space="0" w:color="auto"/>
        <w:right w:val="none" w:sz="0" w:space="0" w:color="auto"/>
      </w:divBdr>
    </w:div>
    <w:div w:id="1441535758">
      <w:bodyDiv w:val="1"/>
      <w:marLeft w:val="0"/>
      <w:marRight w:val="0"/>
      <w:marTop w:val="0"/>
      <w:marBottom w:val="0"/>
      <w:divBdr>
        <w:top w:val="none" w:sz="0" w:space="0" w:color="auto"/>
        <w:left w:val="none" w:sz="0" w:space="0" w:color="auto"/>
        <w:bottom w:val="none" w:sz="0" w:space="0" w:color="auto"/>
        <w:right w:val="none" w:sz="0" w:space="0" w:color="auto"/>
      </w:divBdr>
      <w:divsChild>
        <w:div w:id="2141729588">
          <w:marLeft w:val="0"/>
          <w:marRight w:val="0"/>
          <w:marTop w:val="0"/>
          <w:marBottom w:val="0"/>
          <w:divBdr>
            <w:top w:val="none" w:sz="0" w:space="0" w:color="auto"/>
            <w:left w:val="none" w:sz="0" w:space="0" w:color="auto"/>
            <w:bottom w:val="none" w:sz="0" w:space="0" w:color="auto"/>
            <w:right w:val="none" w:sz="0" w:space="0" w:color="auto"/>
          </w:divBdr>
        </w:div>
      </w:divsChild>
    </w:div>
    <w:div w:id="1465463390">
      <w:bodyDiv w:val="1"/>
      <w:marLeft w:val="0"/>
      <w:marRight w:val="0"/>
      <w:marTop w:val="0"/>
      <w:marBottom w:val="0"/>
      <w:divBdr>
        <w:top w:val="none" w:sz="0" w:space="0" w:color="auto"/>
        <w:left w:val="none" w:sz="0" w:space="0" w:color="auto"/>
        <w:bottom w:val="none" w:sz="0" w:space="0" w:color="auto"/>
        <w:right w:val="none" w:sz="0" w:space="0" w:color="auto"/>
      </w:divBdr>
    </w:div>
    <w:div w:id="1476676311">
      <w:bodyDiv w:val="1"/>
      <w:marLeft w:val="0"/>
      <w:marRight w:val="0"/>
      <w:marTop w:val="0"/>
      <w:marBottom w:val="0"/>
      <w:divBdr>
        <w:top w:val="none" w:sz="0" w:space="0" w:color="auto"/>
        <w:left w:val="none" w:sz="0" w:space="0" w:color="auto"/>
        <w:bottom w:val="none" w:sz="0" w:space="0" w:color="auto"/>
        <w:right w:val="none" w:sz="0" w:space="0" w:color="auto"/>
      </w:divBdr>
    </w:div>
    <w:div w:id="1490289882">
      <w:bodyDiv w:val="1"/>
      <w:marLeft w:val="0"/>
      <w:marRight w:val="0"/>
      <w:marTop w:val="0"/>
      <w:marBottom w:val="0"/>
      <w:divBdr>
        <w:top w:val="none" w:sz="0" w:space="0" w:color="auto"/>
        <w:left w:val="none" w:sz="0" w:space="0" w:color="auto"/>
        <w:bottom w:val="none" w:sz="0" w:space="0" w:color="auto"/>
        <w:right w:val="none" w:sz="0" w:space="0" w:color="auto"/>
      </w:divBdr>
    </w:div>
    <w:div w:id="1512180811">
      <w:bodyDiv w:val="1"/>
      <w:marLeft w:val="0"/>
      <w:marRight w:val="0"/>
      <w:marTop w:val="0"/>
      <w:marBottom w:val="0"/>
      <w:divBdr>
        <w:top w:val="none" w:sz="0" w:space="0" w:color="auto"/>
        <w:left w:val="none" w:sz="0" w:space="0" w:color="auto"/>
        <w:bottom w:val="none" w:sz="0" w:space="0" w:color="auto"/>
        <w:right w:val="none" w:sz="0" w:space="0" w:color="auto"/>
      </w:divBdr>
      <w:divsChild>
        <w:div w:id="1271090023">
          <w:marLeft w:val="0"/>
          <w:marRight w:val="0"/>
          <w:marTop w:val="0"/>
          <w:marBottom w:val="0"/>
          <w:divBdr>
            <w:top w:val="none" w:sz="0" w:space="0" w:color="auto"/>
            <w:left w:val="none" w:sz="0" w:space="0" w:color="auto"/>
            <w:bottom w:val="none" w:sz="0" w:space="0" w:color="auto"/>
            <w:right w:val="none" w:sz="0" w:space="0" w:color="auto"/>
          </w:divBdr>
        </w:div>
      </w:divsChild>
    </w:div>
    <w:div w:id="1520122167">
      <w:bodyDiv w:val="1"/>
      <w:marLeft w:val="0"/>
      <w:marRight w:val="0"/>
      <w:marTop w:val="0"/>
      <w:marBottom w:val="0"/>
      <w:divBdr>
        <w:top w:val="none" w:sz="0" w:space="0" w:color="auto"/>
        <w:left w:val="none" w:sz="0" w:space="0" w:color="auto"/>
        <w:bottom w:val="none" w:sz="0" w:space="0" w:color="auto"/>
        <w:right w:val="none" w:sz="0" w:space="0" w:color="auto"/>
      </w:divBdr>
    </w:div>
    <w:div w:id="1520509340">
      <w:bodyDiv w:val="1"/>
      <w:marLeft w:val="0"/>
      <w:marRight w:val="0"/>
      <w:marTop w:val="0"/>
      <w:marBottom w:val="0"/>
      <w:divBdr>
        <w:top w:val="none" w:sz="0" w:space="0" w:color="auto"/>
        <w:left w:val="none" w:sz="0" w:space="0" w:color="auto"/>
        <w:bottom w:val="none" w:sz="0" w:space="0" w:color="auto"/>
        <w:right w:val="none" w:sz="0" w:space="0" w:color="auto"/>
      </w:divBdr>
      <w:divsChild>
        <w:div w:id="1129742087">
          <w:marLeft w:val="0"/>
          <w:marRight w:val="0"/>
          <w:marTop w:val="0"/>
          <w:marBottom w:val="0"/>
          <w:divBdr>
            <w:top w:val="none" w:sz="0" w:space="0" w:color="auto"/>
            <w:left w:val="none" w:sz="0" w:space="0" w:color="auto"/>
            <w:bottom w:val="none" w:sz="0" w:space="0" w:color="auto"/>
            <w:right w:val="none" w:sz="0" w:space="0" w:color="auto"/>
          </w:divBdr>
        </w:div>
      </w:divsChild>
    </w:div>
    <w:div w:id="1540900687">
      <w:bodyDiv w:val="1"/>
      <w:marLeft w:val="0"/>
      <w:marRight w:val="0"/>
      <w:marTop w:val="0"/>
      <w:marBottom w:val="0"/>
      <w:divBdr>
        <w:top w:val="none" w:sz="0" w:space="0" w:color="auto"/>
        <w:left w:val="none" w:sz="0" w:space="0" w:color="auto"/>
        <w:bottom w:val="none" w:sz="0" w:space="0" w:color="auto"/>
        <w:right w:val="none" w:sz="0" w:space="0" w:color="auto"/>
      </w:divBdr>
      <w:divsChild>
        <w:div w:id="645670363">
          <w:marLeft w:val="0"/>
          <w:marRight w:val="0"/>
          <w:marTop w:val="0"/>
          <w:marBottom w:val="0"/>
          <w:divBdr>
            <w:top w:val="none" w:sz="0" w:space="0" w:color="auto"/>
            <w:left w:val="none" w:sz="0" w:space="0" w:color="auto"/>
            <w:bottom w:val="none" w:sz="0" w:space="0" w:color="auto"/>
            <w:right w:val="none" w:sz="0" w:space="0" w:color="auto"/>
          </w:divBdr>
        </w:div>
      </w:divsChild>
    </w:div>
    <w:div w:id="1546678742">
      <w:bodyDiv w:val="1"/>
      <w:marLeft w:val="0"/>
      <w:marRight w:val="0"/>
      <w:marTop w:val="0"/>
      <w:marBottom w:val="0"/>
      <w:divBdr>
        <w:top w:val="none" w:sz="0" w:space="0" w:color="auto"/>
        <w:left w:val="none" w:sz="0" w:space="0" w:color="auto"/>
        <w:bottom w:val="none" w:sz="0" w:space="0" w:color="auto"/>
        <w:right w:val="none" w:sz="0" w:space="0" w:color="auto"/>
      </w:divBdr>
      <w:divsChild>
        <w:div w:id="32730659">
          <w:marLeft w:val="0"/>
          <w:marRight w:val="0"/>
          <w:marTop w:val="0"/>
          <w:marBottom w:val="0"/>
          <w:divBdr>
            <w:top w:val="none" w:sz="0" w:space="0" w:color="auto"/>
            <w:left w:val="none" w:sz="0" w:space="0" w:color="auto"/>
            <w:bottom w:val="none" w:sz="0" w:space="0" w:color="auto"/>
            <w:right w:val="none" w:sz="0" w:space="0" w:color="auto"/>
          </w:divBdr>
        </w:div>
      </w:divsChild>
    </w:div>
    <w:div w:id="1555391303">
      <w:bodyDiv w:val="1"/>
      <w:marLeft w:val="0"/>
      <w:marRight w:val="0"/>
      <w:marTop w:val="0"/>
      <w:marBottom w:val="0"/>
      <w:divBdr>
        <w:top w:val="none" w:sz="0" w:space="0" w:color="auto"/>
        <w:left w:val="none" w:sz="0" w:space="0" w:color="auto"/>
        <w:bottom w:val="none" w:sz="0" w:space="0" w:color="auto"/>
        <w:right w:val="none" w:sz="0" w:space="0" w:color="auto"/>
      </w:divBdr>
      <w:divsChild>
        <w:div w:id="601455887">
          <w:marLeft w:val="0"/>
          <w:marRight w:val="0"/>
          <w:marTop w:val="0"/>
          <w:marBottom w:val="0"/>
          <w:divBdr>
            <w:top w:val="none" w:sz="0" w:space="0" w:color="auto"/>
            <w:left w:val="none" w:sz="0" w:space="0" w:color="auto"/>
            <w:bottom w:val="none" w:sz="0" w:space="0" w:color="auto"/>
            <w:right w:val="none" w:sz="0" w:space="0" w:color="auto"/>
          </w:divBdr>
        </w:div>
      </w:divsChild>
    </w:div>
    <w:div w:id="1557619939">
      <w:bodyDiv w:val="1"/>
      <w:marLeft w:val="0"/>
      <w:marRight w:val="0"/>
      <w:marTop w:val="0"/>
      <w:marBottom w:val="0"/>
      <w:divBdr>
        <w:top w:val="none" w:sz="0" w:space="0" w:color="auto"/>
        <w:left w:val="none" w:sz="0" w:space="0" w:color="auto"/>
        <w:bottom w:val="none" w:sz="0" w:space="0" w:color="auto"/>
        <w:right w:val="none" w:sz="0" w:space="0" w:color="auto"/>
      </w:divBdr>
    </w:div>
    <w:div w:id="1569419951">
      <w:bodyDiv w:val="1"/>
      <w:marLeft w:val="0"/>
      <w:marRight w:val="0"/>
      <w:marTop w:val="0"/>
      <w:marBottom w:val="0"/>
      <w:divBdr>
        <w:top w:val="none" w:sz="0" w:space="0" w:color="auto"/>
        <w:left w:val="none" w:sz="0" w:space="0" w:color="auto"/>
        <w:bottom w:val="none" w:sz="0" w:space="0" w:color="auto"/>
        <w:right w:val="none" w:sz="0" w:space="0" w:color="auto"/>
      </w:divBdr>
    </w:div>
    <w:div w:id="1592473580">
      <w:bodyDiv w:val="1"/>
      <w:marLeft w:val="0"/>
      <w:marRight w:val="0"/>
      <w:marTop w:val="0"/>
      <w:marBottom w:val="0"/>
      <w:divBdr>
        <w:top w:val="none" w:sz="0" w:space="0" w:color="auto"/>
        <w:left w:val="none" w:sz="0" w:space="0" w:color="auto"/>
        <w:bottom w:val="none" w:sz="0" w:space="0" w:color="auto"/>
        <w:right w:val="none" w:sz="0" w:space="0" w:color="auto"/>
      </w:divBdr>
      <w:divsChild>
        <w:div w:id="829978888">
          <w:marLeft w:val="0"/>
          <w:marRight w:val="0"/>
          <w:marTop w:val="0"/>
          <w:marBottom w:val="0"/>
          <w:divBdr>
            <w:top w:val="none" w:sz="0" w:space="0" w:color="auto"/>
            <w:left w:val="none" w:sz="0" w:space="0" w:color="auto"/>
            <w:bottom w:val="none" w:sz="0" w:space="0" w:color="auto"/>
            <w:right w:val="none" w:sz="0" w:space="0" w:color="auto"/>
          </w:divBdr>
        </w:div>
      </w:divsChild>
    </w:div>
    <w:div w:id="1597446420">
      <w:bodyDiv w:val="1"/>
      <w:marLeft w:val="0"/>
      <w:marRight w:val="0"/>
      <w:marTop w:val="0"/>
      <w:marBottom w:val="0"/>
      <w:divBdr>
        <w:top w:val="none" w:sz="0" w:space="0" w:color="auto"/>
        <w:left w:val="none" w:sz="0" w:space="0" w:color="auto"/>
        <w:bottom w:val="none" w:sz="0" w:space="0" w:color="auto"/>
        <w:right w:val="none" w:sz="0" w:space="0" w:color="auto"/>
      </w:divBdr>
    </w:div>
    <w:div w:id="1598713370">
      <w:bodyDiv w:val="1"/>
      <w:marLeft w:val="0"/>
      <w:marRight w:val="0"/>
      <w:marTop w:val="0"/>
      <w:marBottom w:val="0"/>
      <w:divBdr>
        <w:top w:val="none" w:sz="0" w:space="0" w:color="auto"/>
        <w:left w:val="none" w:sz="0" w:space="0" w:color="auto"/>
        <w:bottom w:val="none" w:sz="0" w:space="0" w:color="auto"/>
        <w:right w:val="none" w:sz="0" w:space="0" w:color="auto"/>
      </w:divBdr>
    </w:div>
    <w:div w:id="1603755158">
      <w:bodyDiv w:val="1"/>
      <w:marLeft w:val="0"/>
      <w:marRight w:val="0"/>
      <w:marTop w:val="0"/>
      <w:marBottom w:val="0"/>
      <w:divBdr>
        <w:top w:val="none" w:sz="0" w:space="0" w:color="auto"/>
        <w:left w:val="none" w:sz="0" w:space="0" w:color="auto"/>
        <w:bottom w:val="none" w:sz="0" w:space="0" w:color="auto"/>
        <w:right w:val="none" w:sz="0" w:space="0" w:color="auto"/>
      </w:divBdr>
    </w:div>
    <w:div w:id="1612084927">
      <w:bodyDiv w:val="1"/>
      <w:marLeft w:val="0"/>
      <w:marRight w:val="0"/>
      <w:marTop w:val="0"/>
      <w:marBottom w:val="0"/>
      <w:divBdr>
        <w:top w:val="none" w:sz="0" w:space="0" w:color="auto"/>
        <w:left w:val="none" w:sz="0" w:space="0" w:color="auto"/>
        <w:bottom w:val="none" w:sz="0" w:space="0" w:color="auto"/>
        <w:right w:val="none" w:sz="0" w:space="0" w:color="auto"/>
      </w:divBdr>
    </w:div>
    <w:div w:id="1613856389">
      <w:bodyDiv w:val="1"/>
      <w:marLeft w:val="0"/>
      <w:marRight w:val="0"/>
      <w:marTop w:val="0"/>
      <w:marBottom w:val="0"/>
      <w:divBdr>
        <w:top w:val="none" w:sz="0" w:space="0" w:color="auto"/>
        <w:left w:val="none" w:sz="0" w:space="0" w:color="auto"/>
        <w:bottom w:val="none" w:sz="0" w:space="0" w:color="auto"/>
        <w:right w:val="none" w:sz="0" w:space="0" w:color="auto"/>
      </w:divBdr>
    </w:div>
    <w:div w:id="1615554613">
      <w:bodyDiv w:val="1"/>
      <w:marLeft w:val="0"/>
      <w:marRight w:val="0"/>
      <w:marTop w:val="0"/>
      <w:marBottom w:val="0"/>
      <w:divBdr>
        <w:top w:val="none" w:sz="0" w:space="0" w:color="auto"/>
        <w:left w:val="none" w:sz="0" w:space="0" w:color="auto"/>
        <w:bottom w:val="none" w:sz="0" w:space="0" w:color="auto"/>
        <w:right w:val="none" w:sz="0" w:space="0" w:color="auto"/>
      </w:divBdr>
    </w:div>
    <w:div w:id="1633291035">
      <w:bodyDiv w:val="1"/>
      <w:marLeft w:val="0"/>
      <w:marRight w:val="0"/>
      <w:marTop w:val="0"/>
      <w:marBottom w:val="0"/>
      <w:divBdr>
        <w:top w:val="none" w:sz="0" w:space="0" w:color="auto"/>
        <w:left w:val="none" w:sz="0" w:space="0" w:color="auto"/>
        <w:bottom w:val="none" w:sz="0" w:space="0" w:color="auto"/>
        <w:right w:val="none" w:sz="0" w:space="0" w:color="auto"/>
      </w:divBdr>
    </w:div>
    <w:div w:id="1635981801">
      <w:bodyDiv w:val="1"/>
      <w:marLeft w:val="0"/>
      <w:marRight w:val="0"/>
      <w:marTop w:val="0"/>
      <w:marBottom w:val="0"/>
      <w:divBdr>
        <w:top w:val="none" w:sz="0" w:space="0" w:color="auto"/>
        <w:left w:val="none" w:sz="0" w:space="0" w:color="auto"/>
        <w:bottom w:val="none" w:sz="0" w:space="0" w:color="auto"/>
        <w:right w:val="none" w:sz="0" w:space="0" w:color="auto"/>
      </w:divBdr>
      <w:divsChild>
        <w:div w:id="510724433">
          <w:marLeft w:val="0"/>
          <w:marRight w:val="0"/>
          <w:marTop w:val="0"/>
          <w:marBottom w:val="0"/>
          <w:divBdr>
            <w:top w:val="none" w:sz="0" w:space="0" w:color="auto"/>
            <w:left w:val="none" w:sz="0" w:space="0" w:color="auto"/>
            <w:bottom w:val="none" w:sz="0" w:space="0" w:color="auto"/>
            <w:right w:val="none" w:sz="0" w:space="0" w:color="auto"/>
          </w:divBdr>
        </w:div>
      </w:divsChild>
    </w:div>
    <w:div w:id="1644119439">
      <w:bodyDiv w:val="1"/>
      <w:marLeft w:val="0"/>
      <w:marRight w:val="0"/>
      <w:marTop w:val="0"/>
      <w:marBottom w:val="0"/>
      <w:divBdr>
        <w:top w:val="none" w:sz="0" w:space="0" w:color="auto"/>
        <w:left w:val="none" w:sz="0" w:space="0" w:color="auto"/>
        <w:bottom w:val="none" w:sz="0" w:space="0" w:color="auto"/>
        <w:right w:val="none" w:sz="0" w:space="0" w:color="auto"/>
      </w:divBdr>
      <w:divsChild>
        <w:div w:id="1221207719">
          <w:marLeft w:val="0"/>
          <w:marRight w:val="0"/>
          <w:marTop w:val="0"/>
          <w:marBottom w:val="0"/>
          <w:divBdr>
            <w:top w:val="none" w:sz="0" w:space="0" w:color="auto"/>
            <w:left w:val="none" w:sz="0" w:space="0" w:color="auto"/>
            <w:bottom w:val="none" w:sz="0" w:space="0" w:color="auto"/>
            <w:right w:val="none" w:sz="0" w:space="0" w:color="auto"/>
          </w:divBdr>
        </w:div>
      </w:divsChild>
    </w:div>
    <w:div w:id="1650212407">
      <w:bodyDiv w:val="1"/>
      <w:marLeft w:val="0"/>
      <w:marRight w:val="0"/>
      <w:marTop w:val="0"/>
      <w:marBottom w:val="0"/>
      <w:divBdr>
        <w:top w:val="none" w:sz="0" w:space="0" w:color="auto"/>
        <w:left w:val="none" w:sz="0" w:space="0" w:color="auto"/>
        <w:bottom w:val="none" w:sz="0" w:space="0" w:color="auto"/>
        <w:right w:val="none" w:sz="0" w:space="0" w:color="auto"/>
      </w:divBdr>
      <w:divsChild>
        <w:div w:id="265774994">
          <w:marLeft w:val="0"/>
          <w:marRight w:val="0"/>
          <w:marTop w:val="0"/>
          <w:marBottom w:val="0"/>
          <w:divBdr>
            <w:top w:val="none" w:sz="0" w:space="0" w:color="auto"/>
            <w:left w:val="none" w:sz="0" w:space="0" w:color="auto"/>
            <w:bottom w:val="none" w:sz="0" w:space="0" w:color="auto"/>
            <w:right w:val="none" w:sz="0" w:space="0" w:color="auto"/>
          </w:divBdr>
        </w:div>
      </w:divsChild>
    </w:div>
    <w:div w:id="1655714833">
      <w:bodyDiv w:val="1"/>
      <w:marLeft w:val="0"/>
      <w:marRight w:val="0"/>
      <w:marTop w:val="0"/>
      <w:marBottom w:val="0"/>
      <w:divBdr>
        <w:top w:val="none" w:sz="0" w:space="0" w:color="auto"/>
        <w:left w:val="none" w:sz="0" w:space="0" w:color="auto"/>
        <w:bottom w:val="none" w:sz="0" w:space="0" w:color="auto"/>
        <w:right w:val="none" w:sz="0" w:space="0" w:color="auto"/>
      </w:divBdr>
    </w:div>
    <w:div w:id="1671593269">
      <w:bodyDiv w:val="1"/>
      <w:marLeft w:val="0"/>
      <w:marRight w:val="0"/>
      <w:marTop w:val="0"/>
      <w:marBottom w:val="0"/>
      <w:divBdr>
        <w:top w:val="none" w:sz="0" w:space="0" w:color="auto"/>
        <w:left w:val="none" w:sz="0" w:space="0" w:color="auto"/>
        <w:bottom w:val="none" w:sz="0" w:space="0" w:color="auto"/>
        <w:right w:val="none" w:sz="0" w:space="0" w:color="auto"/>
      </w:divBdr>
      <w:divsChild>
        <w:div w:id="1253707439">
          <w:marLeft w:val="0"/>
          <w:marRight w:val="0"/>
          <w:marTop w:val="0"/>
          <w:marBottom w:val="0"/>
          <w:divBdr>
            <w:top w:val="none" w:sz="0" w:space="0" w:color="auto"/>
            <w:left w:val="none" w:sz="0" w:space="0" w:color="auto"/>
            <w:bottom w:val="none" w:sz="0" w:space="0" w:color="auto"/>
            <w:right w:val="none" w:sz="0" w:space="0" w:color="auto"/>
          </w:divBdr>
        </w:div>
      </w:divsChild>
    </w:div>
    <w:div w:id="1674648710">
      <w:bodyDiv w:val="1"/>
      <w:marLeft w:val="0"/>
      <w:marRight w:val="0"/>
      <w:marTop w:val="0"/>
      <w:marBottom w:val="0"/>
      <w:divBdr>
        <w:top w:val="none" w:sz="0" w:space="0" w:color="auto"/>
        <w:left w:val="none" w:sz="0" w:space="0" w:color="auto"/>
        <w:bottom w:val="none" w:sz="0" w:space="0" w:color="auto"/>
        <w:right w:val="none" w:sz="0" w:space="0" w:color="auto"/>
      </w:divBdr>
    </w:div>
    <w:div w:id="1675184177">
      <w:bodyDiv w:val="1"/>
      <w:marLeft w:val="0"/>
      <w:marRight w:val="0"/>
      <w:marTop w:val="0"/>
      <w:marBottom w:val="0"/>
      <w:divBdr>
        <w:top w:val="none" w:sz="0" w:space="0" w:color="auto"/>
        <w:left w:val="none" w:sz="0" w:space="0" w:color="auto"/>
        <w:bottom w:val="none" w:sz="0" w:space="0" w:color="auto"/>
        <w:right w:val="none" w:sz="0" w:space="0" w:color="auto"/>
      </w:divBdr>
    </w:div>
    <w:div w:id="1692337388">
      <w:bodyDiv w:val="1"/>
      <w:marLeft w:val="0"/>
      <w:marRight w:val="0"/>
      <w:marTop w:val="0"/>
      <w:marBottom w:val="0"/>
      <w:divBdr>
        <w:top w:val="none" w:sz="0" w:space="0" w:color="auto"/>
        <w:left w:val="none" w:sz="0" w:space="0" w:color="auto"/>
        <w:bottom w:val="none" w:sz="0" w:space="0" w:color="auto"/>
        <w:right w:val="none" w:sz="0" w:space="0" w:color="auto"/>
      </w:divBdr>
      <w:divsChild>
        <w:div w:id="1302467201">
          <w:marLeft w:val="0"/>
          <w:marRight w:val="0"/>
          <w:marTop w:val="0"/>
          <w:marBottom w:val="0"/>
          <w:divBdr>
            <w:top w:val="none" w:sz="0" w:space="0" w:color="auto"/>
            <w:left w:val="none" w:sz="0" w:space="0" w:color="auto"/>
            <w:bottom w:val="none" w:sz="0" w:space="0" w:color="auto"/>
            <w:right w:val="none" w:sz="0" w:space="0" w:color="auto"/>
          </w:divBdr>
        </w:div>
      </w:divsChild>
    </w:div>
    <w:div w:id="1726637143">
      <w:bodyDiv w:val="1"/>
      <w:marLeft w:val="0"/>
      <w:marRight w:val="0"/>
      <w:marTop w:val="0"/>
      <w:marBottom w:val="0"/>
      <w:divBdr>
        <w:top w:val="none" w:sz="0" w:space="0" w:color="auto"/>
        <w:left w:val="none" w:sz="0" w:space="0" w:color="auto"/>
        <w:bottom w:val="none" w:sz="0" w:space="0" w:color="auto"/>
        <w:right w:val="none" w:sz="0" w:space="0" w:color="auto"/>
      </w:divBdr>
    </w:div>
    <w:div w:id="1756897277">
      <w:bodyDiv w:val="1"/>
      <w:marLeft w:val="0"/>
      <w:marRight w:val="0"/>
      <w:marTop w:val="0"/>
      <w:marBottom w:val="0"/>
      <w:divBdr>
        <w:top w:val="none" w:sz="0" w:space="0" w:color="auto"/>
        <w:left w:val="none" w:sz="0" w:space="0" w:color="auto"/>
        <w:bottom w:val="none" w:sz="0" w:space="0" w:color="auto"/>
        <w:right w:val="none" w:sz="0" w:space="0" w:color="auto"/>
      </w:divBdr>
    </w:div>
    <w:div w:id="1776947374">
      <w:bodyDiv w:val="1"/>
      <w:marLeft w:val="0"/>
      <w:marRight w:val="0"/>
      <w:marTop w:val="0"/>
      <w:marBottom w:val="0"/>
      <w:divBdr>
        <w:top w:val="none" w:sz="0" w:space="0" w:color="auto"/>
        <w:left w:val="none" w:sz="0" w:space="0" w:color="auto"/>
        <w:bottom w:val="none" w:sz="0" w:space="0" w:color="auto"/>
        <w:right w:val="none" w:sz="0" w:space="0" w:color="auto"/>
      </w:divBdr>
      <w:divsChild>
        <w:div w:id="1454907977">
          <w:marLeft w:val="0"/>
          <w:marRight w:val="0"/>
          <w:marTop w:val="0"/>
          <w:marBottom w:val="0"/>
          <w:divBdr>
            <w:top w:val="none" w:sz="0" w:space="0" w:color="auto"/>
            <w:left w:val="none" w:sz="0" w:space="0" w:color="auto"/>
            <w:bottom w:val="none" w:sz="0" w:space="0" w:color="auto"/>
            <w:right w:val="none" w:sz="0" w:space="0" w:color="auto"/>
          </w:divBdr>
        </w:div>
      </w:divsChild>
    </w:div>
    <w:div w:id="1780835560">
      <w:bodyDiv w:val="1"/>
      <w:marLeft w:val="0"/>
      <w:marRight w:val="0"/>
      <w:marTop w:val="0"/>
      <w:marBottom w:val="0"/>
      <w:divBdr>
        <w:top w:val="none" w:sz="0" w:space="0" w:color="auto"/>
        <w:left w:val="none" w:sz="0" w:space="0" w:color="auto"/>
        <w:bottom w:val="none" w:sz="0" w:space="0" w:color="auto"/>
        <w:right w:val="none" w:sz="0" w:space="0" w:color="auto"/>
      </w:divBdr>
    </w:div>
    <w:div w:id="1782409711">
      <w:bodyDiv w:val="1"/>
      <w:marLeft w:val="0"/>
      <w:marRight w:val="0"/>
      <w:marTop w:val="0"/>
      <w:marBottom w:val="0"/>
      <w:divBdr>
        <w:top w:val="none" w:sz="0" w:space="0" w:color="auto"/>
        <w:left w:val="none" w:sz="0" w:space="0" w:color="auto"/>
        <w:bottom w:val="none" w:sz="0" w:space="0" w:color="auto"/>
        <w:right w:val="none" w:sz="0" w:space="0" w:color="auto"/>
      </w:divBdr>
    </w:div>
    <w:div w:id="1803189933">
      <w:bodyDiv w:val="1"/>
      <w:marLeft w:val="0"/>
      <w:marRight w:val="0"/>
      <w:marTop w:val="0"/>
      <w:marBottom w:val="0"/>
      <w:divBdr>
        <w:top w:val="none" w:sz="0" w:space="0" w:color="auto"/>
        <w:left w:val="none" w:sz="0" w:space="0" w:color="auto"/>
        <w:bottom w:val="none" w:sz="0" w:space="0" w:color="auto"/>
        <w:right w:val="none" w:sz="0" w:space="0" w:color="auto"/>
      </w:divBdr>
    </w:div>
    <w:div w:id="1818841359">
      <w:bodyDiv w:val="1"/>
      <w:marLeft w:val="0"/>
      <w:marRight w:val="0"/>
      <w:marTop w:val="0"/>
      <w:marBottom w:val="0"/>
      <w:divBdr>
        <w:top w:val="none" w:sz="0" w:space="0" w:color="auto"/>
        <w:left w:val="none" w:sz="0" w:space="0" w:color="auto"/>
        <w:bottom w:val="none" w:sz="0" w:space="0" w:color="auto"/>
        <w:right w:val="none" w:sz="0" w:space="0" w:color="auto"/>
      </w:divBdr>
    </w:div>
    <w:div w:id="1825505836">
      <w:bodyDiv w:val="1"/>
      <w:marLeft w:val="0"/>
      <w:marRight w:val="0"/>
      <w:marTop w:val="0"/>
      <w:marBottom w:val="0"/>
      <w:divBdr>
        <w:top w:val="none" w:sz="0" w:space="0" w:color="auto"/>
        <w:left w:val="none" w:sz="0" w:space="0" w:color="auto"/>
        <w:bottom w:val="none" w:sz="0" w:space="0" w:color="auto"/>
        <w:right w:val="none" w:sz="0" w:space="0" w:color="auto"/>
      </w:divBdr>
    </w:div>
    <w:div w:id="1835680705">
      <w:bodyDiv w:val="1"/>
      <w:marLeft w:val="0"/>
      <w:marRight w:val="0"/>
      <w:marTop w:val="0"/>
      <w:marBottom w:val="0"/>
      <w:divBdr>
        <w:top w:val="none" w:sz="0" w:space="0" w:color="auto"/>
        <w:left w:val="none" w:sz="0" w:space="0" w:color="auto"/>
        <w:bottom w:val="none" w:sz="0" w:space="0" w:color="auto"/>
        <w:right w:val="none" w:sz="0" w:space="0" w:color="auto"/>
      </w:divBdr>
    </w:div>
    <w:div w:id="1836023746">
      <w:bodyDiv w:val="1"/>
      <w:marLeft w:val="0"/>
      <w:marRight w:val="0"/>
      <w:marTop w:val="0"/>
      <w:marBottom w:val="0"/>
      <w:divBdr>
        <w:top w:val="none" w:sz="0" w:space="0" w:color="auto"/>
        <w:left w:val="none" w:sz="0" w:space="0" w:color="auto"/>
        <w:bottom w:val="none" w:sz="0" w:space="0" w:color="auto"/>
        <w:right w:val="none" w:sz="0" w:space="0" w:color="auto"/>
      </w:divBdr>
    </w:div>
    <w:div w:id="1854612493">
      <w:bodyDiv w:val="1"/>
      <w:marLeft w:val="0"/>
      <w:marRight w:val="0"/>
      <w:marTop w:val="0"/>
      <w:marBottom w:val="0"/>
      <w:divBdr>
        <w:top w:val="none" w:sz="0" w:space="0" w:color="auto"/>
        <w:left w:val="none" w:sz="0" w:space="0" w:color="auto"/>
        <w:bottom w:val="none" w:sz="0" w:space="0" w:color="auto"/>
        <w:right w:val="none" w:sz="0" w:space="0" w:color="auto"/>
      </w:divBdr>
    </w:div>
    <w:div w:id="1856724484">
      <w:bodyDiv w:val="1"/>
      <w:marLeft w:val="0"/>
      <w:marRight w:val="0"/>
      <w:marTop w:val="0"/>
      <w:marBottom w:val="0"/>
      <w:divBdr>
        <w:top w:val="none" w:sz="0" w:space="0" w:color="auto"/>
        <w:left w:val="none" w:sz="0" w:space="0" w:color="auto"/>
        <w:bottom w:val="none" w:sz="0" w:space="0" w:color="auto"/>
        <w:right w:val="none" w:sz="0" w:space="0" w:color="auto"/>
      </w:divBdr>
    </w:div>
    <w:div w:id="1867407632">
      <w:bodyDiv w:val="1"/>
      <w:marLeft w:val="0"/>
      <w:marRight w:val="0"/>
      <w:marTop w:val="0"/>
      <w:marBottom w:val="0"/>
      <w:divBdr>
        <w:top w:val="none" w:sz="0" w:space="0" w:color="auto"/>
        <w:left w:val="none" w:sz="0" w:space="0" w:color="auto"/>
        <w:bottom w:val="none" w:sz="0" w:space="0" w:color="auto"/>
        <w:right w:val="none" w:sz="0" w:space="0" w:color="auto"/>
      </w:divBdr>
    </w:div>
    <w:div w:id="1884169639">
      <w:bodyDiv w:val="1"/>
      <w:marLeft w:val="0"/>
      <w:marRight w:val="0"/>
      <w:marTop w:val="0"/>
      <w:marBottom w:val="0"/>
      <w:divBdr>
        <w:top w:val="none" w:sz="0" w:space="0" w:color="auto"/>
        <w:left w:val="none" w:sz="0" w:space="0" w:color="auto"/>
        <w:bottom w:val="none" w:sz="0" w:space="0" w:color="auto"/>
        <w:right w:val="none" w:sz="0" w:space="0" w:color="auto"/>
      </w:divBdr>
      <w:divsChild>
        <w:div w:id="2095860951">
          <w:marLeft w:val="0"/>
          <w:marRight w:val="0"/>
          <w:marTop w:val="0"/>
          <w:marBottom w:val="0"/>
          <w:divBdr>
            <w:top w:val="none" w:sz="0" w:space="0" w:color="auto"/>
            <w:left w:val="none" w:sz="0" w:space="0" w:color="auto"/>
            <w:bottom w:val="none" w:sz="0" w:space="0" w:color="auto"/>
            <w:right w:val="none" w:sz="0" w:space="0" w:color="auto"/>
          </w:divBdr>
        </w:div>
      </w:divsChild>
    </w:div>
    <w:div w:id="1893884923">
      <w:bodyDiv w:val="1"/>
      <w:marLeft w:val="0"/>
      <w:marRight w:val="0"/>
      <w:marTop w:val="0"/>
      <w:marBottom w:val="0"/>
      <w:divBdr>
        <w:top w:val="none" w:sz="0" w:space="0" w:color="auto"/>
        <w:left w:val="none" w:sz="0" w:space="0" w:color="auto"/>
        <w:bottom w:val="none" w:sz="0" w:space="0" w:color="auto"/>
        <w:right w:val="none" w:sz="0" w:space="0" w:color="auto"/>
      </w:divBdr>
    </w:div>
    <w:div w:id="1904440297">
      <w:bodyDiv w:val="1"/>
      <w:marLeft w:val="0"/>
      <w:marRight w:val="0"/>
      <w:marTop w:val="0"/>
      <w:marBottom w:val="0"/>
      <w:divBdr>
        <w:top w:val="none" w:sz="0" w:space="0" w:color="auto"/>
        <w:left w:val="none" w:sz="0" w:space="0" w:color="auto"/>
        <w:bottom w:val="none" w:sz="0" w:space="0" w:color="auto"/>
        <w:right w:val="none" w:sz="0" w:space="0" w:color="auto"/>
      </w:divBdr>
    </w:div>
    <w:div w:id="1907451281">
      <w:bodyDiv w:val="1"/>
      <w:marLeft w:val="0"/>
      <w:marRight w:val="0"/>
      <w:marTop w:val="0"/>
      <w:marBottom w:val="0"/>
      <w:divBdr>
        <w:top w:val="none" w:sz="0" w:space="0" w:color="auto"/>
        <w:left w:val="none" w:sz="0" w:space="0" w:color="auto"/>
        <w:bottom w:val="none" w:sz="0" w:space="0" w:color="auto"/>
        <w:right w:val="none" w:sz="0" w:space="0" w:color="auto"/>
      </w:divBdr>
    </w:div>
    <w:div w:id="1918053796">
      <w:bodyDiv w:val="1"/>
      <w:marLeft w:val="0"/>
      <w:marRight w:val="0"/>
      <w:marTop w:val="0"/>
      <w:marBottom w:val="0"/>
      <w:divBdr>
        <w:top w:val="none" w:sz="0" w:space="0" w:color="auto"/>
        <w:left w:val="none" w:sz="0" w:space="0" w:color="auto"/>
        <w:bottom w:val="none" w:sz="0" w:space="0" w:color="auto"/>
        <w:right w:val="none" w:sz="0" w:space="0" w:color="auto"/>
      </w:divBdr>
      <w:divsChild>
        <w:div w:id="604535826">
          <w:marLeft w:val="0"/>
          <w:marRight w:val="0"/>
          <w:marTop w:val="0"/>
          <w:marBottom w:val="0"/>
          <w:divBdr>
            <w:top w:val="none" w:sz="0" w:space="0" w:color="auto"/>
            <w:left w:val="none" w:sz="0" w:space="0" w:color="auto"/>
            <w:bottom w:val="none" w:sz="0" w:space="0" w:color="auto"/>
            <w:right w:val="none" w:sz="0" w:space="0" w:color="auto"/>
          </w:divBdr>
        </w:div>
      </w:divsChild>
    </w:div>
    <w:div w:id="1918981730">
      <w:bodyDiv w:val="1"/>
      <w:marLeft w:val="0"/>
      <w:marRight w:val="0"/>
      <w:marTop w:val="0"/>
      <w:marBottom w:val="0"/>
      <w:divBdr>
        <w:top w:val="none" w:sz="0" w:space="0" w:color="auto"/>
        <w:left w:val="none" w:sz="0" w:space="0" w:color="auto"/>
        <w:bottom w:val="none" w:sz="0" w:space="0" w:color="auto"/>
        <w:right w:val="none" w:sz="0" w:space="0" w:color="auto"/>
      </w:divBdr>
    </w:div>
    <w:div w:id="1924021147">
      <w:bodyDiv w:val="1"/>
      <w:marLeft w:val="0"/>
      <w:marRight w:val="0"/>
      <w:marTop w:val="0"/>
      <w:marBottom w:val="0"/>
      <w:divBdr>
        <w:top w:val="none" w:sz="0" w:space="0" w:color="auto"/>
        <w:left w:val="none" w:sz="0" w:space="0" w:color="auto"/>
        <w:bottom w:val="none" w:sz="0" w:space="0" w:color="auto"/>
        <w:right w:val="none" w:sz="0" w:space="0" w:color="auto"/>
      </w:divBdr>
    </w:div>
    <w:div w:id="1966429749">
      <w:bodyDiv w:val="1"/>
      <w:marLeft w:val="0"/>
      <w:marRight w:val="0"/>
      <w:marTop w:val="0"/>
      <w:marBottom w:val="0"/>
      <w:divBdr>
        <w:top w:val="none" w:sz="0" w:space="0" w:color="auto"/>
        <w:left w:val="none" w:sz="0" w:space="0" w:color="auto"/>
        <w:bottom w:val="none" w:sz="0" w:space="0" w:color="auto"/>
        <w:right w:val="none" w:sz="0" w:space="0" w:color="auto"/>
      </w:divBdr>
      <w:divsChild>
        <w:div w:id="280380737">
          <w:marLeft w:val="0"/>
          <w:marRight w:val="0"/>
          <w:marTop w:val="0"/>
          <w:marBottom w:val="0"/>
          <w:divBdr>
            <w:top w:val="none" w:sz="0" w:space="0" w:color="auto"/>
            <w:left w:val="none" w:sz="0" w:space="0" w:color="auto"/>
            <w:bottom w:val="none" w:sz="0" w:space="0" w:color="auto"/>
            <w:right w:val="none" w:sz="0" w:space="0" w:color="auto"/>
          </w:divBdr>
        </w:div>
      </w:divsChild>
    </w:div>
    <w:div w:id="1987125831">
      <w:bodyDiv w:val="1"/>
      <w:marLeft w:val="0"/>
      <w:marRight w:val="0"/>
      <w:marTop w:val="0"/>
      <w:marBottom w:val="0"/>
      <w:divBdr>
        <w:top w:val="none" w:sz="0" w:space="0" w:color="auto"/>
        <w:left w:val="none" w:sz="0" w:space="0" w:color="auto"/>
        <w:bottom w:val="none" w:sz="0" w:space="0" w:color="auto"/>
        <w:right w:val="none" w:sz="0" w:space="0" w:color="auto"/>
      </w:divBdr>
      <w:divsChild>
        <w:div w:id="1095445163">
          <w:marLeft w:val="0"/>
          <w:marRight w:val="0"/>
          <w:marTop w:val="0"/>
          <w:marBottom w:val="0"/>
          <w:divBdr>
            <w:top w:val="none" w:sz="0" w:space="0" w:color="auto"/>
            <w:left w:val="none" w:sz="0" w:space="0" w:color="auto"/>
            <w:bottom w:val="none" w:sz="0" w:space="0" w:color="auto"/>
            <w:right w:val="none" w:sz="0" w:space="0" w:color="auto"/>
          </w:divBdr>
        </w:div>
      </w:divsChild>
    </w:div>
    <w:div w:id="1988125701">
      <w:bodyDiv w:val="1"/>
      <w:marLeft w:val="0"/>
      <w:marRight w:val="0"/>
      <w:marTop w:val="0"/>
      <w:marBottom w:val="0"/>
      <w:divBdr>
        <w:top w:val="none" w:sz="0" w:space="0" w:color="auto"/>
        <w:left w:val="none" w:sz="0" w:space="0" w:color="auto"/>
        <w:bottom w:val="none" w:sz="0" w:space="0" w:color="auto"/>
        <w:right w:val="none" w:sz="0" w:space="0" w:color="auto"/>
      </w:divBdr>
    </w:div>
    <w:div w:id="1990936478">
      <w:bodyDiv w:val="1"/>
      <w:marLeft w:val="0"/>
      <w:marRight w:val="0"/>
      <w:marTop w:val="0"/>
      <w:marBottom w:val="0"/>
      <w:divBdr>
        <w:top w:val="none" w:sz="0" w:space="0" w:color="auto"/>
        <w:left w:val="none" w:sz="0" w:space="0" w:color="auto"/>
        <w:bottom w:val="none" w:sz="0" w:space="0" w:color="auto"/>
        <w:right w:val="none" w:sz="0" w:space="0" w:color="auto"/>
      </w:divBdr>
    </w:div>
    <w:div w:id="1997953441">
      <w:bodyDiv w:val="1"/>
      <w:marLeft w:val="0"/>
      <w:marRight w:val="0"/>
      <w:marTop w:val="0"/>
      <w:marBottom w:val="0"/>
      <w:divBdr>
        <w:top w:val="none" w:sz="0" w:space="0" w:color="auto"/>
        <w:left w:val="none" w:sz="0" w:space="0" w:color="auto"/>
        <w:bottom w:val="none" w:sz="0" w:space="0" w:color="auto"/>
        <w:right w:val="none" w:sz="0" w:space="0" w:color="auto"/>
      </w:divBdr>
    </w:div>
    <w:div w:id="2007129619">
      <w:bodyDiv w:val="1"/>
      <w:marLeft w:val="0"/>
      <w:marRight w:val="0"/>
      <w:marTop w:val="0"/>
      <w:marBottom w:val="0"/>
      <w:divBdr>
        <w:top w:val="none" w:sz="0" w:space="0" w:color="auto"/>
        <w:left w:val="none" w:sz="0" w:space="0" w:color="auto"/>
        <w:bottom w:val="none" w:sz="0" w:space="0" w:color="auto"/>
        <w:right w:val="none" w:sz="0" w:space="0" w:color="auto"/>
      </w:divBdr>
      <w:divsChild>
        <w:div w:id="811599365">
          <w:marLeft w:val="0"/>
          <w:marRight w:val="0"/>
          <w:marTop w:val="0"/>
          <w:marBottom w:val="0"/>
          <w:divBdr>
            <w:top w:val="none" w:sz="0" w:space="0" w:color="auto"/>
            <w:left w:val="none" w:sz="0" w:space="0" w:color="auto"/>
            <w:bottom w:val="none" w:sz="0" w:space="0" w:color="auto"/>
            <w:right w:val="none" w:sz="0" w:space="0" w:color="auto"/>
          </w:divBdr>
        </w:div>
      </w:divsChild>
    </w:div>
    <w:div w:id="2021619237">
      <w:bodyDiv w:val="1"/>
      <w:marLeft w:val="0"/>
      <w:marRight w:val="0"/>
      <w:marTop w:val="0"/>
      <w:marBottom w:val="0"/>
      <w:divBdr>
        <w:top w:val="none" w:sz="0" w:space="0" w:color="auto"/>
        <w:left w:val="none" w:sz="0" w:space="0" w:color="auto"/>
        <w:bottom w:val="none" w:sz="0" w:space="0" w:color="auto"/>
        <w:right w:val="none" w:sz="0" w:space="0" w:color="auto"/>
      </w:divBdr>
    </w:div>
    <w:div w:id="2029746293">
      <w:bodyDiv w:val="1"/>
      <w:marLeft w:val="0"/>
      <w:marRight w:val="0"/>
      <w:marTop w:val="0"/>
      <w:marBottom w:val="0"/>
      <w:divBdr>
        <w:top w:val="none" w:sz="0" w:space="0" w:color="auto"/>
        <w:left w:val="none" w:sz="0" w:space="0" w:color="auto"/>
        <w:bottom w:val="none" w:sz="0" w:space="0" w:color="auto"/>
        <w:right w:val="none" w:sz="0" w:space="0" w:color="auto"/>
      </w:divBdr>
    </w:div>
    <w:div w:id="2044165542">
      <w:bodyDiv w:val="1"/>
      <w:marLeft w:val="0"/>
      <w:marRight w:val="0"/>
      <w:marTop w:val="0"/>
      <w:marBottom w:val="0"/>
      <w:divBdr>
        <w:top w:val="none" w:sz="0" w:space="0" w:color="auto"/>
        <w:left w:val="none" w:sz="0" w:space="0" w:color="auto"/>
        <w:bottom w:val="none" w:sz="0" w:space="0" w:color="auto"/>
        <w:right w:val="none" w:sz="0" w:space="0" w:color="auto"/>
      </w:divBdr>
      <w:divsChild>
        <w:div w:id="853114131">
          <w:marLeft w:val="0"/>
          <w:marRight w:val="0"/>
          <w:marTop w:val="0"/>
          <w:marBottom w:val="0"/>
          <w:divBdr>
            <w:top w:val="none" w:sz="0" w:space="0" w:color="auto"/>
            <w:left w:val="none" w:sz="0" w:space="0" w:color="auto"/>
            <w:bottom w:val="none" w:sz="0" w:space="0" w:color="auto"/>
            <w:right w:val="none" w:sz="0" w:space="0" w:color="auto"/>
          </w:divBdr>
        </w:div>
      </w:divsChild>
    </w:div>
    <w:div w:id="2049259042">
      <w:bodyDiv w:val="1"/>
      <w:marLeft w:val="0"/>
      <w:marRight w:val="0"/>
      <w:marTop w:val="0"/>
      <w:marBottom w:val="0"/>
      <w:divBdr>
        <w:top w:val="none" w:sz="0" w:space="0" w:color="auto"/>
        <w:left w:val="none" w:sz="0" w:space="0" w:color="auto"/>
        <w:bottom w:val="none" w:sz="0" w:space="0" w:color="auto"/>
        <w:right w:val="none" w:sz="0" w:space="0" w:color="auto"/>
      </w:divBdr>
    </w:div>
    <w:div w:id="2057007160">
      <w:bodyDiv w:val="1"/>
      <w:marLeft w:val="0"/>
      <w:marRight w:val="0"/>
      <w:marTop w:val="0"/>
      <w:marBottom w:val="0"/>
      <w:divBdr>
        <w:top w:val="none" w:sz="0" w:space="0" w:color="auto"/>
        <w:left w:val="none" w:sz="0" w:space="0" w:color="auto"/>
        <w:bottom w:val="none" w:sz="0" w:space="0" w:color="auto"/>
        <w:right w:val="none" w:sz="0" w:space="0" w:color="auto"/>
      </w:divBdr>
    </w:div>
    <w:div w:id="2063207726">
      <w:bodyDiv w:val="1"/>
      <w:marLeft w:val="0"/>
      <w:marRight w:val="0"/>
      <w:marTop w:val="0"/>
      <w:marBottom w:val="0"/>
      <w:divBdr>
        <w:top w:val="none" w:sz="0" w:space="0" w:color="auto"/>
        <w:left w:val="none" w:sz="0" w:space="0" w:color="auto"/>
        <w:bottom w:val="none" w:sz="0" w:space="0" w:color="auto"/>
        <w:right w:val="none" w:sz="0" w:space="0" w:color="auto"/>
      </w:divBdr>
    </w:div>
    <w:div w:id="2090425094">
      <w:bodyDiv w:val="1"/>
      <w:marLeft w:val="0"/>
      <w:marRight w:val="0"/>
      <w:marTop w:val="0"/>
      <w:marBottom w:val="0"/>
      <w:divBdr>
        <w:top w:val="none" w:sz="0" w:space="0" w:color="auto"/>
        <w:left w:val="none" w:sz="0" w:space="0" w:color="auto"/>
        <w:bottom w:val="none" w:sz="0" w:space="0" w:color="auto"/>
        <w:right w:val="none" w:sz="0" w:space="0" w:color="auto"/>
      </w:divBdr>
    </w:div>
    <w:div w:id="2095003790">
      <w:bodyDiv w:val="1"/>
      <w:marLeft w:val="0"/>
      <w:marRight w:val="0"/>
      <w:marTop w:val="0"/>
      <w:marBottom w:val="0"/>
      <w:divBdr>
        <w:top w:val="none" w:sz="0" w:space="0" w:color="auto"/>
        <w:left w:val="none" w:sz="0" w:space="0" w:color="auto"/>
        <w:bottom w:val="none" w:sz="0" w:space="0" w:color="auto"/>
        <w:right w:val="none" w:sz="0" w:space="0" w:color="auto"/>
      </w:divBdr>
    </w:div>
    <w:div w:id="2100055696">
      <w:bodyDiv w:val="1"/>
      <w:marLeft w:val="0"/>
      <w:marRight w:val="0"/>
      <w:marTop w:val="0"/>
      <w:marBottom w:val="0"/>
      <w:divBdr>
        <w:top w:val="none" w:sz="0" w:space="0" w:color="auto"/>
        <w:left w:val="none" w:sz="0" w:space="0" w:color="auto"/>
        <w:bottom w:val="none" w:sz="0" w:space="0" w:color="auto"/>
        <w:right w:val="none" w:sz="0" w:space="0" w:color="auto"/>
      </w:divBdr>
    </w:div>
    <w:div w:id="2106686610">
      <w:bodyDiv w:val="1"/>
      <w:marLeft w:val="0"/>
      <w:marRight w:val="0"/>
      <w:marTop w:val="0"/>
      <w:marBottom w:val="0"/>
      <w:divBdr>
        <w:top w:val="none" w:sz="0" w:space="0" w:color="auto"/>
        <w:left w:val="none" w:sz="0" w:space="0" w:color="auto"/>
        <w:bottom w:val="none" w:sz="0" w:space="0" w:color="auto"/>
        <w:right w:val="none" w:sz="0" w:space="0" w:color="auto"/>
      </w:divBdr>
    </w:div>
    <w:div w:id="2106924381">
      <w:bodyDiv w:val="1"/>
      <w:marLeft w:val="0"/>
      <w:marRight w:val="0"/>
      <w:marTop w:val="0"/>
      <w:marBottom w:val="0"/>
      <w:divBdr>
        <w:top w:val="none" w:sz="0" w:space="0" w:color="auto"/>
        <w:left w:val="none" w:sz="0" w:space="0" w:color="auto"/>
        <w:bottom w:val="none" w:sz="0" w:space="0" w:color="auto"/>
        <w:right w:val="none" w:sz="0" w:space="0" w:color="auto"/>
      </w:divBdr>
    </w:div>
    <w:div w:id="2111047285">
      <w:bodyDiv w:val="1"/>
      <w:marLeft w:val="0"/>
      <w:marRight w:val="0"/>
      <w:marTop w:val="0"/>
      <w:marBottom w:val="0"/>
      <w:divBdr>
        <w:top w:val="none" w:sz="0" w:space="0" w:color="auto"/>
        <w:left w:val="none" w:sz="0" w:space="0" w:color="auto"/>
        <w:bottom w:val="none" w:sz="0" w:space="0" w:color="auto"/>
        <w:right w:val="none" w:sz="0" w:space="0" w:color="auto"/>
      </w:divBdr>
    </w:div>
    <w:div w:id="2129351342">
      <w:bodyDiv w:val="1"/>
      <w:marLeft w:val="0"/>
      <w:marRight w:val="0"/>
      <w:marTop w:val="0"/>
      <w:marBottom w:val="0"/>
      <w:divBdr>
        <w:top w:val="none" w:sz="0" w:space="0" w:color="auto"/>
        <w:left w:val="none" w:sz="0" w:space="0" w:color="auto"/>
        <w:bottom w:val="none" w:sz="0" w:space="0" w:color="auto"/>
        <w:right w:val="none" w:sz="0" w:space="0" w:color="auto"/>
      </w:divBdr>
    </w:div>
    <w:div w:id="2146700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daWs5x253OEhko99zoa8FjK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4AHIhMU96NDBYelFFa3o3VGNhdnJ6Y3FXOWVDUG5RNHd5Tmw4</go:docsCustomData>
</go:gDocsCustomXmlDataStorage>
</file>

<file path=customXml/itemProps1.xml><?xml version="1.0" encoding="utf-8"?>
<ds:datastoreItem xmlns:ds="http://schemas.openxmlformats.org/officeDocument/2006/customXml" ds:itemID="{8CA03A15-BA35-47D5-BB39-9349B578AF5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7676</Words>
  <Characters>43755</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ctv81223</dc:creator>
  <cp:lastModifiedBy>LuuVan DucAnh</cp:lastModifiedBy>
  <cp:revision>2</cp:revision>
  <dcterms:created xsi:type="dcterms:W3CDTF">2026-10-12T04:09:00Z</dcterms:created>
  <dcterms:modified xsi:type="dcterms:W3CDTF">2026-10-12T04:09:00Z</dcterms:modified>
</cp:coreProperties>
</file>