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6E784" w14:textId="5EEAD440" w:rsidR="564F1430" w:rsidRDefault="564F1430" w:rsidP="564F1430">
      <w:pPr>
        <w:rPr>
          <w:sz w:val="36"/>
          <w:szCs w:val="36"/>
        </w:rPr>
      </w:pPr>
      <w:r w:rsidRPr="564F1430">
        <w:rPr>
          <w:sz w:val="36"/>
          <w:szCs w:val="36"/>
        </w:rPr>
        <w:t xml:space="preserve">Capítulo 3 </w:t>
      </w:r>
    </w:p>
    <w:p w14:paraId="69146AB7" w14:textId="77777777" w:rsidR="00740595" w:rsidRDefault="00740595" w:rsidP="564F1430">
      <w:pPr>
        <w:rPr>
          <w:sz w:val="36"/>
          <w:szCs w:val="36"/>
        </w:rPr>
      </w:pPr>
    </w:p>
    <w:p w14:paraId="2C12D2E8" w14:textId="3236171A" w:rsidR="00637F32" w:rsidRPr="00740595" w:rsidRDefault="564F1430" w:rsidP="00637F32">
      <w:pPr>
        <w:rPr>
          <w:sz w:val="36"/>
          <w:szCs w:val="36"/>
        </w:rPr>
      </w:pPr>
      <w:r>
        <w:t xml:space="preserve"> </w:t>
      </w:r>
      <w:r w:rsidRPr="564F1430">
        <w:rPr>
          <w:sz w:val="36"/>
          <w:szCs w:val="36"/>
        </w:rPr>
        <w:t>Integração com a tecnologia:</w:t>
      </w:r>
    </w:p>
    <w:p w14:paraId="5F8F566E" w14:textId="0C05773A" w:rsidR="00637F32" w:rsidRPr="00637F32" w:rsidRDefault="39A3152F" w:rsidP="00637F32">
      <w:pPr>
        <w:rPr>
          <w:rFonts w:ascii="Arial" w:hAnsi="Arial" w:cs="Arial"/>
          <w:sz w:val="24"/>
          <w:szCs w:val="24"/>
        </w:rPr>
      </w:pPr>
      <w:r>
        <w:t xml:space="preserve"> </w:t>
      </w:r>
      <w:r w:rsidR="00637F32">
        <w:tab/>
      </w:r>
      <w:r w:rsidRPr="39A3152F">
        <w:rPr>
          <w:rFonts w:ascii="Arial" w:hAnsi="Arial" w:cs="Arial"/>
          <w:sz w:val="24"/>
          <w:szCs w:val="24"/>
        </w:rPr>
        <w:t xml:space="preserve">O presente trabalho tenta mostrar a importância da aplicação de novas tecnologias no mundo globalizado, especialmente a rede Internet, como ferramenta indispensável na melhoria da qualidade da divulgação dos estudos produzidos pelo Instituto Brasileiro de Geografia e Estatística - IBGE, pela Coordenação de Comunicação Social do órgão. </w:t>
      </w:r>
    </w:p>
    <w:p w14:paraId="193C52E7" w14:textId="7099B795" w:rsidR="00637F32" w:rsidRPr="00740595" w:rsidRDefault="39A3152F" w:rsidP="39A3152F">
      <w:pPr>
        <w:rPr>
          <w:rFonts w:ascii="Arial" w:eastAsia="Roboto" w:hAnsi="Arial" w:cs="Arial"/>
          <w:b/>
          <w:bCs/>
          <w:sz w:val="24"/>
          <w:szCs w:val="24"/>
        </w:rPr>
      </w:pPr>
      <w:r w:rsidRPr="39A3152F">
        <w:rPr>
          <w:rFonts w:ascii="Arial" w:hAnsi="Arial" w:cs="Arial"/>
          <w:sz w:val="24"/>
          <w:szCs w:val="24"/>
        </w:rPr>
        <w:t xml:space="preserve">  </w:t>
      </w:r>
      <w:r w:rsidRPr="00740595">
        <w:rPr>
          <w:rFonts w:ascii="Arial" w:eastAsia="Roboto" w:hAnsi="Arial" w:cs="Arial"/>
          <w:color w:val="000000" w:themeColor="text1"/>
          <w:sz w:val="24"/>
          <w:szCs w:val="24"/>
        </w:rPr>
        <w:t>A OIT lançou um evento convidando pessoas inovadoras de todo o mundo a apresentar ideias, soluções e práticas inovadoras baseadas na utilização de novas tecnologias para apoiar os esforços para reduzir o trabalho informal, melhorando as competências na América Latina e no caribe</w:t>
      </w:r>
    </w:p>
    <w:p w14:paraId="21BCF9EF" w14:textId="4B853583" w:rsidR="00637F32" w:rsidRDefault="001800CA" w:rsidP="39A3152F">
      <w:pPr>
        <w:rPr>
          <w:rFonts w:ascii="Arial" w:hAnsi="Arial" w:cs="Arial"/>
          <w:sz w:val="36"/>
          <w:szCs w:val="36"/>
        </w:rPr>
      </w:pPr>
      <w:r w:rsidRPr="39A3152F">
        <w:rPr>
          <w:rFonts w:ascii="Arial" w:hAnsi="Arial" w:cs="Arial"/>
          <w:sz w:val="36"/>
          <w:szCs w:val="36"/>
        </w:rPr>
        <w:t>Inte</w:t>
      </w:r>
      <w:r>
        <w:rPr>
          <w:rFonts w:ascii="Arial" w:hAnsi="Arial" w:cs="Arial"/>
          <w:sz w:val="36"/>
          <w:szCs w:val="36"/>
        </w:rPr>
        <w:t>gração</w:t>
      </w:r>
      <w:r w:rsidR="0022333D">
        <w:rPr>
          <w:rFonts w:ascii="Arial" w:hAnsi="Arial" w:cs="Arial"/>
          <w:sz w:val="36"/>
          <w:szCs w:val="36"/>
        </w:rPr>
        <w:t xml:space="preserve"> da inter</w:t>
      </w:r>
      <w:r>
        <w:rPr>
          <w:rFonts w:ascii="Arial" w:hAnsi="Arial" w:cs="Arial"/>
          <w:sz w:val="36"/>
          <w:szCs w:val="36"/>
        </w:rPr>
        <w:t>net</w:t>
      </w:r>
      <w:r w:rsidR="39A3152F" w:rsidRPr="39A3152F">
        <w:rPr>
          <w:rFonts w:ascii="Arial" w:hAnsi="Arial" w:cs="Arial"/>
          <w:sz w:val="36"/>
          <w:szCs w:val="36"/>
        </w:rPr>
        <w:t>:</w:t>
      </w:r>
    </w:p>
    <w:p w14:paraId="7A7B9531" w14:textId="6DC3453E" w:rsidR="00637F32" w:rsidRDefault="72B7074C" w:rsidP="72B7074C">
      <w:pPr>
        <w:rPr>
          <w:rFonts w:ascii="Arial" w:hAnsi="Arial" w:cs="Arial"/>
          <w:sz w:val="24"/>
          <w:szCs w:val="24"/>
        </w:rPr>
      </w:pPr>
      <w:r w:rsidRPr="72B7074C">
        <w:rPr>
          <w:rFonts w:ascii="Arial" w:hAnsi="Arial" w:cs="Arial"/>
          <w:color w:val="FF0000"/>
          <w:sz w:val="24"/>
          <w:szCs w:val="24"/>
        </w:rPr>
        <w:t xml:space="preserve">  </w:t>
      </w:r>
      <w:r w:rsidR="00DF09BC">
        <w:rPr>
          <w:rFonts w:ascii="Roboto" w:hAnsi="Roboto"/>
          <w:color w:val="404040"/>
          <w:sz w:val="23"/>
          <w:szCs w:val="23"/>
          <w:shd w:val="clear" w:color="auto" w:fill="FFFFFF"/>
        </w:rPr>
        <w:t>l</w:t>
      </w:r>
      <w:r w:rsidRPr="72B7074C">
        <w:rPr>
          <w:rFonts w:ascii="Arial" w:hAnsi="Arial" w:cs="Arial"/>
          <w:color w:val="FF0000"/>
          <w:sz w:val="24"/>
          <w:szCs w:val="24"/>
        </w:rPr>
        <w:t xml:space="preserve">– </w:t>
      </w:r>
      <w:r w:rsidR="001800CA" w:rsidRPr="72B7074C">
        <w:rPr>
          <w:rFonts w:ascii="Arial" w:hAnsi="Arial" w:cs="Arial"/>
          <w:sz w:val="24"/>
          <w:szCs w:val="24"/>
        </w:rPr>
        <w:t>In</w:t>
      </w:r>
      <w:r w:rsidR="001800CA">
        <w:rPr>
          <w:rFonts w:ascii="Arial" w:hAnsi="Arial" w:cs="Arial"/>
          <w:sz w:val="24"/>
          <w:szCs w:val="24"/>
        </w:rPr>
        <w:t xml:space="preserve">tegração da </w:t>
      </w:r>
      <w:r w:rsidR="00740595">
        <w:rPr>
          <w:rFonts w:ascii="Arial" w:hAnsi="Arial" w:cs="Arial"/>
          <w:sz w:val="24"/>
          <w:szCs w:val="24"/>
        </w:rPr>
        <w:t>internet:</w:t>
      </w:r>
    </w:p>
    <w:p w14:paraId="7A1EEA78" w14:textId="37999516" w:rsidR="39A3152F" w:rsidRDefault="72B7074C" w:rsidP="39A3152F">
      <w:pPr>
        <w:ind w:firstLine="708"/>
        <w:rPr>
          <w:rFonts w:ascii="Arial" w:hAnsi="Arial" w:cs="Arial"/>
          <w:sz w:val="24"/>
          <w:szCs w:val="24"/>
        </w:rPr>
      </w:pPr>
      <w:r w:rsidRPr="72B7074C">
        <w:rPr>
          <w:rFonts w:ascii="Arial" w:hAnsi="Arial" w:cs="Arial"/>
          <w:sz w:val="24"/>
          <w:szCs w:val="24"/>
        </w:rPr>
        <w:t>A Internet das Coisas (OIT) é uma tendência tecnológica que está transformando diversos setores e possibilitando a integração de dispositivos e objetos físicos em uma rede global. Esta integração permite a recolha, partilha e análise de dados em tempo real, abrindo um mundo de possibilidades para tornar as casas, as empresas e as cidades mais inteligentes e eficientes.</w:t>
      </w:r>
    </w:p>
    <w:p w14:paraId="64645780" w14:textId="5E288128" w:rsidR="00637F32" w:rsidRPr="00E803BE" w:rsidRDefault="00E803BE" w:rsidP="00E803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l.l</w:t>
      </w:r>
      <w:r w:rsidR="00637F32" w:rsidRPr="00E803BE">
        <w:rPr>
          <w:rFonts w:ascii="Arial" w:hAnsi="Arial" w:cs="Arial"/>
          <w:sz w:val="24"/>
          <w:szCs w:val="24"/>
        </w:rPr>
        <w:t>– Setores da Indústria:</w:t>
      </w:r>
    </w:p>
    <w:p w14:paraId="3BEC4EC1" w14:textId="19F3FA62" w:rsidR="72B7074C" w:rsidRDefault="72B7074C" w:rsidP="72B7074C">
      <w:pPr>
        <w:rPr>
          <w:rFonts w:ascii="Arial" w:hAnsi="Arial" w:cs="Arial"/>
          <w:sz w:val="24"/>
          <w:szCs w:val="24"/>
        </w:rPr>
      </w:pPr>
      <w:r w:rsidRPr="72B7074C">
        <w:rPr>
          <w:rFonts w:ascii="Arial" w:hAnsi="Arial" w:cs="Arial"/>
          <w:sz w:val="24"/>
          <w:szCs w:val="24"/>
        </w:rPr>
        <w:t xml:space="preserve"> </w:t>
      </w:r>
      <w:r w:rsidR="00740595">
        <w:rPr>
          <w:rFonts w:ascii="Arial" w:hAnsi="Arial" w:cs="Arial"/>
          <w:sz w:val="24"/>
          <w:szCs w:val="24"/>
        </w:rPr>
        <w:tab/>
      </w:r>
      <w:r w:rsidRPr="72B7074C">
        <w:rPr>
          <w:rFonts w:ascii="Arial" w:hAnsi="Arial" w:cs="Arial"/>
          <w:sz w:val="24"/>
          <w:szCs w:val="24"/>
        </w:rPr>
        <w:t xml:space="preserve">Nos setores industriais, a </w:t>
      </w:r>
      <w:r w:rsidR="00D70FFA">
        <w:rPr>
          <w:rFonts w:ascii="Arial" w:hAnsi="Arial" w:cs="Arial"/>
          <w:sz w:val="24"/>
          <w:szCs w:val="24"/>
        </w:rPr>
        <w:t xml:space="preserve">internet </w:t>
      </w:r>
      <w:r w:rsidRPr="72B7074C">
        <w:rPr>
          <w:rFonts w:ascii="Arial" w:hAnsi="Arial" w:cs="Arial"/>
          <w:sz w:val="24"/>
          <w:szCs w:val="24"/>
        </w:rPr>
        <w:t>desempenha um papel fundamental na criação de “fábricas inteligentes” ou Indústria 4.0. Sensores e dispositivos conectados permitem monitoramento e controle em tempo real de máquinas, processos de produção e logística. Isso proporciona maior eficiência, redução de custos e manutenção preditiva, evitando paradas não planejadas e aumentando a produtividade.</w:t>
      </w:r>
    </w:p>
    <w:p w14:paraId="1337EB95" w14:textId="1D0B4DF2" w:rsidR="72B7074C" w:rsidRPr="00E803BE" w:rsidRDefault="00E803BE" w:rsidP="72B707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72B7074C" w:rsidRPr="72B7074C">
        <w:rPr>
          <w:rFonts w:ascii="Arial" w:hAnsi="Arial" w:cs="Arial"/>
          <w:sz w:val="24"/>
          <w:szCs w:val="24"/>
        </w:rPr>
        <w:t xml:space="preserve"> A</w:t>
      </w:r>
      <w:r w:rsidR="00A67BD0">
        <w:rPr>
          <w:rFonts w:ascii="Arial" w:hAnsi="Arial" w:cs="Arial"/>
          <w:sz w:val="24"/>
          <w:szCs w:val="24"/>
        </w:rPr>
        <w:t xml:space="preserve"> internet</w:t>
      </w:r>
      <w:r>
        <w:rPr>
          <w:rFonts w:ascii="Arial" w:hAnsi="Arial" w:cs="Arial"/>
          <w:sz w:val="24"/>
          <w:szCs w:val="24"/>
        </w:rPr>
        <w:t xml:space="preserve"> </w:t>
      </w:r>
      <w:r w:rsidR="72B7074C" w:rsidRPr="72B7074C">
        <w:rPr>
          <w:rFonts w:ascii="Arial" w:hAnsi="Arial" w:cs="Arial"/>
          <w:sz w:val="24"/>
          <w:szCs w:val="24"/>
        </w:rPr>
        <w:t>tem um impacto significativo nas cidades e promove o conceito de cidades conectadas. Sensores inteligentes podem ser implantados em infraestrutura urbana, iluminação pública, gestão de resíduos e monitoramento da qualidade do ar e da água. Estes dados podem ser utilizados para melhorar a gestão de recursos, a segurança pública, a mobilidade e a qualidade de vida dos cidadãos.</w:t>
      </w:r>
    </w:p>
    <w:p w14:paraId="51182D40" w14:textId="03C3C25F" w:rsidR="00637F32" w:rsidRPr="004213A3" w:rsidRDefault="004213A3" w:rsidP="004213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l.ll</w:t>
      </w:r>
      <w:r w:rsidR="00637F32" w:rsidRPr="004213A3">
        <w:rPr>
          <w:rFonts w:ascii="Arial" w:hAnsi="Arial" w:cs="Arial"/>
          <w:sz w:val="24"/>
          <w:szCs w:val="24"/>
        </w:rPr>
        <w:t>– Setor da Saúde:</w:t>
      </w:r>
    </w:p>
    <w:p w14:paraId="67615A35" w14:textId="7A586F85" w:rsidR="72B7074C" w:rsidRDefault="72B7074C" w:rsidP="72B7074C">
      <w:pPr>
        <w:rPr>
          <w:rFonts w:ascii="Arial" w:hAnsi="Arial" w:cs="Arial"/>
          <w:sz w:val="24"/>
          <w:szCs w:val="24"/>
        </w:rPr>
      </w:pPr>
      <w:r w:rsidRPr="72B7074C">
        <w:rPr>
          <w:rFonts w:ascii="Arial" w:hAnsi="Arial" w:cs="Arial"/>
          <w:sz w:val="24"/>
          <w:szCs w:val="24"/>
        </w:rPr>
        <w:t xml:space="preserve"> </w:t>
      </w:r>
      <w:r w:rsidR="00740595">
        <w:rPr>
          <w:rFonts w:ascii="Arial" w:hAnsi="Arial" w:cs="Arial"/>
          <w:sz w:val="24"/>
          <w:szCs w:val="24"/>
        </w:rPr>
        <w:tab/>
      </w:r>
      <w:r w:rsidRPr="72B7074C">
        <w:rPr>
          <w:rFonts w:ascii="Arial" w:hAnsi="Arial" w:cs="Arial"/>
          <w:sz w:val="24"/>
          <w:szCs w:val="24"/>
        </w:rPr>
        <w:t>Na saúde, desempenha um papel importante na criação de soluções de saúde conectadas. Dispositivos médicos e sensores vestíveis podem monitorar sinais vitais, enviar alertas em tempo real aos médicos e permitir um monitoramento mais eficiente dos pacientes. O resultado é um atendimento mais personalizado e detecção precoce de problemas de saúde.</w:t>
      </w:r>
    </w:p>
    <w:p w14:paraId="7025BCB0" w14:textId="50442174" w:rsidR="00637F32" w:rsidRPr="004213A3" w:rsidRDefault="004213A3" w:rsidP="004213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4"/>
          <w:szCs w:val="24"/>
        </w:rPr>
        <w:lastRenderedPageBreak/>
        <w:t>ll.</w:t>
      </w:r>
      <w:r w:rsidR="00637F32" w:rsidRPr="004213A3">
        <w:rPr>
          <w:rFonts w:ascii="Arial" w:hAnsi="Arial" w:cs="Arial"/>
          <w:sz w:val="24"/>
          <w:szCs w:val="24"/>
        </w:rPr>
        <w:t xml:space="preserve">– </w:t>
      </w:r>
      <w:r w:rsidR="00637F32" w:rsidRPr="004213A3">
        <w:rPr>
          <w:rFonts w:ascii="Arial" w:hAnsi="Arial" w:cs="Arial"/>
          <w:sz w:val="32"/>
          <w:szCs w:val="32"/>
        </w:rPr>
        <w:t>Integração de sistemas</w:t>
      </w:r>
      <w:r w:rsidR="00742253" w:rsidRPr="004213A3">
        <w:rPr>
          <w:rFonts w:ascii="Arial" w:hAnsi="Arial" w:cs="Arial"/>
          <w:sz w:val="32"/>
          <w:szCs w:val="32"/>
        </w:rPr>
        <w:t>:</w:t>
      </w:r>
    </w:p>
    <w:p w14:paraId="11D38B60" w14:textId="0D71DC9F" w:rsidR="00742253" w:rsidRPr="00DD59A1" w:rsidRDefault="72B7074C" w:rsidP="62EAC43E">
      <w:pPr>
        <w:rPr>
          <w:rFonts w:ascii="Arial" w:hAnsi="Arial" w:cs="Arial"/>
          <w:sz w:val="24"/>
          <w:szCs w:val="24"/>
        </w:rPr>
      </w:pPr>
      <w:r w:rsidRPr="72B7074C">
        <w:rPr>
          <w:rFonts w:ascii="Arial" w:hAnsi="Arial" w:cs="Arial"/>
          <w:sz w:val="24"/>
          <w:szCs w:val="24"/>
        </w:rPr>
        <w:t xml:space="preserve"> </w:t>
      </w:r>
      <w:r>
        <w:tab/>
      </w:r>
      <w:r w:rsidRPr="72B7074C">
        <w:rPr>
          <w:rFonts w:ascii="Arial" w:hAnsi="Arial" w:cs="Arial"/>
          <w:sz w:val="24"/>
          <w:szCs w:val="24"/>
        </w:rPr>
        <w:t xml:space="preserve"> A integração de sistemas de software é de fundamental importância para empresas e organizações, principalmente na era digital em que vivemos. Envolve conectar e trocar informações entre diferentes sistemas e aplicações para permitir colaboração, compartilhamento de dados e automação de processos.</w:t>
      </w:r>
    </w:p>
    <w:p w14:paraId="681EF92E" w14:textId="7B969127" w:rsidR="00742253" w:rsidRPr="00DD59A1" w:rsidRDefault="62EAC43E" w:rsidP="62EAC43E">
      <w:pPr>
        <w:rPr>
          <w:rFonts w:ascii="Arial" w:hAnsi="Arial" w:cs="Arial"/>
          <w:sz w:val="24"/>
          <w:szCs w:val="24"/>
        </w:rPr>
      </w:pPr>
      <w:r w:rsidRPr="00DD59A1">
        <w:rPr>
          <w:rFonts w:ascii="Arial" w:hAnsi="Arial" w:cs="Arial"/>
          <w:sz w:val="24"/>
          <w:szCs w:val="24"/>
        </w:rPr>
        <w:t>Existem várias razões pelas quais a integração de sistemas é crucial:</w:t>
      </w:r>
    </w:p>
    <w:p w14:paraId="4DF92A4B" w14:textId="000F6252" w:rsidR="00742253" w:rsidRDefault="004213A3" w:rsidP="007422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ll.l</w:t>
      </w:r>
      <w:r w:rsidR="00742253">
        <w:rPr>
          <w:rFonts w:ascii="Arial" w:hAnsi="Arial" w:cs="Arial"/>
          <w:sz w:val="24"/>
          <w:szCs w:val="24"/>
        </w:rPr>
        <w:t xml:space="preserve"> – Eficiência operacional:</w:t>
      </w:r>
    </w:p>
    <w:p w14:paraId="5279A819" w14:textId="2FE32735" w:rsidR="00742253" w:rsidRDefault="72B7074C" w:rsidP="72B7074C">
      <w:pPr>
        <w:rPr>
          <w:rFonts w:ascii="Arial" w:hAnsi="Arial" w:cs="Arial"/>
          <w:sz w:val="24"/>
          <w:szCs w:val="24"/>
        </w:rPr>
      </w:pPr>
      <w:r w:rsidRPr="72B7074C">
        <w:rPr>
          <w:rFonts w:ascii="Arial" w:hAnsi="Arial" w:cs="Arial"/>
          <w:sz w:val="24"/>
          <w:szCs w:val="24"/>
        </w:rPr>
        <w:t xml:space="preserve">  </w:t>
      </w:r>
      <w:r w:rsidR="00742253">
        <w:tab/>
      </w:r>
      <w:r w:rsidRPr="72B7074C">
        <w:rPr>
          <w:rFonts w:ascii="Arial" w:hAnsi="Arial" w:cs="Arial"/>
          <w:sz w:val="24"/>
          <w:szCs w:val="24"/>
        </w:rPr>
        <w:t xml:space="preserve">A integração de sistemas ajuda a agilizar as operações internas de uma organização, eliminando a necessidade de inserir manualmente os mesmos dados em vários sistemas. que os dados do cliente possam ser automaticamente partilhados com o sistema de faturação, sistema de apoio ao cliente e outros sistemas relevantes. Isso reduz erros, economiza tempo e melhora a eficiência geral do processo. </w:t>
      </w:r>
    </w:p>
    <w:p w14:paraId="5EEC7B41" w14:textId="7E1F8B62" w:rsidR="00742253" w:rsidRDefault="008C6743" w:rsidP="72B707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ll. ll</w:t>
      </w:r>
      <w:r w:rsidR="72B7074C" w:rsidRPr="72B7074C">
        <w:rPr>
          <w:rFonts w:ascii="Arial" w:hAnsi="Arial" w:cs="Arial"/>
          <w:sz w:val="24"/>
          <w:szCs w:val="24"/>
        </w:rPr>
        <w:t xml:space="preserve"> – Fluxo de informações:</w:t>
      </w:r>
      <w:r w:rsidR="00742253">
        <w:br/>
      </w:r>
      <w:r w:rsidR="72B7074C" w:rsidRPr="72B7074C">
        <w:rPr>
          <w:rFonts w:ascii="Arial" w:hAnsi="Arial" w:cs="Arial"/>
          <w:sz w:val="24"/>
          <w:szCs w:val="24"/>
        </w:rPr>
        <w:t xml:space="preserve"> </w:t>
      </w:r>
      <w:r w:rsidR="00742253">
        <w:tab/>
      </w:r>
      <w:r w:rsidR="72B7074C" w:rsidRPr="72B7074C">
        <w:rPr>
          <w:rFonts w:ascii="Arial" w:hAnsi="Arial" w:cs="Arial"/>
          <w:sz w:val="24"/>
          <w:szCs w:val="24"/>
        </w:rPr>
        <w:t xml:space="preserve"> A integração do sistema permite o fluxo contínuo de informações entre diferentes departamentos e sistemas dentro de uma organização. Isso facilita a colaboração, o compartilhamento de dados e a tomada de decisões informadas. Por exemplo, os dados de vendas podem ser integrados num sistema de gestão de inventário para garantir a reposição adequada de produtos com base na procura real. </w:t>
      </w:r>
    </w:p>
    <w:p w14:paraId="548F44B3" w14:textId="40674247" w:rsidR="00742253" w:rsidRDefault="008C6743" w:rsidP="007422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ll.lll</w:t>
      </w:r>
      <w:r w:rsidR="72B7074C" w:rsidRPr="72B7074C">
        <w:rPr>
          <w:rFonts w:ascii="Arial" w:hAnsi="Arial" w:cs="Arial"/>
          <w:sz w:val="24"/>
          <w:szCs w:val="24"/>
        </w:rPr>
        <w:t xml:space="preserve"> - Melhoria de experiência do cliente:</w:t>
      </w:r>
    </w:p>
    <w:p w14:paraId="50FB112A" w14:textId="07756121" w:rsidR="00742253" w:rsidRDefault="72B7074C" w:rsidP="72B7074C">
      <w:pPr>
        <w:rPr>
          <w:rFonts w:ascii="Arial" w:hAnsi="Arial" w:cs="Arial"/>
          <w:sz w:val="24"/>
          <w:szCs w:val="24"/>
        </w:rPr>
      </w:pPr>
      <w:r w:rsidRPr="72B7074C">
        <w:rPr>
          <w:rFonts w:ascii="Arial" w:hAnsi="Arial" w:cs="Arial"/>
          <w:sz w:val="24"/>
          <w:szCs w:val="24"/>
        </w:rPr>
        <w:t xml:space="preserve"> </w:t>
      </w:r>
      <w:r w:rsidR="00742253">
        <w:tab/>
      </w:r>
      <w:r w:rsidRPr="72B7074C">
        <w:rPr>
          <w:rFonts w:ascii="Arial" w:hAnsi="Arial" w:cs="Arial"/>
          <w:sz w:val="24"/>
          <w:szCs w:val="24"/>
        </w:rPr>
        <w:t xml:space="preserve">A integração do sistema desempenha um papel fundamental na criação de uma experiência coesa e personalizada para o cliente. Ao integrar sistemas, é possível fornecer informações precisas e atualizadas sobre o histórico de compras. Isso permite um atendimento mais personalizado, resolução mais rápida de problemas e um relacionamento mais forte com o cliente. </w:t>
      </w:r>
    </w:p>
    <w:p w14:paraId="0204518E" w14:textId="418FFDFE" w:rsidR="00740595" w:rsidRDefault="00C65B97" w:rsidP="72B707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ll. lV</w:t>
      </w:r>
      <w:r w:rsidR="72B7074C" w:rsidRPr="72B7074C">
        <w:rPr>
          <w:rFonts w:ascii="Arial" w:hAnsi="Arial" w:cs="Arial"/>
          <w:sz w:val="24"/>
          <w:szCs w:val="24"/>
        </w:rPr>
        <w:t xml:space="preserve"> – Agilidade e Inovação:</w:t>
      </w:r>
    </w:p>
    <w:p w14:paraId="119644C5" w14:textId="2DBB359B" w:rsidR="00742253" w:rsidRPr="001625F8" w:rsidRDefault="72B7074C" w:rsidP="00740595">
      <w:pPr>
        <w:ind w:firstLine="708"/>
        <w:rPr>
          <w:rFonts w:ascii="Arial" w:hAnsi="Arial" w:cs="Arial"/>
          <w:sz w:val="24"/>
          <w:szCs w:val="24"/>
        </w:rPr>
      </w:pPr>
      <w:r w:rsidRPr="72B7074C">
        <w:rPr>
          <w:rFonts w:ascii="Arial" w:hAnsi="Arial" w:cs="Arial"/>
          <w:sz w:val="24"/>
          <w:szCs w:val="24"/>
        </w:rPr>
        <w:t xml:space="preserve"> A integração de sistemas facilita a adoção de novas tecnologias e a implementação de soluções inovadoras. Usando Interfaces de Programação de Aplicativos (APIs) e serviços web, as empresas podem se conectar a sistemas de terceiros e até mesmo desenvolver novos aplicativos que aproveitem a funcionalidade dos sistemas existentes. Isso permite maior flexibilidade e adaptabilidade às mudanças do mercado.</w:t>
      </w:r>
    </w:p>
    <w:p w14:paraId="16A8641D" w14:textId="2B77EEC6" w:rsidR="00742253" w:rsidRDefault="72B7074C" w:rsidP="00740595">
      <w:pPr>
        <w:ind w:firstLine="708"/>
        <w:rPr>
          <w:rFonts w:ascii="Arial" w:hAnsi="Arial" w:cs="Arial"/>
          <w:sz w:val="24"/>
          <w:szCs w:val="24"/>
        </w:rPr>
      </w:pPr>
      <w:r w:rsidRPr="72B7074C">
        <w:rPr>
          <w:rFonts w:ascii="Arial" w:hAnsi="Arial" w:cs="Arial"/>
          <w:sz w:val="24"/>
          <w:szCs w:val="24"/>
        </w:rPr>
        <w:t>As APIs desempenham um papel fundamental na integração do sistema. Eles fornecem um conjunto de interfaces e protocolos padronizados que permitem a comunicação de diferentes sistemas de software. Ao expor funcionalidades específicas por meio de APIs, os sistemas podem trabalhar juntos de forma consistente e segura. Isto facilita a integração de sistemas legados, bem como a criação de ecossistemas de aplicações e serviços conectados.</w:t>
      </w:r>
    </w:p>
    <w:p w14:paraId="20B9FCAD" w14:textId="77777777" w:rsidR="001625F8" w:rsidRDefault="001625F8" w:rsidP="72B7074C"/>
    <w:p w14:paraId="73298273" w14:textId="36223725" w:rsidR="00735998" w:rsidRPr="00735998" w:rsidRDefault="00C65B97" w:rsidP="0073599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>lll.</w:t>
      </w:r>
      <w:r w:rsidR="39A3152F" w:rsidRPr="39A3152F">
        <w:rPr>
          <w:rFonts w:ascii="Arial" w:hAnsi="Arial" w:cs="Arial"/>
          <w:sz w:val="24"/>
          <w:szCs w:val="24"/>
        </w:rPr>
        <w:t xml:space="preserve">– </w:t>
      </w:r>
      <w:r w:rsidR="39A3152F" w:rsidRPr="39A3152F">
        <w:rPr>
          <w:rFonts w:ascii="Arial" w:hAnsi="Arial" w:cs="Arial"/>
          <w:sz w:val="32"/>
          <w:szCs w:val="32"/>
        </w:rPr>
        <w:t>Integração de dados:</w:t>
      </w:r>
      <w:r w:rsidR="00735998">
        <w:tab/>
      </w:r>
    </w:p>
    <w:p w14:paraId="5E2AB59B" w14:textId="01ECB626" w:rsidR="00735998" w:rsidRPr="00735998" w:rsidRDefault="72B7074C" w:rsidP="00740595">
      <w:pPr>
        <w:ind w:firstLine="708"/>
        <w:rPr>
          <w:rFonts w:ascii="Arial" w:hAnsi="Arial" w:cs="Arial"/>
          <w:sz w:val="24"/>
          <w:szCs w:val="24"/>
        </w:rPr>
      </w:pPr>
      <w:r w:rsidRPr="72B7074C">
        <w:rPr>
          <w:rFonts w:ascii="Arial" w:hAnsi="Arial" w:cs="Arial"/>
          <w:sz w:val="24"/>
          <w:szCs w:val="24"/>
        </w:rPr>
        <w:t xml:space="preserve">A integração de dados desempenha um papel na obtenção de insights valiosos e na tomada de decisões informadas em empresas e organizações. Envolve combinar e harmonizar dados de diferentes fontes e sistemas para criar uma visão mais completa e unificada da informação.  </w:t>
      </w:r>
      <w:r w:rsidR="00735998">
        <w:tab/>
      </w:r>
    </w:p>
    <w:p w14:paraId="7026C0E9" w14:textId="2785E675" w:rsidR="00735998" w:rsidRDefault="00735998" w:rsidP="00735998">
      <w:pPr>
        <w:rPr>
          <w:rFonts w:ascii="Arial" w:hAnsi="Arial" w:cs="Arial"/>
          <w:sz w:val="24"/>
          <w:szCs w:val="24"/>
        </w:rPr>
      </w:pPr>
      <w:r w:rsidRPr="00735998">
        <w:rPr>
          <w:rFonts w:ascii="Arial" w:hAnsi="Arial" w:cs="Arial"/>
          <w:sz w:val="24"/>
          <w:szCs w:val="24"/>
        </w:rPr>
        <w:t>Aqui estão os principais pontos sobre a importância da integração de dados:</w:t>
      </w:r>
    </w:p>
    <w:p w14:paraId="47D18687" w14:textId="2CF5D62C" w:rsidR="00735998" w:rsidRDefault="00352E05" w:rsidP="007359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C65B97">
        <w:rPr>
          <w:rFonts w:ascii="Arial" w:hAnsi="Arial" w:cs="Arial"/>
          <w:sz w:val="24"/>
          <w:szCs w:val="24"/>
        </w:rPr>
        <w:t>ll.l</w:t>
      </w:r>
      <w:r w:rsidR="39A3152F" w:rsidRPr="39A3152F">
        <w:rPr>
          <w:rFonts w:ascii="Arial" w:hAnsi="Arial" w:cs="Arial"/>
          <w:sz w:val="24"/>
          <w:szCs w:val="24"/>
        </w:rPr>
        <w:t xml:space="preserve"> – Insights mais completos:</w:t>
      </w:r>
    </w:p>
    <w:p w14:paraId="583F3946" w14:textId="799A32CB" w:rsidR="00735998" w:rsidRDefault="72B7074C" w:rsidP="72B7074C">
      <w:pPr>
        <w:rPr>
          <w:rFonts w:ascii="Arial" w:hAnsi="Arial" w:cs="Arial"/>
          <w:sz w:val="24"/>
          <w:szCs w:val="24"/>
        </w:rPr>
      </w:pPr>
      <w:r w:rsidRPr="72B7074C">
        <w:rPr>
          <w:rFonts w:ascii="Arial" w:hAnsi="Arial" w:cs="Arial"/>
          <w:sz w:val="24"/>
          <w:szCs w:val="24"/>
        </w:rPr>
        <w:t xml:space="preserve"> </w:t>
      </w:r>
      <w:r w:rsidR="00735998">
        <w:tab/>
      </w:r>
      <w:r w:rsidRPr="72B7074C">
        <w:rPr>
          <w:rFonts w:ascii="Arial" w:hAnsi="Arial" w:cs="Arial"/>
          <w:sz w:val="24"/>
          <w:szCs w:val="24"/>
        </w:rPr>
        <w:t xml:space="preserve"> Ao integrar dados de diversas fontes, como bancos de dados, aplicativos, sistemas de terceiros e até dados externos, as organizações podem obter uma visão mais abrangente de seus negócios. Isto permite identificar padrões, correlações e tendências que podem não ser visíveis em conjuntos de dados isolados. Com informações mais completas, as empresas podem tomar decisões mais informadas e estratégicas. </w:t>
      </w:r>
    </w:p>
    <w:p w14:paraId="61F8482A" w14:textId="70AD09C3" w:rsidR="00735998" w:rsidRDefault="00280747" w:rsidP="007359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lll.ll</w:t>
      </w:r>
      <w:r w:rsidR="72B7074C" w:rsidRPr="72B7074C">
        <w:rPr>
          <w:rFonts w:ascii="Arial" w:hAnsi="Arial" w:cs="Arial"/>
          <w:sz w:val="24"/>
          <w:szCs w:val="24"/>
        </w:rPr>
        <w:t xml:space="preserve"> – </w:t>
      </w:r>
      <w:bookmarkStart w:id="0" w:name="_Int_DXeW95Cg"/>
      <w:r w:rsidR="72B7074C" w:rsidRPr="72B7074C">
        <w:rPr>
          <w:rFonts w:ascii="Arial" w:hAnsi="Arial" w:cs="Arial"/>
          <w:sz w:val="24"/>
          <w:szCs w:val="24"/>
        </w:rPr>
        <w:t>Melhor</w:t>
      </w:r>
      <w:bookmarkEnd w:id="0"/>
      <w:r w:rsidR="72B7074C" w:rsidRPr="72B7074C">
        <w:rPr>
          <w:rFonts w:ascii="Arial" w:hAnsi="Arial" w:cs="Arial"/>
          <w:sz w:val="24"/>
          <w:szCs w:val="24"/>
        </w:rPr>
        <w:t xml:space="preserve"> tomada de decisões:</w:t>
      </w:r>
    </w:p>
    <w:p w14:paraId="2027CC61" w14:textId="624DF5E6" w:rsidR="00735998" w:rsidRDefault="72B7074C" w:rsidP="72B7074C">
      <w:pPr>
        <w:rPr>
          <w:rFonts w:ascii="Arial" w:hAnsi="Arial" w:cs="Arial"/>
          <w:sz w:val="24"/>
          <w:szCs w:val="24"/>
        </w:rPr>
      </w:pPr>
      <w:r w:rsidRPr="72B7074C">
        <w:rPr>
          <w:rFonts w:ascii="Arial" w:hAnsi="Arial" w:cs="Arial"/>
          <w:sz w:val="24"/>
          <w:szCs w:val="24"/>
        </w:rPr>
        <w:t xml:space="preserve">   </w:t>
      </w:r>
      <w:r w:rsidR="00735998">
        <w:tab/>
      </w:r>
      <w:r w:rsidRPr="72B7074C">
        <w:rPr>
          <w:rFonts w:ascii="Arial" w:hAnsi="Arial" w:cs="Arial"/>
          <w:sz w:val="24"/>
          <w:szCs w:val="24"/>
        </w:rPr>
        <w:t>A integração de dados facilita a aquisição de informações confiáveis e atualizadas e fornece uma base sólida para a tomada de decisões. Com acesso a um conjunto de dados único e consistente, os gestores podem confiar nas informações para avaliar o desempenho e antecipar problemas. Isso reduz a dependência de suposições ou intuição e aumenta a precisão e a eficiência das decisões de negócios.</w:t>
      </w:r>
    </w:p>
    <w:p w14:paraId="112B85E4" w14:textId="1B714D43" w:rsidR="00735998" w:rsidRDefault="00B24924" w:rsidP="007359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lll.lll</w:t>
      </w:r>
      <w:r w:rsidR="72B7074C" w:rsidRPr="72B7074C">
        <w:rPr>
          <w:rFonts w:ascii="Arial" w:hAnsi="Arial" w:cs="Arial"/>
          <w:sz w:val="24"/>
          <w:szCs w:val="24"/>
        </w:rPr>
        <w:t xml:space="preserve"> – Consistência e qualidade dos Dados:</w:t>
      </w:r>
    </w:p>
    <w:p w14:paraId="2761BA0C" w14:textId="7509EA4F" w:rsidR="00D56740" w:rsidRDefault="72B7074C" w:rsidP="001625F8">
      <w:pPr>
        <w:ind w:firstLine="708"/>
        <w:rPr>
          <w:rFonts w:ascii="Arial" w:hAnsi="Arial" w:cs="Arial"/>
          <w:sz w:val="24"/>
          <w:szCs w:val="24"/>
        </w:rPr>
      </w:pPr>
      <w:r w:rsidRPr="72B7074C">
        <w:rPr>
          <w:rFonts w:ascii="Arial" w:hAnsi="Arial" w:cs="Arial"/>
          <w:sz w:val="24"/>
          <w:szCs w:val="24"/>
        </w:rPr>
        <w:t xml:space="preserve">  A integração de dados ajuda a garantir a consistência e a qualidade dos dados. Durante o processo de transformação, você pode padronizar, limpar e enriquecer seus dados removendo duplicatas, corrigindo erros e preenchendo lacunas. O resultado é conjunto de dados mais confiáveis e confiáveis, evitando inconsistências e inconsistências que podem atrapalhar análises e tomadas de decisão. </w:t>
      </w:r>
    </w:p>
    <w:p w14:paraId="708B7710" w14:textId="67785B7D" w:rsidR="00D56740" w:rsidRDefault="00D56740" w:rsidP="00D567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a </w:t>
      </w:r>
      <w:r w:rsidR="00B24924">
        <w:rPr>
          <w:rFonts w:ascii="Arial" w:hAnsi="Arial" w:cs="Arial"/>
          <w:sz w:val="24"/>
          <w:szCs w:val="24"/>
        </w:rPr>
        <w:t>internet</w:t>
      </w:r>
      <w:r>
        <w:rPr>
          <w:rFonts w:ascii="Arial" w:hAnsi="Arial" w:cs="Arial"/>
          <w:sz w:val="24"/>
          <w:szCs w:val="24"/>
        </w:rPr>
        <w:t xml:space="preserve"> está sendo aplicada em diferentes setores:</w:t>
      </w:r>
    </w:p>
    <w:p w14:paraId="6774FCCA" w14:textId="05F1DB08" w:rsidR="00D56740" w:rsidRPr="00D56740" w:rsidRDefault="72B7074C" w:rsidP="72B7074C">
      <w:pPr>
        <w:rPr>
          <w:rFonts w:ascii="Arial" w:hAnsi="Arial" w:cs="Arial"/>
          <w:sz w:val="24"/>
          <w:szCs w:val="24"/>
        </w:rPr>
      </w:pPr>
      <w:r w:rsidRPr="72B7074C">
        <w:rPr>
          <w:rFonts w:ascii="Arial" w:hAnsi="Arial" w:cs="Arial"/>
          <w:sz w:val="24"/>
          <w:szCs w:val="24"/>
        </w:rPr>
        <w:t>Segurança:</w:t>
      </w:r>
    </w:p>
    <w:p w14:paraId="483C8385" w14:textId="1183EF65" w:rsidR="00D56740" w:rsidRPr="00D56740" w:rsidRDefault="009A1A9B" w:rsidP="0074059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 um</w:t>
      </w:r>
      <w:r w:rsidR="72B7074C" w:rsidRPr="72B7074C">
        <w:rPr>
          <w:rFonts w:ascii="Arial" w:hAnsi="Arial" w:cs="Arial"/>
          <w:sz w:val="24"/>
          <w:szCs w:val="24"/>
        </w:rPr>
        <w:t xml:space="preserve"> desempenh</w:t>
      </w:r>
      <w:r>
        <w:rPr>
          <w:rFonts w:ascii="Arial" w:hAnsi="Arial" w:cs="Arial"/>
          <w:sz w:val="24"/>
          <w:szCs w:val="24"/>
        </w:rPr>
        <w:t>o</w:t>
      </w:r>
      <w:r w:rsidR="72B7074C" w:rsidRPr="72B7074C">
        <w:rPr>
          <w:rFonts w:ascii="Arial" w:hAnsi="Arial" w:cs="Arial"/>
          <w:sz w:val="24"/>
          <w:szCs w:val="24"/>
        </w:rPr>
        <w:t xml:space="preserve"> fundamental na segurança tanto nas residências como nas empresas. Por exemplo, sistemas de vigilância conectados podem fornecer monitoramento remoto e gravação de vídeo em tempo real. Além disso, dispositivos de segurança pessoal, como câmeras de segurança portáteis e dispositivos de vigilância, podem ser integrados à rede para melhorar a segurança pessoal.</w:t>
      </w:r>
    </w:p>
    <w:p w14:paraId="6ECDD1C6" w14:textId="06126491" w:rsidR="00D56740" w:rsidRPr="00D56740" w:rsidRDefault="72B7074C" w:rsidP="62EAC43E">
      <w:pPr>
        <w:rPr>
          <w:rFonts w:ascii="Arial" w:hAnsi="Arial" w:cs="Arial"/>
          <w:sz w:val="24"/>
          <w:szCs w:val="24"/>
        </w:rPr>
      </w:pPr>
      <w:r w:rsidRPr="72B7074C">
        <w:rPr>
          <w:rFonts w:ascii="Arial" w:hAnsi="Arial" w:cs="Arial"/>
          <w:sz w:val="24"/>
          <w:szCs w:val="24"/>
        </w:rPr>
        <w:t>Saúde e Bem-Estar:</w:t>
      </w:r>
    </w:p>
    <w:p w14:paraId="539BA03C" w14:textId="00B5BA3B" w:rsidR="00D56740" w:rsidRPr="00D56740" w:rsidRDefault="39A3152F" w:rsidP="0056350C">
      <w:pPr>
        <w:ind w:firstLine="708"/>
        <w:rPr>
          <w:rFonts w:ascii="Arial" w:hAnsi="Arial" w:cs="Arial"/>
          <w:sz w:val="24"/>
          <w:szCs w:val="24"/>
        </w:rPr>
      </w:pPr>
      <w:r w:rsidRPr="39A3152F">
        <w:rPr>
          <w:rFonts w:ascii="Arial" w:hAnsi="Arial" w:cs="Arial"/>
          <w:sz w:val="24"/>
          <w:szCs w:val="24"/>
        </w:rPr>
        <w:t xml:space="preserve"> </w:t>
      </w:r>
      <w:r w:rsidR="00193119">
        <w:rPr>
          <w:rFonts w:ascii="Arial" w:hAnsi="Arial" w:cs="Arial"/>
          <w:sz w:val="24"/>
          <w:szCs w:val="24"/>
        </w:rPr>
        <w:t>O</w:t>
      </w:r>
      <w:r w:rsidRPr="39A3152F">
        <w:rPr>
          <w:rFonts w:ascii="Arial" w:hAnsi="Arial" w:cs="Arial"/>
          <w:sz w:val="24"/>
          <w:szCs w:val="24"/>
        </w:rPr>
        <w:t xml:space="preserve"> setor de saúde</w:t>
      </w:r>
      <w:r w:rsidR="00193119">
        <w:rPr>
          <w:rFonts w:ascii="Arial" w:hAnsi="Arial" w:cs="Arial"/>
          <w:sz w:val="24"/>
          <w:szCs w:val="24"/>
        </w:rPr>
        <w:t xml:space="preserve"> está sendo revolucionado</w:t>
      </w:r>
      <w:r w:rsidRPr="39A3152F">
        <w:rPr>
          <w:rFonts w:ascii="Arial" w:hAnsi="Arial" w:cs="Arial"/>
          <w:sz w:val="24"/>
          <w:szCs w:val="24"/>
        </w:rPr>
        <w:t xml:space="preserve">, com dispositivos vestíveis e relógios inteligentes, que coletam dados sobre a saúde dos usuários, como </w:t>
      </w:r>
      <w:r w:rsidRPr="39A3152F">
        <w:rPr>
          <w:rFonts w:ascii="Arial" w:hAnsi="Arial" w:cs="Arial"/>
          <w:sz w:val="24"/>
          <w:szCs w:val="24"/>
        </w:rPr>
        <w:lastRenderedPageBreak/>
        <w:t xml:space="preserve">frequência cardíaca, qualidade do sono e níveis de atividade física. Esses dados podem ser compartilhados com profissionais de saúde para diagnóstico, acompanhamento de pacientes e promoção de um estilo de vida saudável. Além disso, a </w:t>
      </w:r>
      <w:r w:rsidR="000779BA">
        <w:rPr>
          <w:rFonts w:ascii="Arial" w:hAnsi="Arial" w:cs="Arial"/>
          <w:sz w:val="24"/>
          <w:szCs w:val="24"/>
        </w:rPr>
        <w:t xml:space="preserve">internet </w:t>
      </w:r>
      <w:r w:rsidRPr="39A3152F">
        <w:rPr>
          <w:rFonts w:ascii="Arial" w:hAnsi="Arial" w:cs="Arial"/>
          <w:sz w:val="24"/>
          <w:szCs w:val="24"/>
        </w:rPr>
        <w:t>é usada em hospitais para monitorar pacientes, rastrear equipamentos médicos e otimizar processos de atendimento.</w:t>
      </w:r>
    </w:p>
    <w:p w14:paraId="6D97CA80" w14:textId="37321B53" w:rsidR="00D56740" w:rsidRPr="00D56740" w:rsidRDefault="72B7074C" w:rsidP="72B7074C">
      <w:pPr>
        <w:rPr>
          <w:rFonts w:ascii="Arial" w:hAnsi="Arial" w:cs="Arial"/>
          <w:sz w:val="24"/>
          <w:szCs w:val="24"/>
        </w:rPr>
      </w:pPr>
      <w:r w:rsidRPr="72B7074C">
        <w:rPr>
          <w:rFonts w:ascii="Arial" w:hAnsi="Arial" w:cs="Arial"/>
          <w:sz w:val="24"/>
          <w:szCs w:val="24"/>
        </w:rPr>
        <w:t>Transporte e Logística:</w:t>
      </w:r>
    </w:p>
    <w:p w14:paraId="5DE185B6" w14:textId="051782A8" w:rsidR="00D56740" w:rsidRPr="00D56740" w:rsidRDefault="72B7074C" w:rsidP="62EAC43E">
      <w:pPr>
        <w:rPr>
          <w:rFonts w:ascii="Arial" w:hAnsi="Arial" w:cs="Arial"/>
          <w:sz w:val="24"/>
          <w:szCs w:val="24"/>
        </w:rPr>
      </w:pPr>
      <w:r w:rsidRPr="72B7074C">
        <w:rPr>
          <w:rFonts w:ascii="Arial" w:hAnsi="Arial" w:cs="Arial"/>
          <w:sz w:val="24"/>
          <w:szCs w:val="24"/>
        </w:rPr>
        <w:t xml:space="preserve"> </w:t>
      </w:r>
      <w:r w:rsidR="00740595">
        <w:rPr>
          <w:rFonts w:ascii="Arial" w:hAnsi="Arial" w:cs="Arial"/>
          <w:sz w:val="24"/>
          <w:szCs w:val="24"/>
        </w:rPr>
        <w:tab/>
      </w:r>
      <w:r w:rsidR="007C0060">
        <w:rPr>
          <w:rFonts w:ascii="Arial" w:hAnsi="Arial" w:cs="Arial"/>
          <w:sz w:val="24"/>
          <w:szCs w:val="24"/>
        </w:rPr>
        <w:t>T</w:t>
      </w:r>
      <w:r w:rsidRPr="72B7074C">
        <w:rPr>
          <w:rFonts w:ascii="Arial" w:hAnsi="Arial" w:cs="Arial"/>
          <w:sz w:val="24"/>
          <w:szCs w:val="24"/>
        </w:rPr>
        <w:t xml:space="preserve">em um impacto significativo no setor dos transportes e da logística. Os sensores podem ser implantados em veículos, contêineres e infraestrutura de transporte para rastreamento em tempo real, monitoramento de condições, otimização de rotas e redução de custos. Além disso, a </w:t>
      </w:r>
      <w:r w:rsidR="002E1168">
        <w:rPr>
          <w:rFonts w:ascii="Arial" w:hAnsi="Arial" w:cs="Arial"/>
          <w:sz w:val="24"/>
          <w:szCs w:val="24"/>
        </w:rPr>
        <w:t>internet</w:t>
      </w:r>
      <w:r w:rsidRPr="72B7074C">
        <w:rPr>
          <w:rFonts w:ascii="Arial" w:hAnsi="Arial" w:cs="Arial"/>
          <w:sz w:val="24"/>
          <w:szCs w:val="24"/>
        </w:rPr>
        <w:t xml:space="preserve"> é utilizada para fornecer informações aos passageiros sobre transporte público, trânsito e estacionamento, melhorando a experiência do usuário e a eficiência dos sistemas de transporte.</w:t>
      </w:r>
    </w:p>
    <w:p w14:paraId="46195531" w14:textId="15C67767" w:rsidR="00D56740" w:rsidRPr="00D56740" w:rsidRDefault="72B7074C" w:rsidP="72B7074C">
      <w:pPr>
        <w:rPr>
          <w:rFonts w:ascii="Arial" w:hAnsi="Arial" w:cs="Arial"/>
          <w:sz w:val="24"/>
          <w:szCs w:val="24"/>
        </w:rPr>
      </w:pPr>
      <w:r w:rsidRPr="72B7074C">
        <w:rPr>
          <w:rFonts w:ascii="Arial" w:hAnsi="Arial" w:cs="Arial"/>
          <w:sz w:val="24"/>
          <w:szCs w:val="24"/>
        </w:rPr>
        <w:t xml:space="preserve">Energia: </w:t>
      </w:r>
    </w:p>
    <w:p w14:paraId="2F1242FB" w14:textId="14192149" w:rsidR="00D56740" w:rsidRPr="00D56740" w:rsidRDefault="007C0060" w:rsidP="007C00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72B7074C" w:rsidRPr="72B7074C">
        <w:rPr>
          <w:rFonts w:ascii="Arial" w:hAnsi="Arial" w:cs="Arial"/>
          <w:sz w:val="24"/>
          <w:szCs w:val="24"/>
        </w:rPr>
        <w:t xml:space="preserve"> Os contadores inteligentes podem recolher dados sobre o consumo de energia em residências e empresas, permitindo uma monitorização mais precisa e uma melhor gestão do consumo de energia. Além disso, a </w:t>
      </w:r>
      <w:r w:rsidR="002E1168">
        <w:rPr>
          <w:rFonts w:ascii="Arial" w:hAnsi="Arial" w:cs="Arial"/>
          <w:sz w:val="24"/>
          <w:szCs w:val="24"/>
        </w:rPr>
        <w:t>internet</w:t>
      </w:r>
      <w:r w:rsidR="002E1168" w:rsidRPr="72B7074C">
        <w:rPr>
          <w:rFonts w:ascii="Arial" w:hAnsi="Arial" w:cs="Arial"/>
          <w:sz w:val="24"/>
          <w:szCs w:val="24"/>
        </w:rPr>
        <w:t xml:space="preserve"> é</w:t>
      </w:r>
      <w:r w:rsidR="72B7074C" w:rsidRPr="72B7074C">
        <w:rPr>
          <w:rFonts w:ascii="Arial" w:hAnsi="Arial" w:cs="Arial"/>
          <w:sz w:val="24"/>
          <w:szCs w:val="24"/>
        </w:rPr>
        <w:t xml:space="preserve"> utilizada para otimizar a distribuição de energia em redes inteligentes, reduzindo o desperdício e melhorando a eficiência global.</w:t>
      </w:r>
    </w:p>
    <w:p w14:paraId="65757414" w14:textId="16B382F5" w:rsidR="00D56740" w:rsidRDefault="72B7074C" w:rsidP="72B7074C">
      <w:pPr>
        <w:rPr>
          <w:rFonts w:ascii="Arial" w:hAnsi="Arial" w:cs="Arial"/>
          <w:sz w:val="24"/>
          <w:szCs w:val="24"/>
        </w:rPr>
      </w:pPr>
      <w:r w:rsidRPr="72B7074C">
        <w:rPr>
          <w:rFonts w:ascii="Arial" w:hAnsi="Arial" w:cs="Arial"/>
          <w:sz w:val="24"/>
          <w:szCs w:val="24"/>
        </w:rPr>
        <w:t xml:space="preserve"> </w:t>
      </w:r>
      <w:r w:rsidR="00CB6382">
        <w:rPr>
          <w:rFonts w:ascii="Arial" w:hAnsi="Arial" w:cs="Arial"/>
          <w:sz w:val="24"/>
          <w:szCs w:val="24"/>
        </w:rPr>
        <w:tab/>
      </w:r>
      <w:r w:rsidRPr="72B7074C">
        <w:rPr>
          <w:rFonts w:ascii="Arial" w:hAnsi="Arial" w:cs="Arial"/>
          <w:sz w:val="24"/>
          <w:szCs w:val="24"/>
        </w:rPr>
        <w:t xml:space="preserve">Estes são apenas alguns exemplos de como a </w:t>
      </w:r>
      <w:r w:rsidR="007C0060">
        <w:rPr>
          <w:rFonts w:ascii="Arial" w:hAnsi="Arial" w:cs="Arial"/>
          <w:sz w:val="24"/>
          <w:szCs w:val="24"/>
        </w:rPr>
        <w:t>internet</w:t>
      </w:r>
      <w:r w:rsidRPr="72B7074C">
        <w:rPr>
          <w:rFonts w:ascii="Arial" w:hAnsi="Arial" w:cs="Arial"/>
          <w:sz w:val="24"/>
          <w:szCs w:val="24"/>
        </w:rPr>
        <w:t xml:space="preserve"> é aplicada em diferentes setores. A tecnologia continua a evoluir rapidamente e novas aplicações surgem constantemente. A integração e a conectividade de dispositivos estão mudando a forma como interagimos com o mundo que nos rodeia, abrindo caminho para </w:t>
      </w:r>
      <w:r w:rsidR="00DC0057" w:rsidRPr="00DC0057">
        <w:rPr>
          <w:rFonts w:ascii="Arial" w:hAnsi="Arial" w:cs="Arial"/>
          <w:sz w:val="24"/>
          <w:szCs w:val="24"/>
        </w:rPr>
        <w:t>s</w:t>
      </w:r>
      <w:r w:rsidR="00DC0057" w:rsidRPr="00DC0057">
        <w:rPr>
          <w:rFonts w:ascii="Arial" w:hAnsi="Arial" w:cs="Arial"/>
          <w:noProof/>
          <w:sz w:val="24"/>
          <w:szCs w:val="24"/>
        </w:rPr>
        <w:t>oluç</w:t>
      </w:r>
      <w:r w:rsidR="00DC0057" w:rsidRPr="00DC0057">
        <w:rPr>
          <w:rFonts w:ascii="Arial" w:hAnsi="Arial" w:cs="Arial"/>
          <w:sz w:val="24"/>
          <w:szCs w:val="24"/>
        </w:rPr>
        <w:t>õe</w:t>
      </w:r>
      <w:r w:rsidR="00DC0057" w:rsidRPr="72B7074C">
        <w:rPr>
          <w:rFonts w:ascii="Arial" w:hAnsi="Arial" w:cs="Arial"/>
          <w:sz w:val="24"/>
          <w:szCs w:val="24"/>
        </w:rPr>
        <w:t>s</w:t>
      </w:r>
      <w:r w:rsidRPr="72B7074C">
        <w:rPr>
          <w:rFonts w:ascii="Arial" w:hAnsi="Arial" w:cs="Arial"/>
          <w:sz w:val="24"/>
          <w:szCs w:val="24"/>
        </w:rPr>
        <w:t xml:space="preserve"> mais inteligentes e eficientes.</w:t>
      </w:r>
    </w:p>
    <w:p w14:paraId="7B75DBEF" w14:textId="6D740CB5" w:rsidR="002F6388" w:rsidRDefault="00A32EFD" w:rsidP="002F6388">
      <w:pPr>
        <w:rPr>
          <w:rFonts w:ascii="Arial" w:hAnsi="Arial" w:cs="Arial"/>
          <w:sz w:val="24"/>
          <w:szCs w:val="24"/>
        </w:rPr>
      </w:pPr>
      <w:r w:rsidRPr="002E6674">
        <w:rPr>
          <w:rFonts w:ascii="Arial" w:hAnsi="Arial" w:cs="Arial"/>
          <w:sz w:val="24"/>
          <w:szCs w:val="24"/>
        </w:rPr>
        <w:t>Home office</w:t>
      </w:r>
      <w:r w:rsidR="00DB7DB9">
        <w:rPr>
          <w:rFonts w:ascii="Arial" w:hAnsi="Arial" w:cs="Arial"/>
          <w:sz w:val="24"/>
          <w:szCs w:val="24"/>
        </w:rPr>
        <w:t>:</w:t>
      </w:r>
    </w:p>
    <w:p w14:paraId="01075F23" w14:textId="50C98F8F" w:rsidR="007E32D4" w:rsidRPr="003204BE" w:rsidRDefault="007E32D4" w:rsidP="002F6388">
      <w:pPr>
        <w:rPr>
          <w:rFonts w:ascii="Arial" w:hAnsi="Arial" w:cs="Arial"/>
          <w:color w:val="293035"/>
          <w:sz w:val="24"/>
          <w:szCs w:val="24"/>
        </w:rPr>
      </w:pPr>
      <w:r w:rsidRPr="003204BE">
        <w:rPr>
          <w:rFonts w:ascii="Open Sans" w:hAnsi="Open Sans" w:cs="Open Sans"/>
          <w:color w:val="293035"/>
          <w:sz w:val="24"/>
          <w:szCs w:val="24"/>
        </w:rPr>
        <w:br/>
      </w:r>
      <w:r w:rsidRPr="003204BE">
        <w:rPr>
          <w:rFonts w:ascii="Arial" w:hAnsi="Arial" w:cs="Arial"/>
          <w:color w:val="293035"/>
          <w:sz w:val="24"/>
          <w:szCs w:val="24"/>
        </w:rPr>
        <w:t>Pesquisas anteriores mostraram que o </w:t>
      </w:r>
      <w:r w:rsidRPr="003204BE">
        <w:rPr>
          <w:rStyle w:val="nfase"/>
          <w:rFonts w:ascii="Arial" w:hAnsi="Arial" w:cs="Arial"/>
          <w:color w:val="293035"/>
          <w:sz w:val="24"/>
          <w:szCs w:val="24"/>
        </w:rPr>
        <w:t>home office</w:t>
      </w:r>
      <w:r w:rsidRPr="003204BE">
        <w:rPr>
          <w:rFonts w:ascii="Arial" w:hAnsi="Arial" w:cs="Arial"/>
          <w:color w:val="293035"/>
          <w:sz w:val="24"/>
          <w:szCs w:val="24"/>
        </w:rPr>
        <w:t> se concentra em profissionais qualificados e com maiores níveis de instrução, o que corrobora a análise de Imaizumi.</w:t>
      </w:r>
      <w:r w:rsidRPr="003204BE">
        <w:rPr>
          <w:rFonts w:ascii="Arial" w:hAnsi="Arial" w:cs="Arial"/>
          <w:color w:val="293035"/>
          <w:sz w:val="24"/>
          <w:szCs w:val="24"/>
        </w:rPr>
        <w:br/>
      </w:r>
      <w:r w:rsidRPr="003204BE">
        <w:rPr>
          <w:rFonts w:ascii="Arial" w:hAnsi="Arial" w:cs="Arial"/>
          <w:color w:val="293035"/>
          <w:sz w:val="24"/>
          <w:szCs w:val="24"/>
        </w:rPr>
        <w:br/>
        <w:t>Um estudo divulgado pelo Instituto Brasileiro de Economia (FGV Ibre) mostrou que menos de um em cada cinco trabalhadores brasileiros tinham condições de trabalhar remotamente.</w:t>
      </w:r>
      <w:r w:rsidRPr="003204BE">
        <w:rPr>
          <w:rFonts w:ascii="Arial" w:hAnsi="Arial" w:cs="Arial"/>
          <w:color w:val="293035"/>
          <w:sz w:val="24"/>
          <w:szCs w:val="24"/>
        </w:rPr>
        <w:br/>
      </w:r>
      <w:r w:rsidRPr="003204BE">
        <w:rPr>
          <w:rFonts w:ascii="Arial" w:hAnsi="Arial" w:cs="Arial"/>
          <w:color w:val="293035"/>
          <w:sz w:val="24"/>
          <w:szCs w:val="24"/>
        </w:rPr>
        <w:br/>
        <w:t>De acordo com a pesquisa, o trabalho remoto efetivamente adotado atingiu um pico de 10,4% do emprego durante a pandemia, número relativamente baixo e que pode indicar que o potencial seja ainda mais baixo.</w:t>
      </w:r>
    </w:p>
    <w:p w14:paraId="5EBDC0B5" w14:textId="7F374596" w:rsidR="00A67923" w:rsidRPr="003204BE" w:rsidRDefault="00787908" w:rsidP="002F6388">
      <w:pPr>
        <w:rPr>
          <w:rFonts w:ascii="Arial" w:hAnsi="Arial" w:cs="Arial"/>
          <w:color w:val="293035"/>
          <w:sz w:val="24"/>
          <w:szCs w:val="24"/>
        </w:rPr>
      </w:pPr>
      <w:r w:rsidRPr="003204BE">
        <w:rPr>
          <w:rFonts w:ascii="Arial" w:hAnsi="Arial" w:cs="Arial"/>
          <w:color w:val="293035"/>
          <w:sz w:val="24"/>
          <w:szCs w:val="24"/>
        </w:rPr>
        <w:t>Outros dados do levantamento, </w:t>
      </w:r>
      <w:hyperlink r:id="rId11" w:tgtFrame="_blank" w:history="1">
        <w:r w:rsidRPr="003204BE">
          <w:rPr>
            <w:rStyle w:val="Hyperlink"/>
            <w:rFonts w:ascii="Arial" w:hAnsi="Arial" w:cs="Arial"/>
            <w:b/>
            <w:bCs/>
            <w:color w:val="24BF93"/>
            <w:sz w:val="24"/>
            <w:szCs w:val="24"/>
          </w:rPr>
          <w:t>divulgados pela reportagem do G1</w:t>
        </w:r>
      </w:hyperlink>
      <w:r w:rsidRPr="003204BE">
        <w:rPr>
          <w:rFonts w:ascii="Arial" w:hAnsi="Arial" w:cs="Arial"/>
          <w:color w:val="293035"/>
          <w:sz w:val="24"/>
          <w:szCs w:val="24"/>
        </w:rPr>
        <w:t>,  mostram que, na comparação com o primeiro trimestre de 2020, logo antes do início da pandemia, o rendimento dos trabalhadores</w:t>
      </w:r>
      <w:r w:rsidRPr="00787908">
        <w:rPr>
          <w:rFonts w:ascii="Arial" w:hAnsi="Arial" w:cs="Arial"/>
          <w:color w:val="293035"/>
          <w:sz w:val="26"/>
          <w:szCs w:val="26"/>
        </w:rPr>
        <w:t xml:space="preserve"> em </w:t>
      </w:r>
      <w:r w:rsidRPr="00787908">
        <w:rPr>
          <w:rStyle w:val="nfase"/>
          <w:rFonts w:ascii="Arial" w:hAnsi="Arial" w:cs="Arial"/>
          <w:color w:val="293035"/>
          <w:sz w:val="26"/>
          <w:szCs w:val="26"/>
        </w:rPr>
        <w:t>home office</w:t>
      </w:r>
      <w:r w:rsidRPr="00787908">
        <w:rPr>
          <w:rFonts w:ascii="Arial" w:hAnsi="Arial" w:cs="Arial"/>
          <w:color w:val="293035"/>
          <w:sz w:val="26"/>
          <w:szCs w:val="26"/>
        </w:rPr>
        <w:t xml:space="preserve"> cresceu 53,6%. Em relação ao terceiro trimestre de 2018, o aumento no rendimento foi de 66%. Já em relação ao mesmo período de 2019, o avanço foi de </w:t>
      </w:r>
      <w:r w:rsidRPr="003204BE">
        <w:rPr>
          <w:rFonts w:ascii="Arial" w:hAnsi="Arial" w:cs="Arial"/>
          <w:color w:val="293035"/>
          <w:sz w:val="24"/>
          <w:szCs w:val="24"/>
        </w:rPr>
        <w:lastRenderedPageBreak/>
        <w:t>56,5%. Sobre o 3º trimestre de 2020, a alta foi de 29,4%. Na comparação com o mesmo trimestre de 2021, o rendimento cresceu 4%.</w:t>
      </w:r>
    </w:p>
    <w:p w14:paraId="12ABB390" w14:textId="6A804A37" w:rsidR="00787908" w:rsidRPr="003204BE" w:rsidRDefault="00787908" w:rsidP="002F6388">
      <w:pPr>
        <w:rPr>
          <w:rFonts w:ascii="Arial" w:hAnsi="Arial" w:cs="Arial"/>
          <w:color w:val="293035"/>
          <w:sz w:val="24"/>
          <w:szCs w:val="24"/>
        </w:rPr>
      </w:pPr>
      <w:r w:rsidRPr="003204BE">
        <w:rPr>
          <w:rFonts w:ascii="Arial" w:hAnsi="Arial" w:cs="Arial"/>
          <w:color w:val="293035"/>
          <w:sz w:val="24"/>
          <w:szCs w:val="24"/>
        </w:rPr>
        <w:t>Além disso, pesquisas mais recentes mostram que a adesão ao trabalho remoto se estabilizou nos últimos meses, mas o setor de tecnologia é o que mais tem aderido à modalidade. Isso porque a própria atividade possibilita que o profissional possa trabalhar de casa e, também, é uma forma de atrair profissionais em meio à dificuldade de contratação de mão de obra especializada. O setor financeiro vem em segundo lugar. Dentro dos anúncios das vagas de emprego, as que trazem </w:t>
      </w:r>
      <w:r w:rsidRPr="003204BE">
        <w:rPr>
          <w:rStyle w:val="nfase"/>
          <w:rFonts w:ascii="Arial" w:hAnsi="Arial" w:cs="Arial"/>
          <w:color w:val="293035"/>
          <w:sz w:val="24"/>
          <w:szCs w:val="24"/>
        </w:rPr>
        <w:t>home office</w:t>
      </w:r>
      <w:r w:rsidRPr="003204BE">
        <w:rPr>
          <w:rFonts w:ascii="Arial" w:hAnsi="Arial" w:cs="Arial"/>
          <w:color w:val="293035"/>
          <w:sz w:val="24"/>
          <w:szCs w:val="24"/>
        </w:rPr>
        <w:t> na descrição não passam de 10%.</w:t>
      </w:r>
    </w:p>
    <w:p w14:paraId="37508C69" w14:textId="299F9B6D" w:rsidR="00A53607" w:rsidRPr="00742253" w:rsidRDefault="00DC0057" w:rsidP="00DC005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1A5D04" wp14:editId="7FCAC0E5">
            <wp:extent cx="3438525" cy="1705919"/>
            <wp:effectExtent l="0" t="0" r="0" b="0"/>
            <wp:docPr id="76169574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695744" name="Imagem 4" descr="Interface gráfica do usuário, Aplicativ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514" cy="171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360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84EB84" wp14:editId="234E2950">
            <wp:extent cx="3742690" cy="3398242"/>
            <wp:effectExtent l="0" t="0" r="0" b="0"/>
            <wp:docPr id="115073562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35621" name="Imagem 1" descr="Interface gráfica do usuári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986" cy="340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607" w:rsidRPr="007422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E59D6" w14:textId="77777777" w:rsidR="00DD3C14" w:rsidRDefault="00DD3C14" w:rsidP="00DD3C14">
      <w:pPr>
        <w:spacing w:after="0" w:line="240" w:lineRule="auto"/>
      </w:pPr>
      <w:r>
        <w:separator/>
      </w:r>
    </w:p>
  </w:endnote>
  <w:endnote w:type="continuationSeparator" w:id="0">
    <w:p w14:paraId="2C4D10B0" w14:textId="77777777" w:rsidR="00DD3C14" w:rsidRDefault="00DD3C14" w:rsidP="00DD3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A8F4E" w14:textId="77777777" w:rsidR="00DD3C14" w:rsidRDefault="00DD3C14" w:rsidP="00DD3C14">
      <w:pPr>
        <w:spacing w:after="0" w:line="240" w:lineRule="auto"/>
      </w:pPr>
      <w:r>
        <w:separator/>
      </w:r>
    </w:p>
  </w:footnote>
  <w:footnote w:type="continuationSeparator" w:id="0">
    <w:p w14:paraId="2E423469" w14:textId="77777777" w:rsidR="00DD3C14" w:rsidRDefault="00DD3C14" w:rsidP="00DD3C14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DXeW95Cg" int2:invalidationBookmarkName="" int2:hashCode="tTbd0VxPtn2Abp" int2:id="x3ABlHoI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6288B"/>
    <w:multiLevelType w:val="multilevel"/>
    <w:tmpl w:val="BF9C3D0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91595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32"/>
    <w:rsid w:val="000779BA"/>
    <w:rsid w:val="00092677"/>
    <w:rsid w:val="001625F8"/>
    <w:rsid w:val="001800CA"/>
    <w:rsid w:val="00193119"/>
    <w:rsid w:val="001A75F8"/>
    <w:rsid w:val="001F1231"/>
    <w:rsid w:val="0022333D"/>
    <w:rsid w:val="00245DE5"/>
    <w:rsid w:val="00280747"/>
    <w:rsid w:val="002E1168"/>
    <w:rsid w:val="002E6674"/>
    <w:rsid w:val="002F6388"/>
    <w:rsid w:val="003204BE"/>
    <w:rsid w:val="00352E05"/>
    <w:rsid w:val="004213A3"/>
    <w:rsid w:val="004B6B80"/>
    <w:rsid w:val="005233B0"/>
    <w:rsid w:val="0056350C"/>
    <w:rsid w:val="005F7BE1"/>
    <w:rsid w:val="00637F32"/>
    <w:rsid w:val="006A3678"/>
    <w:rsid w:val="00735998"/>
    <w:rsid w:val="00740595"/>
    <w:rsid w:val="00742253"/>
    <w:rsid w:val="007749E7"/>
    <w:rsid w:val="00787908"/>
    <w:rsid w:val="007C0060"/>
    <w:rsid w:val="007C2138"/>
    <w:rsid w:val="007E32D4"/>
    <w:rsid w:val="00815107"/>
    <w:rsid w:val="008A0514"/>
    <w:rsid w:val="008C6743"/>
    <w:rsid w:val="009A1A9B"/>
    <w:rsid w:val="009E06C5"/>
    <w:rsid w:val="00A32EFD"/>
    <w:rsid w:val="00A43071"/>
    <w:rsid w:val="00A53607"/>
    <w:rsid w:val="00A67923"/>
    <w:rsid w:val="00A67BD0"/>
    <w:rsid w:val="00A961A8"/>
    <w:rsid w:val="00B220DA"/>
    <w:rsid w:val="00B24924"/>
    <w:rsid w:val="00B26E68"/>
    <w:rsid w:val="00B969FA"/>
    <w:rsid w:val="00C65B97"/>
    <w:rsid w:val="00CB6382"/>
    <w:rsid w:val="00D56740"/>
    <w:rsid w:val="00D70FFA"/>
    <w:rsid w:val="00DB7DB9"/>
    <w:rsid w:val="00DC0057"/>
    <w:rsid w:val="00DD3C14"/>
    <w:rsid w:val="00DD59A1"/>
    <w:rsid w:val="00DF09BC"/>
    <w:rsid w:val="00E803BE"/>
    <w:rsid w:val="00F00423"/>
    <w:rsid w:val="39A3152F"/>
    <w:rsid w:val="564F1430"/>
    <w:rsid w:val="62EAC43E"/>
    <w:rsid w:val="72B7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581B7"/>
  <w15:chartTrackingRefBased/>
  <w15:docId w15:val="{4672CDF9-111B-493F-A71A-52CF6C0EE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7F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96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DD3C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3C14"/>
  </w:style>
  <w:style w:type="paragraph" w:styleId="Rodap">
    <w:name w:val="footer"/>
    <w:basedOn w:val="Normal"/>
    <w:link w:val="RodapChar"/>
    <w:uiPriority w:val="99"/>
    <w:unhideWhenUsed/>
    <w:rsid w:val="00DD3C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3C14"/>
  </w:style>
  <w:style w:type="character" w:styleId="Hyperlink">
    <w:name w:val="Hyperlink"/>
    <w:basedOn w:val="Fontepargpadro"/>
    <w:uiPriority w:val="99"/>
    <w:semiHidden/>
    <w:unhideWhenUsed/>
    <w:rsid w:val="005233B0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5233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1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85712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60402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1675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496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615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6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1.globo.com/trabalho-e-carreira/noticia/2022/12/20/rendimento-de-trabalho-em-home-office-sobe-53percent-desde-o-inicio-da-pandemia-e-ganha-do-presencial.ghtm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3706DF4885A84DAE25FFF3FD892629" ma:contentTypeVersion="5" ma:contentTypeDescription="Crie um novo documento." ma:contentTypeScope="" ma:versionID="7adb00d58b607027868b0f10ac2c6ef8">
  <xsd:schema xmlns:xsd="http://www.w3.org/2001/XMLSchema" xmlns:xs="http://www.w3.org/2001/XMLSchema" xmlns:p="http://schemas.microsoft.com/office/2006/metadata/properties" xmlns:ns3="5395d067-d352-4990-ac4e-f495dc49d90b" targetNamespace="http://schemas.microsoft.com/office/2006/metadata/properties" ma:root="true" ma:fieldsID="b9c2dd1564e1b727977bd34821a9ebf5" ns3:_="">
    <xsd:import namespace="5395d067-d352-4990-ac4e-f495dc49d9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5d067-d352-4990-ac4e-f495dc49d9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395d067-d352-4990-ac4e-f495dc49d90b" xsi:nil="true"/>
  </documentManagement>
</p:properties>
</file>

<file path=customXml/itemProps1.xml><?xml version="1.0" encoding="utf-8"?>
<ds:datastoreItem xmlns:ds="http://schemas.openxmlformats.org/officeDocument/2006/customXml" ds:itemID="{A5C0FC10-C8D6-46DB-AA9B-3AE496E352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0CAA943-C51A-4D36-B367-5E81E5D51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95d067-d352-4990-ac4e-f495dc49d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D1E540-3A50-4963-965B-A1F37E3306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7F33EB-BC81-4B14-9EDB-4B36FD99E127}">
  <ds:schemaRefs>
    <ds:schemaRef ds:uri="5395d067-d352-4990-ac4e-f495dc49d90b"/>
    <ds:schemaRef ds:uri="http://purl.org/dc/dcmitype/"/>
    <ds:schemaRef ds:uri="http://purl.org/dc/elements/1.1/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1632</Words>
  <Characters>8819</Characters>
  <Application>Microsoft Office Word</Application>
  <DocSecurity>0</DocSecurity>
  <Lines>73</Lines>
  <Paragraphs>20</Paragraphs>
  <ScaleCrop>false</ScaleCrop>
  <Company/>
  <LinksUpToDate>false</LinksUpToDate>
  <CharactersWithSpaces>10431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Monteiro Da Silva</dc:creator>
  <cp:keywords/>
  <dc:description/>
  <cp:lastModifiedBy>Erick Monteiro Da Silva</cp:lastModifiedBy>
  <cp:revision>2</cp:revision>
  <dcterms:created xsi:type="dcterms:W3CDTF">2023-09-15T11:54:00Z</dcterms:created>
  <dcterms:modified xsi:type="dcterms:W3CDTF">2023-09-15T11:54:00Z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0x010100073706DF4885A84DAE25FFF3FD892629</vt:lpwstr>
  </property>
</Properties>
</file>