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CFF3783" w:rsidR="002E75E3" w:rsidRDefault="003B2CF9" w:rsidP="00C91520">
      <w:pPr>
        <w:pStyle w:val="Titel"/>
        <w:rPr>
          <w:lang w:val="nl-NL"/>
        </w:rPr>
      </w:pPr>
      <w:r>
        <w:rPr>
          <w:lang w:val="nl-NL"/>
        </w:rPr>
        <w:t>Architectuur</w:t>
      </w:r>
      <w:r w:rsidR="00DF1019">
        <w:rPr>
          <w:lang w:val="nl-NL"/>
        </w:rPr>
        <w:t xml:space="preserve"> microservices</w:t>
      </w:r>
    </w:p>
    <w:p w14:paraId="06015038" w14:textId="7B6F2D96" w:rsidR="00DF1019" w:rsidRDefault="00DF1019" w:rsidP="00DF1019">
      <w:pPr>
        <w:rPr>
          <w:lang w:val="nl-NL"/>
        </w:rPr>
      </w:pPr>
    </w:p>
    <w:p w14:paraId="48E191A2" w14:textId="4B0B07C0" w:rsidR="435AD75D" w:rsidRDefault="435AD75D" w:rsidP="435AD75D">
      <w:pPr>
        <w:rPr>
          <w:lang w:val="nl-NL"/>
        </w:rPr>
      </w:pPr>
    </w:p>
    <w:p w14:paraId="438CB511" w14:textId="77DED0B0" w:rsidR="435AD75D" w:rsidRDefault="435AD75D" w:rsidP="435AD75D">
      <w:pPr>
        <w:rPr>
          <w:lang w:val="nl-NL"/>
        </w:rPr>
      </w:pPr>
    </w:p>
    <w:p w14:paraId="4E2F1294" w14:textId="6B168380" w:rsidR="435AD75D" w:rsidRDefault="435AD75D" w:rsidP="435AD75D">
      <w:pPr>
        <w:rPr>
          <w:lang w:val="nl-NL"/>
        </w:rPr>
      </w:pPr>
    </w:p>
    <w:p w14:paraId="03700E0F" w14:textId="001A0FF7" w:rsidR="435AD75D" w:rsidRDefault="435AD75D" w:rsidP="435AD75D">
      <w:pPr>
        <w:rPr>
          <w:lang w:val="nl-NL"/>
        </w:rPr>
      </w:pPr>
    </w:p>
    <w:p w14:paraId="523D20BF" w14:textId="781779FE" w:rsidR="435AD75D" w:rsidRDefault="435AD75D" w:rsidP="435AD75D">
      <w:pPr>
        <w:rPr>
          <w:lang w:val="nl-NL"/>
        </w:rPr>
      </w:pPr>
    </w:p>
    <w:p w14:paraId="7EA7CB2D" w14:textId="4AE2E68A" w:rsidR="435AD75D" w:rsidRDefault="435AD75D" w:rsidP="435AD75D">
      <w:pPr>
        <w:rPr>
          <w:lang w:val="nl-NL"/>
        </w:rPr>
      </w:pPr>
    </w:p>
    <w:p w14:paraId="0955E9E4" w14:textId="7AE0CE62" w:rsidR="435AD75D" w:rsidRDefault="435AD75D" w:rsidP="435AD75D">
      <w:pPr>
        <w:rPr>
          <w:lang w:val="nl-NL"/>
        </w:rPr>
      </w:pPr>
    </w:p>
    <w:p w14:paraId="2716736D" w14:textId="1FBD1012" w:rsidR="435AD75D" w:rsidRDefault="435AD75D" w:rsidP="435AD75D">
      <w:pPr>
        <w:rPr>
          <w:lang w:val="nl-NL"/>
        </w:rPr>
      </w:pPr>
    </w:p>
    <w:p w14:paraId="35E75FB9" w14:textId="58E209BA" w:rsidR="435AD75D" w:rsidRDefault="435AD75D" w:rsidP="435AD75D">
      <w:pPr>
        <w:rPr>
          <w:lang w:val="nl-NL"/>
        </w:rPr>
      </w:pPr>
    </w:p>
    <w:p w14:paraId="24863A55" w14:textId="385A2993" w:rsidR="435AD75D" w:rsidRDefault="435AD75D" w:rsidP="435AD75D">
      <w:pPr>
        <w:rPr>
          <w:lang w:val="nl-NL"/>
        </w:rPr>
      </w:pPr>
    </w:p>
    <w:p w14:paraId="28459B8C" w14:textId="5E78186B" w:rsidR="435AD75D" w:rsidRDefault="435AD75D" w:rsidP="435AD75D">
      <w:pPr>
        <w:rPr>
          <w:lang w:val="nl-NL"/>
        </w:rPr>
      </w:pPr>
    </w:p>
    <w:p w14:paraId="6889873F" w14:textId="61F2C01F" w:rsidR="435AD75D" w:rsidRDefault="435AD75D" w:rsidP="435AD75D">
      <w:pPr>
        <w:rPr>
          <w:lang w:val="nl-NL"/>
        </w:rPr>
      </w:pPr>
    </w:p>
    <w:p w14:paraId="093612E8" w14:textId="2762C693" w:rsidR="435AD75D" w:rsidRDefault="435AD75D" w:rsidP="435AD75D">
      <w:pPr>
        <w:rPr>
          <w:lang w:val="nl-NL"/>
        </w:rPr>
      </w:pPr>
    </w:p>
    <w:p w14:paraId="1368B34C" w14:textId="32B31F6F" w:rsidR="001D6F63" w:rsidRDefault="001D6F63" w:rsidP="435AD75D">
      <w:pPr>
        <w:rPr>
          <w:lang w:val="nl-NL"/>
        </w:rPr>
      </w:pPr>
    </w:p>
    <w:p w14:paraId="1CC9C157" w14:textId="030ADC2F" w:rsidR="001D6F63" w:rsidRDefault="001D6F63" w:rsidP="435AD75D">
      <w:pPr>
        <w:rPr>
          <w:lang w:val="nl-NL"/>
        </w:rPr>
      </w:pPr>
    </w:p>
    <w:p w14:paraId="52ADA5AE" w14:textId="6AB9DD4D" w:rsidR="001D6F63" w:rsidRDefault="001D6F63" w:rsidP="435AD75D">
      <w:pPr>
        <w:rPr>
          <w:lang w:val="nl-NL"/>
        </w:rPr>
      </w:pPr>
    </w:p>
    <w:p w14:paraId="776BC2B0" w14:textId="7C18D378" w:rsidR="001D6F63" w:rsidRDefault="001D6F63" w:rsidP="435AD75D">
      <w:pPr>
        <w:rPr>
          <w:lang w:val="nl-NL"/>
        </w:rPr>
      </w:pPr>
    </w:p>
    <w:p w14:paraId="5F759469" w14:textId="3CCB56B0" w:rsidR="001D6F63" w:rsidRDefault="001D6F63" w:rsidP="435AD75D">
      <w:pPr>
        <w:rPr>
          <w:lang w:val="nl-NL"/>
        </w:rPr>
      </w:pPr>
    </w:p>
    <w:p w14:paraId="5FC96FE8" w14:textId="4DD70C8B" w:rsidR="001D6F63" w:rsidRDefault="001D6F63" w:rsidP="435AD75D">
      <w:pPr>
        <w:rPr>
          <w:lang w:val="nl-NL"/>
        </w:rPr>
      </w:pPr>
    </w:p>
    <w:p w14:paraId="4E09149A" w14:textId="4D682532" w:rsidR="001D6F63" w:rsidRDefault="001D6F63" w:rsidP="435AD75D">
      <w:pPr>
        <w:rPr>
          <w:lang w:val="nl-NL"/>
        </w:rPr>
      </w:pPr>
    </w:p>
    <w:p w14:paraId="67E3BFCD" w14:textId="77777777" w:rsidR="001D6F63" w:rsidRDefault="001D6F63" w:rsidP="435AD75D">
      <w:pPr>
        <w:rPr>
          <w:lang w:val="nl-NL"/>
        </w:rPr>
      </w:pPr>
    </w:p>
    <w:p w14:paraId="1D5C5CBC" w14:textId="162A0D7F" w:rsidR="435AD75D" w:rsidRDefault="435AD75D" w:rsidP="435AD75D">
      <w:pPr>
        <w:rPr>
          <w:lang w:val="nl-NL"/>
        </w:rPr>
      </w:pPr>
    </w:p>
    <w:p w14:paraId="66547104" w14:textId="77777777" w:rsidR="001D6F63" w:rsidRDefault="001D6F63" w:rsidP="435AD75D">
      <w:pPr>
        <w:rPr>
          <w:lang w:val="nl-NL"/>
        </w:rPr>
      </w:pPr>
    </w:p>
    <w:p w14:paraId="2F4085BF" w14:textId="311FDA2B" w:rsidR="435AD75D" w:rsidRDefault="435AD75D" w:rsidP="435AD75D">
      <w:pPr>
        <w:rPr>
          <w:lang w:val="nl-N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00"/>
      </w:tblGrid>
      <w:tr w:rsidR="549EA64A" w14:paraId="1E88316A" w14:textId="77777777" w:rsidTr="549EA64A">
        <w:trPr>
          <w:trHeight w:val="300"/>
        </w:trPr>
        <w:tc>
          <w:tcPr>
            <w:tcW w:w="9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18AAEE" w14:textId="28A90CA9" w:rsidR="549EA64A" w:rsidRDefault="549EA64A" w:rsidP="549EA64A">
            <w:pPr>
              <w:spacing w:line="240" w:lineRule="auto"/>
              <w:rPr>
                <w:rFonts w:ascii="Arial" w:eastAsia="Arial" w:hAnsi="Arial" w:cs="Arial"/>
                <w:color w:val="353F49"/>
                <w:sz w:val="20"/>
                <w:szCs w:val="20"/>
              </w:rPr>
            </w:pPr>
            <w:r w:rsidRPr="549EA64A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-NL"/>
              </w:rPr>
              <w:t>Datum: </w:t>
            </w:r>
            <w:r w:rsidR="2DFE7374" w:rsidRPr="549EA64A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-NL"/>
              </w:rPr>
              <w:t>04</w:t>
            </w:r>
            <w:r w:rsidRPr="549EA64A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-NL"/>
              </w:rPr>
              <w:t>-0</w:t>
            </w:r>
            <w:r w:rsidR="16A3F1C8" w:rsidRPr="549EA64A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-NL"/>
              </w:rPr>
              <w:t>6</w:t>
            </w:r>
            <w:r w:rsidRPr="549EA64A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-NL"/>
              </w:rPr>
              <w:t>-2021</w:t>
            </w:r>
            <w:r w:rsidRPr="549EA64A">
              <w:rPr>
                <w:rFonts w:ascii="Arial" w:eastAsia="Arial" w:hAnsi="Arial" w:cs="Arial"/>
                <w:color w:val="353F49"/>
                <w:sz w:val="20"/>
                <w:szCs w:val="20"/>
              </w:rPr>
              <w:t> </w:t>
            </w:r>
          </w:p>
        </w:tc>
      </w:tr>
      <w:tr w:rsidR="549EA64A" w14:paraId="6A9AEC7C" w14:textId="77777777" w:rsidTr="549EA64A">
        <w:trPr>
          <w:trHeight w:val="300"/>
        </w:trPr>
        <w:tc>
          <w:tcPr>
            <w:tcW w:w="9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E9107" w14:textId="4D62BE75" w:rsidR="549EA64A" w:rsidRDefault="549EA64A" w:rsidP="549EA64A">
            <w:pPr>
              <w:spacing w:line="240" w:lineRule="auto"/>
              <w:rPr>
                <w:rFonts w:ascii="Arial" w:eastAsia="Arial" w:hAnsi="Arial" w:cs="Arial"/>
                <w:color w:val="353F49"/>
                <w:sz w:val="20"/>
                <w:szCs w:val="20"/>
              </w:rPr>
            </w:pPr>
            <w:r w:rsidRPr="549EA64A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-NL"/>
              </w:rPr>
              <w:t>Versie: 0.</w:t>
            </w:r>
            <w:r w:rsidR="03321256" w:rsidRPr="549EA64A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-NL"/>
              </w:rPr>
              <w:t>2</w:t>
            </w:r>
          </w:p>
        </w:tc>
      </w:tr>
      <w:tr w:rsidR="549EA64A" w14:paraId="26A0E3A6" w14:textId="77777777" w:rsidTr="549EA64A">
        <w:trPr>
          <w:trHeight w:val="300"/>
        </w:trPr>
        <w:tc>
          <w:tcPr>
            <w:tcW w:w="9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88C4B5" w14:textId="6FE41B8F" w:rsidR="549EA64A" w:rsidRDefault="549EA64A" w:rsidP="549EA64A">
            <w:pPr>
              <w:spacing w:line="240" w:lineRule="auto"/>
              <w:rPr>
                <w:rFonts w:ascii="Arial" w:eastAsia="Arial" w:hAnsi="Arial" w:cs="Arial"/>
                <w:color w:val="353F49"/>
                <w:sz w:val="20"/>
                <w:szCs w:val="20"/>
                <w:lang w:val="nl-NL"/>
              </w:rPr>
            </w:pPr>
            <w:r w:rsidRPr="549EA64A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-NL"/>
              </w:rPr>
              <w:t xml:space="preserve">Bestandsnaam: </w:t>
            </w:r>
            <w:r w:rsidRPr="549EA64A">
              <w:rPr>
                <w:rFonts w:ascii="Arial" w:eastAsia="Arial" w:hAnsi="Arial" w:cs="Arial"/>
                <w:color w:val="353F49"/>
                <w:sz w:val="20"/>
                <w:szCs w:val="20"/>
                <w:lang w:val="nl-NL"/>
              </w:rPr>
              <w:t>A</w:t>
            </w:r>
            <w:r w:rsidR="46C660FD" w:rsidRPr="549EA64A">
              <w:rPr>
                <w:rFonts w:ascii="Arial" w:eastAsia="Arial" w:hAnsi="Arial" w:cs="Arial"/>
                <w:color w:val="353F49"/>
                <w:sz w:val="20"/>
                <w:szCs w:val="20"/>
                <w:lang w:val="nl-NL"/>
              </w:rPr>
              <w:t>rchitectuur microservice</w:t>
            </w:r>
          </w:p>
        </w:tc>
      </w:tr>
      <w:tr w:rsidR="549EA64A" w14:paraId="3D1525E2" w14:textId="77777777" w:rsidTr="549EA64A">
        <w:trPr>
          <w:trHeight w:val="300"/>
        </w:trPr>
        <w:tc>
          <w:tcPr>
            <w:tcW w:w="9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90C4D2" w14:textId="65F1FE83" w:rsidR="549EA64A" w:rsidRDefault="549EA64A" w:rsidP="549EA64A">
            <w:pPr>
              <w:spacing w:line="240" w:lineRule="auto"/>
              <w:rPr>
                <w:rFonts w:ascii="Arial" w:eastAsia="Arial" w:hAnsi="Arial" w:cs="Arial"/>
                <w:color w:val="353F49"/>
                <w:sz w:val="20"/>
                <w:szCs w:val="20"/>
              </w:rPr>
            </w:pPr>
            <w:r w:rsidRPr="549EA64A">
              <w:rPr>
                <w:rFonts w:ascii="Arial" w:eastAsia="Arial" w:hAnsi="Arial" w:cs="Arial"/>
                <w:b/>
                <w:bCs/>
                <w:color w:val="353F49"/>
                <w:sz w:val="20"/>
                <w:szCs w:val="20"/>
                <w:lang w:val="nl-NL"/>
              </w:rPr>
              <w:t>Auteurs:</w:t>
            </w:r>
            <w:r w:rsidRPr="549EA64A">
              <w:rPr>
                <w:rFonts w:ascii="Arial" w:eastAsia="Arial" w:hAnsi="Arial" w:cs="Arial"/>
                <w:color w:val="353F49"/>
                <w:sz w:val="20"/>
                <w:szCs w:val="20"/>
                <w:lang w:val="nl-NL"/>
              </w:rPr>
              <w:t> </w:t>
            </w:r>
            <w:r>
              <w:br/>
            </w:r>
            <w:r w:rsidRPr="549EA64A">
              <w:rPr>
                <w:rFonts w:ascii="Arial" w:eastAsia="Arial" w:hAnsi="Arial" w:cs="Arial"/>
                <w:color w:val="353F49"/>
                <w:sz w:val="20"/>
                <w:szCs w:val="20"/>
                <w:lang w:val="nl-NL"/>
              </w:rPr>
              <w:t xml:space="preserve">Luuk </w:t>
            </w:r>
            <w:proofErr w:type="spellStart"/>
            <w:r w:rsidRPr="549EA64A">
              <w:rPr>
                <w:rFonts w:ascii="Arial" w:eastAsia="Arial" w:hAnsi="Arial" w:cs="Arial"/>
                <w:color w:val="353F49"/>
                <w:sz w:val="20"/>
                <w:szCs w:val="20"/>
                <w:lang w:val="nl-NL"/>
              </w:rPr>
              <w:t>Ebenau</w:t>
            </w:r>
            <w:proofErr w:type="spellEnd"/>
            <w:r w:rsidRPr="549EA64A">
              <w:rPr>
                <w:rFonts w:ascii="Arial" w:eastAsia="Arial" w:hAnsi="Arial" w:cs="Arial"/>
                <w:color w:val="353F49"/>
                <w:sz w:val="20"/>
                <w:szCs w:val="20"/>
                <w:lang w:val="nl-NL"/>
              </w:rPr>
              <w:t xml:space="preserve">, Youri </w:t>
            </w:r>
            <w:proofErr w:type="spellStart"/>
            <w:r w:rsidRPr="549EA64A">
              <w:rPr>
                <w:rFonts w:ascii="Arial" w:eastAsia="Arial" w:hAnsi="Arial" w:cs="Arial"/>
                <w:color w:val="353F49"/>
                <w:sz w:val="20"/>
                <w:szCs w:val="20"/>
                <w:lang w:val="nl-NL"/>
              </w:rPr>
              <w:t>Saman</w:t>
            </w:r>
            <w:proofErr w:type="spellEnd"/>
          </w:p>
        </w:tc>
      </w:tr>
    </w:tbl>
    <w:p w14:paraId="44F10C7A" w14:textId="4215FBAE" w:rsidR="435AD75D" w:rsidRDefault="060686C1" w:rsidP="549EA64A">
      <w:pPr>
        <w:pStyle w:val="Kop1"/>
        <w:rPr>
          <w:rFonts w:ascii="Calibri Light" w:hAnsi="Calibri Light"/>
          <w:lang w:val="nl-NL"/>
        </w:rPr>
      </w:pPr>
      <w:bookmarkStart w:id="0" w:name="_Toc73697626"/>
      <w:r w:rsidRPr="549EA64A"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549EA64A" w14:paraId="6C96BD28" w14:textId="77777777" w:rsidTr="549EA64A">
        <w:trPr>
          <w:trHeight w:val="300"/>
        </w:trPr>
        <w:tc>
          <w:tcPr>
            <w:tcW w:w="3000" w:type="dxa"/>
          </w:tcPr>
          <w:p w14:paraId="7CC2EA1E" w14:textId="054ED440" w:rsidR="549EA64A" w:rsidRDefault="549EA64A" w:rsidP="549EA64A">
            <w:pPr>
              <w:spacing w:line="259" w:lineRule="auto"/>
              <w:rPr>
                <w:rFonts w:ascii="Calibri" w:eastAsia="Calibri" w:hAnsi="Calibri" w:cs="Calibri"/>
              </w:rPr>
            </w:pPr>
            <w:r w:rsidRPr="549EA64A">
              <w:rPr>
                <w:rFonts w:ascii="Calibri" w:eastAsia="Calibri" w:hAnsi="Calibri" w:cs="Calibri"/>
                <w:lang w:val="nl-NL"/>
              </w:rPr>
              <w:t>Versie</w:t>
            </w:r>
          </w:p>
        </w:tc>
        <w:tc>
          <w:tcPr>
            <w:tcW w:w="3000" w:type="dxa"/>
          </w:tcPr>
          <w:p w14:paraId="040486A6" w14:textId="1CFB94A8" w:rsidR="549EA64A" w:rsidRDefault="549EA64A" w:rsidP="549EA64A">
            <w:pPr>
              <w:spacing w:line="259" w:lineRule="auto"/>
              <w:rPr>
                <w:rFonts w:ascii="Calibri" w:eastAsia="Calibri" w:hAnsi="Calibri" w:cs="Calibri"/>
              </w:rPr>
            </w:pPr>
            <w:r w:rsidRPr="549EA64A">
              <w:rPr>
                <w:rFonts w:ascii="Calibri" w:eastAsia="Calibri" w:hAnsi="Calibri" w:cs="Calibri"/>
                <w:lang w:val="nl-NL"/>
              </w:rPr>
              <w:t>Wat</w:t>
            </w:r>
          </w:p>
        </w:tc>
        <w:tc>
          <w:tcPr>
            <w:tcW w:w="3000" w:type="dxa"/>
          </w:tcPr>
          <w:p w14:paraId="1FF263E9" w14:textId="3A4C61F2" w:rsidR="549EA64A" w:rsidRDefault="549EA64A" w:rsidP="549EA64A">
            <w:pPr>
              <w:spacing w:line="259" w:lineRule="auto"/>
              <w:rPr>
                <w:rFonts w:ascii="Calibri" w:eastAsia="Calibri" w:hAnsi="Calibri" w:cs="Calibri"/>
              </w:rPr>
            </w:pPr>
            <w:r w:rsidRPr="549EA64A">
              <w:rPr>
                <w:rFonts w:ascii="Calibri" w:eastAsia="Calibri" w:hAnsi="Calibri" w:cs="Calibri"/>
                <w:lang w:val="nl-NL"/>
              </w:rPr>
              <w:t>Datum</w:t>
            </w:r>
          </w:p>
        </w:tc>
      </w:tr>
      <w:tr w:rsidR="549EA64A" w14:paraId="6B737505" w14:textId="77777777" w:rsidTr="549EA64A">
        <w:trPr>
          <w:trHeight w:val="300"/>
        </w:trPr>
        <w:tc>
          <w:tcPr>
            <w:tcW w:w="3000" w:type="dxa"/>
          </w:tcPr>
          <w:p w14:paraId="2A91A53F" w14:textId="2264ACB8" w:rsidR="549EA64A" w:rsidRDefault="549EA64A" w:rsidP="549EA64A">
            <w:pPr>
              <w:spacing w:line="259" w:lineRule="auto"/>
              <w:rPr>
                <w:rFonts w:ascii="Calibri" w:eastAsia="Calibri" w:hAnsi="Calibri" w:cs="Calibri"/>
              </w:rPr>
            </w:pPr>
            <w:r w:rsidRPr="549EA64A">
              <w:rPr>
                <w:rFonts w:ascii="Calibri" w:eastAsia="Calibri" w:hAnsi="Calibri" w:cs="Calibri"/>
                <w:lang w:val="nl-NL"/>
              </w:rPr>
              <w:t>0.1</w:t>
            </w:r>
          </w:p>
        </w:tc>
        <w:tc>
          <w:tcPr>
            <w:tcW w:w="3000" w:type="dxa"/>
          </w:tcPr>
          <w:p w14:paraId="290FCCC4" w14:textId="0DB34418" w:rsidR="23DF9FBD" w:rsidRDefault="23DF9FBD" w:rsidP="549EA64A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549EA64A">
              <w:rPr>
                <w:rFonts w:ascii="Calibri" w:eastAsia="Calibri" w:hAnsi="Calibri" w:cs="Calibri"/>
                <w:lang w:val="nl-NL"/>
              </w:rPr>
              <w:t>Eerste opzet</w:t>
            </w:r>
          </w:p>
        </w:tc>
        <w:tc>
          <w:tcPr>
            <w:tcW w:w="3000" w:type="dxa"/>
          </w:tcPr>
          <w:p w14:paraId="59C77433" w14:textId="735439D9" w:rsidR="549EA64A" w:rsidRDefault="549EA64A" w:rsidP="549EA64A">
            <w:pPr>
              <w:spacing w:line="259" w:lineRule="auto"/>
              <w:rPr>
                <w:rFonts w:ascii="Calibri" w:eastAsia="Calibri" w:hAnsi="Calibri" w:cs="Calibri"/>
              </w:rPr>
            </w:pPr>
            <w:r w:rsidRPr="549EA64A">
              <w:rPr>
                <w:rFonts w:ascii="Calibri" w:eastAsia="Calibri" w:hAnsi="Calibri" w:cs="Calibri"/>
                <w:lang w:val="nl-NL"/>
              </w:rPr>
              <w:t>2</w:t>
            </w:r>
            <w:r w:rsidR="60D132DD" w:rsidRPr="549EA64A">
              <w:rPr>
                <w:rFonts w:ascii="Calibri" w:eastAsia="Calibri" w:hAnsi="Calibri" w:cs="Calibri"/>
                <w:lang w:val="nl-NL"/>
              </w:rPr>
              <w:t>8</w:t>
            </w:r>
            <w:r w:rsidR="42D404BC" w:rsidRPr="549EA64A">
              <w:rPr>
                <w:rFonts w:ascii="Calibri" w:eastAsia="Calibri" w:hAnsi="Calibri" w:cs="Calibri"/>
                <w:lang w:val="nl-NL"/>
              </w:rPr>
              <w:t>-</w:t>
            </w:r>
            <w:r w:rsidRPr="549EA64A">
              <w:rPr>
                <w:rFonts w:ascii="Calibri" w:eastAsia="Calibri" w:hAnsi="Calibri" w:cs="Calibri"/>
                <w:lang w:val="nl-NL"/>
              </w:rPr>
              <w:t>0</w:t>
            </w:r>
            <w:r w:rsidR="6AFBB60D" w:rsidRPr="549EA64A">
              <w:rPr>
                <w:rFonts w:ascii="Calibri" w:eastAsia="Calibri" w:hAnsi="Calibri" w:cs="Calibri"/>
                <w:lang w:val="nl-NL"/>
              </w:rPr>
              <w:t>2</w:t>
            </w:r>
            <w:r w:rsidR="601E5987" w:rsidRPr="549EA64A">
              <w:rPr>
                <w:rFonts w:ascii="Calibri" w:eastAsia="Calibri" w:hAnsi="Calibri" w:cs="Calibri"/>
                <w:lang w:val="nl-NL"/>
              </w:rPr>
              <w:t>-</w:t>
            </w:r>
            <w:r w:rsidRPr="549EA64A">
              <w:rPr>
                <w:rFonts w:ascii="Calibri" w:eastAsia="Calibri" w:hAnsi="Calibri" w:cs="Calibri"/>
                <w:lang w:val="nl-NL"/>
              </w:rPr>
              <w:t>2021</w:t>
            </w:r>
          </w:p>
        </w:tc>
      </w:tr>
      <w:tr w:rsidR="549EA64A" w14:paraId="29E1665C" w14:textId="77777777" w:rsidTr="549EA64A">
        <w:trPr>
          <w:trHeight w:val="300"/>
        </w:trPr>
        <w:tc>
          <w:tcPr>
            <w:tcW w:w="3000" w:type="dxa"/>
          </w:tcPr>
          <w:p w14:paraId="0FC2AEBD" w14:textId="43F133F0" w:rsidR="549EA64A" w:rsidRDefault="549EA64A" w:rsidP="549EA64A">
            <w:pPr>
              <w:spacing w:line="259" w:lineRule="auto"/>
              <w:rPr>
                <w:rFonts w:ascii="Calibri" w:eastAsia="Calibri" w:hAnsi="Calibri" w:cs="Calibri"/>
              </w:rPr>
            </w:pPr>
            <w:r w:rsidRPr="549EA64A">
              <w:rPr>
                <w:rFonts w:ascii="Calibri" w:eastAsia="Calibri" w:hAnsi="Calibri" w:cs="Calibri"/>
                <w:lang w:val="nl-NL"/>
              </w:rPr>
              <w:t>0.2</w:t>
            </w:r>
          </w:p>
        </w:tc>
        <w:tc>
          <w:tcPr>
            <w:tcW w:w="3000" w:type="dxa"/>
          </w:tcPr>
          <w:p w14:paraId="49EA2CC1" w14:textId="0490B773" w:rsidR="235413D5" w:rsidRDefault="235413D5" w:rsidP="549EA64A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549EA64A">
              <w:rPr>
                <w:rFonts w:ascii="Calibri" w:eastAsia="Calibri" w:hAnsi="Calibri" w:cs="Calibri"/>
                <w:lang w:val="nl-NL"/>
              </w:rPr>
              <w:t>Design verbeteren</w:t>
            </w:r>
          </w:p>
        </w:tc>
        <w:tc>
          <w:tcPr>
            <w:tcW w:w="3000" w:type="dxa"/>
          </w:tcPr>
          <w:p w14:paraId="4F5F932E" w14:textId="1CFAC044" w:rsidR="235413D5" w:rsidRDefault="235413D5" w:rsidP="549EA64A">
            <w:pPr>
              <w:spacing w:line="259" w:lineRule="auto"/>
              <w:rPr>
                <w:rFonts w:ascii="Calibri" w:eastAsia="Calibri" w:hAnsi="Calibri" w:cs="Calibri"/>
                <w:lang w:val="nl-NL"/>
              </w:rPr>
            </w:pPr>
            <w:r w:rsidRPr="549EA64A">
              <w:rPr>
                <w:rFonts w:ascii="Calibri" w:eastAsia="Calibri" w:hAnsi="Calibri" w:cs="Calibri"/>
                <w:lang w:val="nl-NL"/>
              </w:rPr>
              <w:t>04</w:t>
            </w:r>
            <w:r w:rsidR="1EA1FED6" w:rsidRPr="549EA64A">
              <w:rPr>
                <w:rFonts w:ascii="Calibri" w:eastAsia="Calibri" w:hAnsi="Calibri" w:cs="Calibri"/>
                <w:lang w:val="nl-NL"/>
              </w:rPr>
              <w:t>-</w:t>
            </w:r>
            <w:r w:rsidR="549EA64A" w:rsidRPr="549EA64A">
              <w:rPr>
                <w:rFonts w:ascii="Calibri" w:eastAsia="Calibri" w:hAnsi="Calibri" w:cs="Calibri"/>
                <w:lang w:val="nl-NL"/>
              </w:rPr>
              <w:t>0</w:t>
            </w:r>
            <w:r w:rsidR="21F88959" w:rsidRPr="549EA64A">
              <w:rPr>
                <w:rFonts w:ascii="Calibri" w:eastAsia="Calibri" w:hAnsi="Calibri" w:cs="Calibri"/>
                <w:lang w:val="nl-NL"/>
              </w:rPr>
              <w:t>6</w:t>
            </w:r>
            <w:r w:rsidR="54E38653" w:rsidRPr="549EA64A">
              <w:rPr>
                <w:rFonts w:ascii="Calibri" w:eastAsia="Calibri" w:hAnsi="Calibri" w:cs="Calibri"/>
                <w:lang w:val="nl-NL"/>
              </w:rPr>
              <w:t>-</w:t>
            </w:r>
            <w:r w:rsidR="549EA64A" w:rsidRPr="549EA64A">
              <w:rPr>
                <w:rFonts w:ascii="Calibri" w:eastAsia="Calibri" w:hAnsi="Calibri" w:cs="Calibri"/>
                <w:lang w:val="nl-NL"/>
              </w:rPr>
              <w:t>2021</w:t>
            </w:r>
          </w:p>
        </w:tc>
      </w:tr>
    </w:tbl>
    <w:p w14:paraId="7B8B2C86" w14:textId="76A17222" w:rsidR="435AD75D" w:rsidRDefault="435AD75D" w:rsidP="435AD75D">
      <w:pPr>
        <w:rPr>
          <w:lang w:val="nl-NL"/>
        </w:rPr>
      </w:pPr>
    </w:p>
    <w:p w14:paraId="7B4A05A3" w14:textId="24E0A013" w:rsidR="435AD75D" w:rsidRDefault="5402FF65" w:rsidP="549EA64A">
      <w:pPr>
        <w:rPr>
          <w:rStyle w:val="Kop1Char"/>
        </w:rPr>
      </w:pPr>
      <w:bookmarkStart w:id="1" w:name="_Toc73697627"/>
      <w:proofErr w:type="spellStart"/>
      <w:r w:rsidRPr="549EA64A">
        <w:rPr>
          <w:rStyle w:val="Kop1Char"/>
        </w:rPr>
        <w:t>Inhoudsopgave</w:t>
      </w:r>
      <w:bookmarkEnd w:id="1"/>
      <w:proofErr w:type="spellEnd"/>
    </w:p>
    <w:sdt>
      <w:sdtPr>
        <w:id w:val="1762902300"/>
        <w:docPartObj>
          <w:docPartGallery w:val="Table of Contents"/>
          <w:docPartUnique/>
        </w:docPartObj>
      </w:sdtPr>
      <w:sdtEndPr/>
      <w:sdtContent>
        <w:p w14:paraId="1DD9596E" w14:textId="2F1AE3BB" w:rsidR="001D6F63" w:rsidRDefault="435AD75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73697626" w:history="1">
            <w:r w:rsidR="001D6F63" w:rsidRPr="00F2185D">
              <w:rPr>
                <w:rStyle w:val="Hyperlink"/>
                <w:noProof/>
                <w:lang w:val="nl-NL"/>
              </w:rPr>
              <w:t>Versiebeheer</w:t>
            </w:r>
            <w:r w:rsidR="001D6F63">
              <w:rPr>
                <w:noProof/>
                <w:webHidden/>
              </w:rPr>
              <w:tab/>
            </w:r>
            <w:r w:rsidR="001D6F63">
              <w:rPr>
                <w:noProof/>
                <w:webHidden/>
              </w:rPr>
              <w:fldChar w:fldCharType="begin"/>
            </w:r>
            <w:r w:rsidR="001D6F63">
              <w:rPr>
                <w:noProof/>
                <w:webHidden/>
              </w:rPr>
              <w:instrText xml:space="preserve"> PAGEREF _Toc73697626 \h </w:instrText>
            </w:r>
            <w:r w:rsidR="001D6F63">
              <w:rPr>
                <w:noProof/>
                <w:webHidden/>
              </w:rPr>
            </w:r>
            <w:r w:rsidR="001D6F63">
              <w:rPr>
                <w:noProof/>
                <w:webHidden/>
              </w:rPr>
              <w:fldChar w:fldCharType="separate"/>
            </w:r>
            <w:r w:rsidR="001D6F63">
              <w:rPr>
                <w:noProof/>
                <w:webHidden/>
              </w:rPr>
              <w:t>2</w:t>
            </w:r>
            <w:r w:rsidR="001D6F63">
              <w:rPr>
                <w:noProof/>
                <w:webHidden/>
              </w:rPr>
              <w:fldChar w:fldCharType="end"/>
            </w:r>
          </w:hyperlink>
        </w:p>
        <w:p w14:paraId="364884AA" w14:textId="2FFF9F7E" w:rsidR="001D6F63" w:rsidRDefault="001D6F6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7627" w:history="1">
            <w:r w:rsidRPr="00F2185D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2DF9" w14:textId="6F1E81D5" w:rsidR="001D6F63" w:rsidRDefault="001D6F6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7628" w:history="1">
            <w:r w:rsidRPr="00F2185D">
              <w:rPr>
                <w:rStyle w:val="Hyperlink"/>
                <w:noProof/>
                <w:lang w:val="nl-NL"/>
              </w:rPr>
              <w:t>Ons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767C" w14:textId="4F7F9C6D" w:rsidR="001D6F63" w:rsidRDefault="001D6F6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7629" w:history="1">
            <w:r w:rsidRPr="00F2185D">
              <w:rPr>
                <w:rStyle w:val="Hyperlink"/>
                <w:noProof/>
                <w:lang w:val="nl-NL"/>
              </w:rPr>
              <w:t>Het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4264" w14:textId="38BAEB7C" w:rsidR="001D6F63" w:rsidRDefault="001D6F6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7630" w:history="1">
            <w:r w:rsidRPr="00F2185D">
              <w:rPr>
                <w:rStyle w:val="Hyperlink"/>
                <w:noProof/>
                <w:lang w:val="nl-NL"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C432" w14:textId="78B4043D" w:rsidR="435AD75D" w:rsidRDefault="435AD75D" w:rsidP="435AD75D">
          <w:pPr>
            <w:pStyle w:val="Inhopg1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767CECB4" w14:textId="2C0620EF" w:rsidR="001D6F63" w:rsidRDefault="001D6F63">
      <w:pPr>
        <w:rPr>
          <w:lang w:val="nl-NL"/>
        </w:rPr>
      </w:pPr>
      <w:r>
        <w:rPr>
          <w:lang w:val="nl-NL"/>
        </w:rPr>
        <w:br w:type="page"/>
      </w:r>
    </w:p>
    <w:p w14:paraId="7334CB00" w14:textId="499492CE" w:rsidR="00DF1019" w:rsidRDefault="0092631D" w:rsidP="00035F92">
      <w:pPr>
        <w:pStyle w:val="Kop1"/>
        <w:rPr>
          <w:lang w:val="nl-NL"/>
        </w:rPr>
      </w:pPr>
      <w:bookmarkStart w:id="2" w:name="_Toc73697628"/>
      <w:r w:rsidRPr="435AD75D">
        <w:rPr>
          <w:lang w:val="nl-NL"/>
        </w:rPr>
        <w:lastRenderedPageBreak/>
        <w:t>Ons project</w:t>
      </w:r>
      <w:bookmarkEnd w:id="2"/>
    </w:p>
    <w:p w14:paraId="7C52A46E" w14:textId="33585991" w:rsidR="00035F92" w:rsidRPr="00035F92" w:rsidRDefault="0092631D" w:rsidP="00035F92">
      <w:pPr>
        <w:rPr>
          <w:lang w:val="nl-NL"/>
        </w:rPr>
      </w:pPr>
      <w:r>
        <w:rPr>
          <w:lang w:val="nl-NL"/>
        </w:rPr>
        <w:t xml:space="preserve">De gateway communiceert direct met de </w:t>
      </w:r>
      <w:proofErr w:type="spellStart"/>
      <w:r>
        <w:rPr>
          <w:lang w:val="nl-NL"/>
        </w:rPr>
        <w:t>MessageQ</w:t>
      </w:r>
      <w:proofErr w:type="spellEnd"/>
      <w:r>
        <w:rPr>
          <w:lang w:val="nl-NL"/>
        </w:rPr>
        <w:t xml:space="preserve"> waarna de berichten worden gelezen door de </w:t>
      </w:r>
      <w:proofErr w:type="spellStart"/>
      <w:r>
        <w:rPr>
          <w:lang w:val="nl-NL"/>
        </w:rPr>
        <w:t>subscribe</w:t>
      </w:r>
      <w:proofErr w:type="spellEnd"/>
      <w:r>
        <w:rPr>
          <w:lang w:val="nl-NL"/>
        </w:rPr>
        <w:t xml:space="preserve"> van alle andere services.</w:t>
      </w:r>
    </w:p>
    <w:p w14:paraId="2AE47268" w14:textId="5F70D7FB" w:rsidR="00035F92" w:rsidRDefault="00035F92" w:rsidP="00035F92">
      <w:pPr>
        <w:rPr>
          <w:lang w:val="nl-NL"/>
        </w:rPr>
      </w:pPr>
      <w:r>
        <w:rPr>
          <w:noProof/>
        </w:rPr>
        <w:drawing>
          <wp:inline distT="0" distB="0" distL="0" distR="0" wp14:anchorId="0021692C" wp14:editId="4510FB1A">
            <wp:extent cx="5731510" cy="5033008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9CE4" w14:textId="23018F1A" w:rsidR="0092631D" w:rsidRDefault="0092631D" w:rsidP="00035F92">
      <w:pPr>
        <w:rPr>
          <w:lang w:val="nl-NL"/>
        </w:rPr>
      </w:pPr>
    </w:p>
    <w:p w14:paraId="0DDB9BBC" w14:textId="39A72F74" w:rsidR="0092631D" w:rsidRDefault="0092631D" w:rsidP="0092631D">
      <w:pPr>
        <w:pStyle w:val="Kop1"/>
        <w:rPr>
          <w:lang w:val="nl-NL"/>
        </w:rPr>
      </w:pPr>
      <w:bookmarkStart w:id="3" w:name="_Toc73697629"/>
      <w:r w:rsidRPr="435AD75D">
        <w:rPr>
          <w:lang w:val="nl-NL"/>
        </w:rPr>
        <w:t>Het internet</w:t>
      </w:r>
      <w:bookmarkEnd w:id="3"/>
    </w:p>
    <w:p w14:paraId="5DD43893" w14:textId="568784FF" w:rsidR="0092631D" w:rsidRDefault="0092631D" w:rsidP="0092631D">
      <w:pPr>
        <w:rPr>
          <w:lang w:val="nl-NL"/>
        </w:rPr>
      </w:pPr>
      <w:r>
        <w:rPr>
          <w:lang w:val="nl-NL"/>
        </w:rPr>
        <w:t xml:space="preserve">Bij de meeste </w:t>
      </w:r>
      <w:proofErr w:type="spellStart"/>
      <w:r>
        <w:rPr>
          <w:lang w:val="nl-NL"/>
        </w:rPr>
        <w:t>practices</w:t>
      </w:r>
      <w:proofErr w:type="spellEnd"/>
      <w:r>
        <w:rPr>
          <w:lang w:val="nl-NL"/>
        </w:rPr>
        <w:t xml:space="preserve"> op het internet communiceert de gateway met de microservices en niet met de </w:t>
      </w:r>
      <w:proofErr w:type="spellStart"/>
      <w:r>
        <w:rPr>
          <w:lang w:val="nl-NL"/>
        </w:rPr>
        <w:t>message</w:t>
      </w:r>
      <w:proofErr w:type="spellEnd"/>
      <w:r>
        <w:rPr>
          <w:lang w:val="nl-NL"/>
        </w:rPr>
        <w:t xml:space="preserve"> queue. </w:t>
      </w:r>
      <w:r w:rsidR="00393A07">
        <w:rPr>
          <w:lang w:val="nl-NL"/>
        </w:rPr>
        <w:t>Dit zijn enkele voorbeelden die wij gevonden hebben tijdens onderzoek.</w:t>
      </w:r>
    </w:p>
    <w:p w14:paraId="2805FBC9" w14:textId="38F4FF2C" w:rsidR="00393A07" w:rsidRDefault="00A144B6" w:rsidP="0092631D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283DBA8F" wp14:editId="6E04F446">
            <wp:extent cx="5731510" cy="274701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1FEA" w14:textId="2F4B212F" w:rsidR="00A144B6" w:rsidRDefault="00A144B6" w:rsidP="0092631D">
      <w:pPr>
        <w:rPr>
          <w:lang w:val="nl-NL"/>
        </w:rPr>
      </w:pPr>
    </w:p>
    <w:p w14:paraId="7044E55B" w14:textId="1B479D1D" w:rsidR="00A144B6" w:rsidRDefault="00A144B6" w:rsidP="0092631D">
      <w:pPr>
        <w:rPr>
          <w:lang w:val="nl-NL"/>
        </w:rPr>
      </w:pPr>
      <w:r>
        <w:rPr>
          <w:noProof/>
        </w:rPr>
        <w:drawing>
          <wp:inline distT="0" distB="0" distL="0" distR="0" wp14:anchorId="3F7F1019" wp14:editId="1D14B1A7">
            <wp:extent cx="5731510" cy="2685415"/>
            <wp:effectExtent l="0" t="0" r="254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19CF" w14:textId="15C282C4" w:rsidR="00A144B6" w:rsidRDefault="00A144B6" w:rsidP="0092631D">
      <w:pPr>
        <w:rPr>
          <w:lang w:val="nl-NL"/>
        </w:rPr>
      </w:pPr>
    </w:p>
    <w:p w14:paraId="621F56CB" w14:textId="240022DB" w:rsidR="00A144B6" w:rsidRDefault="00A144B6" w:rsidP="0092631D">
      <w:pPr>
        <w:rPr>
          <w:lang w:val="nl-NL"/>
        </w:rPr>
      </w:pPr>
      <w:r w:rsidRPr="388B2282">
        <w:rPr>
          <w:lang w:val="nl-NL"/>
        </w:rPr>
        <w:t xml:space="preserve">Wij zijn nu bezig met het implementeren van de </w:t>
      </w:r>
      <w:proofErr w:type="spellStart"/>
      <w:r w:rsidRPr="388B2282">
        <w:rPr>
          <w:lang w:val="nl-NL"/>
        </w:rPr>
        <w:t>MessageQ</w:t>
      </w:r>
      <w:proofErr w:type="spellEnd"/>
      <w:r w:rsidRPr="388B2282">
        <w:rPr>
          <w:lang w:val="nl-NL"/>
        </w:rPr>
        <w:t xml:space="preserve"> in ons project</w:t>
      </w:r>
      <w:r w:rsidR="00DE2A07" w:rsidRPr="388B2282">
        <w:rPr>
          <w:lang w:val="nl-NL"/>
        </w:rPr>
        <w:t xml:space="preserve">. We zijn nu aan het twijfelen om de gateway niet te laten </w:t>
      </w:r>
      <w:r w:rsidR="22142778" w:rsidRPr="388B2282">
        <w:rPr>
          <w:lang w:val="nl-NL"/>
        </w:rPr>
        <w:t>communiceren</w:t>
      </w:r>
      <w:r w:rsidR="00DE2A07" w:rsidRPr="388B2282">
        <w:rPr>
          <w:lang w:val="nl-NL"/>
        </w:rPr>
        <w:t xml:space="preserve"> met de </w:t>
      </w:r>
      <w:proofErr w:type="spellStart"/>
      <w:r w:rsidR="00DE2A07" w:rsidRPr="388B2282">
        <w:rPr>
          <w:lang w:val="nl-NL"/>
        </w:rPr>
        <w:t>MessageQ</w:t>
      </w:r>
      <w:proofErr w:type="spellEnd"/>
      <w:r w:rsidR="00DE2A07" w:rsidRPr="388B2282">
        <w:rPr>
          <w:lang w:val="nl-NL"/>
        </w:rPr>
        <w:t xml:space="preserve"> maar met de services via een HTTP call </w:t>
      </w:r>
      <w:proofErr w:type="spellStart"/>
      <w:r w:rsidR="00DE2A07" w:rsidRPr="388B2282">
        <w:rPr>
          <w:lang w:val="nl-NL"/>
        </w:rPr>
        <w:t>ipv</w:t>
      </w:r>
      <w:proofErr w:type="spellEnd"/>
      <w:r w:rsidR="00DE2A07" w:rsidRPr="388B2282">
        <w:rPr>
          <w:lang w:val="nl-NL"/>
        </w:rPr>
        <w:t xml:space="preserve"> direct naar een </w:t>
      </w:r>
      <w:proofErr w:type="spellStart"/>
      <w:r w:rsidR="00DE2A07" w:rsidRPr="388B2282">
        <w:rPr>
          <w:lang w:val="nl-NL"/>
        </w:rPr>
        <w:t>messageq</w:t>
      </w:r>
      <w:proofErr w:type="spellEnd"/>
      <w:r w:rsidR="00DE2A07" w:rsidRPr="388B2282">
        <w:rPr>
          <w:lang w:val="nl-NL"/>
        </w:rPr>
        <w:t xml:space="preserve"> via AMQP</w:t>
      </w:r>
      <w:r w:rsidR="00332BBA" w:rsidRPr="388B2282">
        <w:rPr>
          <w:lang w:val="nl-NL"/>
        </w:rPr>
        <w:t>.</w:t>
      </w:r>
    </w:p>
    <w:p w14:paraId="5F84AD4D" w14:textId="7FF95CBA" w:rsidR="00332BBA" w:rsidRDefault="00332BBA" w:rsidP="0092631D">
      <w:pPr>
        <w:rPr>
          <w:lang w:val="nl-NL"/>
        </w:rPr>
      </w:pPr>
    </w:p>
    <w:p w14:paraId="69FB620A" w14:textId="7F449910" w:rsidR="00332BBA" w:rsidRDefault="00332BBA" w:rsidP="00332BBA">
      <w:pPr>
        <w:pStyle w:val="Kop1"/>
        <w:rPr>
          <w:lang w:val="nl-NL"/>
        </w:rPr>
      </w:pPr>
      <w:bookmarkStart w:id="4" w:name="_Toc73697630"/>
      <w:r w:rsidRPr="435AD75D">
        <w:rPr>
          <w:lang w:val="nl-NL"/>
        </w:rPr>
        <w:t>Conclusie</w:t>
      </w:r>
      <w:bookmarkEnd w:id="4"/>
    </w:p>
    <w:p w14:paraId="05B0FC4B" w14:textId="77777777" w:rsidR="00332BBA" w:rsidRPr="00332BBA" w:rsidRDefault="00332BBA" w:rsidP="00332BBA">
      <w:pPr>
        <w:rPr>
          <w:lang w:val="nl-NL"/>
        </w:rPr>
      </w:pPr>
    </w:p>
    <w:sectPr w:rsidR="00332BBA" w:rsidRPr="00332BBA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1E59" w14:textId="77777777" w:rsidR="0065590D" w:rsidRDefault="0065590D" w:rsidP="001D6F63">
      <w:pPr>
        <w:spacing w:after="0" w:line="240" w:lineRule="auto"/>
      </w:pPr>
      <w:r>
        <w:separator/>
      </w:r>
    </w:p>
  </w:endnote>
  <w:endnote w:type="continuationSeparator" w:id="0">
    <w:p w14:paraId="550EC80B" w14:textId="77777777" w:rsidR="0065590D" w:rsidRDefault="0065590D" w:rsidP="001D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257053"/>
      <w:docPartObj>
        <w:docPartGallery w:val="Page Numbers (Bottom of Page)"/>
        <w:docPartUnique/>
      </w:docPartObj>
    </w:sdtPr>
    <w:sdtContent>
      <w:p w14:paraId="3219BA23" w14:textId="39964919" w:rsidR="001D6F63" w:rsidRDefault="001D6F6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D2C6B1B" w14:textId="77777777" w:rsidR="001D6F63" w:rsidRDefault="001D6F6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72A3" w14:textId="77777777" w:rsidR="0065590D" w:rsidRDefault="0065590D" w:rsidP="001D6F63">
      <w:pPr>
        <w:spacing w:after="0" w:line="240" w:lineRule="auto"/>
      </w:pPr>
      <w:r>
        <w:separator/>
      </w:r>
    </w:p>
  </w:footnote>
  <w:footnote w:type="continuationSeparator" w:id="0">
    <w:p w14:paraId="28CC4C65" w14:textId="77777777" w:rsidR="0065590D" w:rsidRDefault="0065590D" w:rsidP="001D6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2F55EF"/>
    <w:rsid w:val="00035F92"/>
    <w:rsid w:val="001D6F63"/>
    <w:rsid w:val="002E75E3"/>
    <w:rsid w:val="00332BBA"/>
    <w:rsid w:val="00393A07"/>
    <w:rsid w:val="003B2CF9"/>
    <w:rsid w:val="0065590D"/>
    <w:rsid w:val="0092631D"/>
    <w:rsid w:val="00A144B6"/>
    <w:rsid w:val="00C91520"/>
    <w:rsid w:val="00DE2A07"/>
    <w:rsid w:val="00DF1019"/>
    <w:rsid w:val="012F55EF"/>
    <w:rsid w:val="03321256"/>
    <w:rsid w:val="060686C1"/>
    <w:rsid w:val="11F9D266"/>
    <w:rsid w:val="16A3F1C8"/>
    <w:rsid w:val="1EA1FED6"/>
    <w:rsid w:val="21F88959"/>
    <w:rsid w:val="22142778"/>
    <w:rsid w:val="235413D5"/>
    <w:rsid w:val="23DF9FBD"/>
    <w:rsid w:val="2C4D17C8"/>
    <w:rsid w:val="2DFE7374"/>
    <w:rsid w:val="388B2282"/>
    <w:rsid w:val="42D404BC"/>
    <w:rsid w:val="435AD75D"/>
    <w:rsid w:val="46C660FD"/>
    <w:rsid w:val="510B441C"/>
    <w:rsid w:val="52A7147D"/>
    <w:rsid w:val="5402FF65"/>
    <w:rsid w:val="549EA64A"/>
    <w:rsid w:val="54E38653"/>
    <w:rsid w:val="568EB033"/>
    <w:rsid w:val="601E5987"/>
    <w:rsid w:val="60D132DD"/>
    <w:rsid w:val="6994C2E3"/>
    <w:rsid w:val="6AFBB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D266"/>
  <w15:chartTrackingRefBased/>
  <w15:docId w15:val="{CFEF1DFE-6912-4A70-B00E-756CBEA6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91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pPr>
      <w:spacing w:after="100"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D6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6F63"/>
  </w:style>
  <w:style w:type="paragraph" w:styleId="Voettekst">
    <w:name w:val="footer"/>
    <w:basedOn w:val="Standaard"/>
    <w:link w:val="VoettekstChar"/>
    <w:uiPriority w:val="99"/>
    <w:unhideWhenUsed/>
    <w:rsid w:val="001D6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4BCB5C033414ABA29675B155742E4" ma:contentTypeVersion="11" ma:contentTypeDescription="Een nieuw document maken." ma:contentTypeScope="" ma:versionID="ae8afab65a72ea1ab9b16e29d1fd4399">
  <xsd:schema xmlns:xsd="http://www.w3.org/2001/XMLSchema" xmlns:xs="http://www.w3.org/2001/XMLSchema" xmlns:p="http://schemas.microsoft.com/office/2006/metadata/properties" xmlns:ns2="21d9d377-c03e-40da-8c93-42bfe49e74a0" xmlns:ns3="0fa44ad3-b586-4fee-aa28-8cd8cdb9bf01" targetNamespace="http://schemas.microsoft.com/office/2006/metadata/properties" ma:root="true" ma:fieldsID="9532cecff69ff39885546d30a23b2f4f" ns2:_="" ns3:_="">
    <xsd:import namespace="21d9d377-c03e-40da-8c93-42bfe49e74a0"/>
    <xsd:import namespace="0fa44ad3-b586-4fee-aa28-8cd8cdb9b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9d377-c03e-40da-8c93-42bfe49e7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44ad3-b586-4fee-aa28-8cd8cdb9bf0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EA634-02BC-4C6E-8428-5A71F82E3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9d377-c03e-40da-8c93-42bfe49e74a0"/>
    <ds:schemaRef ds:uri="0fa44ad3-b586-4fee-aa28-8cd8cdb9b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6AF70-7E69-4A62-A893-42C6E52D82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645F6-332F-4F7C-A064-187DB04C5D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AF3B66-DA87-4515-85D9-09FC0922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Beeren,Twan T.W.A.</dc:creator>
  <cp:keywords/>
  <dc:description/>
  <cp:lastModifiedBy>Lucassen,Roel R.</cp:lastModifiedBy>
  <cp:revision>14</cp:revision>
  <dcterms:created xsi:type="dcterms:W3CDTF">2021-04-22T13:28:00Z</dcterms:created>
  <dcterms:modified xsi:type="dcterms:W3CDTF">2021-06-04T09:14:00Z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0x0101005944BCB5C033414ABA29675B155742E4</vt:lpwstr>
  </property>
</Properties>
</file>